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C453B51" w14:textId="70B0B191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Казахский Национальный Университет имени аль-Фараби</w:t>
      </w:r>
    </w:p>
    <w:p w14:paraId="57014467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66AA032D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348B46F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73ECD0F" w14:textId="0641CBE1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УДК</w:t>
      </w:r>
      <w:r w:rsidR="00ED6FFC">
        <w:rPr>
          <w:rFonts w:cs="Times New Roman"/>
          <w:szCs w:val="28"/>
        </w:rPr>
        <w:t xml:space="preserve">: 606(043)                                                                           </w:t>
      </w:r>
      <w:r w:rsidR="007C0277">
        <w:rPr>
          <w:rFonts w:cs="Times New Roman"/>
          <w:szCs w:val="28"/>
        </w:rPr>
        <w:t xml:space="preserve"> </w:t>
      </w:r>
      <w:r w:rsidR="00ED6FFC">
        <w:rPr>
          <w:rFonts w:cs="Times New Roman"/>
          <w:szCs w:val="28"/>
        </w:rPr>
        <w:t xml:space="preserve">  </w:t>
      </w:r>
      <w:r w:rsidRPr="00504AED">
        <w:rPr>
          <w:rFonts w:cs="Times New Roman"/>
          <w:szCs w:val="28"/>
        </w:rPr>
        <w:t>На правах рукописи</w:t>
      </w:r>
    </w:p>
    <w:p w14:paraId="7F4D7DE7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5AE415BB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7B2288DD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76E96FA2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1B21FD6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A25720C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7387A9A2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746C82AC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01DE0530" w14:textId="77777777" w:rsidR="006A0902" w:rsidRPr="00ED6FFC" w:rsidRDefault="006A0902" w:rsidP="008626DF">
      <w:pPr>
        <w:spacing w:after="0"/>
        <w:ind w:right="-1"/>
        <w:jc w:val="center"/>
        <w:rPr>
          <w:rFonts w:cs="Times New Roman"/>
          <w:b/>
          <w:bCs/>
          <w:szCs w:val="28"/>
        </w:rPr>
      </w:pPr>
      <w:r w:rsidRPr="00ED6FFC">
        <w:rPr>
          <w:rFonts w:cs="Times New Roman"/>
          <w:b/>
          <w:bCs/>
          <w:szCs w:val="28"/>
        </w:rPr>
        <w:t>ШАЙЗАДИНОВА АЙША МАРАТОВНА</w:t>
      </w:r>
    </w:p>
    <w:p w14:paraId="3D79A9ED" w14:textId="77777777" w:rsidR="006A0902" w:rsidRPr="00ED6FFC" w:rsidRDefault="006A0902" w:rsidP="008626DF">
      <w:pPr>
        <w:spacing w:after="0"/>
        <w:ind w:right="-1"/>
        <w:jc w:val="center"/>
        <w:rPr>
          <w:rFonts w:cs="Times New Roman"/>
          <w:b/>
          <w:bCs/>
          <w:szCs w:val="28"/>
        </w:rPr>
      </w:pPr>
    </w:p>
    <w:p w14:paraId="7F78B85F" w14:textId="77777777" w:rsidR="006A0902" w:rsidRPr="00ED6FFC" w:rsidRDefault="006A0902" w:rsidP="008626DF">
      <w:pPr>
        <w:spacing w:after="0"/>
        <w:ind w:right="-1"/>
        <w:jc w:val="center"/>
        <w:rPr>
          <w:rFonts w:cs="Times New Roman"/>
          <w:b/>
          <w:bCs/>
          <w:szCs w:val="28"/>
        </w:rPr>
      </w:pPr>
    </w:p>
    <w:p w14:paraId="33622DFA" w14:textId="588A9D72" w:rsidR="00ED6FFC" w:rsidRPr="00ED6FFC" w:rsidRDefault="006A0902" w:rsidP="00ED6FFC">
      <w:pPr>
        <w:spacing w:after="0"/>
        <w:ind w:right="-1"/>
        <w:jc w:val="center"/>
        <w:rPr>
          <w:rFonts w:cs="Times New Roman"/>
          <w:b/>
          <w:bCs/>
          <w:szCs w:val="28"/>
        </w:rPr>
      </w:pPr>
      <w:r w:rsidRPr="00ED6FFC">
        <w:rPr>
          <w:rFonts w:cs="Times New Roman"/>
          <w:b/>
          <w:bCs/>
          <w:szCs w:val="28"/>
        </w:rPr>
        <w:t>Изучение новых программируемых РНК-направляемых эндонуклеаз CRISPR/Cas систем для применения в диагностике</w:t>
      </w:r>
    </w:p>
    <w:p w14:paraId="65371B63" w14:textId="77777777" w:rsidR="00ED6FFC" w:rsidRDefault="00ED6FFC" w:rsidP="00ED6FFC">
      <w:pPr>
        <w:spacing w:after="0"/>
        <w:ind w:right="-1"/>
        <w:jc w:val="center"/>
        <w:rPr>
          <w:rFonts w:cs="Times New Roman"/>
          <w:szCs w:val="28"/>
        </w:rPr>
      </w:pPr>
    </w:p>
    <w:p w14:paraId="5D02AF86" w14:textId="77777777" w:rsidR="00ED6FFC" w:rsidRPr="00504AED" w:rsidRDefault="00ED6FFC" w:rsidP="00ED6FFC">
      <w:pPr>
        <w:spacing w:after="0"/>
        <w:ind w:right="-1"/>
        <w:jc w:val="center"/>
        <w:rPr>
          <w:rFonts w:cs="Times New Roman"/>
          <w:szCs w:val="28"/>
        </w:rPr>
      </w:pPr>
    </w:p>
    <w:p w14:paraId="7B4AF106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8D05105 – Биотехнология</w:t>
      </w:r>
    </w:p>
    <w:p w14:paraId="050D5A23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6C479401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1105D969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Диссертация на соискание степени</w:t>
      </w:r>
    </w:p>
    <w:p w14:paraId="28724C1D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доктора философии (Ph.D.)</w:t>
      </w:r>
    </w:p>
    <w:p w14:paraId="43DECC80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55582DC7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2E11EFC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016E6E69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71198D1C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5ABE35E5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413B4AE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6873E3E0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525610E1" w14:textId="1AFF8848" w:rsidR="006A0902" w:rsidRPr="00504AED" w:rsidRDefault="00ED6FFC" w:rsidP="008626DF">
      <w:pPr>
        <w:spacing w:after="0"/>
        <w:ind w:right="-1"/>
        <w:jc w:val="right"/>
        <w:rPr>
          <w:rFonts w:cs="Times New Roman"/>
          <w:szCs w:val="28"/>
        </w:rPr>
      </w:pPr>
      <w:r>
        <w:rPr>
          <w:rFonts w:cs="Times New Roman"/>
          <w:szCs w:val="28"/>
        </w:rPr>
        <w:t>Отечественный н</w:t>
      </w:r>
      <w:r w:rsidR="006A0902" w:rsidRPr="00504AED">
        <w:rPr>
          <w:rFonts w:cs="Times New Roman"/>
          <w:szCs w:val="28"/>
        </w:rPr>
        <w:t xml:space="preserve">аучный консультант: </w:t>
      </w:r>
    </w:p>
    <w:p w14:paraId="048E62DA" w14:textId="40FA031C" w:rsidR="006A0902" w:rsidRPr="00504AED" w:rsidRDefault="006A0902" w:rsidP="008626DF">
      <w:pPr>
        <w:spacing w:after="0"/>
        <w:ind w:right="-1"/>
        <w:jc w:val="right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Абельденов С.К., PhD</w:t>
      </w:r>
    </w:p>
    <w:p w14:paraId="6572FB38" w14:textId="77777777" w:rsidR="006A0902" w:rsidRPr="00504AED" w:rsidRDefault="006A0902" w:rsidP="008626DF">
      <w:pPr>
        <w:spacing w:after="0"/>
        <w:ind w:right="-1"/>
        <w:jc w:val="right"/>
        <w:rPr>
          <w:rFonts w:cs="Times New Roman"/>
          <w:szCs w:val="28"/>
        </w:rPr>
      </w:pPr>
    </w:p>
    <w:p w14:paraId="02FC27B1" w14:textId="77777777" w:rsidR="006A0902" w:rsidRPr="00504AED" w:rsidRDefault="006A0902" w:rsidP="008626DF">
      <w:pPr>
        <w:spacing w:after="0"/>
        <w:ind w:right="-1"/>
        <w:jc w:val="right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Зарубежный научный консультант: </w:t>
      </w:r>
    </w:p>
    <w:p w14:paraId="071C7742" w14:textId="4EEB1689" w:rsidR="006A0902" w:rsidRPr="00504AED" w:rsidRDefault="006A0902" w:rsidP="008626DF">
      <w:pPr>
        <w:spacing w:after="0"/>
        <w:ind w:right="-1"/>
        <w:jc w:val="right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Сапарбаев М.К., </w:t>
      </w:r>
      <w:r w:rsidR="00ED6FFC">
        <w:rPr>
          <w:rFonts w:cs="Times New Roman"/>
          <w:szCs w:val="28"/>
        </w:rPr>
        <w:t>д.б.н.</w:t>
      </w:r>
      <w:r w:rsidRPr="00504AED">
        <w:rPr>
          <w:rFonts w:cs="Times New Roman"/>
          <w:szCs w:val="28"/>
        </w:rPr>
        <w:t>, профессор</w:t>
      </w:r>
    </w:p>
    <w:p w14:paraId="6A17E662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1EE1B6A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169E74DF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57F64DCD" w14:textId="77777777" w:rsidR="006A0902" w:rsidRPr="00504AE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0CF87EAA" w14:textId="669181DA" w:rsidR="006A0902" w:rsidRPr="00504AED" w:rsidRDefault="006A0902" w:rsidP="008626DF">
      <w:pPr>
        <w:spacing w:after="0"/>
        <w:ind w:right="-1"/>
        <w:rPr>
          <w:rFonts w:cs="Times New Roman"/>
          <w:szCs w:val="28"/>
        </w:rPr>
      </w:pPr>
    </w:p>
    <w:p w14:paraId="33705431" w14:textId="77777777" w:rsidR="005C2953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Республика Казахстан</w:t>
      </w:r>
    </w:p>
    <w:p w14:paraId="09938266" w14:textId="06452829" w:rsidR="000B762D" w:rsidRPr="000B762D" w:rsidRDefault="006A0902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Алматы, 202</w:t>
      </w:r>
      <w:r w:rsidR="00A90855">
        <w:rPr>
          <w:rFonts w:cs="Times New Roman"/>
          <w:szCs w:val="28"/>
        </w:rPr>
        <w:t>5</w:t>
      </w:r>
    </w:p>
    <w:p w14:paraId="1545D691" w14:textId="28596C11" w:rsidR="00980929" w:rsidRPr="005C2953" w:rsidRDefault="00980929" w:rsidP="004473DB">
      <w:pPr>
        <w:pStyle w:val="TOC1"/>
      </w:pPr>
      <w:r w:rsidRPr="005C2953">
        <w:lastRenderedPageBreak/>
        <w:t>содержание</w:t>
      </w:r>
    </w:p>
    <w:p w14:paraId="239DE99D" w14:textId="77777777" w:rsidR="00980929" w:rsidRPr="005C2953" w:rsidRDefault="00980929" w:rsidP="008626DF">
      <w:pPr>
        <w:ind w:right="-1"/>
      </w:pPr>
    </w:p>
    <w:p w14:paraId="2D2783E8" w14:textId="25E336EF" w:rsidR="00B641D7" w:rsidRDefault="00980929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r w:rsidRPr="005C2953">
        <w:rPr>
          <w:rFonts w:cs="Times New Roman"/>
          <w:szCs w:val="28"/>
        </w:rPr>
        <w:fldChar w:fldCharType="begin"/>
      </w:r>
      <w:r w:rsidRPr="005C2953">
        <w:rPr>
          <w:rFonts w:cs="Times New Roman"/>
          <w:szCs w:val="28"/>
        </w:rPr>
        <w:instrText xml:space="preserve"> TOC \o \h \z \u </w:instrText>
      </w:r>
      <w:r w:rsidRPr="005C2953">
        <w:rPr>
          <w:rFonts w:cs="Times New Roman"/>
          <w:szCs w:val="28"/>
        </w:rPr>
        <w:fldChar w:fldCharType="separate"/>
      </w:r>
      <w:hyperlink w:anchor="_Toc199085606" w:history="1">
        <w:r w:rsidR="00B641D7" w:rsidRPr="00D75E08">
          <w:rPr>
            <w:rStyle w:val="Hyperlink"/>
            <w:rFonts w:cs="Times New Roman"/>
            <w:noProof/>
          </w:rPr>
          <w:t>НОРМАТИВНЫЕ ССЫЛКИ</w:t>
        </w:r>
        <w:r w:rsidR="00B641D7">
          <w:rPr>
            <w:noProof/>
            <w:webHidden/>
          </w:rPr>
          <w:tab/>
        </w:r>
        <w:r w:rsidR="00B641D7">
          <w:rPr>
            <w:noProof/>
            <w:webHidden/>
          </w:rPr>
          <w:fldChar w:fldCharType="begin"/>
        </w:r>
        <w:r w:rsidR="00B641D7">
          <w:rPr>
            <w:noProof/>
            <w:webHidden/>
          </w:rPr>
          <w:instrText xml:space="preserve"> PAGEREF _Toc199085606 \h </w:instrText>
        </w:r>
        <w:r w:rsidR="00B641D7">
          <w:rPr>
            <w:noProof/>
            <w:webHidden/>
          </w:rPr>
        </w:r>
        <w:r w:rsidR="00B641D7">
          <w:rPr>
            <w:noProof/>
            <w:webHidden/>
          </w:rPr>
          <w:fldChar w:fldCharType="separate"/>
        </w:r>
        <w:r w:rsidR="00B641D7">
          <w:rPr>
            <w:noProof/>
            <w:webHidden/>
          </w:rPr>
          <w:t>5</w:t>
        </w:r>
        <w:r w:rsidR="00B641D7">
          <w:rPr>
            <w:noProof/>
            <w:webHidden/>
          </w:rPr>
          <w:fldChar w:fldCharType="end"/>
        </w:r>
      </w:hyperlink>
    </w:p>
    <w:p w14:paraId="5FFC28AE" w14:textId="76A65328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07" w:history="1">
        <w:r w:rsidRPr="00D75E08">
          <w:rPr>
            <w:rStyle w:val="Hyperlink"/>
            <w:rFonts w:cs="Times New Roman"/>
            <w:noProof/>
          </w:rPr>
          <w:t>ОПРЕДЕЛЕНИЯ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67B18D66" w14:textId="346DB673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08" w:history="1">
        <w:r w:rsidRPr="00D75E08">
          <w:rPr>
            <w:rStyle w:val="Hyperlink"/>
            <w:rFonts w:cs="Times New Roman"/>
            <w:noProof/>
          </w:rPr>
          <w:t>ОБОЗНАЧЕНИЯ И СОКРАЩЕНИЯ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18A7B5E" w14:textId="4C1C2E5B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09" w:history="1">
        <w:r w:rsidRPr="00D75E08">
          <w:rPr>
            <w:rStyle w:val="Hyperlink"/>
            <w:rFonts w:cs="Times New Roman"/>
            <w:noProof/>
          </w:rPr>
          <w:t>ВВЕДЕНИЕ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58AB7B8C" w14:textId="2834D2AE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10" w:history="1">
        <w:r w:rsidRPr="00D75E08">
          <w:rPr>
            <w:rStyle w:val="Hyperlink"/>
            <w:rFonts w:cs="Times New Roman"/>
            <w:noProof/>
          </w:rPr>
          <w:t>1 ОБЗОР ЛИТЕРАТУРЫ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45AF7EC1" w14:textId="58B6778F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11" w:history="1">
        <w:r w:rsidRPr="00D75E08">
          <w:rPr>
            <w:rStyle w:val="Hyperlink"/>
            <w:rFonts w:cs="Times New Roman"/>
            <w:noProof/>
          </w:rPr>
          <w:t>1.1 Введение в инновационную технологию CRISPR/Cas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789E843B" w14:textId="28974CDA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12" w:history="1">
        <w:r w:rsidRPr="00D75E08">
          <w:rPr>
            <w:rStyle w:val="Hyperlink"/>
            <w:rFonts w:cs="Times New Roman"/>
            <w:noProof/>
          </w:rPr>
          <w:t>1.1.1 История открытия и развития CRISPR/Cas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7443CEA1" w14:textId="4534A7C4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13" w:history="1">
        <w:r w:rsidRPr="00D75E08">
          <w:rPr>
            <w:rStyle w:val="Hyperlink"/>
            <w:rFonts w:cs="Times New Roman"/>
            <w:bCs/>
            <w:noProof/>
          </w:rPr>
          <w:t>1.1.2 Классификация систем CRISPR/Cas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685AF8C9" w14:textId="274E78E9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14" w:history="1">
        <w:r w:rsidRPr="00D75E08">
          <w:rPr>
            <w:rStyle w:val="Hyperlink"/>
            <w:rFonts w:cs="Times New Roman"/>
            <w:noProof/>
          </w:rPr>
          <w:t>1.1.3 Характеристика белка Cas12a, сравнение с Cas9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0507326E" w14:textId="4E3AFE71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15" w:history="1">
        <w:r w:rsidRPr="00D75E08">
          <w:rPr>
            <w:rStyle w:val="Hyperlink"/>
            <w:rFonts w:cs="Times New Roman"/>
            <w:noProof/>
          </w:rPr>
          <w:t xml:space="preserve">1.1.4 Роль, структура и функции </w:t>
        </w:r>
        <w:r w:rsidRPr="00D75E08">
          <w:rPr>
            <w:rStyle w:val="Hyperlink"/>
            <w:noProof/>
          </w:rPr>
          <w:t>cr</w:t>
        </w:r>
        <w:r w:rsidRPr="00D75E08">
          <w:rPr>
            <w:rStyle w:val="Hyperlink"/>
            <w:rFonts w:cs="Times New Roman"/>
            <w:noProof/>
          </w:rPr>
          <w:t>РНК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00265FA9" w14:textId="1E4235F1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16" w:history="1">
        <w:r w:rsidRPr="00D75E08">
          <w:rPr>
            <w:rStyle w:val="Hyperlink"/>
            <w:rFonts w:cs="Times New Roman"/>
            <w:noProof/>
          </w:rPr>
          <w:t>1.1.5 Механизм действия С</w:t>
        </w:r>
        <w:r w:rsidRPr="00D75E08">
          <w:rPr>
            <w:rStyle w:val="Hyperlink"/>
            <w:rFonts w:cs="Times New Roman"/>
            <w:noProof/>
            <w:lang w:val="en-US"/>
          </w:rPr>
          <w:t>as</w:t>
        </w:r>
        <w:r w:rsidRPr="00D75E08">
          <w:rPr>
            <w:rStyle w:val="Hyperlink"/>
            <w:rFonts w:cs="Times New Roman"/>
            <w:noProof/>
          </w:rPr>
          <w:t>12</w:t>
        </w:r>
        <w:r w:rsidRPr="00D75E08">
          <w:rPr>
            <w:rStyle w:val="Hyperlink"/>
            <w:rFonts w:cs="Times New Roman"/>
            <w:noProof/>
            <w:lang w:val="en-US"/>
          </w:rPr>
          <w:t>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5B3084A0" w14:textId="0AEAF693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17" w:history="1">
        <w:r w:rsidRPr="00D75E08">
          <w:rPr>
            <w:rStyle w:val="Hyperlink"/>
            <w:rFonts w:cs="Times New Roman"/>
            <w:noProof/>
          </w:rPr>
          <w:t>1.2 Применение технологии CRISPR/Cas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6F5CCABC" w14:textId="4B749B4F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18" w:history="1">
        <w:r w:rsidRPr="00D75E08">
          <w:rPr>
            <w:rStyle w:val="Hyperlink"/>
            <w:rFonts w:cs="Times New Roman"/>
            <w:noProof/>
          </w:rPr>
          <w:t>1.2.1 Использование системы CRISPR/Cas в диагностике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55DA8A01" w14:textId="2E9A9115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19" w:history="1">
        <w:r w:rsidRPr="00D75E08">
          <w:rPr>
            <w:rStyle w:val="Hyperlink"/>
            <w:rFonts w:cs="Times New Roman"/>
            <w:noProof/>
          </w:rPr>
          <w:t>1.3 Современные методы диагностики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24</w:t>
        </w:r>
        <w:r>
          <w:rPr>
            <w:noProof/>
            <w:webHidden/>
          </w:rPr>
          <w:fldChar w:fldCharType="end"/>
        </w:r>
      </w:hyperlink>
    </w:p>
    <w:p w14:paraId="3BED1E02" w14:textId="57A0B457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20" w:history="1">
        <w:r w:rsidRPr="00D75E08">
          <w:rPr>
            <w:rStyle w:val="Hyperlink"/>
            <w:rFonts w:cs="Times New Roman"/>
            <w:noProof/>
          </w:rPr>
          <w:t>1.3.1 Молекулярные методы диагностики. ПЦР.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12A4FDCF" w14:textId="2B133497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21" w:history="1">
        <w:r w:rsidRPr="00D75E08">
          <w:rPr>
            <w:rStyle w:val="Hyperlink"/>
            <w:noProof/>
          </w:rPr>
          <w:t>1.3.2 Петлевая изотермическая амплификация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EA9A1D3" w14:textId="3C856599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22" w:history="1">
        <w:r w:rsidRPr="00D75E08">
          <w:rPr>
            <w:rStyle w:val="Hyperlink"/>
            <w:noProof/>
          </w:rPr>
          <w:t>1.3.3 Рекомбинантная полимеразная амплификация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CB1FB43" w14:textId="44A9E977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23" w:history="1">
        <w:r w:rsidRPr="00D75E08">
          <w:rPr>
            <w:rStyle w:val="Hyperlink"/>
            <w:noProof/>
          </w:rPr>
          <w:t>1.3.4 Иммунохроматографический анализ (ИХА)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43010A7D" w14:textId="0241E6F4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24" w:history="1">
        <w:r w:rsidRPr="00D75E08">
          <w:rPr>
            <w:rStyle w:val="Hyperlink"/>
            <w:noProof/>
          </w:rPr>
          <w:t>1.4 Значение диагностики патогенов и заболеваний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33</w:t>
        </w:r>
        <w:r>
          <w:rPr>
            <w:noProof/>
            <w:webHidden/>
          </w:rPr>
          <w:fldChar w:fldCharType="end"/>
        </w:r>
      </w:hyperlink>
    </w:p>
    <w:p w14:paraId="19FC2C63" w14:textId="65392410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25" w:history="1">
        <w:r w:rsidRPr="00D75E08">
          <w:rPr>
            <w:rStyle w:val="Hyperlink"/>
            <w:noProof/>
          </w:rPr>
          <w:t>2.  МАТЕРИАЛЫ И МЕТОДЫ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7A3F96AC" w14:textId="4D859765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26" w:history="1">
        <w:r w:rsidRPr="00D75E08">
          <w:rPr>
            <w:rStyle w:val="Hyperlink"/>
            <w:noProof/>
          </w:rPr>
          <w:t>2.1 Олигонуклеотиды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748433FA" w14:textId="6D6FD88F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27" w:history="1">
        <w:r w:rsidRPr="00D75E08">
          <w:rPr>
            <w:rStyle w:val="Hyperlink"/>
            <w:noProof/>
          </w:rPr>
          <w:t>2.2 Клонирование, вектора и штаммы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0ECAE274" w14:textId="7A524109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28" w:history="1">
        <w:r w:rsidRPr="00D75E08">
          <w:rPr>
            <w:rStyle w:val="Hyperlink"/>
            <w:noProof/>
          </w:rPr>
          <w:t>2.3 Реактивы и среды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185E2D85" w14:textId="2395E814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29" w:history="1">
        <w:r w:rsidRPr="00D75E08">
          <w:rPr>
            <w:rStyle w:val="Hyperlink"/>
            <w:noProof/>
          </w:rPr>
          <w:t>2.4 Приготовление хемокомпетентных и электрокомпетентных клеток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700515B0" w14:textId="38E9AB08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30" w:history="1">
        <w:r w:rsidRPr="00D75E08">
          <w:rPr>
            <w:rStyle w:val="Hyperlink"/>
            <w:noProof/>
          </w:rPr>
          <w:t>2.5 Трансформация методом теплового шока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0E1E00FE" w14:textId="1F378284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31" w:history="1">
        <w:r w:rsidRPr="00D75E08">
          <w:rPr>
            <w:rStyle w:val="Hyperlink"/>
            <w:noProof/>
          </w:rPr>
          <w:t>2.6 Электропорация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3018D416" w14:textId="094539A6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32" w:history="1">
        <w:r w:rsidRPr="00D75E08">
          <w:rPr>
            <w:rStyle w:val="Hyperlink"/>
            <w:noProof/>
          </w:rPr>
          <w:t>2.7 Полимеразная цепная реакция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38</w:t>
        </w:r>
        <w:r>
          <w:rPr>
            <w:noProof/>
            <w:webHidden/>
          </w:rPr>
          <w:fldChar w:fldCharType="end"/>
        </w:r>
      </w:hyperlink>
    </w:p>
    <w:p w14:paraId="438D123B" w14:textId="2CE4F5D1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33" w:history="1">
        <w:r w:rsidRPr="00D75E08">
          <w:rPr>
            <w:rStyle w:val="Hyperlink"/>
            <w:noProof/>
          </w:rPr>
          <w:t>2.8 Секвенирование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16012ACB" w14:textId="7084F720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34" w:history="1">
        <w:r w:rsidRPr="00D75E08">
          <w:rPr>
            <w:rStyle w:val="Hyperlink"/>
            <w:noProof/>
          </w:rPr>
          <w:t>2.9 Приготовление агарозного геля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45D35A8E" w14:textId="74CAFA26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35" w:history="1">
        <w:r w:rsidRPr="00D75E08">
          <w:rPr>
            <w:rStyle w:val="Hyperlink"/>
            <w:noProof/>
          </w:rPr>
          <w:t>2.10 Приготовление полиакриламидного геля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39</w:t>
        </w:r>
        <w:r>
          <w:rPr>
            <w:noProof/>
            <w:webHidden/>
          </w:rPr>
          <w:fldChar w:fldCharType="end"/>
        </w:r>
      </w:hyperlink>
    </w:p>
    <w:p w14:paraId="5845C4E3" w14:textId="35C07767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36" w:history="1">
        <w:r w:rsidRPr="00D75E08">
          <w:rPr>
            <w:rStyle w:val="Hyperlink"/>
            <w:noProof/>
          </w:rPr>
          <w:t>2.11 Выделение ДНК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_Toc199085636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079F275D" w14:textId="5C336923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37" w:history="1">
        <w:r w:rsidRPr="00D75E08">
          <w:rPr>
            <w:rStyle w:val="Hyperlink"/>
            <w:noProof/>
          </w:rPr>
          <w:t>2.12 Экспрессия и очистка белка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_Toc199085637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40</w:t>
        </w:r>
        <w:r>
          <w:rPr>
            <w:noProof/>
            <w:webHidden/>
          </w:rPr>
          <w:fldChar w:fldCharType="end"/>
        </w:r>
      </w:hyperlink>
    </w:p>
    <w:p w14:paraId="7FB5C7AA" w14:textId="4E384681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38" w:history="1">
        <w:r w:rsidRPr="00D75E08">
          <w:rPr>
            <w:rStyle w:val="Hyperlink"/>
            <w:noProof/>
          </w:rPr>
          <w:t xml:space="preserve">2.13 Дизайн, </w:t>
        </w:r>
        <w:r w:rsidRPr="00D75E08">
          <w:rPr>
            <w:rStyle w:val="Hyperlink"/>
            <w:i/>
            <w:iCs/>
            <w:noProof/>
          </w:rPr>
          <w:t>in vitro</w:t>
        </w:r>
        <w:r w:rsidRPr="00D75E08">
          <w:rPr>
            <w:rStyle w:val="Hyperlink"/>
            <w:noProof/>
          </w:rPr>
          <w:t xml:space="preserve"> транскрипция и очистка </w:t>
        </w:r>
        <w:r w:rsidRPr="00D75E08">
          <w:rPr>
            <w:rStyle w:val="Hyperlink"/>
            <w:noProof/>
            <w:lang w:val="en-GB"/>
          </w:rPr>
          <w:t>cr</w:t>
        </w:r>
        <w:r w:rsidRPr="00D75E08">
          <w:rPr>
            <w:rStyle w:val="Hyperlink"/>
            <w:noProof/>
          </w:rPr>
          <w:t>РНК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_Toc199085638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7BB9BD64" w14:textId="7E37F0DC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39" w:history="1">
        <w:r w:rsidRPr="00D75E08">
          <w:rPr>
            <w:rStyle w:val="Hyperlink"/>
            <w:noProof/>
          </w:rPr>
          <w:t>2.14 Сайт-направленный мутагенез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_Toc199085639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41</w:t>
        </w:r>
        <w:r>
          <w:rPr>
            <w:noProof/>
            <w:webHidden/>
          </w:rPr>
          <w:fldChar w:fldCharType="end"/>
        </w:r>
      </w:hyperlink>
    </w:p>
    <w:p w14:paraId="1FA3901A" w14:textId="382F63FE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40" w:history="1">
        <w:r w:rsidRPr="00D75E08">
          <w:rPr>
            <w:rStyle w:val="Hyperlink"/>
            <w:noProof/>
          </w:rPr>
          <w:t xml:space="preserve">2.15 </w:t>
        </w:r>
        <w:r w:rsidRPr="00D75E08">
          <w:rPr>
            <w:rStyle w:val="Hyperlink"/>
            <w:rFonts w:cs="Times New Roman"/>
            <w:noProof/>
            <w:lang w:val="kk-KZ"/>
          </w:rPr>
          <w:t>Рекомбиназная полимеразная амплификация (РПА)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_Toc199085640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60DC0923" w14:textId="359ACF3D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41" w:history="1">
        <w:r w:rsidRPr="00D75E08">
          <w:rPr>
            <w:rStyle w:val="Hyperlink"/>
            <w:noProof/>
          </w:rPr>
          <w:t>2.16 Изотермическая петлевая амплификация (LAMP)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_Toc199085641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74577FCB" w14:textId="146EE118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42" w:history="1">
        <w:r w:rsidRPr="00D75E08">
          <w:rPr>
            <w:rStyle w:val="Hyperlink"/>
            <w:noProof/>
          </w:rPr>
          <w:t xml:space="preserve">2.17 Флуоресцентный анализ на основе метода </w:t>
        </w:r>
        <w:r w:rsidRPr="00D75E08">
          <w:rPr>
            <w:rStyle w:val="Hyperlink"/>
            <w:noProof/>
            <w:lang w:val="en-US"/>
          </w:rPr>
          <w:t>CRISPR</w:t>
        </w:r>
        <w:r w:rsidRPr="00D75E08">
          <w:rPr>
            <w:rStyle w:val="Hyperlink"/>
            <w:noProof/>
          </w:rPr>
          <w:t>/</w:t>
        </w:r>
        <w:r w:rsidRPr="00D75E08">
          <w:rPr>
            <w:rStyle w:val="Hyperlink"/>
            <w:noProof/>
            <w:lang w:val="en-US"/>
          </w:rPr>
          <w:t>Cas</w:t>
        </w:r>
        <w:r w:rsidRPr="00D75E08">
          <w:rPr>
            <w:rStyle w:val="Hyperlink"/>
            <w:noProof/>
          </w:rPr>
          <w:t>12</w:t>
        </w:r>
        <w:r w:rsidRPr="00D75E08">
          <w:rPr>
            <w:rStyle w:val="Hyperlink"/>
            <w:noProof/>
            <w:lang w:val="en-US"/>
          </w:rPr>
          <w:t>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_Toc199085642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5BCE8728" w14:textId="0376D593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43" w:history="1">
        <w:r w:rsidRPr="00D75E08">
          <w:rPr>
            <w:rStyle w:val="Hyperlink"/>
            <w:noProof/>
          </w:rPr>
          <w:t>2.18 Иммуно</w:t>
        </w:r>
        <w:r w:rsidRPr="00D75E08">
          <w:rPr>
            <w:rStyle w:val="Hyperlink"/>
            <w:noProof/>
            <w:lang w:val="kk-KZ"/>
          </w:rPr>
          <w:t>хроматографический</w:t>
        </w:r>
        <w:r w:rsidRPr="00D75E08">
          <w:rPr>
            <w:rStyle w:val="Hyperlink"/>
            <w:noProof/>
          </w:rPr>
          <w:t xml:space="preserve"> анализ </w:t>
        </w:r>
        <w:r w:rsidRPr="00D75E08">
          <w:rPr>
            <w:rStyle w:val="Hyperlink"/>
            <w:noProof/>
            <w:lang w:val="kk-KZ"/>
          </w:rPr>
          <w:t xml:space="preserve">на основе </w:t>
        </w:r>
        <w:r w:rsidRPr="00D75E08">
          <w:rPr>
            <w:rStyle w:val="Hyperlink"/>
            <w:noProof/>
          </w:rPr>
          <w:t xml:space="preserve">метода </w:t>
        </w:r>
        <w:r w:rsidRPr="00D75E08">
          <w:rPr>
            <w:rStyle w:val="Hyperlink"/>
            <w:noProof/>
            <w:lang w:val="en-US"/>
          </w:rPr>
          <w:t>CRISPR</w:t>
        </w:r>
        <w:r w:rsidRPr="00D75E08">
          <w:rPr>
            <w:rStyle w:val="Hyperlink"/>
            <w:noProof/>
          </w:rPr>
          <w:t>/</w:t>
        </w:r>
        <w:r w:rsidRPr="00D75E08">
          <w:rPr>
            <w:rStyle w:val="Hyperlink"/>
            <w:noProof/>
            <w:lang w:val="en-US"/>
          </w:rPr>
          <w:t>Cas</w:t>
        </w:r>
        <w:r w:rsidRPr="00D75E08">
          <w:rPr>
            <w:rStyle w:val="Hyperlink"/>
            <w:noProof/>
          </w:rPr>
          <w:t>12</w:t>
        </w:r>
        <w:r w:rsidRPr="00D75E08">
          <w:rPr>
            <w:rStyle w:val="Hyperlink"/>
            <w:noProof/>
            <w:lang w:val="en-US"/>
          </w:rPr>
          <w:t>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_Toc199085643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1D23DF7A" w14:textId="4E72E01E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44" w:history="1">
        <w:r w:rsidRPr="00D75E08">
          <w:rPr>
            <w:rStyle w:val="Hyperlink"/>
            <w:noProof/>
          </w:rPr>
          <w:t>2.19 Статистический анализ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_Toc199085644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43</w:t>
        </w:r>
        <w:r>
          <w:rPr>
            <w:noProof/>
            <w:webHidden/>
          </w:rPr>
          <w:fldChar w:fldCharType="end"/>
        </w:r>
      </w:hyperlink>
    </w:p>
    <w:p w14:paraId="04410BEA" w14:textId="67078D46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45" w:history="1">
        <w:r w:rsidRPr="00D75E08">
          <w:rPr>
            <w:rStyle w:val="Hyperlink"/>
            <w:noProof/>
          </w:rPr>
          <w:t>3. РЕЗУЛЬТАТЫ И ИХ ОБСУЖДЕНИЕ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_Toc199085645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4E72B326" w14:textId="22F5F604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46" w:history="1">
        <w:r w:rsidRPr="00D75E08">
          <w:rPr>
            <w:rStyle w:val="Hyperlink"/>
            <w:noProof/>
          </w:rPr>
          <w:t>3.1. Получение, очистка и характеристика рекомбинантных белков MbCas12a и MeCas12a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_Toc199085646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44</w:t>
        </w:r>
        <w:r>
          <w:rPr>
            <w:noProof/>
            <w:webHidden/>
          </w:rPr>
          <w:fldChar w:fldCharType="end"/>
        </w:r>
      </w:hyperlink>
    </w:p>
    <w:p w14:paraId="214F99EA" w14:textId="3C4BC479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47" w:history="1">
        <w:r w:rsidRPr="00D75E08">
          <w:rPr>
            <w:rStyle w:val="Hyperlink"/>
            <w:noProof/>
          </w:rPr>
          <w:t>3.2 Дизайн и синтез направляющей РНК (cr</w:t>
        </w:r>
        <w:r w:rsidRPr="00D75E08">
          <w:rPr>
            <w:rStyle w:val="Hyperlink"/>
            <w:rFonts w:cs="Times New Roman"/>
            <w:noProof/>
          </w:rPr>
          <w:t>РНК)</w:t>
        </w:r>
        <w:r w:rsidRPr="00D75E08">
          <w:rPr>
            <w:rStyle w:val="Hyperlink"/>
            <w:noProof/>
          </w:rPr>
          <w:t>. Оценка активности рибонуклеинового комплекса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_Toc199085647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47</w:t>
        </w:r>
        <w:r>
          <w:rPr>
            <w:noProof/>
            <w:webHidden/>
          </w:rPr>
          <w:fldChar w:fldCharType="end"/>
        </w:r>
      </w:hyperlink>
    </w:p>
    <w:p w14:paraId="05D06913" w14:textId="45592479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48" w:history="1">
        <w:r w:rsidRPr="00D75E08">
          <w:rPr>
            <w:rStyle w:val="Hyperlink"/>
            <w:noProof/>
          </w:rPr>
          <w:t>3.2.1 Определение оптимальной длины таргетной области cr</w:t>
        </w:r>
        <w:r w:rsidRPr="00D75E08">
          <w:rPr>
            <w:rStyle w:val="Hyperlink"/>
            <w:rFonts w:cs="Times New Roman"/>
            <w:noProof/>
          </w:rPr>
          <w:t>РНК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_Toc199085648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51</w:t>
        </w:r>
        <w:r>
          <w:rPr>
            <w:noProof/>
            <w:webHidden/>
          </w:rPr>
          <w:fldChar w:fldCharType="end"/>
        </w:r>
      </w:hyperlink>
    </w:p>
    <w:p w14:paraId="275BA0D2" w14:textId="69671130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49" w:history="1">
        <w:r w:rsidRPr="00D75E08">
          <w:rPr>
            <w:rStyle w:val="Hyperlink"/>
            <w:noProof/>
          </w:rPr>
          <w:t>3.2.2 Определение активности рибонуклеинового комплекса при укорочении «ручки» cr</w:t>
        </w:r>
        <w:r w:rsidRPr="00D75E08">
          <w:rPr>
            <w:rStyle w:val="Hyperlink"/>
            <w:rFonts w:cs="Times New Roman"/>
            <w:noProof/>
          </w:rPr>
          <w:t>РНК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_Toc199085649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53</w:t>
        </w:r>
        <w:r>
          <w:rPr>
            <w:noProof/>
            <w:webHidden/>
          </w:rPr>
          <w:fldChar w:fldCharType="end"/>
        </w:r>
      </w:hyperlink>
    </w:p>
    <w:p w14:paraId="0135647F" w14:textId="79EC9048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50" w:history="1">
        <w:r w:rsidRPr="00D75E08">
          <w:rPr>
            <w:rStyle w:val="Hyperlink"/>
            <w:noProof/>
          </w:rPr>
          <w:t>3.3 Подбор оптимальной последовательности протоспейсер-смежных мотивов (PAM) для CRISPR/Cas12a систем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_Toc199085650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56</w:t>
        </w:r>
        <w:r>
          <w:rPr>
            <w:noProof/>
            <w:webHidden/>
          </w:rPr>
          <w:fldChar w:fldCharType="end"/>
        </w:r>
      </w:hyperlink>
    </w:p>
    <w:p w14:paraId="785D0532" w14:textId="587BD31B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51" w:history="1">
        <w:r w:rsidRPr="00D75E08">
          <w:rPr>
            <w:rStyle w:val="Hyperlink"/>
            <w:noProof/>
          </w:rPr>
          <w:t>3.4 Оптимизация условий биохимической реакции CRISPR/Cas12a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_Toc199085651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58</w:t>
        </w:r>
        <w:r>
          <w:rPr>
            <w:noProof/>
            <w:webHidden/>
          </w:rPr>
          <w:fldChar w:fldCharType="end"/>
        </w:r>
      </w:hyperlink>
    </w:p>
    <w:p w14:paraId="239D3DB0" w14:textId="220394D0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52" w:history="1">
        <w:r w:rsidRPr="00D75E08">
          <w:rPr>
            <w:rStyle w:val="Hyperlink"/>
            <w:noProof/>
          </w:rPr>
          <w:t>3.5 Структурный анализ и определение активных центров MbCas12a и MeCas12a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_Toc199085652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61</w:t>
        </w:r>
        <w:r>
          <w:rPr>
            <w:noProof/>
            <w:webHidden/>
          </w:rPr>
          <w:fldChar w:fldCharType="end"/>
        </w:r>
      </w:hyperlink>
    </w:p>
    <w:p w14:paraId="625444CE" w14:textId="5BED46B9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53" w:history="1">
        <w:r w:rsidRPr="00D75E08">
          <w:rPr>
            <w:rStyle w:val="Hyperlink"/>
            <w:noProof/>
            <w:lang w:val="en-US"/>
          </w:rPr>
          <w:t xml:space="preserve">3.6 </w:t>
        </w:r>
        <w:r w:rsidRPr="00D75E08">
          <w:rPr>
            <w:rStyle w:val="Hyperlink"/>
            <w:noProof/>
          </w:rPr>
          <w:t>Детекция</w:t>
        </w:r>
        <w:r w:rsidRPr="00D75E08">
          <w:rPr>
            <w:rStyle w:val="Hyperlink"/>
            <w:noProof/>
            <w:lang w:val="en-US"/>
          </w:rPr>
          <w:t xml:space="preserve"> </w:t>
        </w:r>
        <w:r w:rsidRPr="00D75E08">
          <w:rPr>
            <w:rStyle w:val="Hyperlink"/>
            <w:i/>
            <w:iCs/>
            <w:noProof/>
            <w:lang w:val="en-US"/>
          </w:rPr>
          <w:t>Escherichia coli</w:t>
        </w:r>
        <w:r w:rsidRPr="00D75E08">
          <w:rPr>
            <w:rStyle w:val="Hyperlink"/>
            <w:noProof/>
            <w:lang w:val="en-US"/>
          </w:rPr>
          <w:t xml:space="preserve"> (</w:t>
        </w:r>
        <w:r w:rsidRPr="00D75E08">
          <w:rPr>
            <w:rStyle w:val="Hyperlink"/>
            <w:rFonts w:cs="Times New Roman"/>
            <w:i/>
            <w:iCs/>
            <w:noProof/>
            <w:lang w:val="en-GB"/>
          </w:rPr>
          <w:t>E. coli)</w:t>
        </w:r>
        <w:r w:rsidRPr="00D75E08">
          <w:rPr>
            <w:rStyle w:val="Hyperlink"/>
            <w:noProof/>
            <w:lang w:val="en-GB"/>
          </w:rPr>
          <w:t xml:space="preserve"> </w:t>
        </w:r>
        <w:r w:rsidRPr="00D75E08">
          <w:rPr>
            <w:rStyle w:val="Hyperlink"/>
            <w:noProof/>
          </w:rPr>
          <w:t>методом</w:t>
        </w:r>
        <w:r w:rsidRPr="00D75E08">
          <w:rPr>
            <w:rStyle w:val="Hyperlink"/>
            <w:noProof/>
            <w:lang w:val="en-US"/>
          </w:rPr>
          <w:t xml:space="preserve"> CRISPR/MbCas12a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_Toc199085653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67</w:t>
        </w:r>
        <w:r>
          <w:rPr>
            <w:noProof/>
            <w:webHidden/>
          </w:rPr>
          <w:fldChar w:fldCharType="end"/>
        </w:r>
      </w:hyperlink>
    </w:p>
    <w:p w14:paraId="55E071B2" w14:textId="7A9E3EB2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54" w:history="1">
        <w:r w:rsidRPr="00D75E08">
          <w:rPr>
            <w:rStyle w:val="Hyperlink"/>
            <w:noProof/>
          </w:rPr>
          <w:t>3.6.1 Подбор генов и оптимальных условий LAMP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_Toc199085654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68</w:t>
        </w:r>
        <w:r>
          <w:rPr>
            <w:noProof/>
            <w:webHidden/>
          </w:rPr>
          <w:fldChar w:fldCharType="end"/>
        </w:r>
      </w:hyperlink>
    </w:p>
    <w:p w14:paraId="1E7691DB" w14:textId="4221DEF5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55" w:history="1">
        <w:r w:rsidRPr="00D75E08">
          <w:rPr>
            <w:rStyle w:val="Hyperlink"/>
            <w:noProof/>
          </w:rPr>
          <w:t xml:space="preserve">3.6.2 Подбор PAM-сайтов и </w:t>
        </w:r>
        <w:r w:rsidRPr="00D75E08">
          <w:rPr>
            <w:rStyle w:val="Hyperlink"/>
            <w:noProof/>
            <w:lang w:val="kk-KZ"/>
          </w:rPr>
          <w:t>дизайн</w:t>
        </w:r>
        <w:r w:rsidRPr="00D75E08">
          <w:rPr>
            <w:rStyle w:val="Hyperlink"/>
            <w:noProof/>
          </w:rPr>
          <w:t xml:space="preserve"> специфической crРНК для детекции гена </w:t>
        </w:r>
        <w:r w:rsidRPr="00D75E08">
          <w:rPr>
            <w:rStyle w:val="Hyperlink"/>
            <w:i/>
            <w:iCs/>
            <w:noProof/>
          </w:rPr>
          <w:t>phoA</w:t>
        </w:r>
        <w:r w:rsidRPr="00D75E08">
          <w:rPr>
            <w:rStyle w:val="Hyperlink"/>
            <w:noProof/>
          </w:rPr>
          <w:t xml:space="preserve"> у </w:t>
        </w:r>
        <w:r w:rsidRPr="00D75E08">
          <w:rPr>
            <w:rStyle w:val="Hyperlink"/>
            <w:i/>
            <w:iCs/>
            <w:noProof/>
          </w:rPr>
          <w:t>E. coli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_Toc199085655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71</w:t>
        </w:r>
        <w:r>
          <w:rPr>
            <w:noProof/>
            <w:webHidden/>
          </w:rPr>
          <w:fldChar w:fldCharType="end"/>
        </w:r>
      </w:hyperlink>
    </w:p>
    <w:p w14:paraId="45C65061" w14:textId="36F242F9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56" w:history="1">
        <w:r w:rsidRPr="00D75E08">
          <w:rPr>
            <w:rStyle w:val="Hyperlink"/>
            <w:noProof/>
          </w:rPr>
          <w:t>3.6.</w:t>
        </w:r>
        <w:r w:rsidRPr="00D75E08">
          <w:rPr>
            <w:rStyle w:val="Hyperlink"/>
            <w:noProof/>
            <w:lang w:val="kk-KZ"/>
          </w:rPr>
          <w:t>3</w:t>
        </w:r>
        <w:r w:rsidRPr="00D75E08">
          <w:rPr>
            <w:rStyle w:val="Hyperlink"/>
            <w:noProof/>
          </w:rPr>
          <w:t xml:space="preserve"> Определение чувствительности методом LAMP/CRISPR/</w:t>
        </w:r>
        <w:r w:rsidRPr="00D75E08">
          <w:rPr>
            <w:rStyle w:val="Hyperlink"/>
            <w:rFonts w:cs="Times New Roman"/>
            <w:noProof/>
            <w:lang w:val="en-GB"/>
          </w:rPr>
          <w:t>Mb</w:t>
        </w:r>
        <w:r w:rsidRPr="00D75E08">
          <w:rPr>
            <w:rStyle w:val="Hyperlink"/>
            <w:noProof/>
          </w:rPr>
          <w:t>Cas12a и считывание флуоресценции в реальном времени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_Toc199085656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72</w:t>
        </w:r>
        <w:r>
          <w:rPr>
            <w:noProof/>
            <w:webHidden/>
          </w:rPr>
          <w:fldChar w:fldCharType="end"/>
        </w:r>
      </w:hyperlink>
    </w:p>
    <w:p w14:paraId="64068090" w14:textId="4B062C01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57" w:history="1">
        <w:r w:rsidRPr="00D75E08">
          <w:rPr>
            <w:rStyle w:val="Hyperlink"/>
            <w:noProof/>
          </w:rPr>
          <w:t>3.6.4 Определение специфичности методом LAMP/CRISPR/</w:t>
        </w:r>
        <w:r w:rsidRPr="00D75E08">
          <w:rPr>
            <w:rStyle w:val="Hyperlink"/>
            <w:rFonts w:cs="Times New Roman"/>
            <w:noProof/>
            <w:lang w:val="en-GB"/>
          </w:rPr>
          <w:t>Mb</w:t>
        </w:r>
        <w:r w:rsidRPr="00D75E08">
          <w:rPr>
            <w:rStyle w:val="Hyperlink"/>
            <w:noProof/>
          </w:rPr>
          <w:t>Cas12a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_Toc199085657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77</w:t>
        </w:r>
        <w:r>
          <w:rPr>
            <w:noProof/>
            <w:webHidden/>
          </w:rPr>
          <w:fldChar w:fldCharType="end"/>
        </w:r>
      </w:hyperlink>
    </w:p>
    <w:p w14:paraId="687F00A8" w14:textId="07EE21ED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58" w:history="1">
        <w:r w:rsidRPr="00D75E08">
          <w:rPr>
            <w:rStyle w:val="Hyperlink"/>
            <w:noProof/>
          </w:rPr>
          <w:t xml:space="preserve">3.6.5 Детекция клинических образцов </w:t>
        </w:r>
        <w:r w:rsidRPr="00D75E08">
          <w:rPr>
            <w:rStyle w:val="Hyperlink"/>
            <w:i/>
            <w:iCs/>
            <w:noProof/>
          </w:rPr>
          <w:t>E. coli</w:t>
        </w:r>
        <w:r w:rsidRPr="00D75E08">
          <w:rPr>
            <w:rStyle w:val="Hyperlink"/>
            <w:noProof/>
          </w:rPr>
          <w:t xml:space="preserve"> из маститного молока коров методом LAMP/CRISPR/</w:t>
        </w:r>
        <w:r w:rsidRPr="00D75E08">
          <w:rPr>
            <w:rStyle w:val="Hyperlink"/>
            <w:rFonts w:cs="Times New Roman"/>
            <w:noProof/>
            <w:lang w:val="en-GB"/>
          </w:rPr>
          <w:t>Mb</w:t>
        </w:r>
        <w:r w:rsidRPr="00D75E08">
          <w:rPr>
            <w:rStyle w:val="Hyperlink"/>
            <w:noProof/>
          </w:rPr>
          <w:t>Cas12a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_Toc199085658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79</w:t>
        </w:r>
        <w:r>
          <w:rPr>
            <w:noProof/>
            <w:webHidden/>
          </w:rPr>
          <w:fldChar w:fldCharType="end"/>
        </w:r>
      </w:hyperlink>
    </w:p>
    <w:p w14:paraId="6B491FE5" w14:textId="6E711B54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59" w:history="1">
        <w:r w:rsidRPr="00D75E08">
          <w:rPr>
            <w:rStyle w:val="Hyperlink"/>
            <w:noProof/>
          </w:rPr>
          <w:t xml:space="preserve">3.7 Детекция </w:t>
        </w:r>
        <w:r w:rsidRPr="00D75E08">
          <w:rPr>
            <w:rStyle w:val="Hyperlink"/>
            <w:i/>
            <w:iCs/>
            <w:noProof/>
            <w:lang w:val="en-US"/>
          </w:rPr>
          <w:t>Staphylococcus</w:t>
        </w:r>
        <w:r w:rsidRPr="00D75E08">
          <w:rPr>
            <w:rStyle w:val="Hyperlink"/>
            <w:i/>
            <w:iCs/>
            <w:noProof/>
          </w:rPr>
          <w:t xml:space="preserve"> </w:t>
        </w:r>
        <w:r w:rsidRPr="00D75E08">
          <w:rPr>
            <w:rStyle w:val="Hyperlink"/>
            <w:i/>
            <w:iCs/>
            <w:noProof/>
            <w:lang w:val="en-US"/>
          </w:rPr>
          <w:t>aureus</w:t>
        </w:r>
        <w:r w:rsidRPr="00D75E08">
          <w:rPr>
            <w:rStyle w:val="Hyperlink"/>
            <w:noProof/>
          </w:rPr>
          <w:t xml:space="preserve"> (</w:t>
        </w:r>
        <w:r w:rsidRPr="00D75E08">
          <w:rPr>
            <w:rStyle w:val="Hyperlink"/>
            <w:i/>
            <w:iCs/>
            <w:noProof/>
            <w:lang w:val="en-GB"/>
          </w:rPr>
          <w:t>S</w:t>
        </w:r>
        <w:r w:rsidRPr="00D75E08">
          <w:rPr>
            <w:rStyle w:val="Hyperlink"/>
            <w:i/>
            <w:iCs/>
            <w:noProof/>
          </w:rPr>
          <w:t xml:space="preserve">. </w:t>
        </w:r>
        <w:r w:rsidRPr="00D75E08">
          <w:rPr>
            <w:rStyle w:val="Hyperlink"/>
            <w:i/>
            <w:iCs/>
            <w:noProof/>
            <w:lang w:val="en-GB"/>
          </w:rPr>
          <w:t>aureus</w:t>
        </w:r>
        <w:r w:rsidRPr="00D75E08">
          <w:rPr>
            <w:rStyle w:val="Hyperlink"/>
            <w:noProof/>
          </w:rPr>
          <w:t xml:space="preserve">) методом </w:t>
        </w:r>
        <w:r w:rsidRPr="00D75E08">
          <w:rPr>
            <w:rStyle w:val="Hyperlink"/>
            <w:noProof/>
            <w:lang w:val="en-US"/>
          </w:rPr>
          <w:t>RPA</w:t>
        </w:r>
        <w:r w:rsidRPr="00D75E08">
          <w:rPr>
            <w:rStyle w:val="Hyperlink"/>
            <w:noProof/>
          </w:rPr>
          <w:t>/</w:t>
        </w:r>
        <w:r w:rsidRPr="00D75E08">
          <w:rPr>
            <w:rStyle w:val="Hyperlink"/>
            <w:noProof/>
            <w:lang w:val="en-US"/>
          </w:rPr>
          <w:t>CRISPR</w:t>
        </w:r>
        <w:r w:rsidRPr="00D75E08">
          <w:rPr>
            <w:rStyle w:val="Hyperlink"/>
            <w:noProof/>
          </w:rPr>
          <w:t>/</w:t>
        </w:r>
        <w:r w:rsidRPr="00D75E08">
          <w:rPr>
            <w:rStyle w:val="Hyperlink"/>
            <w:rFonts w:cs="Times New Roman"/>
            <w:noProof/>
            <w:lang w:val="en-GB"/>
          </w:rPr>
          <w:t>Mb</w:t>
        </w:r>
        <w:r w:rsidRPr="00D75E08">
          <w:rPr>
            <w:rStyle w:val="Hyperlink"/>
            <w:noProof/>
            <w:lang w:val="en-US"/>
          </w:rPr>
          <w:t>Cas</w:t>
        </w:r>
        <w:r w:rsidRPr="00D75E08">
          <w:rPr>
            <w:rStyle w:val="Hyperlink"/>
            <w:noProof/>
          </w:rPr>
          <w:t>12</w:t>
        </w:r>
        <w:r w:rsidRPr="00D75E08">
          <w:rPr>
            <w:rStyle w:val="Hyperlink"/>
            <w:noProof/>
            <w:lang w:val="en-US"/>
          </w:rPr>
          <w:t>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_Toc199085659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83</w:t>
        </w:r>
        <w:r>
          <w:rPr>
            <w:noProof/>
            <w:webHidden/>
          </w:rPr>
          <w:fldChar w:fldCharType="end"/>
        </w:r>
      </w:hyperlink>
    </w:p>
    <w:p w14:paraId="6F597F7C" w14:textId="46E45567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60" w:history="1">
        <w:r w:rsidRPr="00D75E08">
          <w:rPr>
            <w:rStyle w:val="Hyperlink"/>
            <w:noProof/>
          </w:rPr>
          <w:t xml:space="preserve">3.7.1 Подбор генов и оптимальных условий </w:t>
        </w:r>
        <w:r w:rsidRPr="00D75E08">
          <w:rPr>
            <w:rStyle w:val="Hyperlink"/>
            <w:rFonts w:cs="Times New Roman"/>
            <w:noProof/>
          </w:rPr>
          <w:t>РПА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_Toc199085660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84</w:t>
        </w:r>
        <w:r>
          <w:rPr>
            <w:noProof/>
            <w:webHidden/>
          </w:rPr>
          <w:fldChar w:fldCharType="end"/>
        </w:r>
      </w:hyperlink>
    </w:p>
    <w:p w14:paraId="577CBC72" w14:textId="15FB979B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61" w:history="1">
        <w:r w:rsidRPr="00D75E08">
          <w:rPr>
            <w:rStyle w:val="Hyperlink"/>
            <w:noProof/>
          </w:rPr>
          <w:t>3.7.2</w:t>
        </w:r>
        <w:r w:rsidRPr="00D75E08">
          <w:rPr>
            <w:rStyle w:val="Hyperlink"/>
            <w:noProof/>
            <w:lang w:val="kk-KZ"/>
          </w:rPr>
          <w:t xml:space="preserve"> </w:t>
        </w:r>
        <w:r w:rsidRPr="00D75E08">
          <w:rPr>
            <w:rStyle w:val="Hyperlink"/>
            <w:noProof/>
          </w:rPr>
          <w:t xml:space="preserve">Дизайн crРНК и </w:t>
        </w:r>
        <w:r w:rsidRPr="00D75E08">
          <w:rPr>
            <w:rStyle w:val="Hyperlink"/>
            <w:noProof/>
            <w:lang w:val="kk-KZ"/>
          </w:rPr>
          <w:t>подбор</w:t>
        </w:r>
        <w:r w:rsidRPr="00D75E08">
          <w:rPr>
            <w:rStyle w:val="Hyperlink"/>
            <w:noProof/>
          </w:rPr>
          <w:t xml:space="preserve"> PAM-</w:t>
        </w:r>
        <w:r w:rsidRPr="00D75E08">
          <w:rPr>
            <w:rStyle w:val="Hyperlink"/>
            <w:noProof/>
            <w:lang w:val="kk-KZ"/>
          </w:rPr>
          <w:t>участка</w:t>
        </w:r>
        <w:r w:rsidRPr="00D75E08">
          <w:rPr>
            <w:rStyle w:val="Hyperlink"/>
            <w:noProof/>
          </w:rPr>
          <w:t xml:space="preserve"> для точной диагностики гена </w:t>
        </w:r>
        <w:r w:rsidRPr="00D75E08">
          <w:rPr>
            <w:rStyle w:val="Hyperlink"/>
            <w:i/>
            <w:iCs/>
            <w:noProof/>
          </w:rPr>
          <w:t>nuc</w:t>
        </w:r>
        <w:r w:rsidRPr="00D75E08">
          <w:rPr>
            <w:rStyle w:val="Hyperlink"/>
            <w:noProof/>
          </w:rPr>
          <w:t xml:space="preserve"> у </w:t>
        </w:r>
        <w:r w:rsidRPr="00D75E08">
          <w:rPr>
            <w:rStyle w:val="Hyperlink"/>
            <w:i/>
            <w:iCs/>
            <w:noProof/>
          </w:rPr>
          <w:t>S. aureus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_Toc199085661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86</w:t>
        </w:r>
        <w:r>
          <w:rPr>
            <w:noProof/>
            <w:webHidden/>
          </w:rPr>
          <w:fldChar w:fldCharType="end"/>
        </w:r>
      </w:hyperlink>
    </w:p>
    <w:p w14:paraId="675639C1" w14:textId="378F293F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62" w:history="1">
        <w:r w:rsidRPr="00D75E08">
          <w:rPr>
            <w:rStyle w:val="Hyperlink"/>
            <w:noProof/>
            <w:lang w:val="kk-KZ"/>
          </w:rPr>
          <w:t xml:space="preserve">3.7.3 Определение чувствительности </w:t>
        </w:r>
        <w:r w:rsidRPr="00D75E08">
          <w:rPr>
            <w:rStyle w:val="Hyperlink"/>
            <w:i/>
            <w:iCs/>
            <w:noProof/>
            <w:lang w:val="kk-KZ"/>
          </w:rPr>
          <w:t>S</w:t>
        </w:r>
        <w:r w:rsidRPr="00D75E08">
          <w:rPr>
            <w:rStyle w:val="Hyperlink"/>
            <w:i/>
            <w:iCs/>
            <w:noProof/>
          </w:rPr>
          <w:t>.</w:t>
        </w:r>
        <w:r w:rsidRPr="00D75E08">
          <w:rPr>
            <w:rStyle w:val="Hyperlink"/>
            <w:i/>
            <w:iCs/>
            <w:noProof/>
            <w:lang w:val="kk-KZ"/>
          </w:rPr>
          <w:t xml:space="preserve"> aureus</w:t>
        </w:r>
        <w:r w:rsidRPr="00D75E08">
          <w:rPr>
            <w:rStyle w:val="Hyperlink"/>
            <w:noProof/>
            <w:lang w:val="kk-KZ"/>
          </w:rPr>
          <w:t xml:space="preserve"> </w:t>
        </w:r>
        <w:r w:rsidRPr="00D75E08">
          <w:rPr>
            <w:rStyle w:val="Hyperlink"/>
            <w:noProof/>
          </w:rPr>
          <w:t>с помощью метода</w:t>
        </w:r>
        <w:r w:rsidRPr="00D75E08">
          <w:rPr>
            <w:rStyle w:val="Hyperlink"/>
            <w:noProof/>
            <w:lang w:val="kk-KZ"/>
          </w:rPr>
          <w:t xml:space="preserve"> RPA/CRISPR/</w:t>
        </w:r>
        <w:r w:rsidRPr="00D75E08">
          <w:rPr>
            <w:rStyle w:val="Hyperlink"/>
            <w:rFonts w:cs="Times New Roman"/>
            <w:noProof/>
            <w:lang w:val="en-GB"/>
          </w:rPr>
          <w:t>Mb</w:t>
        </w:r>
        <w:r w:rsidRPr="00D75E08">
          <w:rPr>
            <w:rStyle w:val="Hyperlink"/>
            <w:noProof/>
            <w:lang w:val="kk-KZ"/>
          </w:rPr>
          <w:t>Cas12a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_Toc199085662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87</w:t>
        </w:r>
        <w:r>
          <w:rPr>
            <w:noProof/>
            <w:webHidden/>
          </w:rPr>
          <w:fldChar w:fldCharType="end"/>
        </w:r>
      </w:hyperlink>
    </w:p>
    <w:p w14:paraId="71F280DE" w14:textId="4ABFBC01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63" w:history="1">
        <w:r w:rsidRPr="00D75E08">
          <w:rPr>
            <w:rStyle w:val="Hyperlink"/>
            <w:noProof/>
          </w:rPr>
          <w:t xml:space="preserve">3.7.4 Детекция клинических образцов </w:t>
        </w:r>
        <w:r w:rsidRPr="00D75E08">
          <w:rPr>
            <w:rStyle w:val="Hyperlink"/>
            <w:i/>
            <w:iCs/>
            <w:noProof/>
            <w:lang w:val="en-US"/>
          </w:rPr>
          <w:t>S</w:t>
        </w:r>
        <w:r w:rsidRPr="00D75E08">
          <w:rPr>
            <w:rStyle w:val="Hyperlink"/>
            <w:i/>
            <w:iCs/>
            <w:noProof/>
          </w:rPr>
          <w:t xml:space="preserve">. </w:t>
        </w:r>
        <w:r w:rsidRPr="00D75E08">
          <w:rPr>
            <w:rStyle w:val="Hyperlink"/>
            <w:i/>
            <w:iCs/>
            <w:noProof/>
            <w:lang w:val="en-US"/>
          </w:rPr>
          <w:t>aureus</w:t>
        </w:r>
        <w:r w:rsidRPr="00D75E08">
          <w:rPr>
            <w:rStyle w:val="Hyperlink"/>
            <w:noProof/>
          </w:rPr>
          <w:t xml:space="preserve"> из маститного молока с использованием метода </w:t>
        </w:r>
        <w:r w:rsidRPr="00D75E08">
          <w:rPr>
            <w:rStyle w:val="Hyperlink"/>
            <w:rFonts w:cs="Times New Roman"/>
            <w:noProof/>
          </w:rPr>
          <w:t>РПА</w:t>
        </w:r>
        <w:r w:rsidRPr="00D75E08">
          <w:rPr>
            <w:rStyle w:val="Hyperlink"/>
            <w:noProof/>
          </w:rPr>
          <w:t xml:space="preserve"> и CRISPR/</w:t>
        </w:r>
        <w:r w:rsidRPr="00D75E08">
          <w:rPr>
            <w:rStyle w:val="Hyperlink"/>
            <w:rFonts w:cs="Times New Roman"/>
            <w:noProof/>
            <w:lang w:val="en-GB"/>
          </w:rPr>
          <w:t>Mb</w:t>
        </w:r>
        <w:r w:rsidRPr="00D75E08">
          <w:rPr>
            <w:rStyle w:val="Hyperlink"/>
            <w:noProof/>
          </w:rPr>
          <w:t>Cas12a-LFA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_Toc199085663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89</w:t>
        </w:r>
        <w:r>
          <w:rPr>
            <w:noProof/>
            <w:webHidden/>
          </w:rPr>
          <w:fldChar w:fldCharType="end"/>
        </w:r>
      </w:hyperlink>
    </w:p>
    <w:p w14:paraId="7F46CA18" w14:textId="7207651F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64" w:history="1">
        <w:r w:rsidRPr="00D75E08">
          <w:rPr>
            <w:rStyle w:val="Hyperlink"/>
            <w:noProof/>
            <w:lang w:val="en-US"/>
          </w:rPr>
          <w:t xml:space="preserve">3.8 </w:t>
        </w:r>
        <w:r w:rsidRPr="00D75E08">
          <w:rPr>
            <w:rStyle w:val="Hyperlink"/>
            <w:noProof/>
          </w:rPr>
          <w:t>Детекция</w:t>
        </w:r>
        <w:r w:rsidRPr="00D75E08">
          <w:rPr>
            <w:rStyle w:val="Hyperlink"/>
            <w:noProof/>
            <w:lang w:val="en-US"/>
          </w:rPr>
          <w:t xml:space="preserve"> </w:t>
        </w:r>
        <w:r w:rsidRPr="00D75E08">
          <w:rPr>
            <w:rStyle w:val="Hyperlink"/>
            <w:i/>
            <w:iCs/>
            <w:noProof/>
            <w:lang w:val="en-US"/>
          </w:rPr>
          <w:t>Alternaria spp.</w:t>
        </w:r>
        <w:r w:rsidRPr="00D75E08">
          <w:rPr>
            <w:rStyle w:val="Hyperlink"/>
            <w:noProof/>
            <w:lang w:val="en-US"/>
          </w:rPr>
          <w:t xml:space="preserve"> </w:t>
        </w:r>
        <w:r w:rsidRPr="00D75E08">
          <w:rPr>
            <w:rStyle w:val="Hyperlink"/>
            <w:noProof/>
          </w:rPr>
          <w:t>методом</w:t>
        </w:r>
        <w:r w:rsidRPr="00D75E08">
          <w:rPr>
            <w:rStyle w:val="Hyperlink"/>
            <w:noProof/>
            <w:lang w:val="en-US"/>
          </w:rPr>
          <w:t xml:space="preserve"> CRISPR/</w:t>
        </w:r>
        <w:r w:rsidRPr="00D75E08">
          <w:rPr>
            <w:rStyle w:val="Hyperlink"/>
            <w:rFonts w:cs="Times New Roman"/>
            <w:noProof/>
            <w:lang w:val="en-GB"/>
          </w:rPr>
          <w:t>Mb</w:t>
        </w:r>
        <w:r w:rsidRPr="00D75E08">
          <w:rPr>
            <w:rStyle w:val="Hyperlink"/>
            <w:noProof/>
            <w:lang w:val="en-US"/>
          </w:rPr>
          <w:t>Cas12a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_Toc199085664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92</w:t>
        </w:r>
        <w:r>
          <w:rPr>
            <w:noProof/>
            <w:webHidden/>
          </w:rPr>
          <w:fldChar w:fldCharType="end"/>
        </w:r>
      </w:hyperlink>
    </w:p>
    <w:p w14:paraId="59C3E7E3" w14:textId="602E2B3B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65" w:history="1">
        <w:r w:rsidRPr="00D75E08">
          <w:rPr>
            <w:rStyle w:val="Hyperlink"/>
            <w:noProof/>
          </w:rPr>
          <w:t xml:space="preserve">3.8.1 Выбор штаммов, подбор генов и оптимизация реакции </w:t>
        </w:r>
        <w:r w:rsidRPr="00D75E08">
          <w:rPr>
            <w:rStyle w:val="Hyperlink"/>
            <w:rFonts w:cs="Times New Roman"/>
            <w:noProof/>
          </w:rPr>
          <w:t>РПА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_Toc199085665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93</w:t>
        </w:r>
        <w:r>
          <w:rPr>
            <w:noProof/>
            <w:webHidden/>
          </w:rPr>
          <w:fldChar w:fldCharType="end"/>
        </w:r>
      </w:hyperlink>
    </w:p>
    <w:p w14:paraId="4BA3E254" w14:textId="7C9FBD1F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66" w:history="1">
        <w:r w:rsidRPr="00D75E08">
          <w:rPr>
            <w:rStyle w:val="Hyperlink"/>
            <w:noProof/>
          </w:rPr>
          <w:t xml:space="preserve">3.8.2 Дизайн crРНК и </w:t>
        </w:r>
        <w:r w:rsidRPr="00D75E08">
          <w:rPr>
            <w:rStyle w:val="Hyperlink"/>
            <w:noProof/>
            <w:lang w:val="kk-KZ"/>
          </w:rPr>
          <w:t>выбор</w:t>
        </w:r>
        <w:r w:rsidRPr="00D75E08">
          <w:rPr>
            <w:rStyle w:val="Hyperlink"/>
            <w:noProof/>
          </w:rPr>
          <w:t xml:space="preserve"> PAM-</w:t>
        </w:r>
        <w:r w:rsidRPr="00D75E08">
          <w:rPr>
            <w:rStyle w:val="Hyperlink"/>
            <w:noProof/>
            <w:lang w:val="kk-KZ"/>
          </w:rPr>
          <w:t>участка</w:t>
        </w:r>
        <w:r w:rsidRPr="00D75E08">
          <w:rPr>
            <w:rStyle w:val="Hyperlink"/>
            <w:noProof/>
          </w:rPr>
          <w:t xml:space="preserve"> для д</w:t>
        </w:r>
        <w:r w:rsidRPr="00D75E08">
          <w:rPr>
            <w:rStyle w:val="Hyperlink"/>
            <w:noProof/>
            <w:lang w:val="kk-KZ"/>
          </w:rPr>
          <w:t>етекции</w:t>
        </w:r>
        <w:r w:rsidRPr="00D75E08">
          <w:rPr>
            <w:rStyle w:val="Hyperlink"/>
            <w:noProof/>
          </w:rPr>
          <w:t xml:space="preserve"> гена </w:t>
        </w:r>
        <w:r w:rsidRPr="00D75E08">
          <w:rPr>
            <w:rStyle w:val="Hyperlink"/>
            <w:i/>
            <w:iCs/>
            <w:noProof/>
          </w:rPr>
          <w:t>β-</w:t>
        </w:r>
        <w:r w:rsidRPr="00D75E08">
          <w:rPr>
            <w:rStyle w:val="Hyperlink"/>
            <w:i/>
            <w:iCs/>
            <w:noProof/>
            <w:lang w:val="en-US"/>
          </w:rPr>
          <w:t>tubulin</w:t>
        </w:r>
        <w:r w:rsidRPr="00D75E08">
          <w:rPr>
            <w:rStyle w:val="Hyperlink"/>
            <w:noProof/>
          </w:rPr>
          <w:t xml:space="preserve"> у </w:t>
        </w:r>
        <w:r w:rsidRPr="00D75E08">
          <w:rPr>
            <w:rStyle w:val="Hyperlink"/>
            <w:i/>
            <w:iCs/>
            <w:noProof/>
          </w:rPr>
          <w:t>Alternaria spp.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_Toc199085666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96</w:t>
        </w:r>
        <w:r>
          <w:rPr>
            <w:noProof/>
            <w:webHidden/>
          </w:rPr>
          <w:fldChar w:fldCharType="end"/>
        </w:r>
      </w:hyperlink>
    </w:p>
    <w:p w14:paraId="692E9BD0" w14:textId="4AEDBEAA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67" w:history="1">
        <w:r w:rsidRPr="00D75E08">
          <w:rPr>
            <w:rStyle w:val="Hyperlink"/>
            <w:noProof/>
          </w:rPr>
          <w:t>3.8.3 Определение чувствительности методом RPA/CRISPR/</w:t>
        </w:r>
        <w:r w:rsidRPr="00D75E08">
          <w:rPr>
            <w:rStyle w:val="Hyperlink"/>
            <w:rFonts w:cs="Times New Roman"/>
            <w:noProof/>
            <w:lang w:val="en-GB"/>
          </w:rPr>
          <w:t>Mb</w:t>
        </w:r>
        <w:r w:rsidRPr="00D75E08">
          <w:rPr>
            <w:rStyle w:val="Hyperlink"/>
            <w:noProof/>
          </w:rPr>
          <w:t>Cas12a и считывание флуоресценции в реальном времени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_Toc199085667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97</w:t>
        </w:r>
        <w:r>
          <w:rPr>
            <w:noProof/>
            <w:webHidden/>
          </w:rPr>
          <w:fldChar w:fldCharType="end"/>
        </w:r>
      </w:hyperlink>
    </w:p>
    <w:p w14:paraId="3C1C5899" w14:textId="5AAE2EC1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68" w:history="1">
        <w:r w:rsidRPr="00D75E08">
          <w:rPr>
            <w:rStyle w:val="Hyperlink"/>
            <w:noProof/>
          </w:rPr>
          <w:t>3.8.4 Определение специфичности методом RPA/CRISPR/</w:t>
        </w:r>
        <w:r w:rsidRPr="00D75E08">
          <w:rPr>
            <w:rStyle w:val="Hyperlink"/>
            <w:rFonts w:cs="Times New Roman"/>
            <w:noProof/>
            <w:lang w:val="en-GB"/>
          </w:rPr>
          <w:t>Mb</w:t>
        </w:r>
        <w:r w:rsidRPr="00D75E08">
          <w:rPr>
            <w:rStyle w:val="Hyperlink"/>
            <w:noProof/>
          </w:rPr>
          <w:t>Cas12a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_Toc199085668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100</w:t>
        </w:r>
        <w:r>
          <w:rPr>
            <w:noProof/>
            <w:webHidden/>
          </w:rPr>
          <w:fldChar w:fldCharType="end"/>
        </w:r>
      </w:hyperlink>
    </w:p>
    <w:p w14:paraId="267FBDD9" w14:textId="2E8E892C" w:rsidR="00B641D7" w:rsidRDefault="00B641D7">
      <w:pPr>
        <w:pStyle w:val="TOC3"/>
        <w:rPr>
          <w:rFonts w:asciiTheme="minorHAnsi" w:eastAsiaTheme="minorEastAsia" w:hAnsiTheme="minorHAnsi" w:cstheme="minorBidi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69" w:history="1">
        <w:r w:rsidRPr="00D75E08">
          <w:rPr>
            <w:rStyle w:val="Hyperlink"/>
            <w:noProof/>
          </w:rPr>
          <w:t xml:space="preserve">3.8.5 Детекция образцов </w:t>
        </w:r>
        <w:r w:rsidRPr="00D75E08">
          <w:rPr>
            <w:rStyle w:val="Hyperlink"/>
            <w:i/>
            <w:iCs/>
            <w:noProof/>
          </w:rPr>
          <w:t>Alternaria spp.</w:t>
        </w:r>
        <w:r w:rsidRPr="00D75E08">
          <w:rPr>
            <w:rStyle w:val="Hyperlink"/>
            <w:noProof/>
            <w:lang w:val="kk-KZ"/>
          </w:rPr>
          <w:t xml:space="preserve"> </w:t>
        </w:r>
        <w:r w:rsidRPr="00D75E08">
          <w:rPr>
            <w:rStyle w:val="Hyperlink"/>
            <w:noProof/>
          </w:rPr>
          <w:t>из зараженной пшеницы методом RPA/CRISPR/</w:t>
        </w:r>
        <w:r w:rsidRPr="00D75E08">
          <w:rPr>
            <w:rStyle w:val="Hyperlink"/>
            <w:rFonts w:cs="Times New Roman"/>
            <w:noProof/>
            <w:lang w:val="en-GB"/>
          </w:rPr>
          <w:t>Mb</w:t>
        </w:r>
        <w:r w:rsidRPr="00D75E08">
          <w:rPr>
            <w:rStyle w:val="Hyperlink"/>
            <w:noProof/>
          </w:rPr>
          <w:t>Cas12a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_Toc199085669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101</w:t>
        </w:r>
        <w:r>
          <w:rPr>
            <w:noProof/>
            <w:webHidden/>
          </w:rPr>
          <w:fldChar w:fldCharType="end"/>
        </w:r>
      </w:hyperlink>
    </w:p>
    <w:p w14:paraId="0DA306A0" w14:textId="0069BF02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70" w:history="1">
        <w:r w:rsidRPr="00D75E08">
          <w:rPr>
            <w:rStyle w:val="Hyperlink"/>
            <w:noProof/>
          </w:rPr>
          <w:t>3.9 Портативное устройство CRISPR-Kaz для флуоресцентной визуализации и детекции патогенов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_Toc199085670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103</w:t>
        </w:r>
        <w:r>
          <w:rPr>
            <w:noProof/>
            <w:webHidden/>
          </w:rPr>
          <w:fldChar w:fldCharType="end"/>
        </w:r>
      </w:hyperlink>
    </w:p>
    <w:p w14:paraId="4241E4F8" w14:textId="577E334F" w:rsidR="00B641D7" w:rsidRDefault="00B641D7">
      <w:pPr>
        <w:pStyle w:val="TOC2"/>
        <w:rPr>
          <w:rFonts w:asciiTheme="minorHAnsi" w:eastAsiaTheme="minorEastAsia" w:hAnsiTheme="minorHAnsi" w:cstheme="minorBidi"/>
          <w:bCs w:val="0"/>
          <w:noProof/>
          <w:kern w:val="2"/>
          <w:sz w:val="24"/>
          <w:szCs w:val="24"/>
          <w:lang w:val="en-GB" w:eastAsia="en-GB"/>
          <w14:ligatures w14:val="standardContextual"/>
        </w:rPr>
      </w:pPr>
      <w:hyperlink w:anchor="_Toc199085671" w:history="1">
        <w:r w:rsidRPr="00D75E08">
          <w:rPr>
            <w:rStyle w:val="Hyperlink"/>
            <w:noProof/>
          </w:rPr>
          <w:t>3.10 Результаты статистического анализа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_Toc199085671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104</w:t>
        </w:r>
        <w:r>
          <w:rPr>
            <w:noProof/>
            <w:webHidden/>
          </w:rPr>
          <w:fldChar w:fldCharType="end"/>
        </w:r>
      </w:hyperlink>
    </w:p>
    <w:p w14:paraId="74F9C473" w14:textId="01F355D8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72" w:history="1">
        <w:r w:rsidRPr="00D75E08">
          <w:rPr>
            <w:rStyle w:val="Hyperlink"/>
            <w:noProof/>
            <w:lang w:val="kk-KZ"/>
          </w:rPr>
          <w:t>ЗАКЛЮЧЕНИЕ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_Toc199085672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116</w:t>
        </w:r>
        <w:r>
          <w:rPr>
            <w:noProof/>
            <w:webHidden/>
          </w:rPr>
          <w:fldChar w:fldCharType="end"/>
        </w:r>
      </w:hyperlink>
    </w:p>
    <w:p w14:paraId="2CF25F1F" w14:textId="0E5EA2CE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73" w:history="1">
        <w:r w:rsidRPr="00D75E08">
          <w:rPr>
            <w:rStyle w:val="Hyperlink"/>
            <w:noProof/>
          </w:rPr>
          <w:t>СПИСОК</w:t>
        </w:r>
        <w:r w:rsidRPr="00D75E08">
          <w:rPr>
            <w:rStyle w:val="Hyperlink"/>
            <w:noProof/>
            <w:lang w:val="en-US"/>
          </w:rPr>
          <w:t xml:space="preserve"> </w:t>
        </w:r>
        <w:r w:rsidRPr="00D75E08">
          <w:rPr>
            <w:rStyle w:val="Hyperlink"/>
            <w:noProof/>
          </w:rPr>
          <w:t>ИСПОЛЬЗОВАННЫХ</w:t>
        </w:r>
        <w:r w:rsidRPr="00D75E08">
          <w:rPr>
            <w:rStyle w:val="Hyperlink"/>
            <w:noProof/>
            <w:lang w:val="en-US"/>
          </w:rPr>
          <w:t xml:space="preserve"> </w:t>
        </w:r>
        <w:r w:rsidRPr="00D75E08">
          <w:rPr>
            <w:rStyle w:val="Hyperlink"/>
            <w:noProof/>
          </w:rPr>
          <w:t>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_Toc199085673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120</w:t>
        </w:r>
        <w:r>
          <w:rPr>
            <w:noProof/>
            <w:webHidden/>
          </w:rPr>
          <w:fldChar w:fldCharType="end"/>
        </w:r>
      </w:hyperlink>
    </w:p>
    <w:p w14:paraId="6937FEF4" w14:textId="7718470D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74" w:history="1">
        <w:r w:rsidRPr="00D75E08">
          <w:rPr>
            <w:rStyle w:val="Hyperlink"/>
            <w:rFonts w:cs="Times New Roman"/>
            <w:noProof/>
          </w:rPr>
          <w:t xml:space="preserve">ПРИЛОЖЕНИЕ </w:t>
        </w:r>
        <w:r w:rsidRPr="00D75E08">
          <w:rPr>
            <w:rStyle w:val="Hyperlink"/>
            <w:rFonts w:cs="Times New Roman"/>
            <w:noProof/>
            <w:lang w:val="en-US"/>
          </w:rPr>
          <w:t>A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_Toc199085674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133</w:t>
        </w:r>
        <w:r>
          <w:rPr>
            <w:noProof/>
            <w:webHidden/>
          </w:rPr>
          <w:fldChar w:fldCharType="end"/>
        </w:r>
      </w:hyperlink>
    </w:p>
    <w:p w14:paraId="243CB68D" w14:textId="4615F4A5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75" w:history="1">
        <w:r w:rsidRPr="00D75E08">
          <w:rPr>
            <w:rStyle w:val="Hyperlink"/>
            <w:rFonts w:cs="Times New Roman"/>
            <w:noProof/>
          </w:rPr>
          <w:t xml:space="preserve">ПРИЛОЖЕНИЕ </w:t>
        </w:r>
        <w:r w:rsidRPr="00D75E08">
          <w:rPr>
            <w:rStyle w:val="Hyperlink"/>
            <w:rFonts w:cs="Times New Roman"/>
            <w:noProof/>
            <w:lang w:val="kk-KZ"/>
          </w:rPr>
          <w:t>Б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_Toc199085675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137</w:t>
        </w:r>
        <w:r>
          <w:rPr>
            <w:noProof/>
            <w:webHidden/>
          </w:rPr>
          <w:fldChar w:fldCharType="end"/>
        </w:r>
      </w:hyperlink>
    </w:p>
    <w:p w14:paraId="483405E1" w14:textId="3D255A76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76" w:history="1">
        <w:r w:rsidRPr="00D75E08">
          <w:rPr>
            <w:rStyle w:val="Hyperlink"/>
            <w:rFonts w:cs="Times New Roman"/>
            <w:noProof/>
          </w:rPr>
          <w:t xml:space="preserve">ПРИЛОЖЕНИЕ </w:t>
        </w:r>
        <w:r w:rsidRPr="00D75E08">
          <w:rPr>
            <w:rStyle w:val="Hyperlink"/>
            <w:rFonts w:cs="Times New Roman"/>
            <w:noProof/>
            <w:lang w:val="kk-KZ"/>
          </w:rPr>
          <w:t>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_Toc199085676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148</w:t>
        </w:r>
        <w:r>
          <w:rPr>
            <w:noProof/>
            <w:webHidden/>
          </w:rPr>
          <w:fldChar w:fldCharType="end"/>
        </w:r>
      </w:hyperlink>
    </w:p>
    <w:p w14:paraId="0ED26D98" w14:textId="26B458AB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77" w:history="1">
        <w:r w:rsidRPr="00D75E08">
          <w:rPr>
            <w:rStyle w:val="Hyperlink"/>
            <w:rFonts w:cs="Times New Roman"/>
            <w:noProof/>
            <w:lang w:val="kk-KZ"/>
          </w:rPr>
          <w:t>ПРИЛОЖЕНИЕ 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_Toc199085677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150</w:t>
        </w:r>
        <w:r>
          <w:rPr>
            <w:noProof/>
            <w:webHidden/>
          </w:rPr>
          <w:fldChar w:fldCharType="end"/>
        </w:r>
      </w:hyperlink>
    </w:p>
    <w:p w14:paraId="39C3266D" w14:textId="57597579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78" w:history="1">
        <w:r w:rsidRPr="00D75E08">
          <w:rPr>
            <w:rStyle w:val="Hyperlink"/>
            <w:rFonts w:cs="Times New Roman"/>
            <w:noProof/>
            <w:lang w:val="kk-KZ"/>
          </w:rPr>
          <w:t>ПРИЛОЖЕНИЕ Д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_Toc199085678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152</w:t>
        </w:r>
        <w:r>
          <w:rPr>
            <w:noProof/>
            <w:webHidden/>
          </w:rPr>
          <w:fldChar w:fldCharType="end"/>
        </w:r>
      </w:hyperlink>
    </w:p>
    <w:p w14:paraId="0EA60502" w14:textId="62F2B1C9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79" w:history="1">
        <w:r w:rsidRPr="00D75E08">
          <w:rPr>
            <w:rStyle w:val="Hyperlink"/>
            <w:rFonts w:cs="Times New Roman"/>
            <w:noProof/>
          </w:rPr>
          <w:t xml:space="preserve">ПРИЛОЖЕНИЕ </w:t>
        </w:r>
        <w:r w:rsidRPr="00D75E08">
          <w:rPr>
            <w:rStyle w:val="Hyperlink"/>
            <w:rFonts w:cs="Times New Roman"/>
            <w:noProof/>
            <w:lang w:val="kk-KZ"/>
          </w:rPr>
          <w:t>Е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_Toc199085679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156</w:t>
        </w:r>
        <w:r>
          <w:rPr>
            <w:noProof/>
            <w:webHidden/>
          </w:rPr>
          <w:fldChar w:fldCharType="end"/>
        </w:r>
      </w:hyperlink>
    </w:p>
    <w:p w14:paraId="121AD64D" w14:textId="7EAFAD40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80" w:history="1">
        <w:r w:rsidRPr="00D75E08">
          <w:rPr>
            <w:rStyle w:val="Hyperlink"/>
            <w:noProof/>
          </w:rPr>
          <w:t>ПРИЛОЖЕНИЕ Ж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_Toc199085680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158</w:t>
        </w:r>
        <w:r>
          <w:rPr>
            <w:noProof/>
            <w:webHidden/>
          </w:rPr>
          <w:fldChar w:fldCharType="end"/>
        </w:r>
      </w:hyperlink>
    </w:p>
    <w:p w14:paraId="2A9C00C5" w14:textId="65E0BC05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81" w:history="1">
        <w:r w:rsidRPr="00D75E08">
          <w:rPr>
            <w:rStyle w:val="Hyperlink"/>
            <w:noProof/>
          </w:rPr>
          <w:t>ПРИЛОЖЕНИЕ 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_Toc199085681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161</w:t>
        </w:r>
        <w:r>
          <w:rPr>
            <w:noProof/>
            <w:webHidden/>
          </w:rPr>
          <w:fldChar w:fldCharType="end"/>
        </w:r>
      </w:hyperlink>
    </w:p>
    <w:p w14:paraId="3DD65344" w14:textId="24356120" w:rsidR="00B641D7" w:rsidRDefault="00B641D7">
      <w:pPr>
        <w:pStyle w:val="TOC1"/>
        <w:rPr>
          <w:rFonts w:asciiTheme="minorHAnsi" w:eastAsiaTheme="minorEastAsia" w:hAnsiTheme="minorHAnsi" w:cstheme="minorBidi"/>
          <w:b w:val="0"/>
          <w:caps w:val="0"/>
          <w:noProof/>
          <w:color w:val="auto"/>
          <w:kern w:val="2"/>
          <w:sz w:val="24"/>
          <w:szCs w:val="24"/>
          <w:lang w:val="en-GB" w:eastAsia="en-GB"/>
          <w14:ligatures w14:val="standardContextual"/>
        </w:rPr>
      </w:pPr>
      <w:hyperlink w:anchor="_Toc199085682" w:history="1">
        <w:r w:rsidRPr="00D75E08">
          <w:rPr>
            <w:rStyle w:val="Hyperlink"/>
            <w:noProof/>
          </w:rPr>
          <w:t>ПРИЛОЖЕНИЕ 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_Toc199085682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>
          <w:rPr>
            <w:noProof/>
            <w:webHidden/>
          </w:rPr>
          <w:t>162</w:t>
        </w:r>
        <w:r>
          <w:rPr>
            <w:noProof/>
            <w:webHidden/>
          </w:rPr>
          <w:fldChar w:fldCharType="end"/>
        </w:r>
      </w:hyperlink>
    </w:p>
    <w:p w14:paraId="61DBC6AD" w14:textId="62453F67" w:rsidR="006A0902" w:rsidRPr="00504AED" w:rsidRDefault="00980929" w:rsidP="008626DF">
      <w:pPr>
        <w:pStyle w:val="TOCHeading"/>
        <w:tabs>
          <w:tab w:val="right" w:leader="dot" w:pos="9356"/>
        </w:tabs>
        <w:spacing w:before="0" w:line="276" w:lineRule="auto"/>
        <w:ind w:right="-1"/>
        <w:jc w:val="both"/>
        <w:rPr>
          <w:rFonts w:cs="Times New Roman"/>
          <w:szCs w:val="28"/>
        </w:rPr>
      </w:pPr>
      <w:r w:rsidRPr="005C2953">
        <w:rPr>
          <w:rFonts w:cs="Times New Roman"/>
          <w:szCs w:val="28"/>
        </w:rPr>
        <w:fldChar w:fldCharType="end"/>
      </w:r>
    </w:p>
    <w:p w14:paraId="35348BD1" w14:textId="77777777" w:rsidR="000B762D" w:rsidRDefault="000B762D" w:rsidP="008626DF">
      <w:pPr>
        <w:spacing w:line="259" w:lineRule="auto"/>
        <w:ind w:right="-1"/>
        <w:rPr>
          <w:rFonts w:eastAsiaTheme="majorEastAsia" w:cs="Times New Roman"/>
          <w:b/>
          <w:szCs w:val="28"/>
        </w:rPr>
      </w:pPr>
      <w:bookmarkStart w:id="0" w:name="_Toc188489623"/>
      <w:bookmarkStart w:id="1" w:name="_Toc196145616"/>
      <w:bookmarkStart w:id="2" w:name="_Toc196148320"/>
      <w:r>
        <w:rPr>
          <w:rFonts w:cs="Times New Roman"/>
          <w:szCs w:val="28"/>
        </w:rPr>
        <w:br w:type="page"/>
      </w:r>
    </w:p>
    <w:p w14:paraId="26615407" w14:textId="7B3ED9C0" w:rsidR="006A0902" w:rsidRPr="005F0C7E" w:rsidRDefault="006A0902" w:rsidP="008626DF">
      <w:pPr>
        <w:pStyle w:val="Heading1"/>
        <w:ind w:right="-1"/>
        <w:jc w:val="center"/>
        <w:rPr>
          <w:rFonts w:cs="Times New Roman"/>
          <w:color w:val="auto"/>
          <w:szCs w:val="28"/>
        </w:rPr>
      </w:pPr>
      <w:bookmarkStart w:id="3" w:name="_Toc199085606"/>
      <w:r w:rsidRPr="005F0C7E">
        <w:rPr>
          <w:rFonts w:cs="Times New Roman"/>
          <w:color w:val="auto"/>
          <w:szCs w:val="28"/>
        </w:rPr>
        <w:lastRenderedPageBreak/>
        <w:t>НОРМАТИВНЫЕ ССЫЛКИ</w:t>
      </w:r>
      <w:bookmarkEnd w:id="0"/>
      <w:bookmarkEnd w:id="1"/>
      <w:bookmarkEnd w:id="2"/>
      <w:bookmarkEnd w:id="3"/>
    </w:p>
    <w:p w14:paraId="7EE1525D" w14:textId="77777777" w:rsidR="006A0902" w:rsidRPr="005F0C7E" w:rsidRDefault="006A0902" w:rsidP="008626DF">
      <w:pPr>
        <w:spacing w:after="0"/>
        <w:ind w:right="-1" w:firstLine="709"/>
        <w:jc w:val="both"/>
        <w:rPr>
          <w:rFonts w:cs="Times New Roman"/>
          <w:b/>
          <w:szCs w:val="28"/>
        </w:rPr>
      </w:pPr>
    </w:p>
    <w:p w14:paraId="2521BCB9" w14:textId="77777777" w:rsidR="006A0902" w:rsidRPr="00504AED" w:rsidRDefault="006A090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В настоящей диссертации использованы ссылки на следующие стандарты: Закон Республики Казахстан «О науке» от 18.02.2011 г. №407-IVЗРК;</w:t>
      </w:r>
    </w:p>
    <w:p w14:paraId="1A51DBE7" w14:textId="77777777" w:rsidR="006A0902" w:rsidRPr="00504AED" w:rsidRDefault="006A090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ГОСО РК 5.04.034-2011. Государственный общеобразовательный стандарт образования Республики Казахстан. Послевузовское образование. Докторантура. Основные положения (изменения от 23 августа 2012 г. №1080);</w:t>
      </w:r>
    </w:p>
    <w:p w14:paraId="516DE676" w14:textId="77777777" w:rsidR="006A0902" w:rsidRPr="00504AED" w:rsidRDefault="006A090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ГОСТ 7.1-2003. Библиографическая запись. Библиографическое описание.</w:t>
      </w:r>
    </w:p>
    <w:p w14:paraId="002F29E4" w14:textId="77777777" w:rsidR="006A0902" w:rsidRPr="00504AED" w:rsidRDefault="006A090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Общие требования и правила составления.</w:t>
      </w:r>
    </w:p>
    <w:p w14:paraId="23665A05" w14:textId="3BE4AE83" w:rsidR="006A0902" w:rsidRPr="00504AED" w:rsidRDefault="006A090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 </w:t>
      </w:r>
    </w:p>
    <w:p w14:paraId="746E034B" w14:textId="77777777" w:rsidR="000B762D" w:rsidRDefault="000B762D" w:rsidP="008626DF">
      <w:pPr>
        <w:spacing w:line="259" w:lineRule="auto"/>
        <w:ind w:right="-1"/>
        <w:rPr>
          <w:rFonts w:eastAsiaTheme="majorEastAsia" w:cs="Times New Roman"/>
          <w:b/>
          <w:szCs w:val="28"/>
        </w:rPr>
      </w:pPr>
      <w:bookmarkStart w:id="4" w:name="_Toc196145617"/>
      <w:bookmarkStart w:id="5" w:name="_Toc196148321"/>
      <w:r>
        <w:rPr>
          <w:rFonts w:cs="Times New Roman"/>
          <w:szCs w:val="28"/>
        </w:rPr>
        <w:br w:type="page"/>
      </w:r>
    </w:p>
    <w:p w14:paraId="7F05E5FF" w14:textId="4F07AC68" w:rsidR="006A0902" w:rsidRPr="005F0C7E" w:rsidRDefault="006A0902" w:rsidP="008626DF">
      <w:pPr>
        <w:pStyle w:val="Heading1"/>
        <w:ind w:right="-1"/>
        <w:jc w:val="center"/>
        <w:rPr>
          <w:rFonts w:cs="Times New Roman"/>
          <w:color w:val="auto"/>
          <w:szCs w:val="28"/>
        </w:rPr>
      </w:pPr>
      <w:bookmarkStart w:id="6" w:name="_Toc199085607"/>
      <w:r w:rsidRPr="005F0C7E">
        <w:rPr>
          <w:rFonts w:cs="Times New Roman"/>
          <w:color w:val="auto"/>
          <w:szCs w:val="28"/>
        </w:rPr>
        <w:lastRenderedPageBreak/>
        <w:t>ОПРЕДЕЛЕНИЯ</w:t>
      </w:r>
      <w:bookmarkEnd w:id="4"/>
      <w:bookmarkEnd w:id="5"/>
      <w:bookmarkEnd w:id="6"/>
    </w:p>
    <w:p w14:paraId="2055576F" w14:textId="77777777" w:rsidR="006A0902" w:rsidRPr="005F0C7E" w:rsidRDefault="006A0902" w:rsidP="008626DF">
      <w:pPr>
        <w:spacing w:after="0"/>
        <w:ind w:right="-1" w:firstLine="709"/>
        <w:jc w:val="both"/>
        <w:rPr>
          <w:rFonts w:cs="Times New Roman"/>
          <w:b/>
          <w:szCs w:val="28"/>
        </w:rPr>
      </w:pPr>
    </w:p>
    <w:p w14:paraId="1CB939A1" w14:textId="5491E5EC" w:rsidR="006A0902" w:rsidRPr="00504AED" w:rsidRDefault="006A090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В настоящей</w:t>
      </w:r>
      <w:r w:rsidR="008704B2" w:rsidRPr="008704B2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диссертации применяются следующие термины</w:t>
      </w:r>
      <w:r w:rsidR="00824FFA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с соответствующими определениями:</w:t>
      </w:r>
    </w:p>
    <w:p w14:paraId="08E49E66" w14:textId="7E89BE9E" w:rsidR="006A0902" w:rsidRPr="00504AED" w:rsidRDefault="00371AF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>
        <w:rPr>
          <w:rFonts w:cs="Times New Roman"/>
          <w:b/>
          <w:bCs/>
          <w:szCs w:val="28"/>
          <w:lang w:val="en-GB"/>
        </w:rPr>
        <w:t>cr</w:t>
      </w:r>
      <w:r w:rsidR="00457EF4" w:rsidRPr="00457EF4">
        <w:rPr>
          <w:rFonts w:cs="Times New Roman"/>
          <w:b/>
          <w:bCs/>
          <w:szCs w:val="28"/>
        </w:rPr>
        <w:t>РНК</w:t>
      </w:r>
      <w:r w:rsidR="006A0902" w:rsidRPr="00457EF4">
        <w:rPr>
          <w:rFonts w:cs="Times New Roman"/>
          <w:b/>
          <w:bCs/>
          <w:szCs w:val="28"/>
        </w:rPr>
        <w:t xml:space="preserve"> </w:t>
      </w:r>
      <w:r w:rsidR="00457EF4">
        <w:rPr>
          <w:rFonts w:cs="Times New Roman"/>
          <w:b/>
          <w:bCs/>
          <w:szCs w:val="28"/>
        </w:rPr>
        <w:t>(</w:t>
      </w:r>
      <w:r w:rsidR="00457EF4">
        <w:rPr>
          <w:rFonts w:cs="Times New Roman"/>
          <w:b/>
          <w:bCs/>
          <w:szCs w:val="28"/>
          <w:lang w:val="en-GB"/>
        </w:rPr>
        <w:t>crRNA</w:t>
      </w:r>
      <w:r w:rsidR="00457EF4" w:rsidRPr="00457EF4">
        <w:rPr>
          <w:rFonts w:cs="Times New Roman"/>
          <w:b/>
          <w:bCs/>
          <w:szCs w:val="28"/>
        </w:rPr>
        <w:t xml:space="preserve">) </w:t>
      </w:r>
      <w:r w:rsidR="006A0902" w:rsidRPr="00504AED">
        <w:rPr>
          <w:rFonts w:cs="Times New Roman"/>
          <w:szCs w:val="28"/>
        </w:rPr>
        <w:t>- РНК-гид, направляющая РНК в системе CRISPR,</w:t>
      </w:r>
      <w:r w:rsidR="00824FFA">
        <w:rPr>
          <w:rFonts w:cs="Times New Roman"/>
          <w:szCs w:val="28"/>
        </w:rPr>
        <w:t xml:space="preserve"> </w:t>
      </w:r>
      <w:r w:rsidR="006A0902" w:rsidRPr="00504AED">
        <w:rPr>
          <w:rFonts w:cs="Times New Roman"/>
          <w:szCs w:val="28"/>
        </w:rPr>
        <w:t>ответственная за распознавание целевых последовательностей ДНК.</w:t>
      </w:r>
    </w:p>
    <w:p w14:paraId="459D586A" w14:textId="5F4C0CA8" w:rsidR="006A0902" w:rsidRPr="00824FFA" w:rsidRDefault="006A0902" w:rsidP="008626DF">
      <w:pPr>
        <w:spacing w:after="0"/>
        <w:ind w:right="-1" w:firstLine="567"/>
        <w:jc w:val="both"/>
        <w:rPr>
          <w:rFonts w:eastAsia="Times New Roman" w:cs="Times New Roman"/>
          <w:sz w:val="24"/>
          <w:szCs w:val="24"/>
          <w:lang w:eastAsia="en-GB"/>
        </w:rPr>
      </w:pPr>
      <w:r w:rsidRPr="00504AED">
        <w:rPr>
          <w:rFonts w:cs="Times New Roman"/>
          <w:b/>
          <w:bCs/>
          <w:szCs w:val="28"/>
        </w:rPr>
        <w:t>PAM</w:t>
      </w:r>
      <w:r w:rsidR="00C04A21" w:rsidRPr="00C04A21">
        <w:rPr>
          <w:rFonts w:cs="Times New Roman"/>
          <w:b/>
          <w:bCs/>
          <w:szCs w:val="28"/>
        </w:rPr>
        <w:t xml:space="preserve"> </w:t>
      </w:r>
      <w:r w:rsidRPr="00504AED">
        <w:rPr>
          <w:rFonts w:cs="Times New Roman"/>
          <w:b/>
          <w:bCs/>
          <w:szCs w:val="28"/>
        </w:rPr>
        <w:t>(</w:t>
      </w:r>
      <w:proofErr w:type="spellStart"/>
      <w:r w:rsidRPr="00504AED">
        <w:rPr>
          <w:rFonts w:cs="Times New Roman"/>
          <w:b/>
          <w:bCs/>
          <w:szCs w:val="28"/>
        </w:rPr>
        <w:t>Protospacer</w:t>
      </w:r>
      <w:proofErr w:type="spellEnd"/>
      <w:r w:rsidRPr="00504AED">
        <w:rPr>
          <w:rFonts w:cs="Times New Roman"/>
          <w:b/>
          <w:bCs/>
          <w:szCs w:val="28"/>
        </w:rPr>
        <w:t xml:space="preserve"> </w:t>
      </w:r>
      <w:r w:rsidR="008704B2">
        <w:rPr>
          <w:rFonts w:cs="Times New Roman"/>
          <w:b/>
          <w:bCs/>
          <w:szCs w:val="28"/>
          <w:lang w:val="en-GB"/>
        </w:rPr>
        <w:t>a</w:t>
      </w:r>
      <w:proofErr w:type="spellStart"/>
      <w:r w:rsidRPr="00504AED">
        <w:rPr>
          <w:rFonts w:cs="Times New Roman"/>
          <w:b/>
          <w:bCs/>
          <w:szCs w:val="28"/>
        </w:rPr>
        <w:t>djacent</w:t>
      </w:r>
      <w:proofErr w:type="spellEnd"/>
      <w:r w:rsidRPr="00504AED">
        <w:rPr>
          <w:rFonts w:cs="Times New Roman"/>
          <w:b/>
          <w:bCs/>
          <w:szCs w:val="28"/>
        </w:rPr>
        <w:t xml:space="preserve"> </w:t>
      </w:r>
      <w:r w:rsidR="008704B2">
        <w:rPr>
          <w:rFonts w:cs="Times New Roman"/>
          <w:b/>
          <w:bCs/>
          <w:szCs w:val="28"/>
          <w:lang w:val="en-GB"/>
        </w:rPr>
        <w:t>m</w:t>
      </w:r>
      <w:proofErr w:type="spellStart"/>
      <w:r w:rsidRPr="00504AED">
        <w:rPr>
          <w:rFonts w:cs="Times New Roman"/>
          <w:b/>
          <w:bCs/>
          <w:szCs w:val="28"/>
        </w:rPr>
        <w:t>otif</w:t>
      </w:r>
      <w:proofErr w:type="spellEnd"/>
      <w:r w:rsidRPr="00504AED">
        <w:rPr>
          <w:rFonts w:cs="Times New Roman"/>
          <w:b/>
          <w:bCs/>
          <w:szCs w:val="28"/>
        </w:rPr>
        <w:t xml:space="preserve">) </w:t>
      </w:r>
      <w:r w:rsidRPr="00504AED">
        <w:rPr>
          <w:rFonts w:cs="Times New Roman"/>
          <w:szCs w:val="28"/>
        </w:rPr>
        <w:t xml:space="preserve">- </w:t>
      </w:r>
      <w:proofErr w:type="spellStart"/>
      <w:r w:rsidRPr="00504AED">
        <w:rPr>
          <w:rFonts w:cs="Times New Roman"/>
          <w:szCs w:val="28"/>
        </w:rPr>
        <w:t>Протоспейсер</w:t>
      </w:r>
      <w:proofErr w:type="spellEnd"/>
      <w:r w:rsidRPr="00504AED">
        <w:rPr>
          <w:rFonts w:cs="Times New Roman"/>
          <w:szCs w:val="28"/>
        </w:rPr>
        <w:t xml:space="preserve">-смежный мотив, </w:t>
      </w:r>
      <w:r w:rsidR="00C04A21">
        <w:rPr>
          <w:rFonts w:cs="Times New Roman"/>
          <w:szCs w:val="28"/>
        </w:rPr>
        <w:t xml:space="preserve">короткая последовательность ДНК, которая находится </w:t>
      </w:r>
      <w:r w:rsidR="00824FFA">
        <w:rPr>
          <w:rFonts w:cs="Times New Roman"/>
          <w:szCs w:val="28"/>
        </w:rPr>
        <w:t>перед</w:t>
      </w:r>
      <w:r w:rsidR="00C04A21">
        <w:rPr>
          <w:rFonts w:cs="Times New Roman"/>
          <w:szCs w:val="28"/>
        </w:rPr>
        <w:t xml:space="preserve"> целевым</w:t>
      </w:r>
      <w:r w:rsidR="00824FFA">
        <w:rPr>
          <w:rFonts w:cs="Times New Roman"/>
          <w:szCs w:val="28"/>
        </w:rPr>
        <w:t xml:space="preserve"> </w:t>
      </w:r>
      <w:r w:rsidR="00C04A21">
        <w:rPr>
          <w:rFonts w:cs="Times New Roman"/>
          <w:szCs w:val="28"/>
        </w:rPr>
        <w:t xml:space="preserve">участком и </w:t>
      </w:r>
      <w:r w:rsidR="00824FFA">
        <w:rPr>
          <w:rFonts w:cs="Times New Roman"/>
          <w:szCs w:val="28"/>
        </w:rPr>
        <w:t xml:space="preserve">необходима для распознавания и расщепления чужеродной нуклеотидной последовательности </w:t>
      </w:r>
      <w:r w:rsidR="00824FFA" w:rsidRPr="00504AED">
        <w:rPr>
          <w:rFonts w:cs="Times New Roman"/>
          <w:szCs w:val="28"/>
        </w:rPr>
        <w:t>CRISPR-Cas систем</w:t>
      </w:r>
      <w:r w:rsidR="00824FFA">
        <w:rPr>
          <w:rFonts w:cs="Times New Roman"/>
          <w:szCs w:val="28"/>
        </w:rPr>
        <w:t xml:space="preserve">ой. </w:t>
      </w:r>
    </w:p>
    <w:p w14:paraId="4055BE8A" w14:textId="178A6C39" w:rsidR="006A0902" w:rsidRPr="00504AED" w:rsidRDefault="006A090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>LAMP (</w:t>
      </w:r>
      <w:proofErr w:type="spellStart"/>
      <w:r w:rsidRPr="00504AED">
        <w:rPr>
          <w:rFonts w:cs="Times New Roman"/>
          <w:b/>
          <w:bCs/>
          <w:szCs w:val="28"/>
        </w:rPr>
        <w:t>Loop</w:t>
      </w:r>
      <w:proofErr w:type="spellEnd"/>
      <w:r w:rsidRPr="00504AED">
        <w:rPr>
          <w:rFonts w:cs="Times New Roman"/>
          <w:b/>
          <w:bCs/>
          <w:szCs w:val="28"/>
        </w:rPr>
        <w:t>-</w:t>
      </w:r>
      <w:r w:rsidR="008704B2">
        <w:rPr>
          <w:rFonts w:cs="Times New Roman"/>
          <w:b/>
          <w:bCs/>
          <w:szCs w:val="28"/>
          <w:lang w:val="en-GB"/>
        </w:rPr>
        <w:t>m</w:t>
      </w:r>
      <w:proofErr w:type="spellStart"/>
      <w:r w:rsidRPr="00504AED">
        <w:rPr>
          <w:rFonts w:cs="Times New Roman"/>
          <w:b/>
          <w:bCs/>
          <w:szCs w:val="28"/>
        </w:rPr>
        <w:t>ediated</w:t>
      </w:r>
      <w:proofErr w:type="spellEnd"/>
      <w:r w:rsidRPr="00504AED">
        <w:rPr>
          <w:rFonts w:cs="Times New Roman"/>
          <w:b/>
          <w:bCs/>
          <w:szCs w:val="28"/>
        </w:rPr>
        <w:t xml:space="preserve"> </w:t>
      </w:r>
      <w:proofErr w:type="spellStart"/>
      <w:r w:rsidR="008704B2">
        <w:rPr>
          <w:rFonts w:cs="Times New Roman"/>
          <w:b/>
          <w:bCs/>
          <w:szCs w:val="28"/>
          <w:lang w:val="en-GB"/>
        </w:rPr>
        <w:t>i</w:t>
      </w:r>
      <w:r w:rsidRPr="00504AED">
        <w:rPr>
          <w:rFonts w:cs="Times New Roman"/>
          <w:b/>
          <w:bCs/>
          <w:szCs w:val="28"/>
        </w:rPr>
        <w:t>sothermal</w:t>
      </w:r>
      <w:proofErr w:type="spellEnd"/>
      <w:r w:rsidRPr="00504AED">
        <w:rPr>
          <w:rFonts w:cs="Times New Roman"/>
          <w:b/>
          <w:bCs/>
          <w:szCs w:val="28"/>
        </w:rPr>
        <w:t xml:space="preserve"> </w:t>
      </w:r>
      <w:r w:rsidR="008704B2">
        <w:rPr>
          <w:rFonts w:cs="Times New Roman"/>
          <w:b/>
          <w:bCs/>
          <w:szCs w:val="28"/>
          <w:lang w:val="en-GB"/>
        </w:rPr>
        <w:t>a</w:t>
      </w:r>
      <w:proofErr w:type="spellStart"/>
      <w:r w:rsidRPr="00504AED">
        <w:rPr>
          <w:rFonts w:cs="Times New Roman"/>
          <w:b/>
          <w:bCs/>
          <w:szCs w:val="28"/>
        </w:rPr>
        <w:t>mplification</w:t>
      </w:r>
      <w:proofErr w:type="spellEnd"/>
      <w:r w:rsidRPr="00504AED">
        <w:rPr>
          <w:rFonts w:cs="Times New Roman"/>
          <w:b/>
          <w:bCs/>
          <w:szCs w:val="28"/>
        </w:rPr>
        <w:t xml:space="preserve">) </w:t>
      </w:r>
      <w:r w:rsidRPr="00504AED">
        <w:rPr>
          <w:rFonts w:cs="Times New Roman"/>
          <w:szCs w:val="28"/>
        </w:rPr>
        <w:t>- Изотермическ</w:t>
      </w:r>
      <w:r w:rsidR="000D330A">
        <w:rPr>
          <w:rFonts w:cs="Times New Roman"/>
          <w:szCs w:val="28"/>
        </w:rPr>
        <w:t>ая</w:t>
      </w:r>
      <w:r w:rsidRPr="00504AED">
        <w:rPr>
          <w:rFonts w:cs="Times New Roman"/>
          <w:szCs w:val="28"/>
        </w:rPr>
        <w:t xml:space="preserve"> петлев</w:t>
      </w:r>
      <w:r w:rsidR="000D330A">
        <w:rPr>
          <w:rFonts w:cs="Times New Roman"/>
          <w:szCs w:val="28"/>
        </w:rPr>
        <w:t>ая</w:t>
      </w:r>
      <w:r w:rsidRPr="00504AED">
        <w:rPr>
          <w:rFonts w:cs="Times New Roman"/>
          <w:szCs w:val="28"/>
        </w:rPr>
        <w:t xml:space="preserve"> амплифи</w:t>
      </w:r>
      <w:r w:rsidR="000D330A">
        <w:rPr>
          <w:rFonts w:cs="Times New Roman"/>
          <w:szCs w:val="28"/>
        </w:rPr>
        <w:t>кация</w:t>
      </w:r>
      <w:r w:rsidR="005A32B6">
        <w:rPr>
          <w:rFonts w:cs="Times New Roman"/>
          <w:szCs w:val="28"/>
        </w:rPr>
        <w:t xml:space="preserve"> </w:t>
      </w:r>
      <w:r w:rsidR="00C04A21">
        <w:rPr>
          <w:rFonts w:cs="Times New Roman"/>
          <w:szCs w:val="28"/>
        </w:rPr>
        <w:t>является</w:t>
      </w:r>
      <w:r w:rsidRPr="00504AED">
        <w:rPr>
          <w:rFonts w:cs="Times New Roman"/>
          <w:szCs w:val="28"/>
        </w:rPr>
        <w:t xml:space="preserve"> метод</w:t>
      </w:r>
      <w:r w:rsidR="005A32B6">
        <w:rPr>
          <w:rFonts w:cs="Times New Roman"/>
          <w:szCs w:val="28"/>
        </w:rPr>
        <w:t>ом</w:t>
      </w:r>
      <w:r w:rsidRPr="00504AED">
        <w:rPr>
          <w:rFonts w:cs="Times New Roman"/>
          <w:szCs w:val="28"/>
        </w:rPr>
        <w:t xml:space="preserve"> амплификации нуклеиновых кислот, который проводится при постоянной температуре </w:t>
      </w:r>
      <w:r w:rsidR="005A32B6">
        <w:rPr>
          <w:rFonts w:cs="Times New Roman"/>
          <w:szCs w:val="28"/>
        </w:rPr>
        <w:t xml:space="preserve">с использованием термостабильной </w:t>
      </w:r>
      <w:proofErr w:type="spellStart"/>
      <w:r w:rsidR="005A32B6" w:rsidRPr="005A32B6">
        <w:rPr>
          <w:rFonts w:cs="Times New Roman"/>
          <w:i/>
          <w:iCs/>
          <w:szCs w:val="28"/>
          <w:lang w:val="en-GB"/>
        </w:rPr>
        <w:t>Bst</w:t>
      </w:r>
      <w:proofErr w:type="spellEnd"/>
      <w:r w:rsidR="005A32B6" w:rsidRPr="005A32B6">
        <w:rPr>
          <w:rFonts w:cs="Times New Roman"/>
          <w:szCs w:val="28"/>
        </w:rPr>
        <w:t>-</w:t>
      </w:r>
      <w:r w:rsidR="005A32B6">
        <w:rPr>
          <w:rFonts w:cs="Times New Roman"/>
          <w:szCs w:val="28"/>
        </w:rPr>
        <w:t xml:space="preserve">полимеразы и </w:t>
      </w:r>
      <w:r w:rsidR="001B5B48">
        <w:rPr>
          <w:rFonts w:cs="Times New Roman"/>
          <w:szCs w:val="28"/>
        </w:rPr>
        <w:t xml:space="preserve">двух или трех пар </w:t>
      </w:r>
      <w:proofErr w:type="spellStart"/>
      <w:r w:rsidR="001B5B48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>.</w:t>
      </w:r>
    </w:p>
    <w:p w14:paraId="04B43592" w14:textId="605B779E" w:rsidR="00066D8C" w:rsidRPr="00066D8C" w:rsidRDefault="008704B2" w:rsidP="008626DF">
      <w:pPr>
        <w:spacing w:after="0"/>
        <w:ind w:right="-1" w:firstLine="567"/>
        <w:jc w:val="both"/>
      </w:pPr>
      <w:r w:rsidRPr="008704B2">
        <w:rPr>
          <w:rFonts w:cs="Times New Roman"/>
          <w:b/>
          <w:bCs/>
          <w:szCs w:val="28"/>
        </w:rPr>
        <w:t>РПА</w:t>
      </w:r>
      <w:r>
        <w:rPr>
          <w:rFonts w:cs="Times New Roman"/>
          <w:szCs w:val="28"/>
        </w:rPr>
        <w:t xml:space="preserve"> </w:t>
      </w:r>
      <w:r w:rsidR="00733B2C" w:rsidRPr="00733B2C">
        <w:rPr>
          <w:rFonts w:cs="Times New Roman"/>
          <w:b/>
          <w:bCs/>
          <w:szCs w:val="28"/>
        </w:rPr>
        <w:t>(</w:t>
      </w:r>
      <w:r w:rsidR="00733B2C" w:rsidRPr="00733B2C">
        <w:rPr>
          <w:rFonts w:cs="Times New Roman"/>
          <w:b/>
          <w:bCs/>
          <w:szCs w:val="28"/>
          <w:lang w:val="en-GB"/>
        </w:rPr>
        <w:t>RPA</w:t>
      </w:r>
      <w:r w:rsidR="00733B2C" w:rsidRPr="00733B2C">
        <w:rPr>
          <w:rFonts w:cs="Times New Roman"/>
          <w:b/>
          <w:bCs/>
          <w:szCs w:val="28"/>
        </w:rPr>
        <w:t>)</w:t>
      </w:r>
      <w:r w:rsidR="00733B2C" w:rsidRPr="00733B2C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 xml:space="preserve">– </w:t>
      </w:r>
      <w:r w:rsidRPr="00504AED">
        <w:rPr>
          <w:rFonts w:cs="Times New Roman"/>
          <w:szCs w:val="28"/>
        </w:rPr>
        <w:t>Рекомбинантная полимеразная амплификация</w:t>
      </w:r>
      <w:r w:rsidR="006A0902" w:rsidRPr="00504AED">
        <w:rPr>
          <w:rFonts w:cs="Times New Roman"/>
          <w:b/>
          <w:bCs/>
          <w:szCs w:val="28"/>
        </w:rPr>
        <w:t xml:space="preserve"> </w:t>
      </w:r>
      <w:r w:rsidR="006A0902" w:rsidRPr="008704B2">
        <w:rPr>
          <w:rFonts w:cs="Times New Roman"/>
          <w:szCs w:val="28"/>
        </w:rPr>
        <w:t>(</w:t>
      </w:r>
      <w:r>
        <w:rPr>
          <w:rFonts w:cs="Times New Roman"/>
          <w:szCs w:val="28"/>
          <w:lang w:val="en-GB"/>
        </w:rPr>
        <w:t>r</w:t>
      </w:r>
      <w:proofErr w:type="spellStart"/>
      <w:r w:rsidR="006A0902" w:rsidRPr="008704B2">
        <w:rPr>
          <w:rFonts w:cs="Times New Roman"/>
          <w:szCs w:val="28"/>
        </w:rPr>
        <w:t>ecombinase</w:t>
      </w:r>
      <w:proofErr w:type="spellEnd"/>
      <w:r w:rsidR="006A0902" w:rsidRPr="008704B2">
        <w:rPr>
          <w:rFonts w:cs="Times New Roman"/>
          <w:szCs w:val="28"/>
        </w:rPr>
        <w:t xml:space="preserve"> </w:t>
      </w:r>
      <w:r>
        <w:rPr>
          <w:rFonts w:cs="Times New Roman"/>
          <w:szCs w:val="28"/>
          <w:lang w:val="en-GB"/>
        </w:rPr>
        <w:t>p</w:t>
      </w:r>
      <w:proofErr w:type="spellStart"/>
      <w:r w:rsidR="006A0902" w:rsidRPr="008704B2">
        <w:rPr>
          <w:rFonts w:cs="Times New Roman"/>
          <w:szCs w:val="28"/>
        </w:rPr>
        <w:t>olymerase</w:t>
      </w:r>
      <w:proofErr w:type="spellEnd"/>
      <w:r w:rsidR="006A0902" w:rsidRPr="008704B2">
        <w:rPr>
          <w:rFonts w:cs="Times New Roman"/>
          <w:szCs w:val="28"/>
        </w:rPr>
        <w:t xml:space="preserve"> </w:t>
      </w:r>
      <w:r>
        <w:rPr>
          <w:rFonts w:cs="Times New Roman"/>
          <w:szCs w:val="28"/>
          <w:lang w:val="en-GB"/>
        </w:rPr>
        <w:t>a</w:t>
      </w:r>
      <w:proofErr w:type="spellStart"/>
      <w:r w:rsidR="006A0902" w:rsidRPr="008704B2">
        <w:rPr>
          <w:rFonts w:cs="Times New Roman"/>
          <w:szCs w:val="28"/>
        </w:rPr>
        <w:t>mplification</w:t>
      </w:r>
      <w:proofErr w:type="spellEnd"/>
      <w:r w:rsidR="006A0902" w:rsidRPr="008704B2">
        <w:rPr>
          <w:rFonts w:cs="Times New Roman"/>
          <w:szCs w:val="28"/>
        </w:rPr>
        <w:t>)</w:t>
      </w:r>
      <w:r w:rsidRPr="008704B2">
        <w:rPr>
          <w:rFonts w:cs="Times New Roman"/>
          <w:szCs w:val="28"/>
        </w:rPr>
        <w:t xml:space="preserve">, </w:t>
      </w:r>
      <w:r w:rsidR="006A0902" w:rsidRPr="00504AED">
        <w:rPr>
          <w:rFonts w:cs="Times New Roman"/>
          <w:szCs w:val="28"/>
        </w:rPr>
        <w:t>изотермический метод амплификации ДНК,</w:t>
      </w:r>
      <w:r w:rsidR="001B5B48">
        <w:rPr>
          <w:rFonts w:cs="Times New Roman"/>
          <w:szCs w:val="28"/>
        </w:rPr>
        <w:t xml:space="preserve"> </w:t>
      </w:r>
      <w:r w:rsidR="00C328E6">
        <w:rPr>
          <w:rFonts w:cs="Times New Roman"/>
          <w:szCs w:val="28"/>
        </w:rPr>
        <w:t>проводимый</w:t>
      </w:r>
      <w:r w:rsidR="001B5B48">
        <w:rPr>
          <w:rFonts w:cs="Times New Roman"/>
          <w:szCs w:val="28"/>
        </w:rPr>
        <w:t xml:space="preserve"> при постоянной </w:t>
      </w:r>
      <w:r w:rsidR="001B5B48" w:rsidRPr="001B5B48">
        <w:rPr>
          <w:rFonts w:cs="Times New Roman"/>
          <w:szCs w:val="28"/>
        </w:rPr>
        <w:t>температуре</w:t>
      </w:r>
      <w:r w:rsidR="00066D8C">
        <w:rPr>
          <w:rFonts w:cs="Times New Roman"/>
          <w:szCs w:val="28"/>
        </w:rPr>
        <w:t xml:space="preserve"> и</w:t>
      </w:r>
      <w:r w:rsidR="001B5B48" w:rsidRPr="001B5B48">
        <w:rPr>
          <w:rFonts w:cs="Times New Roman"/>
          <w:szCs w:val="28"/>
        </w:rPr>
        <w:t xml:space="preserve"> </w:t>
      </w:r>
      <w:r w:rsidR="00066D8C">
        <w:t>основан</w:t>
      </w:r>
      <w:r w:rsidR="00C328E6">
        <w:t xml:space="preserve">ный на гибридизации </w:t>
      </w:r>
      <w:proofErr w:type="spellStart"/>
      <w:r w:rsidR="00C328E6">
        <w:t>праймеров</w:t>
      </w:r>
      <w:proofErr w:type="spellEnd"/>
      <w:r w:rsidR="00C328E6">
        <w:t xml:space="preserve"> с матрицей при участии ферментов-</w:t>
      </w:r>
      <w:proofErr w:type="spellStart"/>
      <w:r w:rsidR="00C328E6">
        <w:t>рекомбиназ</w:t>
      </w:r>
      <w:proofErr w:type="spellEnd"/>
      <w:r w:rsidR="00C328E6">
        <w:t>.</w:t>
      </w:r>
    </w:p>
    <w:p w14:paraId="00141CE3" w14:textId="6E147FEF" w:rsidR="006A0902" w:rsidRPr="00504AED" w:rsidRDefault="006A090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>CRISPR (</w:t>
      </w:r>
      <w:proofErr w:type="spellStart"/>
      <w:r w:rsidRPr="00504AED">
        <w:rPr>
          <w:rFonts w:cs="Times New Roman"/>
          <w:b/>
          <w:bCs/>
          <w:szCs w:val="28"/>
        </w:rPr>
        <w:t>Clustered</w:t>
      </w:r>
      <w:proofErr w:type="spellEnd"/>
      <w:r w:rsidRPr="00504AED">
        <w:rPr>
          <w:rFonts w:cs="Times New Roman"/>
          <w:b/>
          <w:bCs/>
          <w:szCs w:val="28"/>
        </w:rPr>
        <w:t xml:space="preserve"> </w:t>
      </w:r>
      <w:proofErr w:type="spellStart"/>
      <w:r w:rsidRPr="00504AED">
        <w:rPr>
          <w:rFonts w:cs="Times New Roman"/>
          <w:b/>
          <w:bCs/>
          <w:szCs w:val="28"/>
        </w:rPr>
        <w:t>Regularly</w:t>
      </w:r>
      <w:proofErr w:type="spellEnd"/>
      <w:r w:rsidRPr="00504AED">
        <w:rPr>
          <w:rFonts w:cs="Times New Roman"/>
          <w:b/>
          <w:bCs/>
          <w:szCs w:val="28"/>
        </w:rPr>
        <w:t xml:space="preserve"> </w:t>
      </w:r>
      <w:proofErr w:type="spellStart"/>
      <w:r w:rsidRPr="00504AED">
        <w:rPr>
          <w:rFonts w:cs="Times New Roman"/>
          <w:b/>
          <w:bCs/>
          <w:szCs w:val="28"/>
        </w:rPr>
        <w:t>Interspaced</w:t>
      </w:r>
      <w:proofErr w:type="spellEnd"/>
      <w:r w:rsidRPr="00504AED">
        <w:rPr>
          <w:rFonts w:cs="Times New Roman"/>
          <w:b/>
          <w:bCs/>
          <w:szCs w:val="28"/>
        </w:rPr>
        <w:t xml:space="preserve"> </w:t>
      </w:r>
      <w:proofErr w:type="spellStart"/>
      <w:r w:rsidRPr="00504AED">
        <w:rPr>
          <w:rFonts w:cs="Times New Roman"/>
          <w:b/>
          <w:bCs/>
          <w:szCs w:val="28"/>
        </w:rPr>
        <w:t>Short</w:t>
      </w:r>
      <w:proofErr w:type="spellEnd"/>
      <w:r w:rsidRPr="00504AED">
        <w:rPr>
          <w:rFonts w:cs="Times New Roman"/>
          <w:b/>
          <w:bCs/>
          <w:szCs w:val="28"/>
        </w:rPr>
        <w:t xml:space="preserve"> </w:t>
      </w:r>
      <w:proofErr w:type="spellStart"/>
      <w:r w:rsidRPr="00504AED">
        <w:rPr>
          <w:rFonts w:cs="Times New Roman"/>
          <w:b/>
          <w:bCs/>
          <w:szCs w:val="28"/>
        </w:rPr>
        <w:t>Palindromic</w:t>
      </w:r>
      <w:proofErr w:type="spellEnd"/>
      <w:r w:rsidRPr="00504AED">
        <w:rPr>
          <w:rFonts w:cs="Times New Roman"/>
          <w:b/>
          <w:bCs/>
          <w:szCs w:val="28"/>
        </w:rPr>
        <w:t xml:space="preserve"> </w:t>
      </w:r>
      <w:proofErr w:type="spellStart"/>
      <w:r w:rsidRPr="00504AED">
        <w:rPr>
          <w:rFonts w:cs="Times New Roman"/>
          <w:b/>
          <w:bCs/>
          <w:szCs w:val="28"/>
        </w:rPr>
        <w:t>Repeats</w:t>
      </w:r>
      <w:proofErr w:type="spellEnd"/>
      <w:r w:rsidRPr="00504AED">
        <w:rPr>
          <w:rFonts w:cs="Times New Roman"/>
          <w:b/>
          <w:bCs/>
          <w:szCs w:val="28"/>
        </w:rPr>
        <w:t>)</w:t>
      </w:r>
      <w:r w:rsidRPr="00504AED">
        <w:rPr>
          <w:rFonts w:cs="Times New Roman"/>
          <w:szCs w:val="28"/>
        </w:rPr>
        <w:t xml:space="preserve"> </w:t>
      </w:r>
      <w:r w:rsidR="00733B2C">
        <w:rPr>
          <w:rFonts w:cs="Times New Roman"/>
          <w:szCs w:val="28"/>
        </w:rPr>
        <w:t>–</w:t>
      </w:r>
      <w:r w:rsidR="000E4F38">
        <w:rPr>
          <w:rFonts w:cs="Times New Roman"/>
          <w:szCs w:val="28"/>
        </w:rPr>
        <w:t xml:space="preserve"> </w:t>
      </w:r>
      <w:r w:rsidR="000E4F38" w:rsidRPr="000E4F38">
        <w:rPr>
          <w:rFonts w:cs="Times New Roman"/>
          <w:color w:val="000000" w:themeColor="text1"/>
          <w:szCs w:val="28"/>
        </w:rPr>
        <w:t>к</w:t>
      </w:r>
      <w:r w:rsidR="000E4F38" w:rsidRPr="000E4F38">
        <w:rPr>
          <w:rFonts w:cs="Times New Roman"/>
          <w:color w:val="000000" w:themeColor="text1"/>
          <w:szCs w:val="28"/>
          <w14:ligatures w14:val="standardContextual"/>
        </w:rPr>
        <w:t xml:space="preserve">ороткие </w:t>
      </w:r>
      <w:proofErr w:type="spellStart"/>
      <w:r w:rsidR="000E4F38" w:rsidRPr="000E4F38">
        <w:rPr>
          <w:rFonts w:cs="Times New Roman"/>
          <w:color w:val="000000" w:themeColor="text1"/>
          <w:szCs w:val="28"/>
          <w14:ligatures w14:val="standardContextual"/>
        </w:rPr>
        <w:t>палиндромные</w:t>
      </w:r>
      <w:proofErr w:type="spellEnd"/>
      <w:r w:rsidR="000E4F38" w:rsidRPr="000E4F38">
        <w:rPr>
          <w:rFonts w:cs="Times New Roman"/>
          <w:color w:val="000000" w:themeColor="text1"/>
          <w:szCs w:val="28"/>
          <w14:ligatures w14:val="standardContextual"/>
        </w:rPr>
        <w:t xml:space="preserve"> повторы, регулярно расположенные группами</w:t>
      </w:r>
      <w:r w:rsidR="00733B2C" w:rsidRPr="00733B2C">
        <w:rPr>
          <w:rFonts w:cs="Times New Roman"/>
          <w:color w:val="000000" w:themeColor="text1"/>
          <w:szCs w:val="28"/>
        </w:rPr>
        <w:t xml:space="preserve">, </w:t>
      </w:r>
      <w:r w:rsidR="00733B2C">
        <w:rPr>
          <w:rFonts w:cs="Times New Roman"/>
          <w:color w:val="000000" w:themeColor="text1"/>
          <w:szCs w:val="28"/>
        </w:rPr>
        <w:t xml:space="preserve">являются </w:t>
      </w:r>
      <w:r w:rsidRPr="000E4F38">
        <w:rPr>
          <w:rFonts w:cs="Times New Roman"/>
          <w:color w:val="000000" w:themeColor="text1"/>
          <w:szCs w:val="28"/>
        </w:rPr>
        <w:t>систем</w:t>
      </w:r>
      <w:r w:rsidR="00733B2C">
        <w:rPr>
          <w:rFonts w:cs="Times New Roman"/>
          <w:color w:val="000000" w:themeColor="text1"/>
          <w:szCs w:val="28"/>
        </w:rPr>
        <w:t>ой</w:t>
      </w:r>
      <w:r w:rsidRPr="000E4F38">
        <w:rPr>
          <w:rFonts w:cs="Times New Roman"/>
          <w:color w:val="000000" w:themeColor="text1"/>
          <w:szCs w:val="28"/>
        </w:rPr>
        <w:t xml:space="preserve"> адаптивного иммунитета бактерий и архей, используем</w:t>
      </w:r>
      <w:r w:rsidR="00733B2C">
        <w:rPr>
          <w:rFonts w:cs="Times New Roman"/>
          <w:color w:val="000000" w:themeColor="text1"/>
          <w:szCs w:val="28"/>
        </w:rPr>
        <w:t>ые</w:t>
      </w:r>
      <w:r w:rsidRPr="000E4F38">
        <w:rPr>
          <w:rFonts w:cs="Times New Roman"/>
          <w:color w:val="000000" w:themeColor="text1"/>
          <w:szCs w:val="28"/>
        </w:rPr>
        <w:t xml:space="preserve"> </w:t>
      </w:r>
      <w:r w:rsidR="0070158E" w:rsidRPr="000E4F38">
        <w:rPr>
          <w:rFonts w:cs="Times New Roman"/>
          <w:color w:val="000000" w:themeColor="text1"/>
          <w:szCs w:val="28"/>
        </w:rPr>
        <w:t>в геномном редактировании</w:t>
      </w:r>
      <w:r w:rsidRPr="000E4F38">
        <w:rPr>
          <w:rFonts w:cs="Times New Roman"/>
          <w:color w:val="000000" w:themeColor="text1"/>
          <w:szCs w:val="28"/>
        </w:rPr>
        <w:t>.</w:t>
      </w:r>
    </w:p>
    <w:p w14:paraId="1EA4E4EB" w14:textId="711D39D2" w:rsidR="006A0902" w:rsidRPr="008704B2" w:rsidRDefault="008704B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8704B2">
        <w:rPr>
          <w:rFonts w:cs="Times New Roman"/>
          <w:b/>
          <w:bCs/>
          <w:szCs w:val="28"/>
        </w:rPr>
        <w:t xml:space="preserve">ИХА </w:t>
      </w:r>
      <w:r w:rsidR="000E4F38">
        <w:rPr>
          <w:rFonts w:cs="Times New Roman"/>
          <w:b/>
          <w:bCs/>
          <w:szCs w:val="28"/>
        </w:rPr>
        <w:t>(</w:t>
      </w:r>
      <w:r w:rsidR="000E4F38">
        <w:rPr>
          <w:rFonts w:cs="Times New Roman"/>
          <w:b/>
          <w:bCs/>
          <w:szCs w:val="28"/>
          <w:lang w:val="en-GB"/>
        </w:rPr>
        <w:t>LFA</w:t>
      </w:r>
      <w:r w:rsidR="000E4F38" w:rsidRPr="000E4F38">
        <w:rPr>
          <w:rFonts w:cs="Times New Roman"/>
          <w:b/>
          <w:bCs/>
          <w:szCs w:val="28"/>
        </w:rPr>
        <w:t xml:space="preserve">) </w:t>
      </w:r>
      <w:r w:rsidRPr="008704B2">
        <w:rPr>
          <w:rFonts w:cs="Times New Roman"/>
          <w:b/>
          <w:bCs/>
          <w:szCs w:val="28"/>
        </w:rPr>
        <w:t xml:space="preserve">- </w:t>
      </w:r>
      <w:proofErr w:type="spellStart"/>
      <w:r w:rsidRPr="000E4F38">
        <w:rPr>
          <w:rFonts w:cs="Times New Roman"/>
          <w:color w:val="000000" w:themeColor="text1"/>
          <w:szCs w:val="28"/>
          <w14:ligatures w14:val="standardContextual"/>
        </w:rPr>
        <w:t>Иммунохроматографический</w:t>
      </w:r>
      <w:proofErr w:type="spellEnd"/>
      <w:r w:rsidRPr="000E4F38">
        <w:rPr>
          <w:rFonts w:cs="Times New Roman"/>
          <w:color w:val="000000" w:themeColor="text1"/>
          <w:szCs w:val="28"/>
          <w14:ligatures w14:val="standardContextual"/>
        </w:rPr>
        <w:t xml:space="preserve"> анализ</w:t>
      </w:r>
      <w:r w:rsidRPr="008704B2">
        <w:rPr>
          <w:rFonts w:cs="Times New Roman"/>
          <w:b/>
          <w:bCs/>
          <w:color w:val="000000" w:themeColor="text1"/>
          <w:szCs w:val="28"/>
          <w14:ligatures w14:val="standardContextual"/>
        </w:rPr>
        <w:t xml:space="preserve"> </w:t>
      </w:r>
      <w:r w:rsidRPr="008704B2">
        <w:rPr>
          <w:rFonts w:cs="Times New Roman"/>
          <w:color w:val="000000" w:themeColor="text1"/>
          <w:szCs w:val="28"/>
          <w14:ligatures w14:val="standardContextual"/>
        </w:rPr>
        <w:t>(</w:t>
      </w:r>
      <w:r w:rsidR="00733B2C">
        <w:rPr>
          <w:rFonts w:cs="Times New Roman"/>
          <w:color w:val="000000" w:themeColor="text1"/>
          <w:szCs w:val="28"/>
          <w:lang w:val="en-GB"/>
          <w14:ligatures w14:val="standardContextual"/>
        </w:rPr>
        <w:t>l</w:t>
      </w:r>
      <w:r w:rsidRPr="008704B2">
        <w:rPr>
          <w:rFonts w:cs="Times New Roman"/>
          <w:color w:val="000000" w:themeColor="text1"/>
          <w:szCs w:val="28"/>
          <w:lang w:val="en-GB"/>
          <w14:ligatures w14:val="standardContextual"/>
        </w:rPr>
        <w:t>ateral</w:t>
      </w:r>
      <w:r w:rsidRPr="008704B2">
        <w:rPr>
          <w:rFonts w:cs="Times New Roman"/>
          <w:color w:val="000000" w:themeColor="text1"/>
          <w:szCs w:val="28"/>
          <w14:ligatures w14:val="standardContextual"/>
        </w:rPr>
        <w:t xml:space="preserve"> </w:t>
      </w:r>
      <w:r w:rsidRPr="008704B2">
        <w:rPr>
          <w:rFonts w:cs="Times New Roman"/>
          <w:color w:val="000000" w:themeColor="text1"/>
          <w:szCs w:val="28"/>
          <w:lang w:val="en-GB"/>
          <w14:ligatures w14:val="standardContextual"/>
        </w:rPr>
        <w:t>flow</w:t>
      </w:r>
      <w:r w:rsidRPr="008704B2">
        <w:rPr>
          <w:rFonts w:cs="Times New Roman"/>
          <w:color w:val="000000" w:themeColor="text1"/>
          <w:szCs w:val="28"/>
          <w14:ligatures w14:val="standardContextual"/>
        </w:rPr>
        <w:t xml:space="preserve"> </w:t>
      </w:r>
      <w:r w:rsidR="00733B2C">
        <w:rPr>
          <w:rFonts w:cs="Times New Roman"/>
          <w:color w:val="000000" w:themeColor="text1"/>
          <w:szCs w:val="28"/>
          <w:lang w:val="en-GB"/>
          <w14:ligatures w14:val="standardContextual"/>
        </w:rPr>
        <w:t>assay</w:t>
      </w:r>
      <w:r w:rsidRPr="008704B2">
        <w:rPr>
          <w:rFonts w:cs="Times New Roman"/>
          <w:color w:val="000000" w:themeColor="text1"/>
          <w:szCs w:val="28"/>
          <w14:ligatures w14:val="standardContextual"/>
        </w:rPr>
        <w:t>)</w:t>
      </w:r>
      <w:r w:rsidR="00733B2C" w:rsidRPr="00733B2C">
        <w:rPr>
          <w:rFonts w:cs="Times New Roman"/>
          <w:szCs w:val="28"/>
        </w:rPr>
        <w:t xml:space="preserve"> </w:t>
      </w:r>
      <w:r w:rsidR="006A0902" w:rsidRPr="008704B2">
        <w:rPr>
          <w:rFonts w:cs="Times New Roman"/>
          <w:szCs w:val="28"/>
        </w:rPr>
        <w:t>основан</w:t>
      </w:r>
      <w:r w:rsidR="00733B2C" w:rsidRPr="00733B2C">
        <w:rPr>
          <w:rFonts w:cs="Times New Roman"/>
          <w:szCs w:val="28"/>
        </w:rPr>
        <w:t xml:space="preserve"> </w:t>
      </w:r>
      <w:r w:rsidR="006A0902" w:rsidRPr="008704B2">
        <w:rPr>
          <w:rFonts w:cs="Times New Roman"/>
          <w:szCs w:val="28"/>
        </w:rPr>
        <w:t xml:space="preserve">на капиллярном движении жидкости по тест-полоске, используемый для быстрого тестирования различных </w:t>
      </w:r>
      <w:proofErr w:type="spellStart"/>
      <w:r w:rsidR="006A0902" w:rsidRPr="008704B2">
        <w:rPr>
          <w:rFonts w:cs="Times New Roman"/>
          <w:szCs w:val="28"/>
        </w:rPr>
        <w:t>биомаркеров</w:t>
      </w:r>
      <w:proofErr w:type="spellEnd"/>
      <w:r w:rsidR="006A0902" w:rsidRPr="008704B2">
        <w:rPr>
          <w:rFonts w:cs="Times New Roman"/>
          <w:szCs w:val="28"/>
        </w:rPr>
        <w:t>.</w:t>
      </w:r>
    </w:p>
    <w:p w14:paraId="36EEC48B" w14:textId="77777777" w:rsidR="006A0902" w:rsidRPr="001B5B48" w:rsidRDefault="006A090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 xml:space="preserve">ПЦР (Полимеразная цепная реакция) </w:t>
      </w:r>
      <w:r w:rsidRPr="00504AED">
        <w:rPr>
          <w:rFonts w:cs="Times New Roman"/>
          <w:szCs w:val="28"/>
        </w:rPr>
        <w:t>- Полимеразная цепная реакция, метод амплификации ДНК, позволяющий создавать миллионы копий специфической ДНК-последовательности.</w:t>
      </w:r>
    </w:p>
    <w:p w14:paraId="00F6E051" w14:textId="77777777" w:rsidR="006A0902" w:rsidRPr="00504AED" w:rsidRDefault="006A090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proofErr w:type="spellStart"/>
      <w:r w:rsidRPr="00504AED">
        <w:rPr>
          <w:rFonts w:cs="Times New Roman"/>
          <w:b/>
          <w:bCs/>
          <w:szCs w:val="28"/>
        </w:rPr>
        <w:t>Праймер</w:t>
      </w:r>
      <w:proofErr w:type="spellEnd"/>
      <w:r w:rsidRPr="00504AED">
        <w:rPr>
          <w:rFonts w:cs="Times New Roman"/>
          <w:szCs w:val="28"/>
        </w:rPr>
        <w:t xml:space="preserve"> - Короткая одноцепочечная нуклеиновая кислота, используемая для начала синтеза новой цепи ДНК в процессе амплификации.</w:t>
      </w:r>
    </w:p>
    <w:p w14:paraId="1A083269" w14:textId="0E4FEE52" w:rsidR="006A0902" w:rsidRPr="00504AED" w:rsidRDefault="006A090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 xml:space="preserve">Биотин </w:t>
      </w:r>
      <w:r w:rsidRPr="00504AED">
        <w:rPr>
          <w:rFonts w:cs="Times New Roman"/>
          <w:szCs w:val="28"/>
        </w:rPr>
        <w:t xml:space="preserve">- маркер, часто используемый в диагностических тестах для маркировки молекул, обнаруживаемый через связывание со </w:t>
      </w:r>
      <w:proofErr w:type="spellStart"/>
      <w:r w:rsidRPr="00504AED">
        <w:rPr>
          <w:rFonts w:cs="Times New Roman"/>
          <w:szCs w:val="28"/>
        </w:rPr>
        <w:t>стрептавидином</w:t>
      </w:r>
      <w:proofErr w:type="spellEnd"/>
      <w:r w:rsidRPr="00504AED">
        <w:rPr>
          <w:rFonts w:cs="Times New Roman"/>
          <w:szCs w:val="28"/>
        </w:rPr>
        <w:t xml:space="preserve"> или </w:t>
      </w:r>
      <w:proofErr w:type="spellStart"/>
      <w:r w:rsidRPr="00504AED">
        <w:rPr>
          <w:rFonts w:cs="Times New Roman"/>
          <w:szCs w:val="28"/>
        </w:rPr>
        <w:t>авидином</w:t>
      </w:r>
      <w:proofErr w:type="spellEnd"/>
      <w:r w:rsidRPr="00504AED">
        <w:rPr>
          <w:rFonts w:cs="Times New Roman"/>
          <w:szCs w:val="28"/>
        </w:rPr>
        <w:t>.</w:t>
      </w:r>
    </w:p>
    <w:p w14:paraId="6CA2A529" w14:textId="77777777" w:rsidR="000B762D" w:rsidRDefault="000B762D" w:rsidP="008626DF">
      <w:pPr>
        <w:spacing w:line="259" w:lineRule="auto"/>
        <w:ind w:right="-1"/>
        <w:rPr>
          <w:rFonts w:eastAsiaTheme="majorEastAsia" w:cs="Times New Roman"/>
          <w:b/>
          <w:szCs w:val="28"/>
        </w:rPr>
      </w:pPr>
      <w:bookmarkStart w:id="7" w:name="_Toc196145618"/>
      <w:bookmarkStart w:id="8" w:name="_Toc196148322"/>
      <w:r>
        <w:rPr>
          <w:rFonts w:cs="Times New Roman"/>
          <w:szCs w:val="28"/>
        </w:rPr>
        <w:br w:type="page"/>
      </w:r>
    </w:p>
    <w:p w14:paraId="52761539" w14:textId="3B815B91" w:rsidR="006A0902" w:rsidRPr="005F0C7E" w:rsidRDefault="006A0902" w:rsidP="008626DF">
      <w:pPr>
        <w:pStyle w:val="Heading1"/>
        <w:ind w:right="-1"/>
        <w:jc w:val="center"/>
        <w:rPr>
          <w:rFonts w:cs="Times New Roman"/>
          <w:szCs w:val="28"/>
        </w:rPr>
      </w:pPr>
      <w:bookmarkStart w:id="9" w:name="_Toc199085608"/>
      <w:r w:rsidRPr="005F0C7E">
        <w:rPr>
          <w:rFonts w:cs="Times New Roman"/>
          <w:color w:val="auto"/>
          <w:szCs w:val="28"/>
        </w:rPr>
        <w:lastRenderedPageBreak/>
        <w:t>ОБОЗНАЧЕНИЯ И СОКРАЩЕНИЯ</w:t>
      </w:r>
      <w:bookmarkEnd w:id="7"/>
      <w:bookmarkEnd w:id="8"/>
      <w:bookmarkEnd w:id="9"/>
    </w:p>
    <w:p w14:paraId="1718FD02" w14:textId="77777777" w:rsidR="006A0902" w:rsidRPr="00504AED" w:rsidRDefault="006A0902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</w:p>
    <w:p w14:paraId="76E62006" w14:textId="5315F7BB" w:rsidR="004057F9" w:rsidRPr="00504AED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>CRISPR</w:t>
      </w:r>
      <w:r w:rsidRPr="00504AED">
        <w:rPr>
          <w:rFonts w:cs="Times New Roman"/>
          <w:szCs w:val="28"/>
        </w:rPr>
        <w:t xml:space="preserve"> - </w:t>
      </w:r>
      <w:proofErr w:type="spellStart"/>
      <w:r w:rsidRPr="00504AED">
        <w:rPr>
          <w:rFonts w:cs="Times New Roman"/>
          <w:szCs w:val="28"/>
        </w:rPr>
        <w:t>Clustered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Regularly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Interspaced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Short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Palindromic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Repeats</w:t>
      </w:r>
      <w:proofErr w:type="spellEnd"/>
      <w:r w:rsidRPr="00504AED">
        <w:rPr>
          <w:rFonts w:cs="Times New Roman"/>
          <w:szCs w:val="28"/>
        </w:rPr>
        <w:t xml:space="preserve"> (</w:t>
      </w:r>
      <w:r w:rsidR="003079C5" w:rsidRPr="000E4F38">
        <w:rPr>
          <w:rFonts w:cs="Times New Roman"/>
          <w:color w:val="000000" w:themeColor="text1"/>
          <w:szCs w:val="28"/>
        </w:rPr>
        <w:t>к</w:t>
      </w:r>
      <w:r w:rsidR="003079C5" w:rsidRPr="000E4F38">
        <w:rPr>
          <w:rFonts w:cs="Times New Roman"/>
          <w:color w:val="000000" w:themeColor="text1"/>
          <w:szCs w:val="28"/>
          <w14:ligatures w14:val="standardContextual"/>
        </w:rPr>
        <w:t xml:space="preserve">ороткие </w:t>
      </w:r>
      <w:proofErr w:type="spellStart"/>
      <w:r w:rsidR="003079C5" w:rsidRPr="000E4F38">
        <w:rPr>
          <w:rFonts w:cs="Times New Roman"/>
          <w:color w:val="000000" w:themeColor="text1"/>
          <w:szCs w:val="28"/>
          <w14:ligatures w14:val="standardContextual"/>
        </w:rPr>
        <w:t>палиндромные</w:t>
      </w:r>
      <w:proofErr w:type="spellEnd"/>
      <w:r w:rsidR="003079C5" w:rsidRPr="000E4F38">
        <w:rPr>
          <w:rFonts w:cs="Times New Roman"/>
          <w:color w:val="000000" w:themeColor="text1"/>
          <w:szCs w:val="28"/>
          <w14:ligatures w14:val="standardContextual"/>
        </w:rPr>
        <w:t xml:space="preserve"> повторы, регулярно расположенные группами</w:t>
      </w:r>
      <w:r w:rsidRPr="00504AED">
        <w:rPr>
          <w:rFonts w:cs="Times New Roman"/>
          <w:szCs w:val="28"/>
        </w:rPr>
        <w:t>)</w:t>
      </w:r>
    </w:p>
    <w:p w14:paraId="75678E9F" w14:textId="35F985D5" w:rsidR="004057F9" w:rsidRPr="00733B2C" w:rsidRDefault="008704B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>
        <w:rPr>
          <w:rFonts w:cs="Times New Roman"/>
          <w:b/>
          <w:bCs/>
          <w:szCs w:val="28"/>
        </w:rPr>
        <w:t>РПА</w:t>
      </w:r>
      <w:r w:rsidR="004057F9" w:rsidRPr="00504AED">
        <w:rPr>
          <w:rFonts w:cs="Times New Roman"/>
          <w:b/>
          <w:bCs/>
          <w:szCs w:val="28"/>
        </w:rPr>
        <w:t xml:space="preserve"> </w:t>
      </w:r>
      <w:r w:rsidR="00733B2C" w:rsidRPr="00504AED">
        <w:rPr>
          <w:rFonts w:cs="Times New Roman"/>
          <w:szCs w:val="28"/>
        </w:rPr>
        <w:t>(RPA)</w:t>
      </w:r>
      <w:r w:rsidR="00733B2C" w:rsidRPr="007553A3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t>–</w:t>
      </w:r>
      <w:r w:rsidR="004057F9" w:rsidRPr="00504AED">
        <w:rPr>
          <w:rFonts w:cs="Times New Roman"/>
          <w:szCs w:val="28"/>
        </w:rPr>
        <w:t xml:space="preserve"> </w:t>
      </w:r>
      <w:proofErr w:type="spellStart"/>
      <w:r>
        <w:rPr>
          <w:rFonts w:cs="Times New Roman"/>
          <w:szCs w:val="28"/>
        </w:rPr>
        <w:t>Рекомбиназная</w:t>
      </w:r>
      <w:proofErr w:type="spellEnd"/>
      <w:r>
        <w:rPr>
          <w:rFonts w:cs="Times New Roman"/>
          <w:szCs w:val="28"/>
        </w:rPr>
        <w:t xml:space="preserve"> полимеразная </w:t>
      </w:r>
      <w:r w:rsidR="00733B2C">
        <w:rPr>
          <w:rFonts w:cs="Times New Roman"/>
          <w:szCs w:val="28"/>
        </w:rPr>
        <w:t xml:space="preserve">амплификация </w:t>
      </w:r>
      <w:r w:rsidR="00733B2C" w:rsidRPr="00733B2C">
        <w:rPr>
          <w:rFonts w:cs="Times New Roman"/>
          <w:szCs w:val="28"/>
        </w:rPr>
        <w:t>(</w:t>
      </w:r>
      <w:r w:rsidR="001B5B48">
        <w:rPr>
          <w:rFonts w:cs="Times New Roman"/>
          <w:szCs w:val="28"/>
          <w:lang w:val="en-GB"/>
        </w:rPr>
        <w:t>r</w:t>
      </w:r>
      <w:proofErr w:type="spellStart"/>
      <w:r w:rsidR="00733B2C" w:rsidRPr="00504AED">
        <w:rPr>
          <w:rFonts w:cs="Times New Roman"/>
          <w:szCs w:val="28"/>
        </w:rPr>
        <w:t>ecombinase</w:t>
      </w:r>
      <w:proofErr w:type="spellEnd"/>
      <w:r w:rsidR="00733B2C" w:rsidRPr="00504AED">
        <w:rPr>
          <w:rFonts w:cs="Times New Roman"/>
          <w:szCs w:val="28"/>
        </w:rPr>
        <w:t xml:space="preserve"> </w:t>
      </w:r>
      <w:r w:rsidR="00733B2C">
        <w:rPr>
          <w:rFonts w:cs="Times New Roman"/>
          <w:szCs w:val="28"/>
          <w:lang w:val="en-GB"/>
        </w:rPr>
        <w:t>p</w:t>
      </w:r>
      <w:proofErr w:type="spellStart"/>
      <w:r w:rsidR="00733B2C" w:rsidRPr="00504AED">
        <w:rPr>
          <w:rFonts w:cs="Times New Roman"/>
          <w:szCs w:val="28"/>
        </w:rPr>
        <w:t>olymerase</w:t>
      </w:r>
      <w:proofErr w:type="spellEnd"/>
      <w:r w:rsidR="00733B2C" w:rsidRPr="00504AED">
        <w:rPr>
          <w:rFonts w:cs="Times New Roman"/>
          <w:szCs w:val="28"/>
        </w:rPr>
        <w:t xml:space="preserve"> </w:t>
      </w:r>
      <w:r w:rsidR="00733B2C">
        <w:rPr>
          <w:rFonts w:cs="Times New Roman"/>
          <w:szCs w:val="28"/>
          <w:lang w:val="en-GB"/>
        </w:rPr>
        <w:t>a</w:t>
      </w:r>
      <w:proofErr w:type="spellStart"/>
      <w:r w:rsidR="00733B2C" w:rsidRPr="00504AED">
        <w:rPr>
          <w:rFonts w:cs="Times New Roman"/>
          <w:szCs w:val="28"/>
        </w:rPr>
        <w:t>mplification</w:t>
      </w:r>
      <w:proofErr w:type="spellEnd"/>
      <w:r w:rsidR="00733B2C" w:rsidRPr="00733B2C">
        <w:rPr>
          <w:rFonts w:cs="Times New Roman"/>
          <w:szCs w:val="28"/>
        </w:rPr>
        <w:t>)</w:t>
      </w:r>
    </w:p>
    <w:p w14:paraId="20D76120" w14:textId="1BE09D69" w:rsidR="004057F9" w:rsidRPr="000E4F38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0E4F38">
        <w:rPr>
          <w:rFonts w:cs="Times New Roman"/>
          <w:b/>
          <w:bCs/>
          <w:szCs w:val="28"/>
          <w:lang w:val="en-GB"/>
        </w:rPr>
        <w:t>LAMP</w:t>
      </w:r>
      <w:r w:rsidRPr="000E4F38">
        <w:rPr>
          <w:rFonts w:cs="Times New Roman"/>
          <w:szCs w:val="28"/>
        </w:rPr>
        <w:t xml:space="preserve"> - </w:t>
      </w:r>
      <w:r w:rsidRPr="000E4F38">
        <w:rPr>
          <w:rFonts w:cs="Times New Roman"/>
          <w:szCs w:val="28"/>
          <w:lang w:val="en-GB"/>
        </w:rPr>
        <w:t>Loop</w:t>
      </w:r>
      <w:r w:rsidRPr="000E4F38">
        <w:rPr>
          <w:rFonts w:cs="Times New Roman"/>
          <w:szCs w:val="28"/>
        </w:rPr>
        <w:t>-</w:t>
      </w:r>
      <w:r w:rsidR="00AF67D6">
        <w:rPr>
          <w:rFonts w:cs="Times New Roman"/>
          <w:szCs w:val="28"/>
          <w:lang w:val="en-GB"/>
        </w:rPr>
        <w:t>m</w:t>
      </w:r>
      <w:r w:rsidR="00AF67D6" w:rsidRPr="000E4F38">
        <w:rPr>
          <w:rFonts w:cs="Times New Roman"/>
          <w:szCs w:val="28"/>
          <w:lang w:val="en-GB"/>
        </w:rPr>
        <w:t>ediated</w:t>
      </w:r>
      <w:r w:rsidR="00AF67D6" w:rsidRPr="000E4F38">
        <w:rPr>
          <w:rFonts w:cs="Times New Roman"/>
          <w:szCs w:val="28"/>
        </w:rPr>
        <w:t xml:space="preserve"> </w:t>
      </w:r>
      <w:proofErr w:type="spellStart"/>
      <w:r w:rsidR="00AF67D6">
        <w:rPr>
          <w:rFonts w:cs="Times New Roman"/>
          <w:szCs w:val="28"/>
        </w:rPr>
        <w:t>isothermal</w:t>
      </w:r>
      <w:proofErr w:type="spellEnd"/>
      <w:r w:rsidRPr="000E4F38">
        <w:rPr>
          <w:rFonts w:cs="Times New Roman"/>
          <w:szCs w:val="28"/>
        </w:rPr>
        <w:t xml:space="preserve"> </w:t>
      </w:r>
      <w:r w:rsidR="001B5B48">
        <w:rPr>
          <w:rFonts w:cs="Times New Roman"/>
          <w:szCs w:val="28"/>
          <w:lang w:val="en-GB"/>
        </w:rPr>
        <w:t>a</w:t>
      </w:r>
      <w:r w:rsidRPr="000E4F38">
        <w:rPr>
          <w:rFonts w:cs="Times New Roman"/>
          <w:szCs w:val="28"/>
          <w:lang w:val="en-GB"/>
        </w:rPr>
        <w:t>mplification</w:t>
      </w:r>
      <w:r w:rsidRPr="000E4F38">
        <w:rPr>
          <w:rFonts w:cs="Times New Roman"/>
          <w:szCs w:val="28"/>
        </w:rPr>
        <w:t xml:space="preserve"> (</w:t>
      </w:r>
      <w:r w:rsidR="001B5B48">
        <w:rPr>
          <w:rFonts w:cs="Times New Roman"/>
          <w:szCs w:val="28"/>
        </w:rPr>
        <w:t>и</w:t>
      </w:r>
      <w:r w:rsidRPr="00504AED">
        <w:rPr>
          <w:rFonts w:cs="Times New Roman"/>
          <w:szCs w:val="28"/>
        </w:rPr>
        <w:t>зотермическ</w:t>
      </w:r>
      <w:r w:rsidR="008704B2">
        <w:rPr>
          <w:rFonts w:cs="Times New Roman"/>
          <w:szCs w:val="28"/>
        </w:rPr>
        <w:t>ая</w:t>
      </w:r>
      <w:r w:rsidRPr="000E4F38">
        <w:rPr>
          <w:rFonts w:cs="Times New Roman"/>
          <w:szCs w:val="28"/>
        </w:rPr>
        <w:t xml:space="preserve"> </w:t>
      </w:r>
      <w:r w:rsidR="000E4F38">
        <w:rPr>
          <w:rFonts w:cs="Times New Roman"/>
          <w:szCs w:val="28"/>
        </w:rPr>
        <w:t>п</w:t>
      </w:r>
      <w:r w:rsidRPr="00504AED">
        <w:rPr>
          <w:rFonts w:cs="Times New Roman"/>
          <w:szCs w:val="28"/>
        </w:rPr>
        <w:t>етлев</w:t>
      </w:r>
      <w:r w:rsidR="000E4F38">
        <w:rPr>
          <w:rFonts w:cs="Times New Roman"/>
          <w:szCs w:val="28"/>
        </w:rPr>
        <w:t>ая</w:t>
      </w:r>
      <w:r w:rsidRPr="000E4F38">
        <w:rPr>
          <w:rFonts w:cs="Times New Roman"/>
          <w:szCs w:val="28"/>
        </w:rPr>
        <w:t xml:space="preserve"> </w:t>
      </w:r>
      <w:proofErr w:type="spellStart"/>
      <w:r w:rsidR="000E4F38">
        <w:rPr>
          <w:rFonts w:cs="Times New Roman"/>
          <w:szCs w:val="28"/>
        </w:rPr>
        <w:t>а</w:t>
      </w:r>
      <w:r w:rsidRPr="00504AED">
        <w:rPr>
          <w:rFonts w:cs="Times New Roman"/>
          <w:szCs w:val="28"/>
        </w:rPr>
        <w:t>мплифици</w:t>
      </w:r>
      <w:r w:rsidR="000E4F38">
        <w:rPr>
          <w:rFonts w:cs="Times New Roman"/>
          <w:szCs w:val="28"/>
        </w:rPr>
        <w:t>кация</w:t>
      </w:r>
      <w:proofErr w:type="spellEnd"/>
      <w:r w:rsidRPr="000E4F38">
        <w:rPr>
          <w:rFonts w:cs="Times New Roman"/>
          <w:szCs w:val="28"/>
        </w:rPr>
        <w:t>)</w:t>
      </w:r>
    </w:p>
    <w:p w14:paraId="0ACDC4F9" w14:textId="5FF2A588" w:rsidR="00C9719D" w:rsidRPr="00504AED" w:rsidRDefault="00C9719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 xml:space="preserve">PAM </w:t>
      </w:r>
      <w:r w:rsidRPr="00504AED">
        <w:rPr>
          <w:rFonts w:cs="Times New Roman"/>
          <w:szCs w:val="28"/>
        </w:rPr>
        <w:t xml:space="preserve">- </w:t>
      </w:r>
      <w:proofErr w:type="spellStart"/>
      <w:r w:rsidRPr="00504AED">
        <w:rPr>
          <w:rFonts w:cs="Times New Roman"/>
          <w:szCs w:val="28"/>
        </w:rPr>
        <w:t>Protospacer</w:t>
      </w:r>
      <w:proofErr w:type="spellEnd"/>
      <w:r w:rsidRPr="00504AED">
        <w:rPr>
          <w:rFonts w:cs="Times New Roman"/>
          <w:szCs w:val="28"/>
        </w:rPr>
        <w:t xml:space="preserve"> </w:t>
      </w:r>
      <w:r w:rsidR="001B5B48">
        <w:rPr>
          <w:rFonts w:cs="Times New Roman"/>
          <w:szCs w:val="28"/>
          <w:lang w:val="en-GB"/>
        </w:rPr>
        <w:t>a</w:t>
      </w:r>
      <w:proofErr w:type="spellStart"/>
      <w:r w:rsidRPr="00504AED">
        <w:rPr>
          <w:rFonts w:cs="Times New Roman"/>
          <w:szCs w:val="28"/>
        </w:rPr>
        <w:t>djacent</w:t>
      </w:r>
      <w:proofErr w:type="spellEnd"/>
      <w:r w:rsidRPr="00504AED">
        <w:rPr>
          <w:rFonts w:cs="Times New Roman"/>
          <w:szCs w:val="28"/>
        </w:rPr>
        <w:t xml:space="preserve"> </w:t>
      </w:r>
      <w:r w:rsidR="001B5B48">
        <w:rPr>
          <w:rFonts w:cs="Times New Roman"/>
          <w:szCs w:val="28"/>
          <w:lang w:val="en-GB"/>
        </w:rPr>
        <w:t>m</w:t>
      </w:r>
      <w:proofErr w:type="spellStart"/>
      <w:r w:rsidRPr="00504AED">
        <w:rPr>
          <w:rFonts w:cs="Times New Roman"/>
          <w:szCs w:val="28"/>
        </w:rPr>
        <w:t>otif</w:t>
      </w:r>
      <w:proofErr w:type="spellEnd"/>
      <w:r w:rsidRPr="00504AED">
        <w:rPr>
          <w:rFonts w:cs="Times New Roman"/>
          <w:szCs w:val="28"/>
        </w:rPr>
        <w:t xml:space="preserve"> (</w:t>
      </w:r>
      <w:proofErr w:type="spellStart"/>
      <w:r w:rsidR="001B5B48">
        <w:rPr>
          <w:rFonts w:cs="Times New Roman"/>
          <w:szCs w:val="28"/>
        </w:rPr>
        <w:t>п</w:t>
      </w:r>
      <w:r w:rsidRPr="00504AED">
        <w:rPr>
          <w:rFonts w:cs="Times New Roman"/>
          <w:szCs w:val="28"/>
        </w:rPr>
        <w:t>ротоспейсер</w:t>
      </w:r>
      <w:proofErr w:type="spellEnd"/>
      <w:r w:rsidRPr="00504AED">
        <w:rPr>
          <w:rFonts w:cs="Times New Roman"/>
          <w:szCs w:val="28"/>
        </w:rPr>
        <w:t>-смежный мотив)</w:t>
      </w:r>
    </w:p>
    <w:p w14:paraId="36092B95" w14:textId="78903CA6" w:rsidR="004057F9" w:rsidRPr="00504AED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 xml:space="preserve">ПЦР </w:t>
      </w:r>
      <w:r w:rsidRPr="00504AED">
        <w:rPr>
          <w:rFonts w:cs="Times New Roman"/>
          <w:szCs w:val="28"/>
        </w:rPr>
        <w:t xml:space="preserve">- Полимеразная </w:t>
      </w:r>
      <w:r w:rsidR="000E4F38">
        <w:rPr>
          <w:rFonts w:cs="Times New Roman"/>
          <w:szCs w:val="28"/>
        </w:rPr>
        <w:t>ц</w:t>
      </w:r>
      <w:r w:rsidRPr="00504AED">
        <w:rPr>
          <w:rFonts w:cs="Times New Roman"/>
          <w:szCs w:val="28"/>
        </w:rPr>
        <w:t xml:space="preserve">епная </w:t>
      </w:r>
      <w:r w:rsidR="000E4F38">
        <w:rPr>
          <w:rFonts w:cs="Times New Roman"/>
          <w:szCs w:val="28"/>
        </w:rPr>
        <w:t>р</w:t>
      </w:r>
      <w:r w:rsidRPr="00504AED">
        <w:rPr>
          <w:rFonts w:cs="Times New Roman"/>
          <w:szCs w:val="28"/>
        </w:rPr>
        <w:t>еакция</w:t>
      </w:r>
    </w:p>
    <w:p w14:paraId="18D9B765" w14:textId="4DC53726" w:rsidR="004057F9" w:rsidRPr="00504AED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>ПААГ</w:t>
      </w:r>
      <w:r w:rsidRPr="00504AED">
        <w:rPr>
          <w:rFonts w:cs="Times New Roman"/>
          <w:szCs w:val="28"/>
        </w:rPr>
        <w:t xml:space="preserve"> - Полиакриламидный </w:t>
      </w:r>
      <w:r w:rsidR="00EA3C7B">
        <w:rPr>
          <w:rFonts w:cs="Times New Roman"/>
          <w:szCs w:val="28"/>
        </w:rPr>
        <w:t>г</w:t>
      </w:r>
      <w:r w:rsidRPr="00504AED">
        <w:rPr>
          <w:rFonts w:cs="Times New Roman"/>
          <w:szCs w:val="28"/>
        </w:rPr>
        <w:t>ель</w:t>
      </w:r>
    </w:p>
    <w:p w14:paraId="735D5403" w14:textId="77777777" w:rsidR="004057F9" w:rsidRPr="00504AED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>ИПТГ</w:t>
      </w:r>
      <w:r w:rsidRPr="00504AED">
        <w:rPr>
          <w:rFonts w:cs="Times New Roman"/>
          <w:szCs w:val="28"/>
        </w:rPr>
        <w:t xml:space="preserve"> - Изопропил-β-D-</w:t>
      </w:r>
      <w:proofErr w:type="spellStart"/>
      <w:r w:rsidRPr="00504AED">
        <w:rPr>
          <w:rFonts w:cs="Times New Roman"/>
          <w:szCs w:val="28"/>
        </w:rPr>
        <w:t>тиогалактопиранозид</w:t>
      </w:r>
      <w:proofErr w:type="spellEnd"/>
    </w:p>
    <w:p w14:paraId="5E6CEB61" w14:textId="6FE3B9D8" w:rsidR="004057F9" w:rsidRPr="00504AED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 xml:space="preserve">ДНК </w:t>
      </w:r>
      <w:r w:rsidRPr="00504AED">
        <w:rPr>
          <w:rFonts w:cs="Times New Roman"/>
          <w:szCs w:val="28"/>
        </w:rPr>
        <w:t xml:space="preserve">- Дезоксирибонуклеиновая </w:t>
      </w:r>
      <w:r w:rsidR="00EA3C7B">
        <w:rPr>
          <w:rFonts w:cs="Times New Roman"/>
          <w:szCs w:val="28"/>
        </w:rPr>
        <w:t>к</w:t>
      </w:r>
      <w:r w:rsidRPr="00504AED">
        <w:rPr>
          <w:rFonts w:cs="Times New Roman"/>
          <w:szCs w:val="28"/>
        </w:rPr>
        <w:t>ислота</w:t>
      </w:r>
    </w:p>
    <w:p w14:paraId="138EBE7C" w14:textId="01BBFCD2" w:rsidR="004057F9" w:rsidRPr="00504AED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 xml:space="preserve">РНК </w:t>
      </w:r>
      <w:r w:rsidRPr="00504AED">
        <w:rPr>
          <w:rFonts w:cs="Times New Roman"/>
          <w:szCs w:val="28"/>
        </w:rPr>
        <w:t xml:space="preserve">- Рибонуклеиновая </w:t>
      </w:r>
      <w:r w:rsidR="000E4F38">
        <w:rPr>
          <w:rFonts w:cs="Times New Roman"/>
          <w:szCs w:val="28"/>
        </w:rPr>
        <w:t>к</w:t>
      </w:r>
      <w:r w:rsidRPr="00504AED">
        <w:rPr>
          <w:rFonts w:cs="Times New Roman"/>
          <w:szCs w:val="28"/>
        </w:rPr>
        <w:t>ислота</w:t>
      </w:r>
    </w:p>
    <w:p w14:paraId="662E5125" w14:textId="1748A7D6" w:rsidR="004057F9" w:rsidRPr="00504AED" w:rsidRDefault="00371AF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>
        <w:rPr>
          <w:rFonts w:cs="Times New Roman"/>
          <w:b/>
          <w:bCs/>
          <w:szCs w:val="28"/>
          <w:lang w:val="en-GB"/>
        </w:rPr>
        <w:t>cr</w:t>
      </w:r>
      <w:r w:rsidRPr="00371AFB">
        <w:rPr>
          <w:rFonts w:cs="Times New Roman"/>
          <w:b/>
          <w:bCs/>
          <w:szCs w:val="28"/>
        </w:rPr>
        <w:t>РНК</w:t>
      </w:r>
      <w:r w:rsidRPr="00504AED">
        <w:rPr>
          <w:rFonts w:cs="Times New Roman"/>
          <w:szCs w:val="28"/>
        </w:rPr>
        <w:t xml:space="preserve"> </w:t>
      </w:r>
      <w:r w:rsidR="004057F9" w:rsidRPr="00504AED">
        <w:rPr>
          <w:rFonts w:cs="Times New Roman"/>
          <w:szCs w:val="28"/>
        </w:rPr>
        <w:t>- CRISPR РНК</w:t>
      </w:r>
    </w:p>
    <w:p w14:paraId="128A824C" w14:textId="6FF7707A" w:rsidR="000E4F38" w:rsidRPr="000E4F38" w:rsidRDefault="000E4F38" w:rsidP="008626DF">
      <w:pPr>
        <w:spacing w:after="0"/>
        <w:ind w:right="-1" w:firstLine="567"/>
        <w:jc w:val="both"/>
        <w:rPr>
          <w:rFonts w:cs="Times New Roman"/>
          <w:color w:val="000000" w:themeColor="text1"/>
          <w:szCs w:val="28"/>
          <w14:ligatures w14:val="standardContextual"/>
        </w:rPr>
      </w:pPr>
      <w:r w:rsidRPr="008704B2">
        <w:rPr>
          <w:rFonts w:cs="Times New Roman"/>
          <w:b/>
          <w:bCs/>
          <w:szCs w:val="28"/>
        </w:rPr>
        <w:t xml:space="preserve">ИХА </w:t>
      </w:r>
      <w:r>
        <w:rPr>
          <w:rFonts w:cs="Times New Roman"/>
          <w:b/>
          <w:bCs/>
          <w:szCs w:val="28"/>
        </w:rPr>
        <w:t>(</w:t>
      </w:r>
      <w:r>
        <w:rPr>
          <w:rFonts w:cs="Times New Roman"/>
          <w:b/>
          <w:bCs/>
          <w:szCs w:val="28"/>
          <w:lang w:val="en-GB"/>
        </w:rPr>
        <w:t>LFA</w:t>
      </w:r>
      <w:r w:rsidRPr="000E4F38">
        <w:rPr>
          <w:rFonts w:cs="Times New Roman"/>
          <w:b/>
          <w:bCs/>
          <w:szCs w:val="28"/>
        </w:rPr>
        <w:t xml:space="preserve">) </w:t>
      </w:r>
      <w:r w:rsidRPr="008704B2">
        <w:rPr>
          <w:rFonts w:cs="Times New Roman"/>
          <w:b/>
          <w:bCs/>
          <w:szCs w:val="28"/>
        </w:rPr>
        <w:t xml:space="preserve">- </w:t>
      </w:r>
      <w:proofErr w:type="spellStart"/>
      <w:r w:rsidRPr="000E4F38">
        <w:rPr>
          <w:rFonts w:cs="Times New Roman"/>
          <w:color w:val="000000" w:themeColor="text1"/>
          <w:szCs w:val="28"/>
          <w14:ligatures w14:val="standardContextual"/>
        </w:rPr>
        <w:t>Иммунохроматографический</w:t>
      </w:r>
      <w:proofErr w:type="spellEnd"/>
      <w:r w:rsidRPr="000E4F38">
        <w:rPr>
          <w:rFonts w:cs="Times New Roman"/>
          <w:color w:val="000000" w:themeColor="text1"/>
          <w:szCs w:val="28"/>
          <w14:ligatures w14:val="standardContextual"/>
        </w:rPr>
        <w:t xml:space="preserve"> анализ</w:t>
      </w:r>
      <w:r w:rsidRPr="008704B2">
        <w:rPr>
          <w:rFonts w:cs="Times New Roman"/>
          <w:b/>
          <w:bCs/>
          <w:color w:val="000000" w:themeColor="text1"/>
          <w:szCs w:val="28"/>
          <w14:ligatures w14:val="standardContextual"/>
        </w:rPr>
        <w:t xml:space="preserve"> </w:t>
      </w:r>
      <w:r w:rsidRPr="008704B2">
        <w:rPr>
          <w:rFonts w:cs="Times New Roman"/>
          <w:color w:val="000000" w:themeColor="text1"/>
          <w:szCs w:val="28"/>
          <w14:ligatures w14:val="standardContextual"/>
        </w:rPr>
        <w:t>(</w:t>
      </w:r>
      <w:r w:rsidR="00733B2C">
        <w:rPr>
          <w:rFonts w:cs="Times New Roman"/>
          <w:color w:val="000000" w:themeColor="text1"/>
          <w:szCs w:val="28"/>
          <w:lang w:val="en-GB"/>
          <w14:ligatures w14:val="standardContextual"/>
        </w:rPr>
        <w:t>l</w:t>
      </w:r>
      <w:r w:rsidRPr="008704B2">
        <w:rPr>
          <w:rFonts w:cs="Times New Roman"/>
          <w:color w:val="000000" w:themeColor="text1"/>
          <w:szCs w:val="28"/>
          <w:lang w:val="en-GB"/>
          <w14:ligatures w14:val="standardContextual"/>
        </w:rPr>
        <w:t>ateral</w:t>
      </w:r>
      <w:r w:rsidRPr="008704B2">
        <w:rPr>
          <w:rFonts w:cs="Times New Roman"/>
          <w:color w:val="000000" w:themeColor="text1"/>
          <w:szCs w:val="28"/>
          <w14:ligatures w14:val="standardContextual"/>
        </w:rPr>
        <w:t xml:space="preserve"> </w:t>
      </w:r>
      <w:r w:rsidRPr="008704B2">
        <w:rPr>
          <w:rFonts w:cs="Times New Roman"/>
          <w:color w:val="000000" w:themeColor="text1"/>
          <w:szCs w:val="28"/>
          <w:lang w:val="en-GB"/>
          <w14:ligatures w14:val="standardContextual"/>
        </w:rPr>
        <w:t>flow</w:t>
      </w:r>
      <w:r w:rsidRPr="008704B2">
        <w:rPr>
          <w:rFonts w:cs="Times New Roman"/>
          <w:color w:val="000000" w:themeColor="text1"/>
          <w:szCs w:val="28"/>
          <w14:ligatures w14:val="standardContextual"/>
        </w:rPr>
        <w:t xml:space="preserve"> </w:t>
      </w:r>
      <w:r w:rsidR="00733B2C">
        <w:rPr>
          <w:rFonts w:cs="Times New Roman"/>
          <w:color w:val="000000" w:themeColor="text1"/>
          <w:szCs w:val="28"/>
          <w:lang w:val="en-GB"/>
          <w14:ligatures w14:val="standardContextual"/>
        </w:rPr>
        <w:t>assay</w:t>
      </w:r>
      <w:r w:rsidRPr="008704B2">
        <w:rPr>
          <w:rFonts w:cs="Times New Roman"/>
          <w:color w:val="000000" w:themeColor="text1"/>
          <w:szCs w:val="28"/>
          <w14:ligatures w14:val="standardContextual"/>
        </w:rPr>
        <w:t>)</w:t>
      </w:r>
    </w:p>
    <w:p w14:paraId="07C39C43" w14:textId="5F45C459" w:rsidR="004057F9" w:rsidRPr="00504AED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>УФ</w:t>
      </w:r>
      <w:r w:rsidRPr="00504AED">
        <w:rPr>
          <w:rFonts w:cs="Times New Roman"/>
          <w:szCs w:val="28"/>
        </w:rPr>
        <w:t xml:space="preserve"> - Ультрафиолет</w:t>
      </w:r>
    </w:p>
    <w:p w14:paraId="764E6B50" w14:textId="486C8675" w:rsidR="004057F9" w:rsidRPr="00504AED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 xml:space="preserve">ЭДТА </w:t>
      </w:r>
      <w:r w:rsidRPr="00504AED">
        <w:rPr>
          <w:rFonts w:cs="Times New Roman"/>
          <w:szCs w:val="28"/>
        </w:rPr>
        <w:t xml:space="preserve">- Этилендиаминтетрауксусная </w:t>
      </w:r>
      <w:r w:rsidR="00EA3C7B">
        <w:rPr>
          <w:rFonts w:cs="Times New Roman"/>
          <w:szCs w:val="28"/>
        </w:rPr>
        <w:t>к</w:t>
      </w:r>
      <w:r w:rsidRPr="00504AED">
        <w:rPr>
          <w:rFonts w:cs="Times New Roman"/>
          <w:szCs w:val="28"/>
        </w:rPr>
        <w:t>ислота</w:t>
      </w:r>
    </w:p>
    <w:p w14:paraId="3977C603" w14:textId="35ADBCD4" w:rsidR="004057F9" w:rsidRPr="00504AED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>п.о.</w:t>
      </w:r>
      <w:r w:rsidRPr="00504AED">
        <w:rPr>
          <w:rFonts w:cs="Times New Roman"/>
          <w:szCs w:val="28"/>
        </w:rPr>
        <w:t xml:space="preserve"> - </w:t>
      </w:r>
      <w:r w:rsidR="004A4AEA">
        <w:rPr>
          <w:rFonts w:cs="Times New Roman"/>
          <w:szCs w:val="28"/>
          <w:lang w:val="kk-KZ"/>
        </w:rPr>
        <w:t>П</w:t>
      </w:r>
      <w:r w:rsidRPr="00504AED">
        <w:rPr>
          <w:rFonts w:cs="Times New Roman"/>
          <w:szCs w:val="28"/>
        </w:rPr>
        <w:t xml:space="preserve">ара </w:t>
      </w:r>
      <w:r w:rsidR="00030798">
        <w:rPr>
          <w:rFonts w:cs="Times New Roman"/>
          <w:szCs w:val="28"/>
        </w:rPr>
        <w:t>о</w:t>
      </w:r>
      <w:r w:rsidRPr="00504AED">
        <w:rPr>
          <w:rFonts w:cs="Times New Roman"/>
          <w:szCs w:val="28"/>
        </w:rPr>
        <w:t>снований</w:t>
      </w:r>
    </w:p>
    <w:p w14:paraId="42F434EF" w14:textId="77777777" w:rsidR="004057F9" w:rsidRPr="00504AED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proofErr w:type="spellStart"/>
      <w:r w:rsidRPr="00504AED">
        <w:rPr>
          <w:rFonts w:cs="Times New Roman"/>
          <w:b/>
          <w:bCs/>
          <w:szCs w:val="28"/>
        </w:rPr>
        <w:t>кДА</w:t>
      </w:r>
      <w:proofErr w:type="spellEnd"/>
      <w:r w:rsidRPr="00504AED">
        <w:rPr>
          <w:rFonts w:cs="Times New Roman"/>
          <w:szCs w:val="28"/>
        </w:rPr>
        <w:t xml:space="preserve"> - </w:t>
      </w:r>
      <w:proofErr w:type="spellStart"/>
      <w:r w:rsidRPr="00504AED">
        <w:rPr>
          <w:rFonts w:cs="Times New Roman"/>
          <w:szCs w:val="28"/>
        </w:rPr>
        <w:t>Килодальтон</w:t>
      </w:r>
      <w:proofErr w:type="spellEnd"/>
    </w:p>
    <w:p w14:paraId="2D9F987B" w14:textId="77777777" w:rsidR="004057F9" w:rsidRPr="00504AED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proofErr w:type="spellStart"/>
      <w:r w:rsidRPr="00504AED">
        <w:rPr>
          <w:rFonts w:cs="Times New Roman"/>
          <w:b/>
          <w:bCs/>
          <w:szCs w:val="28"/>
        </w:rPr>
        <w:t>дНТФ</w:t>
      </w:r>
      <w:proofErr w:type="spellEnd"/>
      <w:r w:rsidRPr="00504AED">
        <w:rPr>
          <w:rFonts w:cs="Times New Roman"/>
          <w:szCs w:val="28"/>
        </w:rPr>
        <w:t xml:space="preserve"> - </w:t>
      </w:r>
      <w:proofErr w:type="spellStart"/>
      <w:r w:rsidRPr="00504AED">
        <w:rPr>
          <w:rFonts w:cs="Times New Roman"/>
          <w:szCs w:val="28"/>
        </w:rPr>
        <w:t>Дезоксинуклеозидтрифосфат</w:t>
      </w:r>
      <w:proofErr w:type="spellEnd"/>
    </w:p>
    <w:p w14:paraId="5EA9707D" w14:textId="06217C17" w:rsidR="004057F9" w:rsidRPr="001B5B48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1B5B48">
        <w:rPr>
          <w:rFonts w:cs="Times New Roman"/>
          <w:b/>
          <w:bCs/>
          <w:szCs w:val="28"/>
          <w:lang w:val="en-GB"/>
        </w:rPr>
        <w:t>TBE</w:t>
      </w:r>
      <w:r w:rsidRPr="001B5B48">
        <w:rPr>
          <w:rFonts w:cs="Times New Roman"/>
          <w:b/>
          <w:bCs/>
          <w:szCs w:val="28"/>
        </w:rPr>
        <w:t xml:space="preserve"> </w:t>
      </w:r>
      <w:r w:rsidRPr="001B5B48">
        <w:rPr>
          <w:rFonts w:cs="Times New Roman"/>
          <w:szCs w:val="28"/>
        </w:rPr>
        <w:t xml:space="preserve">- </w:t>
      </w:r>
      <w:r w:rsidRPr="001B5B48">
        <w:rPr>
          <w:rFonts w:cs="Times New Roman"/>
          <w:szCs w:val="28"/>
          <w:lang w:val="en-GB"/>
        </w:rPr>
        <w:t>Tris</w:t>
      </w:r>
      <w:r w:rsidRPr="001B5B48">
        <w:rPr>
          <w:rFonts w:cs="Times New Roman"/>
          <w:szCs w:val="28"/>
        </w:rPr>
        <w:t>-</w:t>
      </w:r>
      <w:r w:rsidR="001B5B48">
        <w:rPr>
          <w:rFonts w:cs="Times New Roman"/>
          <w:szCs w:val="28"/>
          <w:lang w:val="en-GB"/>
        </w:rPr>
        <w:t>b</w:t>
      </w:r>
      <w:r w:rsidRPr="001B5B48">
        <w:rPr>
          <w:rFonts w:cs="Times New Roman"/>
          <w:szCs w:val="28"/>
          <w:lang w:val="en-GB"/>
        </w:rPr>
        <w:t>orate</w:t>
      </w:r>
      <w:r w:rsidRPr="001B5B48">
        <w:rPr>
          <w:rFonts w:cs="Times New Roman"/>
          <w:szCs w:val="28"/>
        </w:rPr>
        <w:t>-</w:t>
      </w:r>
      <w:r w:rsidRPr="001B5B48">
        <w:rPr>
          <w:rFonts w:cs="Times New Roman"/>
          <w:szCs w:val="28"/>
          <w:lang w:val="en-GB"/>
        </w:rPr>
        <w:t>EDTA</w:t>
      </w:r>
      <w:r w:rsidRPr="001B5B48">
        <w:rPr>
          <w:rFonts w:cs="Times New Roman"/>
          <w:szCs w:val="28"/>
        </w:rPr>
        <w:t xml:space="preserve"> </w:t>
      </w:r>
      <w:r w:rsidR="001B5B48">
        <w:rPr>
          <w:rFonts w:cs="Times New Roman"/>
          <w:szCs w:val="28"/>
          <w:lang w:val="en-GB"/>
        </w:rPr>
        <w:t>b</w:t>
      </w:r>
      <w:r w:rsidRPr="001B5B48">
        <w:rPr>
          <w:rFonts w:cs="Times New Roman"/>
          <w:szCs w:val="28"/>
          <w:lang w:val="en-GB"/>
        </w:rPr>
        <w:t>uffer</w:t>
      </w:r>
      <w:r w:rsidRPr="001B5B48">
        <w:rPr>
          <w:rFonts w:cs="Times New Roman"/>
          <w:szCs w:val="28"/>
        </w:rPr>
        <w:t xml:space="preserve"> (</w:t>
      </w:r>
      <w:r w:rsidR="001B5B48">
        <w:rPr>
          <w:rFonts w:cs="Times New Roman"/>
          <w:szCs w:val="28"/>
        </w:rPr>
        <w:t>б</w:t>
      </w:r>
      <w:r w:rsidRPr="00504AED">
        <w:rPr>
          <w:rFonts w:cs="Times New Roman"/>
          <w:szCs w:val="28"/>
        </w:rPr>
        <w:t>уфер</w:t>
      </w:r>
      <w:r w:rsidRPr="001B5B48">
        <w:rPr>
          <w:rFonts w:cs="Times New Roman"/>
          <w:szCs w:val="28"/>
        </w:rPr>
        <w:t xml:space="preserve"> </w:t>
      </w:r>
      <w:proofErr w:type="spellStart"/>
      <w:r w:rsidR="001B5B48">
        <w:rPr>
          <w:rFonts w:cs="Times New Roman"/>
          <w:szCs w:val="28"/>
        </w:rPr>
        <w:t>т</w:t>
      </w:r>
      <w:r w:rsidRPr="00504AED">
        <w:rPr>
          <w:rFonts w:cs="Times New Roman"/>
          <w:szCs w:val="28"/>
        </w:rPr>
        <w:t>рис</w:t>
      </w:r>
      <w:proofErr w:type="spellEnd"/>
      <w:r w:rsidRPr="001B5B48">
        <w:rPr>
          <w:rFonts w:cs="Times New Roman"/>
          <w:szCs w:val="28"/>
        </w:rPr>
        <w:t>-</w:t>
      </w:r>
      <w:r w:rsidR="001B5B48">
        <w:rPr>
          <w:rFonts w:cs="Times New Roman"/>
          <w:szCs w:val="28"/>
        </w:rPr>
        <w:t>б</w:t>
      </w:r>
      <w:r w:rsidRPr="00504AED">
        <w:rPr>
          <w:rFonts w:cs="Times New Roman"/>
          <w:szCs w:val="28"/>
        </w:rPr>
        <w:t>орат</w:t>
      </w:r>
      <w:r w:rsidRPr="001B5B48">
        <w:rPr>
          <w:rFonts w:cs="Times New Roman"/>
          <w:szCs w:val="28"/>
        </w:rPr>
        <w:t>-</w:t>
      </w:r>
      <w:r w:rsidRPr="00504AED">
        <w:rPr>
          <w:rFonts w:cs="Times New Roman"/>
          <w:szCs w:val="28"/>
        </w:rPr>
        <w:t>ЭДТА</w:t>
      </w:r>
      <w:r w:rsidRPr="001B5B48">
        <w:rPr>
          <w:rFonts w:cs="Times New Roman"/>
          <w:szCs w:val="28"/>
        </w:rPr>
        <w:t>)</w:t>
      </w:r>
    </w:p>
    <w:p w14:paraId="254D4207" w14:textId="3BEE7360" w:rsidR="004057F9" w:rsidRPr="001B5B48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1B5B48">
        <w:rPr>
          <w:rFonts w:cs="Times New Roman"/>
          <w:b/>
          <w:bCs/>
          <w:szCs w:val="28"/>
          <w:lang w:val="en-GB"/>
        </w:rPr>
        <w:t>TAE</w:t>
      </w:r>
      <w:r w:rsidRPr="001B5B48">
        <w:rPr>
          <w:rFonts w:cs="Times New Roman"/>
          <w:b/>
          <w:bCs/>
          <w:szCs w:val="28"/>
        </w:rPr>
        <w:t xml:space="preserve"> </w:t>
      </w:r>
      <w:r w:rsidRPr="001B5B48">
        <w:rPr>
          <w:rFonts w:cs="Times New Roman"/>
          <w:szCs w:val="28"/>
        </w:rPr>
        <w:t xml:space="preserve">- </w:t>
      </w:r>
      <w:r w:rsidRPr="001B5B48">
        <w:rPr>
          <w:rFonts w:cs="Times New Roman"/>
          <w:szCs w:val="28"/>
          <w:lang w:val="en-GB"/>
        </w:rPr>
        <w:t>Tris</w:t>
      </w:r>
      <w:r w:rsidRPr="001B5B48">
        <w:rPr>
          <w:rFonts w:cs="Times New Roman"/>
          <w:szCs w:val="28"/>
        </w:rPr>
        <w:t>-</w:t>
      </w:r>
      <w:r w:rsidR="001B5B48">
        <w:rPr>
          <w:rFonts w:cs="Times New Roman"/>
          <w:szCs w:val="28"/>
          <w:lang w:val="en-GB"/>
        </w:rPr>
        <w:t>a</w:t>
      </w:r>
      <w:r w:rsidRPr="001B5B48">
        <w:rPr>
          <w:rFonts w:cs="Times New Roman"/>
          <w:szCs w:val="28"/>
          <w:lang w:val="en-GB"/>
        </w:rPr>
        <w:t>cetate</w:t>
      </w:r>
      <w:r w:rsidRPr="001B5B48">
        <w:rPr>
          <w:rFonts w:cs="Times New Roman"/>
          <w:szCs w:val="28"/>
        </w:rPr>
        <w:t>-</w:t>
      </w:r>
      <w:r w:rsidRPr="001B5B48">
        <w:rPr>
          <w:rFonts w:cs="Times New Roman"/>
          <w:szCs w:val="28"/>
          <w:lang w:val="en-GB"/>
        </w:rPr>
        <w:t>EDTA</w:t>
      </w:r>
      <w:r w:rsidRPr="001B5B48">
        <w:rPr>
          <w:rFonts w:cs="Times New Roman"/>
          <w:szCs w:val="28"/>
        </w:rPr>
        <w:t xml:space="preserve"> </w:t>
      </w:r>
      <w:r w:rsidR="001B5B48">
        <w:rPr>
          <w:rFonts w:cs="Times New Roman"/>
          <w:szCs w:val="28"/>
          <w:lang w:val="en-GB"/>
        </w:rPr>
        <w:t>b</w:t>
      </w:r>
      <w:r w:rsidRPr="001B5B48">
        <w:rPr>
          <w:rFonts w:cs="Times New Roman"/>
          <w:szCs w:val="28"/>
          <w:lang w:val="en-GB"/>
        </w:rPr>
        <w:t>uffer</w:t>
      </w:r>
      <w:r w:rsidRPr="001B5B48">
        <w:rPr>
          <w:rFonts w:cs="Times New Roman"/>
          <w:szCs w:val="28"/>
        </w:rPr>
        <w:t xml:space="preserve"> (</w:t>
      </w:r>
      <w:r w:rsidR="001B5B48">
        <w:rPr>
          <w:rFonts w:cs="Times New Roman"/>
          <w:szCs w:val="28"/>
        </w:rPr>
        <w:t>б</w:t>
      </w:r>
      <w:r w:rsidRPr="00504AED">
        <w:rPr>
          <w:rFonts w:cs="Times New Roman"/>
          <w:szCs w:val="28"/>
        </w:rPr>
        <w:t>уфер</w:t>
      </w:r>
      <w:r w:rsidRPr="001B5B48">
        <w:rPr>
          <w:rFonts w:cs="Times New Roman"/>
          <w:szCs w:val="28"/>
        </w:rPr>
        <w:t xml:space="preserve"> </w:t>
      </w:r>
      <w:proofErr w:type="spellStart"/>
      <w:r w:rsidR="001B5B48">
        <w:rPr>
          <w:rFonts w:cs="Times New Roman"/>
          <w:szCs w:val="28"/>
        </w:rPr>
        <w:t>т</w:t>
      </w:r>
      <w:r w:rsidRPr="00504AED">
        <w:rPr>
          <w:rFonts w:cs="Times New Roman"/>
          <w:szCs w:val="28"/>
        </w:rPr>
        <w:t>рис</w:t>
      </w:r>
      <w:proofErr w:type="spellEnd"/>
      <w:r w:rsidRPr="001B5B48">
        <w:rPr>
          <w:rFonts w:cs="Times New Roman"/>
          <w:szCs w:val="28"/>
        </w:rPr>
        <w:t>-</w:t>
      </w:r>
      <w:r w:rsidR="001B5B48">
        <w:rPr>
          <w:rFonts w:cs="Times New Roman"/>
          <w:szCs w:val="28"/>
        </w:rPr>
        <w:t>а</w:t>
      </w:r>
      <w:r w:rsidRPr="00504AED">
        <w:rPr>
          <w:rFonts w:cs="Times New Roman"/>
          <w:szCs w:val="28"/>
        </w:rPr>
        <w:t>цетат</w:t>
      </w:r>
      <w:r w:rsidRPr="001B5B48">
        <w:rPr>
          <w:rFonts w:cs="Times New Roman"/>
          <w:szCs w:val="28"/>
        </w:rPr>
        <w:t>-</w:t>
      </w:r>
      <w:r w:rsidRPr="00504AED">
        <w:rPr>
          <w:rFonts w:cs="Times New Roman"/>
          <w:szCs w:val="28"/>
        </w:rPr>
        <w:t>ЭДТА</w:t>
      </w:r>
      <w:r w:rsidRPr="001B5B48">
        <w:rPr>
          <w:rFonts w:cs="Times New Roman"/>
          <w:szCs w:val="28"/>
        </w:rPr>
        <w:t>)</w:t>
      </w:r>
    </w:p>
    <w:p w14:paraId="1FEADF7C" w14:textId="284C782E" w:rsidR="004057F9" w:rsidRPr="001B5B48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1B5B48">
        <w:rPr>
          <w:rFonts w:cs="Times New Roman"/>
          <w:b/>
          <w:bCs/>
          <w:szCs w:val="28"/>
          <w:lang w:val="en-GB"/>
        </w:rPr>
        <w:t>PMSF</w:t>
      </w:r>
      <w:r w:rsidRPr="001B5B48">
        <w:rPr>
          <w:rFonts w:cs="Times New Roman"/>
          <w:b/>
          <w:bCs/>
          <w:szCs w:val="28"/>
        </w:rPr>
        <w:t xml:space="preserve"> </w:t>
      </w:r>
      <w:r w:rsidRPr="001B5B48">
        <w:rPr>
          <w:rFonts w:cs="Times New Roman"/>
          <w:szCs w:val="28"/>
        </w:rPr>
        <w:t xml:space="preserve">- </w:t>
      </w:r>
      <w:proofErr w:type="spellStart"/>
      <w:r w:rsidRPr="001B5B48">
        <w:rPr>
          <w:rFonts w:cs="Times New Roman"/>
          <w:szCs w:val="28"/>
          <w:lang w:val="en-GB"/>
        </w:rPr>
        <w:t>Phenylmethylsulfonyl</w:t>
      </w:r>
      <w:proofErr w:type="spellEnd"/>
      <w:r w:rsidRPr="001B5B48">
        <w:rPr>
          <w:rFonts w:cs="Times New Roman"/>
          <w:szCs w:val="28"/>
        </w:rPr>
        <w:t xml:space="preserve"> </w:t>
      </w:r>
      <w:r w:rsidRPr="001B5B48">
        <w:rPr>
          <w:rFonts w:cs="Times New Roman"/>
          <w:szCs w:val="28"/>
          <w:lang w:val="en-GB"/>
        </w:rPr>
        <w:t>Fluoride</w:t>
      </w:r>
      <w:r w:rsidRPr="001B5B48">
        <w:rPr>
          <w:rFonts w:cs="Times New Roman"/>
          <w:szCs w:val="28"/>
        </w:rPr>
        <w:t xml:space="preserve"> (</w:t>
      </w:r>
      <w:proofErr w:type="spellStart"/>
      <w:r w:rsidR="001B5B48">
        <w:rPr>
          <w:rFonts w:cs="Times New Roman"/>
          <w:szCs w:val="28"/>
        </w:rPr>
        <w:t>ф</w:t>
      </w:r>
      <w:r w:rsidRPr="00504AED">
        <w:rPr>
          <w:rFonts w:cs="Times New Roman"/>
          <w:szCs w:val="28"/>
        </w:rPr>
        <w:t>енилметилсульфонилфторид</w:t>
      </w:r>
      <w:proofErr w:type="spellEnd"/>
      <w:r w:rsidRPr="001B5B48">
        <w:rPr>
          <w:rFonts w:cs="Times New Roman"/>
          <w:szCs w:val="28"/>
        </w:rPr>
        <w:t>)</w:t>
      </w:r>
    </w:p>
    <w:p w14:paraId="108C62D4" w14:textId="645FF837" w:rsidR="004057F9" w:rsidRPr="001B5B48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1B5B48">
        <w:rPr>
          <w:rFonts w:cs="Times New Roman"/>
          <w:b/>
          <w:bCs/>
          <w:szCs w:val="28"/>
          <w:lang w:val="en-GB"/>
        </w:rPr>
        <w:t>FAM</w:t>
      </w:r>
      <w:r w:rsidRPr="001B5B48">
        <w:rPr>
          <w:rFonts w:cs="Times New Roman"/>
          <w:b/>
          <w:bCs/>
          <w:szCs w:val="28"/>
        </w:rPr>
        <w:t xml:space="preserve"> </w:t>
      </w:r>
      <w:r w:rsidRPr="001B5B48">
        <w:rPr>
          <w:rFonts w:cs="Times New Roman"/>
          <w:szCs w:val="28"/>
        </w:rPr>
        <w:t xml:space="preserve">- </w:t>
      </w:r>
      <w:r w:rsidRPr="001B5B48">
        <w:rPr>
          <w:rFonts w:cs="Times New Roman"/>
          <w:szCs w:val="28"/>
          <w:lang w:val="en-GB"/>
        </w:rPr>
        <w:t>Fluorescein</w:t>
      </w:r>
      <w:r w:rsidRPr="001B5B48">
        <w:rPr>
          <w:rFonts w:cs="Times New Roman"/>
          <w:szCs w:val="28"/>
        </w:rPr>
        <w:t xml:space="preserve"> </w:t>
      </w:r>
      <w:r w:rsidRPr="001B5B48">
        <w:rPr>
          <w:rFonts w:cs="Times New Roman"/>
          <w:szCs w:val="28"/>
          <w:lang w:val="en-GB"/>
        </w:rPr>
        <w:t>Amidites</w:t>
      </w:r>
      <w:r w:rsidRPr="001B5B48">
        <w:rPr>
          <w:rFonts w:cs="Times New Roman"/>
          <w:szCs w:val="28"/>
        </w:rPr>
        <w:t xml:space="preserve"> (</w:t>
      </w:r>
      <w:proofErr w:type="spellStart"/>
      <w:r w:rsidR="001B5B48">
        <w:rPr>
          <w:rFonts w:cs="Times New Roman"/>
          <w:szCs w:val="28"/>
        </w:rPr>
        <w:t>ф</w:t>
      </w:r>
      <w:r w:rsidRPr="00504AED">
        <w:rPr>
          <w:rFonts w:cs="Times New Roman"/>
          <w:szCs w:val="28"/>
        </w:rPr>
        <w:t>луоресцеин</w:t>
      </w:r>
      <w:proofErr w:type="spellEnd"/>
      <w:r w:rsidRPr="001B5B48">
        <w:rPr>
          <w:rFonts w:cs="Times New Roman"/>
          <w:szCs w:val="28"/>
        </w:rPr>
        <w:t xml:space="preserve"> </w:t>
      </w:r>
      <w:proofErr w:type="spellStart"/>
      <w:r w:rsidR="001B5B48">
        <w:rPr>
          <w:rFonts w:cs="Times New Roman"/>
          <w:szCs w:val="28"/>
        </w:rPr>
        <w:t>а</w:t>
      </w:r>
      <w:r w:rsidRPr="00504AED">
        <w:rPr>
          <w:rFonts w:cs="Times New Roman"/>
          <w:szCs w:val="28"/>
        </w:rPr>
        <w:t>мида</w:t>
      </w:r>
      <w:proofErr w:type="spellEnd"/>
      <w:r w:rsidRPr="001B5B48">
        <w:rPr>
          <w:rFonts w:cs="Times New Roman"/>
          <w:szCs w:val="28"/>
        </w:rPr>
        <w:t>)</w:t>
      </w:r>
    </w:p>
    <w:p w14:paraId="74B81D21" w14:textId="6531F0B2" w:rsidR="004057F9" w:rsidRPr="004A4AEA" w:rsidRDefault="004057F9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  <w:r w:rsidRPr="00504AED">
        <w:rPr>
          <w:rFonts w:cs="Times New Roman"/>
          <w:b/>
          <w:bCs/>
          <w:szCs w:val="28"/>
          <w:lang w:val="en-US"/>
        </w:rPr>
        <w:t>BHQ</w:t>
      </w:r>
      <w:r w:rsidRPr="000E2021">
        <w:rPr>
          <w:rFonts w:cs="Times New Roman"/>
          <w:b/>
          <w:bCs/>
          <w:szCs w:val="28"/>
        </w:rPr>
        <w:t>1</w:t>
      </w:r>
      <w:r w:rsidRPr="000E2021">
        <w:rPr>
          <w:rFonts w:cs="Times New Roman"/>
          <w:szCs w:val="28"/>
        </w:rPr>
        <w:t xml:space="preserve"> - </w:t>
      </w:r>
      <w:r w:rsidRPr="00504AED">
        <w:rPr>
          <w:rFonts w:cs="Times New Roman"/>
          <w:szCs w:val="28"/>
          <w:lang w:val="en-US"/>
        </w:rPr>
        <w:t>Black</w:t>
      </w:r>
      <w:r w:rsidRPr="000E2021">
        <w:rPr>
          <w:rFonts w:cs="Times New Roman"/>
          <w:szCs w:val="28"/>
        </w:rPr>
        <w:t xml:space="preserve"> </w:t>
      </w:r>
      <w:r w:rsidR="00030798">
        <w:rPr>
          <w:rFonts w:cs="Times New Roman"/>
          <w:szCs w:val="28"/>
          <w:lang w:val="en-GB"/>
        </w:rPr>
        <w:t>h</w:t>
      </w:r>
      <w:r w:rsidRPr="00504AED">
        <w:rPr>
          <w:rFonts w:cs="Times New Roman"/>
          <w:szCs w:val="28"/>
          <w:lang w:val="en-US"/>
        </w:rPr>
        <w:t>ole</w:t>
      </w:r>
      <w:r w:rsidRPr="000E2021">
        <w:rPr>
          <w:rFonts w:cs="Times New Roman"/>
          <w:szCs w:val="28"/>
        </w:rPr>
        <w:t xml:space="preserve"> </w:t>
      </w:r>
      <w:r w:rsidR="00030798">
        <w:rPr>
          <w:rFonts w:cs="Times New Roman"/>
          <w:szCs w:val="28"/>
          <w:lang w:val="en-US"/>
        </w:rPr>
        <w:t>q</w:t>
      </w:r>
      <w:r w:rsidRPr="00504AED">
        <w:rPr>
          <w:rFonts w:cs="Times New Roman"/>
          <w:szCs w:val="28"/>
          <w:lang w:val="en-US"/>
        </w:rPr>
        <w:t>uencher</w:t>
      </w:r>
      <w:r w:rsidRPr="000E2021">
        <w:rPr>
          <w:rFonts w:cs="Times New Roman"/>
          <w:szCs w:val="28"/>
        </w:rPr>
        <w:t>-1</w:t>
      </w:r>
      <w:r w:rsidR="000E2021" w:rsidRPr="000E2021">
        <w:rPr>
          <w:rFonts w:cs="Times New Roman"/>
          <w:szCs w:val="28"/>
        </w:rPr>
        <w:t>,</w:t>
      </w:r>
      <w:r w:rsidR="000E2021">
        <w:rPr>
          <w:rFonts w:cs="Times New Roman"/>
          <w:szCs w:val="28"/>
        </w:rPr>
        <w:t xml:space="preserve"> </w:t>
      </w:r>
      <w:r w:rsidR="000E2021">
        <w:t xml:space="preserve">неметаллический гаситель флуоресценции, эффективно подавляющий эмиссию </w:t>
      </w:r>
      <w:proofErr w:type="spellStart"/>
      <w:r w:rsidR="000E2021">
        <w:t>флуорофоров</w:t>
      </w:r>
      <w:proofErr w:type="spellEnd"/>
      <w:r w:rsidR="000E2021">
        <w:t xml:space="preserve"> в составе зондов</w:t>
      </w:r>
    </w:p>
    <w:p w14:paraId="56426B14" w14:textId="276359B2" w:rsidR="004057F9" w:rsidRPr="00091B30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  <w:lang w:val="en-US"/>
        </w:rPr>
        <w:t>OD</w:t>
      </w:r>
      <w:r w:rsidRPr="00091B30">
        <w:rPr>
          <w:rFonts w:cs="Times New Roman"/>
          <w:b/>
          <w:bCs/>
          <w:szCs w:val="28"/>
        </w:rPr>
        <w:t xml:space="preserve">600 </w:t>
      </w:r>
      <w:r w:rsidRPr="00091B30">
        <w:rPr>
          <w:rFonts w:cs="Times New Roman"/>
          <w:szCs w:val="28"/>
        </w:rPr>
        <w:t xml:space="preserve">- </w:t>
      </w:r>
      <w:r w:rsidRPr="00504AED">
        <w:rPr>
          <w:rFonts w:cs="Times New Roman"/>
          <w:szCs w:val="28"/>
          <w:lang w:val="en-US"/>
        </w:rPr>
        <w:t>Optical</w:t>
      </w:r>
      <w:r w:rsidRPr="00091B30">
        <w:rPr>
          <w:rFonts w:cs="Times New Roman"/>
          <w:szCs w:val="28"/>
        </w:rPr>
        <w:t xml:space="preserve"> </w:t>
      </w:r>
      <w:r w:rsidR="001B5B48">
        <w:rPr>
          <w:rFonts w:cs="Times New Roman"/>
          <w:szCs w:val="28"/>
          <w:lang w:val="en-US"/>
        </w:rPr>
        <w:t>d</w:t>
      </w:r>
      <w:r w:rsidRPr="00504AED">
        <w:rPr>
          <w:rFonts w:cs="Times New Roman"/>
          <w:szCs w:val="28"/>
          <w:lang w:val="en-US"/>
        </w:rPr>
        <w:t>ensity</w:t>
      </w:r>
      <w:r w:rsidRPr="00091B30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at</w:t>
      </w:r>
      <w:r w:rsidRPr="00091B30">
        <w:rPr>
          <w:rFonts w:cs="Times New Roman"/>
          <w:szCs w:val="28"/>
        </w:rPr>
        <w:t xml:space="preserve"> 600 </w:t>
      </w:r>
      <w:proofErr w:type="spellStart"/>
      <w:r w:rsidR="00E40E0A" w:rsidRPr="00E40E0A">
        <w:rPr>
          <w:rFonts w:cs="Times New Roman"/>
          <w:szCs w:val="28"/>
        </w:rPr>
        <w:t>нМ</w:t>
      </w:r>
      <w:proofErr w:type="spellEnd"/>
      <w:r w:rsidR="004A4AEA">
        <w:rPr>
          <w:rFonts w:cs="Times New Roman"/>
          <w:szCs w:val="28"/>
          <w:lang w:val="kk-KZ"/>
        </w:rPr>
        <w:t xml:space="preserve"> </w:t>
      </w:r>
      <w:r w:rsidRPr="00091B30">
        <w:rPr>
          <w:rFonts w:cs="Times New Roman"/>
          <w:szCs w:val="28"/>
        </w:rPr>
        <w:t>(</w:t>
      </w:r>
      <w:r w:rsidR="001B5B48">
        <w:rPr>
          <w:rFonts w:cs="Times New Roman"/>
          <w:szCs w:val="28"/>
        </w:rPr>
        <w:t>о</w:t>
      </w:r>
      <w:r w:rsidRPr="00504AED">
        <w:rPr>
          <w:rFonts w:cs="Times New Roman"/>
          <w:szCs w:val="28"/>
        </w:rPr>
        <w:t>птическая</w:t>
      </w:r>
      <w:r w:rsidRPr="00091B30">
        <w:rPr>
          <w:rFonts w:cs="Times New Roman"/>
          <w:szCs w:val="28"/>
        </w:rPr>
        <w:t xml:space="preserve"> </w:t>
      </w:r>
      <w:r w:rsidR="001B5B48">
        <w:rPr>
          <w:rFonts w:cs="Times New Roman"/>
          <w:szCs w:val="28"/>
        </w:rPr>
        <w:t>п</w:t>
      </w:r>
      <w:r w:rsidRPr="00504AED">
        <w:rPr>
          <w:rFonts w:cs="Times New Roman"/>
          <w:szCs w:val="28"/>
        </w:rPr>
        <w:t>лотность</w:t>
      </w:r>
      <w:r w:rsidRPr="00091B30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при</w:t>
      </w:r>
      <w:r w:rsidRPr="00091B30">
        <w:rPr>
          <w:rFonts w:cs="Times New Roman"/>
          <w:szCs w:val="28"/>
        </w:rPr>
        <w:t xml:space="preserve"> 600 </w:t>
      </w:r>
      <w:r w:rsidRPr="00504AED">
        <w:rPr>
          <w:rFonts w:cs="Times New Roman"/>
          <w:szCs w:val="28"/>
        </w:rPr>
        <w:t>нм</w:t>
      </w:r>
      <w:r w:rsidRPr="00091B30">
        <w:rPr>
          <w:rFonts w:cs="Times New Roman"/>
          <w:szCs w:val="28"/>
        </w:rPr>
        <w:t>)</w:t>
      </w:r>
    </w:p>
    <w:p w14:paraId="4D12D447" w14:textId="6CE1E5D8" w:rsidR="004057F9" w:rsidRPr="00091B30" w:rsidRDefault="004057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  <w:lang w:val="en-US"/>
        </w:rPr>
        <w:t>FIP</w:t>
      </w:r>
      <w:r w:rsidRPr="00091B30">
        <w:rPr>
          <w:rFonts w:cs="Times New Roman"/>
          <w:b/>
          <w:bCs/>
          <w:szCs w:val="28"/>
        </w:rPr>
        <w:t xml:space="preserve"> </w:t>
      </w:r>
      <w:r w:rsidRPr="00091B30">
        <w:rPr>
          <w:rFonts w:cs="Times New Roman"/>
          <w:szCs w:val="28"/>
        </w:rPr>
        <w:t xml:space="preserve">- </w:t>
      </w:r>
      <w:r w:rsidRPr="00504AED">
        <w:rPr>
          <w:rFonts w:cs="Times New Roman"/>
          <w:szCs w:val="28"/>
          <w:lang w:val="en-US"/>
        </w:rPr>
        <w:t>Forward</w:t>
      </w:r>
      <w:r w:rsidRPr="00091B30">
        <w:rPr>
          <w:rFonts w:cs="Times New Roman"/>
          <w:szCs w:val="28"/>
        </w:rPr>
        <w:t xml:space="preserve"> </w:t>
      </w:r>
      <w:r w:rsidR="001B5B48">
        <w:rPr>
          <w:rFonts w:cs="Times New Roman"/>
          <w:szCs w:val="28"/>
          <w:lang w:val="en-US"/>
        </w:rPr>
        <w:t>i</w:t>
      </w:r>
      <w:r w:rsidRPr="00504AED">
        <w:rPr>
          <w:rFonts w:cs="Times New Roman"/>
          <w:szCs w:val="28"/>
          <w:lang w:val="en-US"/>
        </w:rPr>
        <w:t>nner</w:t>
      </w:r>
      <w:r w:rsidRPr="00091B30">
        <w:rPr>
          <w:rFonts w:cs="Times New Roman"/>
          <w:szCs w:val="28"/>
        </w:rPr>
        <w:t xml:space="preserve"> </w:t>
      </w:r>
      <w:r w:rsidR="001B5B48">
        <w:rPr>
          <w:rFonts w:cs="Times New Roman"/>
          <w:szCs w:val="28"/>
          <w:lang w:val="en-US"/>
        </w:rPr>
        <w:t>p</w:t>
      </w:r>
      <w:r w:rsidRPr="00504AED">
        <w:rPr>
          <w:rFonts w:cs="Times New Roman"/>
          <w:szCs w:val="28"/>
          <w:lang w:val="en-US"/>
        </w:rPr>
        <w:t>rimer</w:t>
      </w:r>
      <w:r w:rsidRPr="00091B30">
        <w:rPr>
          <w:rFonts w:cs="Times New Roman"/>
          <w:szCs w:val="28"/>
        </w:rPr>
        <w:t xml:space="preserve"> (</w:t>
      </w:r>
      <w:r w:rsidR="001B5B48">
        <w:rPr>
          <w:rFonts w:cs="Times New Roman"/>
          <w:szCs w:val="28"/>
        </w:rPr>
        <w:t>в</w:t>
      </w:r>
      <w:r w:rsidRPr="00504AED">
        <w:rPr>
          <w:rFonts w:cs="Times New Roman"/>
          <w:szCs w:val="28"/>
        </w:rPr>
        <w:t>нутренний</w:t>
      </w:r>
      <w:r w:rsidRPr="00091B30">
        <w:rPr>
          <w:rFonts w:cs="Times New Roman"/>
          <w:szCs w:val="28"/>
        </w:rPr>
        <w:t xml:space="preserve"> </w:t>
      </w:r>
      <w:r w:rsidR="00EA3C7B">
        <w:rPr>
          <w:rFonts w:cs="Times New Roman"/>
          <w:szCs w:val="28"/>
        </w:rPr>
        <w:t>п</w:t>
      </w:r>
      <w:r w:rsidRPr="00504AED">
        <w:rPr>
          <w:rFonts w:cs="Times New Roman"/>
          <w:szCs w:val="28"/>
        </w:rPr>
        <w:t>рямой</w:t>
      </w:r>
      <w:r w:rsidRPr="00091B30">
        <w:rPr>
          <w:rFonts w:cs="Times New Roman"/>
          <w:szCs w:val="28"/>
        </w:rPr>
        <w:t xml:space="preserve"> </w:t>
      </w:r>
      <w:proofErr w:type="spellStart"/>
      <w:r w:rsidR="00EA3C7B">
        <w:rPr>
          <w:rFonts w:cs="Times New Roman"/>
          <w:szCs w:val="28"/>
        </w:rPr>
        <w:t>п</w:t>
      </w:r>
      <w:r w:rsidRPr="00504AED">
        <w:rPr>
          <w:rFonts w:cs="Times New Roman"/>
          <w:szCs w:val="28"/>
        </w:rPr>
        <w:t>раймер</w:t>
      </w:r>
      <w:proofErr w:type="spellEnd"/>
      <w:r w:rsidRPr="00091B30">
        <w:rPr>
          <w:rFonts w:cs="Times New Roman"/>
          <w:szCs w:val="28"/>
        </w:rPr>
        <w:t>)</w:t>
      </w:r>
    </w:p>
    <w:p w14:paraId="51B6B85E" w14:textId="3FA29F80" w:rsidR="004057F9" w:rsidRPr="00504AED" w:rsidRDefault="004057F9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  <w:r w:rsidRPr="001E1930">
        <w:rPr>
          <w:rFonts w:cs="Times New Roman"/>
          <w:b/>
          <w:bCs/>
          <w:szCs w:val="28"/>
          <w:lang w:val="en-US"/>
        </w:rPr>
        <w:t>BIP</w:t>
      </w:r>
      <w:r w:rsidRPr="00091B30">
        <w:rPr>
          <w:rFonts w:cs="Times New Roman"/>
          <w:szCs w:val="28"/>
        </w:rPr>
        <w:t xml:space="preserve"> - </w:t>
      </w:r>
      <w:r w:rsidRPr="001E1930">
        <w:rPr>
          <w:rFonts w:cs="Times New Roman"/>
          <w:szCs w:val="28"/>
          <w:lang w:val="en-US"/>
        </w:rPr>
        <w:t>Backward</w:t>
      </w:r>
      <w:r w:rsidRPr="00091B30">
        <w:rPr>
          <w:rFonts w:cs="Times New Roman"/>
          <w:szCs w:val="28"/>
        </w:rPr>
        <w:t xml:space="preserve"> </w:t>
      </w:r>
      <w:r w:rsidR="001B5B48">
        <w:rPr>
          <w:rFonts w:cs="Times New Roman"/>
          <w:szCs w:val="28"/>
          <w:lang w:val="en-US"/>
        </w:rPr>
        <w:t>i</w:t>
      </w:r>
      <w:r w:rsidRPr="001E1930">
        <w:rPr>
          <w:rFonts w:cs="Times New Roman"/>
          <w:szCs w:val="28"/>
          <w:lang w:val="en-US"/>
        </w:rPr>
        <w:t>nner</w:t>
      </w:r>
      <w:r w:rsidRPr="00091B30">
        <w:rPr>
          <w:rFonts w:cs="Times New Roman"/>
          <w:szCs w:val="28"/>
        </w:rPr>
        <w:t xml:space="preserve"> </w:t>
      </w:r>
      <w:r w:rsidR="001B5B48">
        <w:rPr>
          <w:rFonts w:cs="Times New Roman"/>
          <w:szCs w:val="28"/>
          <w:lang w:val="en-US"/>
        </w:rPr>
        <w:t>p</w:t>
      </w:r>
      <w:r w:rsidRPr="001E1930">
        <w:rPr>
          <w:rFonts w:cs="Times New Roman"/>
          <w:szCs w:val="28"/>
          <w:lang w:val="en-US"/>
        </w:rPr>
        <w:t>rimer</w:t>
      </w:r>
      <w:r w:rsidRPr="00091B30">
        <w:rPr>
          <w:rFonts w:cs="Times New Roman"/>
          <w:szCs w:val="28"/>
        </w:rPr>
        <w:t xml:space="preserve"> (</w:t>
      </w:r>
      <w:r w:rsidR="001B5B48">
        <w:rPr>
          <w:rFonts w:cs="Times New Roman"/>
          <w:szCs w:val="28"/>
        </w:rPr>
        <w:t>в</w:t>
      </w:r>
      <w:r w:rsidRPr="00504AED">
        <w:rPr>
          <w:rFonts w:cs="Times New Roman"/>
          <w:szCs w:val="28"/>
        </w:rPr>
        <w:t>нутренний</w:t>
      </w:r>
      <w:r w:rsidRPr="00091B30">
        <w:rPr>
          <w:rFonts w:cs="Times New Roman"/>
          <w:szCs w:val="28"/>
        </w:rPr>
        <w:t xml:space="preserve"> </w:t>
      </w:r>
      <w:r w:rsidR="00EA3C7B">
        <w:rPr>
          <w:rFonts w:cs="Times New Roman"/>
          <w:szCs w:val="28"/>
        </w:rPr>
        <w:t>о</w:t>
      </w:r>
      <w:r w:rsidRPr="00504AED">
        <w:rPr>
          <w:rFonts w:cs="Times New Roman"/>
          <w:szCs w:val="28"/>
        </w:rPr>
        <w:t>братный</w:t>
      </w:r>
      <w:r w:rsidRPr="00091B30">
        <w:rPr>
          <w:rFonts w:cs="Times New Roman"/>
          <w:szCs w:val="28"/>
        </w:rPr>
        <w:t xml:space="preserve"> </w:t>
      </w:r>
      <w:proofErr w:type="spellStart"/>
      <w:r w:rsidR="00EA3C7B">
        <w:rPr>
          <w:rFonts w:cs="Times New Roman"/>
          <w:szCs w:val="28"/>
        </w:rPr>
        <w:t>п</w:t>
      </w:r>
      <w:r w:rsidRPr="00504AED">
        <w:rPr>
          <w:rFonts w:cs="Times New Roman"/>
          <w:szCs w:val="28"/>
        </w:rPr>
        <w:t>раймер</w:t>
      </w:r>
      <w:proofErr w:type="spellEnd"/>
      <w:r w:rsidRPr="00091B30">
        <w:rPr>
          <w:rFonts w:cs="Times New Roman"/>
          <w:szCs w:val="28"/>
        </w:rPr>
        <w:t>)</w:t>
      </w:r>
    </w:p>
    <w:p w14:paraId="4A707ED2" w14:textId="77777777" w:rsidR="004057F9" w:rsidRPr="00504AED" w:rsidRDefault="004057F9" w:rsidP="008626DF">
      <w:pPr>
        <w:spacing w:after="0"/>
        <w:ind w:right="-1" w:firstLine="709"/>
        <w:jc w:val="both"/>
        <w:rPr>
          <w:rFonts w:cs="Times New Roman"/>
          <w:szCs w:val="28"/>
          <w:lang w:val="kk-KZ"/>
        </w:rPr>
      </w:pPr>
    </w:p>
    <w:p w14:paraId="41C87D1C" w14:textId="77777777" w:rsidR="000B762D" w:rsidRDefault="000B762D" w:rsidP="008626DF">
      <w:pPr>
        <w:spacing w:line="259" w:lineRule="auto"/>
        <w:ind w:right="-1"/>
        <w:rPr>
          <w:rFonts w:eastAsiaTheme="majorEastAsia" w:cs="Times New Roman"/>
          <w:b/>
          <w:szCs w:val="28"/>
        </w:rPr>
      </w:pPr>
      <w:bookmarkStart w:id="10" w:name="_Toc196145619"/>
      <w:bookmarkStart w:id="11" w:name="_Toc196148323"/>
      <w:r>
        <w:rPr>
          <w:rFonts w:cs="Times New Roman"/>
          <w:szCs w:val="28"/>
        </w:rPr>
        <w:br w:type="page"/>
      </w:r>
    </w:p>
    <w:p w14:paraId="3BC75AF5" w14:textId="36A70DC8" w:rsidR="00DE4EA8" w:rsidRPr="005F0C7E" w:rsidRDefault="006A0902" w:rsidP="008626DF">
      <w:pPr>
        <w:pStyle w:val="Heading1"/>
        <w:ind w:right="-1"/>
        <w:jc w:val="center"/>
        <w:rPr>
          <w:rFonts w:cs="Times New Roman"/>
          <w:color w:val="auto"/>
          <w:szCs w:val="28"/>
        </w:rPr>
      </w:pPr>
      <w:bookmarkStart w:id="12" w:name="_Toc199085609"/>
      <w:r w:rsidRPr="005F0C7E">
        <w:rPr>
          <w:rFonts w:cs="Times New Roman"/>
          <w:color w:val="auto"/>
          <w:szCs w:val="28"/>
        </w:rPr>
        <w:lastRenderedPageBreak/>
        <w:t>ВВЕДЕНИЕ</w:t>
      </w:r>
      <w:bookmarkEnd w:id="10"/>
      <w:bookmarkEnd w:id="11"/>
      <w:bookmarkEnd w:id="12"/>
    </w:p>
    <w:p w14:paraId="69AA0573" w14:textId="77777777" w:rsidR="004428E9" w:rsidRPr="005F0C7E" w:rsidRDefault="004428E9" w:rsidP="008626DF">
      <w:pPr>
        <w:spacing w:after="0"/>
        <w:ind w:right="-1" w:firstLine="709"/>
        <w:jc w:val="center"/>
        <w:rPr>
          <w:rFonts w:cs="Times New Roman"/>
          <w:b/>
          <w:szCs w:val="28"/>
        </w:rPr>
      </w:pPr>
    </w:p>
    <w:p w14:paraId="469EF368" w14:textId="031A405B" w:rsidR="00DE4EA8" w:rsidRPr="00504AED" w:rsidRDefault="00DE4EA8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  <w:lang w:val="kk-KZ"/>
        </w:rPr>
      </w:pPr>
      <w:r w:rsidRPr="00504AED">
        <w:rPr>
          <w:rFonts w:cs="Times New Roman"/>
          <w:b/>
          <w:bCs/>
          <w:szCs w:val="28"/>
        </w:rPr>
        <w:t>Общая характеристика диссертационного исследования</w:t>
      </w:r>
      <w:r w:rsidR="00C15BEC" w:rsidRPr="00504AED">
        <w:rPr>
          <w:rFonts w:cs="Times New Roman"/>
          <w:b/>
          <w:bCs/>
          <w:szCs w:val="28"/>
        </w:rPr>
        <w:t xml:space="preserve">. </w:t>
      </w:r>
      <w:proofErr w:type="spellStart"/>
      <w:r w:rsidR="00C15BEC" w:rsidRPr="00504AED">
        <w:rPr>
          <w:rFonts w:cs="Times New Roman"/>
          <w:szCs w:val="28"/>
          <w:lang w:val="kk-KZ"/>
        </w:rPr>
        <w:t>Диссертационная</w:t>
      </w:r>
      <w:proofErr w:type="spellEnd"/>
      <w:r w:rsidR="00C15BEC" w:rsidRPr="00504AED">
        <w:rPr>
          <w:rFonts w:cs="Times New Roman"/>
          <w:szCs w:val="28"/>
          <w:lang w:val="kk-KZ"/>
        </w:rPr>
        <w:t xml:space="preserve"> работа </w:t>
      </w:r>
      <w:proofErr w:type="spellStart"/>
      <w:r w:rsidR="00C15BEC" w:rsidRPr="00504AED">
        <w:rPr>
          <w:rFonts w:cs="Times New Roman"/>
          <w:szCs w:val="28"/>
          <w:lang w:val="kk-KZ"/>
        </w:rPr>
        <w:t>посвящена</w:t>
      </w:r>
      <w:proofErr w:type="spellEnd"/>
      <w:r w:rsidR="00C15BEC" w:rsidRPr="00504AED">
        <w:rPr>
          <w:rFonts w:cs="Times New Roman"/>
          <w:b/>
          <w:bCs/>
          <w:szCs w:val="28"/>
          <w:lang w:val="kk-KZ"/>
        </w:rPr>
        <w:t xml:space="preserve"> </w:t>
      </w:r>
      <w:r w:rsidR="00C15BEC" w:rsidRPr="00504AED">
        <w:rPr>
          <w:rFonts w:cs="Times New Roman"/>
          <w:szCs w:val="28"/>
        </w:rPr>
        <w:t xml:space="preserve">характеристике новых программируемых РНК-направляемых эндонуклеаз CRISPR/Cas </w:t>
      </w:r>
      <w:r w:rsidR="006B0A8D" w:rsidRPr="00504AED">
        <w:rPr>
          <w:rFonts w:cs="Times New Roman"/>
          <w:szCs w:val="28"/>
        </w:rPr>
        <w:t xml:space="preserve">– </w:t>
      </w:r>
      <w:proofErr w:type="spellStart"/>
      <w:r w:rsidR="006B0A8D" w:rsidRPr="00504AED">
        <w:rPr>
          <w:rFonts w:cs="Times New Roman"/>
          <w:szCs w:val="28"/>
          <w:lang w:val="en-US"/>
        </w:rPr>
        <w:t>MbCas</w:t>
      </w:r>
      <w:proofErr w:type="spellEnd"/>
      <w:r w:rsidR="006B0A8D" w:rsidRPr="00504AED">
        <w:rPr>
          <w:rFonts w:cs="Times New Roman"/>
          <w:szCs w:val="28"/>
        </w:rPr>
        <w:t>12</w:t>
      </w:r>
      <w:r w:rsidR="006B0A8D" w:rsidRPr="00504AED">
        <w:rPr>
          <w:rFonts w:cs="Times New Roman"/>
          <w:szCs w:val="28"/>
          <w:lang w:val="en-US"/>
        </w:rPr>
        <w:t>a</w:t>
      </w:r>
      <w:r w:rsidR="006B0A8D" w:rsidRPr="00504AED">
        <w:rPr>
          <w:rFonts w:cs="Times New Roman"/>
          <w:szCs w:val="28"/>
          <w:lang w:val="kk-KZ"/>
        </w:rPr>
        <w:t xml:space="preserve"> и</w:t>
      </w:r>
      <w:r w:rsidR="006B0A8D" w:rsidRPr="00504AED">
        <w:rPr>
          <w:rFonts w:cs="Times New Roman"/>
          <w:szCs w:val="28"/>
        </w:rPr>
        <w:t xml:space="preserve"> </w:t>
      </w:r>
      <w:proofErr w:type="spellStart"/>
      <w:r w:rsidR="006B0A8D" w:rsidRPr="00504AED">
        <w:rPr>
          <w:rFonts w:cs="Times New Roman"/>
          <w:szCs w:val="28"/>
          <w:lang w:val="en-US"/>
        </w:rPr>
        <w:t>MeCas</w:t>
      </w:r>
      <w:proofErr w:type="spellEnd"/>
      <w:r w:rsidR="006B0A8D" w:rsidRPr="00504AED">
        <w:rPr>
          <w:rFonts w:cs="Times New Roman"/>
          <w:szCs w:val="28"/>
        </w:rPr>
        <w:t>12</w:t>
      </w:r>
      <w:r w:rsidR="006B0A8D" w:rsidRPr="00504AED">
        <w:rPr>
          <w:rFonts w:cs="Times New Roman"/>
          <w:szCs w:val="28"/>
          <w:lang w:val="en-US"/>
        </w:rPr>
        <w:t>a</w:t>
      </w:r>
      <w:r w:rsidR="006B0A8D" w:rsidRPr="00504AED">
        <w:rPr>
          <w:rFonts w:cs="Times New Roman"/>
          <w:szCs w:val="28"/>
        </w:rPr>
        <w:t>, а также разработке молекулярной диагностики на основе этих ферментов.</w:t>
      </w:r>
    </w:p>
    <w:p w14:paraId="1857F719" w14:textId="161DD0FB" w:rsidR="00BC04B0" w:rsidRPr="00504AED" w:rsidRDefault="00DE4EA8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  <w:r w:rsidRPr="00504AED">
        <w:rPr>
          <w:rFonts w:cs="Times New Roman"/>
          <w:b/>
          <w:bCs/>
          <w:szCs w:val="28"/>
        </w:rPr>
        <w:t>Актуальность исследования</w:t>
      </w:r>
      <w:r w:rsidR="00F223ED" w:rsidRPr="00504AED">
        <w:rPr>
          <w:rFonts w:cs="Times New Roman"/>
          <w:b/>
          <w:bCs/>
          <w:szCs w:val="28"/>
        </w:rPr>
        <w:t xml:space="preserve">. </w:t>
      </w:r>
      <w:r w:rsidR="00BC04B0" w:rsidRPr="00504AED">
        <w:rPr>
          <w:rFonts w:cs="Times New Roman"/>
          <w:szCs w:val="28"/>
        </w:rPr>
        <w:t>В последние годы технологии CRISPR/Cas стали объектом активных исследований, благодаря чему их применение в различных областях науки и медицины существенно расширилось</w:t>
      </w:r>
      <w:r w:rsidR="00C8596F" w:rsidRPr="00C8596F">
        <w:rPr>
          <w:rFonts w:cs="Times New Roman"/>
          <w:szCs w:val="28"/>
        </w:rPr>
        <w:t xml:space="preserve"> </w:t>
      </w:r>
      <w:r w:rsidR="00ED6A9A">
        <w:rPr>
          <w:rFonts w:cs="Times New Roman"/>
          <w:szCs w:val="28"/>
        </w:rPr>
        <w:fldChar w:fldCharType="begin">
          <w:fldData xml:space="preserve">PEVuZE5vdGU+PENpdGU+PEF1dGhvcj5XYW5nPC9BdXRob3I+PFllYXI+MjAyMzwvWWVhcj48UmVj
TnVtPjE1MjwvUmVjTnVtPjxEaXNwbGF5VGV4dD5bMSwgMl08L0Rpc3BsYXlUZXh0PjxyZWNvcmQ+
PHJlYy1udW1iZXI+MTUyPC9yZWMtbnVtYmVyPjxmb3JlaWduLWtleXM+PGtleSBhcHA9IkVOIiBk
Yi1pZD0iejJzZmR4d3Bidzl2eDNlMmFzY3B6NWRmcnAwZnd3dnh3dDB0Ij4xNTI8L2tleT48L2Zv
cmVpZ24ta2V5cz48cmVmLXR5cGUgbmFtZT0iSm91cm5hbCBBcnRpY2xlIj4xNzwvcmVmLXR5cGU+
PGNvbnRyaWJ1dG9ycz48YXV0aG9ycz48YXV0aG9yPldhbmcsIEpveSBZLjwvYXV0aG9yPjxhdXRo
b3I+RG91ZG5hLCBKZW5uaWZlciBBLjwvYXV0aG9yPjwvYXV0aG9ycz48L2NvbnRyaWJ1dG9ycz48
dGl0bGVzPjx0aXRsZT5DUklTUFIgdGVjaG5vbG9neTogQSBkZWNhZGUgb2YgZ2Vub21lIGVkaXRp
bmcgaXMgb25seSB0aGUgYmVnaW5uaW5nPC90aXRsZT48c2Vjb25kYXJ5LXRpdGxlPlNjaWVuY2U8
L3NlY29uZGFyeS10aXRsZT48L3RpdGxlcz48cGVyaW9kaWNhbD48ZnVsbC10aXRsZT5TY2llbmNl
PC9mdWxsLXRpdGxlPjxhYmJyLTE+U2NpZW5jZSAoTmV3IFlvcmssIE4uWS4pPC9hYmJyLTE+PC9w
ZXJpb2RpY2FsPjxwYWdlcz5lYWRkODY0MzwvcGFnZXM+PHZvbHVtZT4zNzk8L3ZvbHVtZT48bnVt
YmVyPjY2Mjk8L251bWJlcj48ZGF0ZXM+PHllYXI+MjAyMzwveWVhcj48L2RhdGVzPjx1cmxzPjxy
ZWxhdGVkLXVybHM+PHVybD5odHRwczovL3d3dy5zY2llbmNlLm9yZy9kb2kvYWJzLzEwLjExMjYv
c2NpZW5jZS5hZGQ4NjQzPC91cmw+PC9yZWxhdGVkLXVybHM+PC91cmxzPjxlbGVjdHJvbmljLXJl
c291cmNlLW51bT5kb2k6MTAuMTEyNi9zY2llbmNlLmFkZDg2NDM8L2VsZWN0cm9uaWMtcmVzb3Vy
Y2UtbnVtPjwvcmVjb3JkPjwvQ2l0ZT48Q2l0ZT48QXV0aG9yPktvb25pbjwvQXV0aG9yPjxZZWFy
PjIwMTk8L1llYXI+PFJlY051bT40MjwvUmVjTnVtPjxyZWNvcmQ+PHJlYy1udW1iZXI+NDI8L3Jl
Yy1udW1iZXI+PGZvcmVpZ24ta2V5cz48a2V5IGFwcD0iRU4iIGRiLWlkPSJ6MnNmZHh3cGJ3OXZ4
M2UyYXNjcHo1ZGZycDBmd3d2eHd0MHQiPjQyPC9rZXk+PC9mb3JlaWduLWtleXM+PHJlZi10eXBl
IG5hbWU9IkpvdXJuYWwgQXJ0aWNsZSI+MTc8L3JlZi10eXBlPjxjb250cmlidXRvcnM+PGF1dGhv
cnM+PGF1dGhvcj5Lb29uaW4sIEUuIFYuPC9hdXRob3I+PGF1dGhvcj5NYWthcm92YSwgSy4gUy48
L2F1dGhvcj48L2F1dGhvcnM+PC9jb250cmlidXRvcnM+PGF1dGgtYWRkcmVzcz5OYXRpb25hbCBD
ZW50ZXIgZm9yIEJpb3RlY2hub2xvZ3kgSW5mb3JtYXRpb24sIE5hdGlvbmFsIExpYnJhcnkgb2Yg
TWVkaWNpbmUgLCBCZXRoZXNkYSwgTUQgMjA4OTQgLCBVU0EuPC9hdXRoLWFkZHJlc3M+PHRpdGxl
cz48dGl0bGU+T3JpZ2lucyBhbmQgZXZvbHV0aW9uIG9mIENSSVNQUi1DYXMgc3lzdGVtczwvdGl0
bGU+PHNlY29uZGFyeS10aXRsZT5QaGlsb3MgVHJhbnMgUiBTb2MgTG9uZCBCIEJpb2wgU2NpPC9z
ZWNvbmRhcnktdGl0bGU+PGFsdC10aXRsZT5QaGlsb3NvcGhpY2FsIHRyYW5zYWN0aW9ucyBvZiB0
aGUgUm95YWwgU29jaWV0eSBvZiBMb25kb24uIFNlcmllcyBCLCBCaW9sb2dpY2FsIHNjaWVuY2Vz
PC9hbHQtdGl0bGU+PC90aXRsZXM+PHBlcmlvZGljYWw+PGZ1bGwtdGl0bGU+UGhpbG9zIFRyYW5z
IFIgU29jIExvbmQgQiBCaW9sIFNjaTwvZnVsbC10aXRsZT48YWJici0xPlBoaWxvc29waGljYWwg
dHJhbnNhY3Rpb25zIG9mIHRoZSBSb3lhbCBTb2NpZXR5IG9mIExvbmRvbi4gU2VyaWVzIEIsIEJp
b2xvZ2ljYWwgc2NpZW5jZXM8L2FiYnItMT48L3BlcmlvZGljYWw+PGFsdC1wZXJpb2RpY2FsPjxm
dWxsLXRpdGxlPlBoaWxvcyBUcmFucyBSIFNvYyBMb25kIEIgQmlvbCBTY2k8L2Z1bGwtdGl0bGU+
PGFiYnItMT5QaGlsb3NvcGhpY2FsIHRyYW5zYWN0aW9ucyBvZiB0aGUgUm95YWwgU29jaWV0eSBv
ZiBMb25kb24uIFNlcmllcyBCLCBCaW9sb2dpY2FsIHNjaWVuY2VzPC9hYmJyLTE+PC9hbHQtcGVy
aW9kaWNhbD48cGFnZXM+MjAxODAwODc8L3BhZ2VzPjx2b2x1bWU+Mzc0PC92b2x1bWU+PG51bWJl
cj4xNzcyPC9udW1iZXI+PGVkaXRpb24+MjAxOS8wMy8yNTwvZWRpdGlvbj48a2V5d29yZHM+PGtl
eXdvcmQ+QXJjaGFlYS8gZ2VuZXRpY3MvaW1tdW5vbG9neTwva2V5d29yZD48a2V5d29yZD5CYWN0
ZXJpYS8gZ2VuZXRpY3MvaW1tdW5vbG9neTwva2V5d29yZD48a2V5d29yZD5DUklTUFItQ2FzIFN5
c3RlbXMvIGltbXVub2xvZ3k8L2tleXdvcmQ+PGtleXdvcmQ+RXZvbHV0aW9uLCBNb2xlY3VsYXI8
L2tleXdvcmQ+PC9rZXl3b3Jkcz48ZGF0ZXM+PHllYXI+MjAxOTwveWVhcj48cHViLWRhdGVzPjxk
YXRlPk1heSAxMzwvZGF0ZT48L3B1Yi1kYXRlcz48L2RhdGVzPjxpc2JuPjE0NzEtMjk3MCAoRWxl
Y3Ryb25pYykmI3hEOzA5NjItODQzNiAoUHJpbnQpJiN4RDswOTYyLTg0MzYgKExpbmtpbmcpPC9p
c2JuPjxhY2Nlc3Npb24tbnVtPjMwOTA1Mjg0PC9hY2Nlc3Npb24tbnVtPjx1cmxzPjwvdXJscz48
Y3VzdG9tMj5QTUM2NDUyMjcwPC9jdXN0b20yPjxlbGVjdHJvbmljLXJlc291cmNlLW51bT4xMC4x
MDk4L3JzdGIuMjAxOC4wMDg3PC9lbGVjdHJvbmljLXJlc291cmNlLW51bT48cmVtb3RlLWRhdGFi
YXNlLXByb3ZpZGVyPk5MTTwvcmVtb3RlLWRhdGFiYXNlLXByb3ZpZGVyPjxsYW5ndWFnZT5lbmc8
L2xhbmd1YWdlPjwvcmVjb3JkPjwvQ2l0ZT48L0VuZE5vdGU+
</w:fldData>
        </w:fldChar>
      </w:r>
      <w:r w:rsidR="00093EB7">
        <w:rPr>
          <w:rFonts w:cs="Times New Roman"/>
          <w:szCs w:val="28"/>
        </w:rPr>
        <w:instrText xml:space="preserve"> ADDIN EN.CITE </w:instrText>
      </w:r>
      <w:r w:rsidR="00093EB7">
        <w:rPr>
          <w:rFonts w:cs="Times New Roman"/>
          <w:szCs w:val="28"/>
        </w:rPr>
        <w:fldChar w:fldCharType="begin">
          <w:fldData xml:space="preserve">PEVuZE5vdGU+PENpdGU+PEF1dGhvcj5XYW5nPC9BdXRob3I+PFllYXI+MjAyMzwvWWVhcj48UmVj
TnVtPjE1MjwvUmVjTnVtPjxEaXNwbGF5VGV4dD5bMSwgMl08L0Rpc3BsYXlUZXh0PjxyZWNvcmQ+
PHJlYy1udW1iZXI+MTUyPC9yZWMtbnVtYmVyPjxmb3JlaWduLWtleXM+PGtleSBhcHA9IkVOIiBk
Yi1pZD0iejJzZmR4d3Bidzl2eDNlMmFzY3B6NWRmcnAwZnd3dnh3dDB0Ij4xNTI8L2tleT48L2Zv
cmVpZ24ta2V5cz48cmVmLXR5cGUgbmFtZT0iSm91cm5hbCBBcnRpY2xlIj4xNzwvcmVmLXR5cGU+
PGNvbnRyaWJ1dG9ycz48YXV0aG9ycz48YXV0aG9yPldhbmcsIEpveSBZLjwvYXV0aG9yPjxhdXRo
b3I+RG91ZG5hLCBKZW5uaWZlciBBLjwvYXV0aG9yPjwvYXV0aG9ycz48L2NvbnRyaWJ1dG9ycz48
dGl0bGVzPjx0aXRsZT5DUklTUFIgdGVjaG5vbG9neTogQSBkZWNhZGUgb2YgZ2Vub21lIGVkaXRp
bmcgaXMgb25seSB0aGUgYmVnaW5uaW5nPC90aXRsZT48c2Vjb25kYXJ5LXRpdGxlPlNjaWVuY2U8
L3NlY29uZGFyeS10aXRsZT48L3RpdGxlcz48cGVyaW9kaWNhbD48ZnVsbC10aXRsZT5TY2llbmNl
PC9mdWxsLXRpdGxlPjxhYmJyLTE+U2NpZW5jZSAoTmV3IFlvcmssIE4uWS4pPC9hYmJyLTE+PC9w
ZXJpb2RpY2FsPjxwYWdlcz5lYWRkODY0MzwvcGFnZXM+PHZvbHVtZT4zNzk8L3ZvbHVtZT48bnVt
YmVyPjY2Mjk8L251bWJlcj48ZGF0ZXM+PHllYXI+MjAyMzwveWVhcj48L2RhdGVzPjx1cmxzPjxy
ZWxhdGVkLXVybHM+PHVybD5odHRwczovL3d3dy5zY2llbmNlLm9yZy9kb2kvYWJzLzEwLjExMjYv
c2NpZW5jZS5hZGQ4NjQzPC91cmw+PC9yZWxhdGVkLXVybHM+PC91cmxzPjxlbGVjdHJvbmljLXJl
c291cmNlLW51bT5kb2k6MTAuMTEyNi9zY2llbmNlLmFkZDg2NDM8L2VsZWN0cm9uaWMtcmVzb3Vy
Y2UtbnVtPjwvcmVjb3JkPjwvQ2l0ZT48Q2l0ZT48QXV0aG9yPktvb25pbjwvQXV0aG9yPjxZZWFy
PjIwMTk8L1llYXI+PFJlY051bT40MjwvUmVjTnVtPjxyZWNvcmQ+PHJlYy1udW1iZXI+NDI8L3Jl
Yy1udW1iZXI+PGZvcmVpZ24ta2V5cz48a2V5IGFwcD0iRU4iIGRiLWlkPSJ6MnNmZHh3cGJ3OXZ4
M2UyYXNjcHo1ZGZycDBmd3d2eHd0MHQiPjQyPC9rZXk+PC9mb3JlaWduLWtleXM+PHJlZi10eXBl
IG5hbWU9IkpvdXJuYWwgQXJ0aWNsZSI+MTc8L3JlZi10eXBlPjxjb250cmlidXRvcnM+PGF1dGhv
cnM+PGF1dGhvcj5Lb29uaW4sIEUuIFYuPC9hdXRob3I+PGF1dGhvcj5NYWthcm92YSwgSy4gUy48
L2F1dGhvcj48L2F1dGhvcnM+PC9jb250cmlidXRvcnM+PGF1dGgtYWRkcmVzcz5OYXRpb25hbCBD
ZW50ZXIgZm9yIEJpb3RlY2hub2xvZ3kgSW5mb3JtYXRpb24sIE5hdGlvbmFsIExpYnJhcnkgb2Yg
TWVkaWNpbmUgLCBCZXRoZXNkYSwgTUQgMjA4OTQgLCBVU0EuPC9hdXRoLWFkZHJlc3M+PHRpdGxl
cz48dGl0bGU+T3JpZ2lucyBhbmQgZXZvbHV0aW9uIG9mIENSSVNQUi1DYXMgc3lzdGVtczwvdGl0
bGU+PHNlY29uZGFyeS10aXRsZT5QaGlsb3MgVHJhbnMgUiBTb2MgTG9uZCBCIEJpb2wgU2NpPC9z
ZWNvbmRhcnktdGl0bGU+PGFsdC10aXRsZT5QaGlsb3NvcGhpY2FsIHRyYW5zYWN0aW9ucyBvZiB0
aGUgUm95YWwgU29jaWV0eSBvZiBMb25kb24uIFNlcmllcyBCLCBCaW9sb2dpY2FsIHNjaWVuY2Vz
PC9hbHQtdGl0bGU+PC90aXRsZXM+PHBlcmlvZGljYWw+PGZ1bGwtdGl0bGU+UGhpbG9zIFRyYW5z
IFIgU29jIExvbmQgQiBCaW9sIFNjaTwvZnVsbC10aXRsZT48YWJici0xPlBoaWxvc29waGljYWwg
dHJhbnNhY3Rpb25zIG9mIHRoZSBSb3lhbCBTb2NpZXR5IG9mIExvbmRvbi4gU2VyaWVzIEIsIEJp
b2xvZ2ljYWwgc2NpZW5jZXM8L2FiYnItMT48L3BlcmlvZGljYWw+PGFsdC1wZXJpb2RpY2FsPjxm
dWxsLXRpdGxlPlBoaWxvcyBUcmFucyBSIFNvYyBMb25kIEIgQmlvbCBTY2k8L2Z1bGwtdGl0bGU+
PGFiYnItMT5QaGlsb3NvcGhpY2FsIHRyYW5zYWN0aW9ucyBvZiB0aGUgUm95YWwgU29jaWV0eSBv
ZiBMb25kb24uIFNlcmllcyBCLCBCaW9sb2dpY2FsIHNjaWVuY2VzPC9hYmJyLTE+PC9hbHQtcGVy
aW9kaWNhbD48cGFnZXM+MjAxODAwODc8L3BhZ2VzPjx2b2x1bWU+Mzc0PC92b2x1bWU+PG51bWJl
cj4xNzcyPC9udW1iZXI+PGVkaXRpb24+MjAxOS8wMy8yNTwvZWRpdGlvbj48a2V5d29yZHM+PGtl
eXdvcmQ+QXJjaGFlYS8gZ2VuZXRpY3MvaW1tdW5vbG9neTwva2V5d29yZD48a2V5d29yZD5CYWN0
ZXJpYS8gZ2VuZXRpY3MvaW1tdW5vbG9neTwva2V5d29yZD48a2V5d29yZD5DUklTUFItQ2FzIFN5
c3RlbXMvIGltbXVub2xvZ3k8L2tleXdvcmQ+PGtleXdvcmQ+RXZvbHV0aW9uLCBNb2xlY3VsYXI8
L2tleXdvcmQ+PC9rZXl3b3Jkcz48ZGF0ZXM+PHllYXI+MjAxOTwveWVhcj48cHViLWRhdGVzPjxk
YXRlPk1heSAxMzwvZGF0ZT48L3B1Yi1kYXRlcz48L2RhdGVzPjxpc2JuPjE0NzEtMjk3MCAoRWxl
Y3Ryb25pYykmI3hEOzA5NjItODQzNiAoUHJpbnQpJiN4RDswOTYyLTg0MzYgKExpbmtpbmcpPC9p
c2JuPjxhY2Nlc3Npb24tbnVtPjMwOTA1Mjg0PC9hY2Nlc3Npb24tbnVtPjx1cmxzPjwvdXJscz48
Y3VzdG9tMj5QTUM2NDUyMjcwPC9jdXN0b20yPjxlbGVjdHJvbmljLXJlc291cmNlLW51bT4xMC4x
MDk4L3JzdGIuMjAxOC4wMDg3PC9lbGVjdHJvbmljLXJlc291cmNlLW51bT48cmVtb3RlLWRhdGFi
YXNlLXByb3ZpZGVyPk5MTTwvcmVtb3RlLWRhdGFiYXNlLXByb3ZpZGVyPjxsYW5ndWFnZT5lbmc8
L2xhbmd1YWdlPjwvcmVjb3JkPjwvQ2l0ZT48L0VuZE5vdGU+
</w:fldData>
        </w:fldChar>
      </w:r>
      <w:r w:rsidR="00093EB7">
        <w:rPr>
          <w:rFonts w:cs="Times New Roman"/>
          <w:szCs w:val="28"/>
        </w:rPr>
        <w:instrText xml:space="preserve"> ADDIN EN.CITE.DATA </w:instrText>
      </w:r>
      <w:r w:rsidR="00093EB7">
        <w:rPr>
          <w:rFonts w:cs="Times New Roman"/>
          <w:szCs w:val="28"/>
        </w:rPr>
      </w:r>
      <w:r w:rsidR="00093EB7">
        <w:rPr>
          <w:rFonts w:cs="Times New Roman"/>
          <w:szCs w:val="28"/>
        </w:rPr>
        <w:fldChar w:fldCharType="end"/>
      </w:r>
      <w:r w:rsidR="00ED6A9A">
        <w:rPr>
          <w:rFonts w:cs="Times New Roman"/>
          <w:szCs w:val="28"/>
        </w:rPr>
      </w:r>
      <w:r w:rsidR="00ED6A9A">
        <w:rPr>
          <w:rFonts w:cs="Times New Roman"/>
          <w:szCs w:val="28"/>
        </w:rPr>
        <w:fldChar w:fldCharType="separate"/>
      </w:r>
      <w:r w:rsidR="00093EB7">
        <w:rPr>
          <w:rFonts w:cs="Times New Roman"/>
          <w:noProof/>
          <w:szCs w:val="28"/>
        </w:rPr>
        <w:t>[</w:t>
      </w:r>
      <w:hyperlink w:anchor="_ENREF_1" w:tooltip="Wang, 2023 #152" w:history="1">
        <w:r w:rsidR="0024385C">
          <w:rPr>
            <w:rFonts w:cs="Times New Roman"/>
            <w:noProof/>
            <w:szCs w:val="28"/>
          </w:rPr>
          <w:t>1</w:t>
        </w:r>
      </w:hyperlink>
      <w:r w:rsidR="00093EB7">
        <w:rPr>
          <w:rFonts w:cs="Times New Roman"/>
          <w:noProof/>
          <w:szCs w:val="28"/>
        </w:rPr>
        <w:t xml:space="preserve">, </w:t>
      </w:r>
      <w:hyperlink w:anchor="_ENREF_2" w:tooltip="Koonin, 2019 #42" w:history="1">
        <w:r w:rsidR="0024385C">
          <w:rPr>
            <w:rFonts w:cs="Times New Roman"/>
            <w:noProof/>
            <w:szCs w:val="28"/>
          </w:rPr>
          <w:t>2</w:t>
        </w:r>
      </w:hyperlink>
      <w:r w:rsidR="00093EB7">
        <w:rPr>
          <w:rFonts w:cs="Times New Roman"/>
          <w:noProof/>
          <w:szCs w:val="28"/>
        </w:rPr>
        <w:t>]</w:t>
      </w:r>
      <w:r w:rsidR="00ED6A9A">
        <w:rPr>
          <w:rFonts w:cs="Times New Roman"/>
          <w:szCs w:val="28"/>
        </w:rPr>
        <w:fldChar w:fldCharType="end"/>
      </w:r>
      <w:r w:rsidR="00BC04B0" w:rsidRPr="00504AED">
        <w:rPr>
          <w:rFonts w:cs="Times New Roman"/>
          <w:szCs w:val="28"/>
        </w:rPr>
        <w:t xml:space="preserve">. Первоначально CRISPR/Cas системы были открыты как иммунный механизм архей и бактерий, используемый ими для распознавания и уничтожения </w:t>
      </w:r>
      <w:r w:rsidR="0070158E">
        <w:rPr>
          <w:rFonts w:cs="Times New Roman"/>
          <w:szCs w:val="28"/>
        </w:rPr>
        <w:t xml:space="preserve">чужеродных нуклеиновых кислот </w:t>
      </w:r>
      <w:r w:rsidR="00BE14A3">
        <w:rPr>
          <w:rFonts w:cs="Times New Roman"/>
          <w:szCs w:val="28"/>
        </w:rPr>
        <w:fldChar w:fldCharType="begin">
          <w:fldData xml:space="preserve">PEVuZE5vdGU+PENpdGU+PEF1dGhvcj5Jc2hpbm88L0F1dGhvcj48WWVhcj4xOTg3PC9ZZWFyPjxS
ZWNOdW0+MTU1PC9SZWNOdW0+PERpc3BsYXlUZXh0PlszLTVdPC9EaXNwbGF5VGV4dD48cmVjb3Jk
PjxyZWMtbnVtYmVyPjE1NTwvcmVjLW51bWJlcj48Zm9yZWlnbi1rZXlzPjxrZXkgYXBwPSJFTiIg
ZGItaWQ9Inoyc2ZkeHdwYnc5dngzZTJhc2NwejVkZnJwMGZ3d3Z4d3QwdCI+MTU1PC9rZXk+PC9m
b3JlaWduLWtleXM+PHJlZi10eXBlIG5hbWU9IkpvdXJuYWwgQXJ0aWNsZSI+MTc8L3JlZi10eXBl
Pjxjb250cmlidXRvcnM+PGF1dGhvcnM+PGF1dGhvcj5Jc2hpbm8sIFkuPC9hdXRob3I+PGF1dGhv
cj5TaGluYWdhd2EsIEguPC9hdXRob3I+PGF1dGhvcj5NYWtpbm8sIEsuPC9hdXRob3I+PGF1dGhv
cj5BbWVtdXJhLCBNLjwvYXV0aG9yPjxhdXRob3I+TmFrYXRhLCBBLjwvYXV0aG9yPjwvYXV0aG9y
cz48L2NvbnRyaWJ1dG9ycz48YXV0aC1hZGRyZXNzPkRlcGFydG1lbnQgb2YgRXhwZXJpbWVudGFs
IENoZW1vdGhlcmFweSwgT3Nha2EgVW5pdmVyc2l0eSwgSmFwYW4uPC9hdXRoLWFkZHJlc3M+PHRp
dGxlcz48dGl0bGU+TnVjbGVvdGlkZSBzZXF1ZW5jZSBvZiB0aGUgaWFwIGdlbmUsIHJlc3BvbnNp
YmxlIGZvciBhbGthbGluZSBwaG9zcGhhdGFzZSBpc296eW1lIGNvbnZlcnNpb24gaW4gRXNjaGVy
aWNoaWEgY29saSwgYW5kIGlkZW50aWZpY2F0aW9uIG9mIHRoZSBnZW5lIHByb2R1Y3Q8L3RpdGxl
PjxzZWNvbmRhcnktdGl0bGU+SiBCYWN0ZXJpb2w8L3NlY29uZGFyeS10aXRsZT48YWx0LXRpdGxl
PkpvdXJuYWwgb2YgYmFjdGVyaW9sb2d5PC9hbHQtdGl0bGU+PC90aXRsZXM+PHBlcmlvZGljYWw+
PGZ1bGwtdGl0bGU+SiBCYWN0ZXJpb2w8L2Z1bGwtdGl0bGU+PGFiYnItMT5Kb3VybmFsIG9mIGJh
Y3RlcmlvbG9neTwvYWJici0xPjwvcGVyaW9kaWNhbD48YWx0LXBlcmlvZGljYWw+PGZ1bGwtdGl0
bGU+SiBCYWN0ZXJpb2w8L2Z1bGwtdGl0bGU+PGFiYnItMT5Kb3VybmFsIG9mIGJhY3RlcmlvbG9n
eTwvYWJici0xPjwvYWx0LXBlcmlvZGljYWw+PHBhZ2VzPjU0MjktMzM8L3BhZ2VzPjx2b2x1bWU+
MTY5PC92b2x1bWU+PG51bWJlcj4xMjwvbnVtYmVyPjxlZGl0aW9uPjE5ODcvMTIvMDE8L2VkaXRp
b24+PGtleXdvcmRzPjxrZXl3b3JkPkFsa2FsaW5lIFBob3NwaGF0YXNlLyBtZXRhYm9saXNtPC9r
ZXl3b3JkPjxrZXl3b3JkPkFtaW5vIEFjaWQgU2VxdWVuY2U8L2tleXdvcmQ+PGtleXdvcmQ+QmFj
dGVyaWFsIFByb3RlaW5zLyBnZW5ldGljczwva2V5d29yZD48a2V5d29yZD5CYXNlIFNlcXVlbmNl
PC9rZXl3b3JkPjxrZXl3b3JkPkROQSwgQmFjdGVyaWFsL2dlbmV0aWNzPC9rZXl3b3JkPjxrZXl3
b3JkPkVzY2hlcmljaGlhIGNvbGkvZW56eW1vbG9neS8gZ2VuZXRpY3M8L2tleXdvcmQ+PGtleXdv
cmQ+RXNjaGVyaWNoaWEgY29saSBQcm90ZWluczwva2V5d29yZD48a2V5d29yZD5HZW5lcywgQmFj
dGVyaWFsPC9rZXl3b3JkPjxrZXl3b3JkPklzb2VuenltZXMvIG1ldGFib2xpc208L2tleXdvcmQ+
PGtleXdvcmQ+TW9sZWN1bGFyIFNlcXVlbmNlIERhdGE8L2tleXdvcmQ+PGtleXdvcmQ+UGxhc21p
ZHM8L2tleXdvcmQ+PGtleXdvcmQ+UmVwZXRpdGl2ZSBTZXF1ZW5jZXMsIE51Y2xlaWMgQWNpZDwv
a2V5d29yZD48L2tleXdvcmRzPjxkYXRlcz48eWVhcj4xOTg3PC95ZWFyPjxwdWItZGF0ZXM+PGRh
dGU+RGVjPC9kYXRlPjwvcHViLWRhdGVzPjwvZGF0ZXM+PGlzYm4+MDAyMS05MTkzIChQcmludCkm
I3hEOzEwOTgtNTUzMCAoRWxlY3Ryb25pYykmI3hEOzAwMjEtOTE5MyAoTGlua2luZyk8L2lzYm4+
PGFjY2Vzc2lvbi1udW0+MzMxNjE4NDwvYWNjZXNzaW9uLW51bT48dXJscz48L3VybHM+PGN1c3Rv
bTI+UE1DMjEzOTY4PC9jdXN0b20yPjxlbGVjdHJvbmljLXJlc291cmNlLW51bT4xMC4xMTI4L2pi
LjE2OS4xMi41NDI5LTU0MzMuMTk4NzwvZWxlY3Ryb25pYy1yZXNvdXJjZS1udW0+PHJlbW90ZS1k
YXRhYmFzZS1wcm92aWRlcj5OTE08L3JlbW90ZS1kYXRhYmFzZS1wcm92aWRlcj48bGFuZ3VhZ2U+
ZW5nPC9sYW5ndWFnZT48L3JlY29yZD48L0NpdGU+PENpdGU+PEF1dGhvcj5Nb2ppY2E8L0F1dGhv
cj48WWVhcj4yMDA1PC9ZZWFyPjxSZWNOdW0+MTUzPC9SZWNOdW0+PHJlY29yZD48cmVjLW51bWJl
cj4xNTM8L3JlYy1udW1iZXI+PGZvcmVpZ24ta2V5cz48a2V5IGFwcD0iRU4iIGRiLWlkPSJ6MnNm
ZHh3cGJ3OXZ4M2UyYXNjcHo1ZGZycDBmd3d2eHd0MHQiPjE1Mzwva2V5PjwvZm9yZWlnbi1rZXlz
PjxyZWYtdHlwZSBuYW1lPSJKb3VybmFsIEFydGljbGUiPjE3PC9yZWYtdHlwZT48Y29udHJpYnV0
b3JzPjxhdXRob3JzPjxhdXRob3I+TW9qaWNhLCBGLiBKLjwvYXV0aG9yPjxhdXRob3I+RMOtZXot
VmlsbGFzZcOxb3IsIEMuPC9hdXRob3I+PGF1dGhvcj5HYXJjw61hLU1hcnTDrW5leiwgSi48L2F1
dGhvcj48YXV0aG9yPlNvcmlhLCBFLjwvYXV0aG9yPjwvYXV0aG9ycz48L2NvbnRyaWJ1dG9ycz48
YXV0aC1hZGRyZXNzPkRpdmlzw7NuIGRlIE1pY3JvYmlvbG9nw61hLCBEZXBhcnRhbWVudG8gZGUg
RmlzaW9sb2fDrWEsIEdlbsOpdGljYSB5IE1pY3JvYmlvbG9nw61hLCBVbml2ZXJzaWRhZCBkZSBB
bGljYW50ZSwgQ2FtcHVzIGRlIFNhbiBWaWNlbnRlLCBFLTAzMDgwLCBTcGFpbi4gZm1vamljYUB1
YS5lczwvYXV0aC1hZGRyZXNzPjx0aXRsZXM+PHRpdGxlPkludGVydmVuaW5nIHNlcXVlbmNlcyBv
ZiByZWd1bGFybHkgc3BhY2VkIHByb2thcnlvdGljIHJlcGVhdHMgZGVyaXZlIGZyb20gZm9yZWln
biBnZW5ldGljIGVsZW1lbnRzPC90aXRsZT48c2Vjb25kYXJ5LXRpdGxlPkogTW9sIEV2b2w8L3Nl
Y29uZGFyeS10aXRsZT48YWx0LXRpdGxlPkpvdXJuYWwgb2YgbW9sZWN1bGFyIGV2b2x1dGlvbjwv
YWx0LXRpdGxlPjwvdGl0bGVzPjxwZXJpb2RpY2FsPjxmdWxsLXRpdGxlPkogTW9sIEV2b2w8L2Z1
bGwtdGl0bGU+PGFiYnItMT5Kb3VybmFsIG9mIG1vbGVjdWxhciBldm9sdXRpb248L2FiYnItMT48
L3BlcmlvZGljYWw+PGFsdC1wZXJpb2RpY2FsPjxmdWxsLXRpdGxlPkogTW9sIEV2b2w8L2Z1bGwt
dGl0bGU+PGFiYnItMT5Kb3VybmFsIG9mIG1vbGVjdWxhciBldm9sdXRpb248L2FiYnItMT48L2Fs
dC1wZXJpb2RpY2FsPjxwYWdlcz4xNzQtODI8L3BhZ2VzPjx2b2x1bWU+NjA8L3ZvbHVtZT48bnVt
YmVyPjI8L251bWJlcj48ZWRpdGlvbj4yMDA1LzAzLzI5PC9lZGl0aW9uPjxrZXl3b3Jkcz48a2V5
d29yZD5CYXNlIFNlcXVlbmNlPC9rZXl3b3JkPjxrZXl3b3JkPkROQSwgQXJjaGFlYWwvZ2VuZXRp
Y3M8L2tleXdvcmQ+PGtleXdvcmQ+RE5BLCBCYWN0ZXJpYWwvZ2VuZXRpY3M8L2tleXdvcmQ+PGtl
eXdvcmQ+RE5BLCBJbnRlcmdlbmljL2dlbmV0aWNzPC9rZXl3b3JkPjxrZXl3b3JkPkVzY2hlcmlj
aGlhIGNvbGkvZ2VuZXRpY3M8L2tleXdvcmQ+PGtleXdvcmQ+RXZvbHV0aW9uLCBNb2xlY3VsYXI8
L2tleXdvcmQ+PGtleXdvcmQ+SW50cm9uczwva2V5d29yZD48a2V5d29yZD5NZXRoYW5vYmFjdGVy
aWFjZWFlL2dlbmV0aWNzPC9rZXl3b3JkPjxrZXl3b3JkPk1vbGVjdWxhciBTZXF1ZW5jZSBEYXRh
PC9rZXl3b3JkPjxrZXl3b3JkPlJlcGV0aXRpdmUgU2VxdWVuY2VzLCBOdWNsZWljIEFjaWQ8L2tl
eXdvcmQ+PGtleXdvcmQ+U2VxdWVuY2UgSG9tb2xvZ3ksIE51Y2xlaWMgQWNpZDwva2V5d29yZD48
a2V5d29yZD5TdHJlcHRvY29jY3VzIHB5b2dlbmVzL2dlbmV0aWNzPC9rZXl3b3JkPjxrZXl3b3Jk
PlN1bGZvbG9idXMvZ2VuZXRpY3M8L2tleXdvcmQ+PC9rZXl3b3Jkcz48ZGF0ZXM+PHllYXI+MjAw
NTwveWVhcj48cHViLWRhdGVzPjxkYXRlPkZlYjwvZGF0ZT48L3B1Yi1kYXRlcz48L2RhdGVzPjxp
c2JuPjAwMjItMjg0NCAoUHJpbnQpJiN4RDswMDIyLTI4NDQgKExpbmtpbmcpPC9pc2JuPjxhY2Nl
c3Npb24tbnVtPjE1NzkxNzI4PC9hY2Nlc3Npb24tbnVtPjx1cmxzPjwvdXJscz48ZWxlY3Ryb25p
Yy1yZXNvdXJjZS1udW0+MTAuMTAwNy9zMDAyMzktMDA0LTAwNDYtMzwvZWxlY3Ryb25pYy1yZXNv
dXJjZS1udW0+PHJlbW90ZS1kYXRhYmFzZS1wcm92aWRlcj5OTE08L3JlbW90ZS1kYXRhYmFzZS1w
cm92aWRlcj48bGFuZ3VhZ2U+ZW5nPC9sYW5ndWFnZT48L3JlY29yZD48L0NpdGU+PENpdGU+PEF1
dGhvcj5Ccm91bnM8L0F1dGhvcj48WWVhcj4yMDA4PC9ZZWFyPjxSZWNOdW0+MTU0PC9SZWNOdW0+
PHJlY29yZD48cmVjLW51bWJlcj4xNTQ8L3JlYy1udW1iZXI+PGZvcmVpZ24ta2V5cz48a2V5IGFw
cD0iRU4iIGRiLWlkPSJ6MnNmZHh3cGJ3OXZ4M2UyYXNjcHo1ZGZycDBmd3d2eHd0MHQiPjE1NDwv
a2V5PjwvZm9yZWlnbi1rZXlzPjxyZWYtdHlwZSBuYW1lPSJKb3VybmFsIEFydGljbGUiPjE3PC9y
ZWYtdHlwZT48Y29udHJpYnV0b3JzPjxhdXRob3JzPjxhdXRob3I+QnJvdW5zLCBTLiBKLjwvYXV0
aG9yPjxhdXRob3I+Sm9yZSwgTS4gTS48L2F1dGhvcj48YXV0aG9yPkx1bmRncmVuLCBNLjwvYXV0
aG9yPjxhdXRob3I+V2VzdHJhLCBFLiBSLjwvYXV0aG9yPjxhdXRob3I+U2xpamtodWlzLCBSLiBK
LjwvYXV0aG9yPjxhdXRob3I+U25pamRlcnMsIEEuIFAuPC9hdXRob3I+PGF1dGhvcj5EaWNrbWFu
LCBNLiBKLjwvYXV0aG9yPjxhdXRob3I+TWFrYXJvdmEsIEsuIFMuPC9hdXRob3I+PGF1dGhvcj5L
b29uaW4sIEUuIFYuPC9hdXRob3I+PGF1dGhvcj52YW4gZGVyIE9vc3QsIEouPC9hdXRob3I+PC9h
dXRob3JzPjwvY29udHJpYnV0b3JzPjxhdXRoLWFkZHJlc3M+TGFib3JhdG9yeSBvZiBNaWNyb2Jp
b2xvZ3ksIERlcGFydG1lbnQgb2YgQWdyb3RlY2hub2xvZ3kgYW5kIEZvb2QgU2NpZW5jZXMsIFdh
Z2VuaW5nZW4gVW5pdmVyc2l0eSwgRHJlaWplbnBsZWluIDEwLCA2NzAzIEhCIFdhZ2VuaW5nZW4s
IE5ldGhlcmxhbmRzLjwvYXV0aC1hZGRyZXNzPjx0aXRsZXM+PHRpdGxlPlNtYWxsIENSSVNQUiBS
TkFzIGd1aWRlIGFudGl2aXJhbCBkZWZlbnNlIGluIHByb2thcnlvdGVzPC90aXRsZT48c2Vjb25k
YXJ5LXRpdGxlPlNjaWVuY2U8L3NlY29uZGFyeS10aXRsZT48YWx0LXRpdGxlPlNjaWVuY2UgKE5l
dyBZb3JrLCBOLlkuKTwvYWx0LXRpdGxlPjwvdGl0bGVzPjxwZXJpb2RpY2FsPjxmdWxsLXRpdGxl
PlNjaWVuY2U8L2Z1bGwtdGl0bGU+PGFiYnItMT5TY2llbmNlIChOZXcgWW9yaywgTi5ZLik8L2Fi
YnItMT48L3BlcmlvZGljYWw+PGFsdC1wZXJpb2RpY2FsPjxmdWxsLXRpdGxlPlNjaWVuY2U8L2Z1
bGwtdGl0bGU+PGFiYnItMT5TY2llbmNlIChOZXcgWW9yaywgTi5ZLik8L2FiYnItMT48L2FsdC1w
ZXJpb2RpY2FsPjxwYWdlcz45NjAtNDwvcGFnZXM+PHZvbHVtZT4zMjE8L3ZvbHVtZT48bnVtYmVy
PjU4OTE8L251bWJlcj48ZWRpdGlvbj4yMDA4LzA4LzE2PC9lZGl0aW9uPjxrZXl3b3Jkcz48a2V5
d29yZD5BbWlubyBBY2lkIFNlcXVlbmNlPC9rZXl3b3JkPjxrZXl3b3JkPkJhY3RlcmlvcGhhZ2Ug
bGFtYmRhL2dlbmV0aWNzL2dyb3d0aCAmYW1wOyBkZXZlbG9wbWVudDwva2V5d29yZD48a2V5d29y
ZD5CYXNlIFNlcXVlbmNlPC9rZXl3b3JkPjxrZXl3b3JkPkROQSwgSW50ZXJnZW5pYzwva2V5d29y
ZD48a2V5d29yZD5ETkEsIFZpcmFsL21ldGFib2xpc208L2tleXdvcmQ+PGtleXdvcmQ+RXNjaGVy
aWNoaWEgY29saS9nZW5ldGljcy9tZXRhYm9saXNtPC9rZXl3b3JkPjxrZXl3b3JkPkVzY2hlcmlj
aGlhIGNvbGkgSzEyL2dlbmV0aWNzL21ldGFib2xpc20vdmlyb2xvZ3k8L2tleXdvcmQ+PGtleXdv
cmQ+RXNjaGVyaWNoaWEgY29saSBQcm90ZWlucy9jaGVtaXN0cnkvZ2VuZXRpY3MvbWV0YWJvbGlz
bTwva2V5d29yZD48a2V5d29yZD5HZW5lcywgQmFjdGVyaWFsPC9rZXl3b3JkPjxrZXl3b3JkPk1v
bGVjdWxhciBTZXF1ZW5jZSBEYXRhPC9rZXl3b3JkPjxrZXl3b3JkPlJlcGV0aXRpdmUgU2VxdWVu
Y2VzLCBOdWNsZWljIEFjaWQ8L2tleXdvcmQ+PGtleXdvcmQ+Uk5BIFByZWN1cnNvcnMvbWV0YWJv
bGlzbTwva2V5d29yZD48a2V5d29yZD5STkEsIEJhY3RlcmlhbC9nZW5ldGljcy9tZXRhYm9saXNt
PC9rZXl3b3JkPjxrZXl3b3JkPlRyYW5zY3JpcHRpb24sIEdlbmV0aWM8L2tleXdvcmQ+PGtleXdv
cmQ+VmlyYWwgUGxhcXVlIEFzc2F5PC9rZXl3b3JkPjxrZXl3b3JkPlJOQSwgU21hbGwgVW50cmFu
c2xhdGVkPC9rZXl3b3JkPjwva2V5d29yZHM+PGRhdGVzPjx5ZWFyPjIwMDg8L3llYXI+PHB1Yi1k
YXRlcz48ZGF0ZT5BdWcgMTU8L2RhdGU+PC9wdWItZGF0ZXM+PC9kYXRlcz48aXNibj4xMDk1LTky
MDMgKEVsZWN0cm9uaWMpJiN4RDswMDM2LTgwNzUgKFByaW50KSYjeEQ7MDAzNi04MDc1IChMaW5r
aW5nKTwvaXNibj48YWNjZXNzaW9uLW51bT4xODcwMzczOTwvYWNjZXNzaW9uLW51bT48dXJscz48
L3VybHM+PGN1c3RvbTI+UE1DNTg5ODIzNTwvY3VzdG9tMj48Y3VzdG9tNj5OaWhtczk1Mjk3MTwv
Y3VzdG9tNj48ZWxlY3Ryb25pYy1yZXNvdXJjZS1udW0+MTAuMTEyNi9zY2llbmNlLjExNTk2ODk8
L2VsZWN0cm9uaWMtcmVzb3VyY2UtbnVtPjxyZW1vdGUtZGF0YWJhc2UtcHJvdmlkZXI+TkxNPC9y
ZW1vdGUtZGF0YWJhc2UtcHJvdmlkZXI+PGxhbmd1YWdlPmVuZzwvbGFuZ3VhZ2U+PC9yZWNvcmQ+
PC9DaXRlPjwvRW5kTm90ZT4A
</w:fldData>
        </w:fldChar>
      </w:r>
      <w:r w:rsidR="005641B5">
        <w:rPr>
          <w:rFonts w:cs="Times New Roman"/>
          <w:szCs w:val="28"/>
        </w:rPr>
        <w:instrText xml:space="preserve"> ADDIN EN.CITE </w:instrText>
      </w:r>
      <w:r w:rsidR="005641B5">
        <w:rPr>
          <w:rFonts w:cs="Times New Roman"/>
          <w:szCs w:val="28"/>
        </w:rPr>
        <w:fldChar w:fldCharType="begin">
          <w:fldData xml:space="preserve">PEVuZE5vdGU+PENpdGU+PEF1dGhvcj5Jc2hpbm88L0F1dGhvcj48WWVhcj4xOTg3PC9ZZWFyPjxS
ZWNOdW0+MTU1PC9SZWNOdW0+PERpc3BsYXlUZXh0PlszLTVdPC9EaXNwbGF5VGV4dD48cmVjb3Jk
PjxyZWMtbnVtYmVyPjE1NTwvcmVjLW51bWJlcj48Zm9yZWlnbi1rZXlzPjxrZXkgYXBwPSJFTiIg
ZGItaWQ9Inoyc2ZkeHdwYnc5dngzZTJhc2NwejVkZnJwMGZ3d3Z4d3QwdCI+MTU1PC9rZXk+PC9m
b3JlaWduLWtleXM+PHJlZi10eXBlIG5hbWU9IkpvdXJuYWwgQXJ0aWNsZSI+MTc8L3JlZi10eXBl
Pjxjb250cmlidXRvcnM+PGF1dGhvcnM+PGF1dGhvcj5Jc2hpbm8sIFkuPC9hdXRob3I+PGF1dGhv
cj5TaGluYWdhd2EsIEguPC9hdXRob3I+PGF1dGhvcj5NYWtpbm8sIEsuPC9hdXRob3I+PGF1dGhv
cj5BbWVtdXJhLCBNLjwvYXV0aG9yPjxhdXRob3I+TmFrYXRhLCBBLjwvYXV0aG9yPjwvYXV0aG9y
cz48L2NvbnRyaWJ1dG9ycz48YXV0aC1hZGRyZXNzPkRlcGFydG1lbnQgb2YgRXhwZXJpbWVudGFs
IENoZW1vdGhlcmFweSwgT3Nha2EgVW5pdmVyc2l0eSwgSmFwYW4uPC9hdXRoLWFkZHJlc3M+PHRp
dGxlcz48dGl0bGU+TnVjbGVvdGlkZSBzZXF1ZW5jZSBvZiB0aGUgaWFwIGdlbmUsIHJlc3BvbnNp
YmxlIGZvciBhbGthbGluZSBwaG9zcGhhdGFzZSBpc296eW1lIGNvbnZlcnNpb24gaW4gRXNjaGVy
aWNoaWEgY29saSwgYW5kIGlkZW50aWZpY2F0aW9uIG9mIHRoZSBnZW5lIHByb2R1Y3Q8L3RpdGxl
PjxzZWNvbmRhcnktdGl0bGU+SiBCYWN0ZXJpb2w8L3NlY29uZGFyeS10aXRsZT48YWx0LXRpdGxl
PkpvdXJuYWwgb2YgYmFjdGVyaW9sb2d5PC9hbHQtdGl0bGU+PC90aXRsZXM+PHBlcmlvZGljYWw+
PGZ1bGwtdGl0bGU+SiBCYWN0ZXJpb2w8L2Z1bGwtdGl0bGU+PGFiYnItMT5Kb3VybmFsIG9mIGJh
Y3RlcmlvbG9neTwvYWJici0xPjwvcGVyaW9kaWNhbD48YWx0LXBlcmlvZGljYWw+PGZ1bGwtdGl0
bGU+SiBCYWN0ZXJpb2w8L2Z1bGwtdGl0bGU+PGFiYnItMT5Kb3VybmFsIG9mIGJhY3RlcmlvbG9n
eTwvYWJici0xPjwvYWx0LXBlcmlvZGljYWw+PHBhZ2VzPjU0MjktMzM8L3BhZ2VzPjx2b2x1bWU+
MTY5PC92b2x1bWU+PG51bWJlcj4xMjwvbnVtYmVyPjxlZGl0aW9uPjE5ODcvMTIvMDE8L2VkaXRp
b24+PGtleXdvcmRzPjxrZXl3b3JkPkFsa2FsaW5lIFBob3NwaGF0YXNlLyBtZXRhYm9saXNtPC9r
ZXl3b3JkPjxrZXl3b3JkPkFtaW5vIEFjaWQgU2VxdWVuY2U8L2tleXdvcmQ+PGtleXdvcmQ+QmFj
dGVyaWFsIFByb3RlaW5zLyBnZW5ldGljczwva2V5d29yZD48a2V5d29yZD5CYXNlIFNlcXVlbmNl
PC9rZXl3b3JkPjxrZXl3b3JkPkROQSwgQmFjdGVyaWFsL2dlbmV0aWNzPC9rZXl3b3JkPjxrZXl3
b3JkPkVzY2hlcmljaGlhIGNvbGkvZW56eW1vbG9neS8gZ2VuZXRpY3M8L2tleXdvcmQ+PGtleXdv
cmQ+RXNjaGVyaWNoaWEgY29saSBQcm90ZWluczwva2V5d29yZD48a2V5d29yZD5HZW5lcywgQmFj
dGVyaWFsPC9rZXl3b3JkPjxrZXl3b3JkPklzb2VuenltZXMvIG1ldGFib2xpc208L2tleXdvcmQ+
PGtleXdvcmQ+TW9sZWN1bGFyIFNlcXVlbmNlIERhdGE8L2tleXdvcmQ+PGtleXdvcmQ+UGxhc21p
ZHM8L2tleXdvcmQ+PGtleXdvcmQ+UmVwZXRpdGl2ZSBTZXF1ZW5jZXMsIE51Y2xlaWMgQWNpZDwv
a2V5d29yZD48L2tleXdvcmRzPjxkYXRlcz48eWVhcj4xOTg3PC95ZWFyPjxwdWItZGF0ZXM+PGRh
dGU+RGVjPC9kYXRlPjwvcHViLWRhdGVzPjwvZGF0ZXM+PGlzYm4+MDAyMS05MTkzIChQcmludCkm
I3hEOzEwOTgtNTUzMCAoRWxlY3Ryb25pYykmI3hEOzAwMjEtOTE5MyAoTGlua2luZyk8L2lzYm4+
PGFjY2Vzc2lvbi1udW0+MzMxNjE4NDwvYWNjZXNzaW9uLW51bT48dXJscz48L3VybHM+PGN1c3Rv
bTI+UE1DMjEzOTY4PC9jdXN0b20yPjxlbGVjdHJvbmljLXJlc291cmNlLW51bT4xMC4xMTI4L2pi
LjE2OS4xMi41NDI5LTU0MzMuMTk4NzwvZWxlY3Ryb25pYy1yZXNvdXJjZS1udW0+PHJlbW90ZS1k
YXRhYmFzZS1wcm92aWRlcj5OTE08L3JlbW90ZS1kYXRhYmFzZS1wcm92aWRlcj48bGFuZ3VhZ2U+
ZW5nPC9sYW5ndWFnZT48L3JlY29yZD48L0NpdGU+PENpdGU+PEF1dGhvcj5Nb2ppY2E8L0F1dGhv
cj48WWVhcj4yMDA1PC9ZZWFyPjxSZWNOdW0+MTUzPC9SZWNOdW0+PHJlY29yZD48cmVjLW51bWJl
cj4xNTM8L3JlYy1udW1iZXI+PGZvcmVpZ24ta2V5cz48a2V5IGFwcD0iRU4iIGRiLWlkPSJ6MnNm
ZHh3cGJ3OXZ4M2UyYXNjcHo1ZGZycDBmd3d2eHd0MHQiPjE1Mzwva2V5PjwvZm9yZWlnbi1rZXlz
PjxyZWYtdHlwZSBuYW1lPSJKb3VybmFsIEFydGljbGUiPjE3PC9yZWYtdHlwZT48Y29udHJpYnV0
b3JzPjxhdXRob3JzPjxhdXRob3I+TW9qaWNhLCBGLiBKLjwvYXV0aG9yPjxhdXRob3I+RMOtZXot
VmlsbGFzZcOxb3IsIEMuPC9hdXRob3I+PGF1dGhvcj5HYXJjw61hLU1hcnTDrW5leiwgSi48L2F1
dGhvcj48YXV0aG9yPlNvcmlhLCBFLjwvYXV0aG9yPjwvYXV0aG9ycz48L2NvbnRyaWJ1dG9ycz48
YXV0aC1hZGRyZXNzPkRpdmlzw7NuIGRlIE1pY3JvYmlvbG9nw61hLCBEZXBhcnRhbWVudG8gZGUg
RmlzaW9sb2fDrWEsIEdlbsOpdGljYSB5IE1pY3JvYmlvbG9nw61hLCBVbml2ZXJzaWRhZCBkZSBB
bGljYW50ZSwgQ2FtcHVzIGRlIFNhbiBWaWNlbnRlLCBFLTAzMDgwLCBTcGFpbi4gZm1vamljYUB1
YS5lczwvYXV0aC1hZGRyZXNzPjx0aXRsZXM+PHRpdGxlPkludGVydmVuaW5nIHNlcXVlbmNlcyBv
ZiByZWd1bGFybHkgc3BhY2VkIHByb2thcnlvdGljIHJlcGVhdHMgZGVyaXZlIGZyb20gZm9yZWln
biBnZW5ldGljIGVsZW1lbnRzPC90aXRsZT48c2Vjb25kYXJ5LXRpdGxlPkogTW9sIEV2b2w8L3Nl
Y29uZGFyeS10aXRsZT48YWx0LXRpdGxlPkpvdXJuYWwgb2YgbW9sZWN1bGFyIGV2b2x1dGlvbjwv
YWx0LXRpdGxlPjwvdGl0bGVzPjxwZXJpb2RpY2FsPjxmdWxsLXRpdGxlPkogTW9sIEV2b2w8L2Z1
bGwtdGl0bGU+PGFiYnItMT5Kb3VybmFsIG9mIG1vbGVjdWxhciBldm9sdXRpb248L2FiYnItMT48
L3BlcmlvZGljYWw+PGFsdC1wZXJpb2RpY2FsPjxmdWxsLXRpdGxlPkogTW9sIEV2b2w8L2Z1bGwt
dGl0bGU+PGFiYnItMT5Kb3VybmFsIG9mIG1vbGVjdWxhciBldm9sdXRpb248L2FiYnItMT48L2Fs
dC1wZXJpb2RpY2FsPjxwYWdlcz4xNzQtODI8L3BhZ2VzPjx2b2x1bWU+NjA8L3ZvbHVtZT48bnVt
YmVyPjI8L251bWJlcj48ZWRpdGlvbj4yMDA1LzAzLzI5PC9lZGl0aW9uPjxrZXl3b3Jkcz48a2V5
d29yZD5CYXNlIFNlcXVlbmNlPC9rZXl3b3JkPjxrZXl3b3JkPkROQSwgQXJjaGFlYWwvZ2VuZXRp
Y3M8L2tleXdvcmQ+PGtleXdvcmQ+RE5BLCBCYWN0ZXJpYWwvZ2VuZXRpY3M8L2tleXdvcmQ+PGtl
eXdvcmQ+RE5BLCBJbnRlcmdlbmljL2dlbmV0aWNzPC9rZXl3b3JkPjxrZXl3b3JkPkVzY2hlcmlj
aGlhIGNvbGkvZ2VuZXRpY3M8L2tleXdvcmQ+PGtleXdvcmQ+RXZvbHV0aW9uLCBNb2xlY3VsYXI8
L2tleXdvcmQ+PGtleXdvcmQ+SW50cm9uczwva2V5d29yZD48a2V5d29yZD5NZXRoYW5vYmFjdGVy
aWFjZWFlL2dlbmV0aWNzPC9rZXl3b3JkPjxrZXl3b3JkPk1vbGVjdWxhciBTZXF1ZW5jZSBEYXRh
PC9rZXl3b3JkPjxrZXl3b3JkPlJlcGV0aXRpdmUgU2VxdWVuY2VzLCBOdWNsZWljIEFjaWQ8L2tl
eXdvcmQ+PGtleXdvcmQ+U2VxdWVuY2UgSG9tb2xvZ3ksIE51Y2xlaWMgQWNpZDwva2V5d29yZD48
a2V5d29yZD5TdHJlcHRvY29jY3VzIHB5b2dlbmVzL2dlbmV0aWNzPC9rZXl3b3JkPjxrZXl3b3Jk
PlN1bGZvbG9idXMvZ2VuZXRpY3M8L2tleXdvcmQ+PC9rZXl3b3Jkcz48ZGF0ZXM+PHllYXI+MjAw
NTwveWVhcj48cHViLWRhdGVzPjxkYXRlPkZlYjwvZGF0ZT48L3B1Yi1kYXRlcz48L2RhdGVzPjxp
c2JuPjAwMjItMjg0NCAoUHJpbnQpJiN4RDswMDIyLTI4NDQgKExpbmtpbmcpPC9pc2JuPjxhY2Nl
c3Npb24tbnVtPjE1NzkxNzI4PC9hY2Nlc3Npb24tbnVtPjx1cmxzPjwvdXJscz48ZWxlY3Ryb25p
Yy1yZXNvdXJjZS1udW0+MTAuMTAwNy9zMDAyMzktMDA0LTAwNDYtMzwvZWxlY3Ryb25pYy1yZXNv
dXJjZS1udW0+PHJlbW90ZS1kYXRhYmFzZS1wcm92aWRlcj5OTE08L3JlbW90ZS1kYXRhYmFzZS1w
cm92aWRlcj48bGFuZ3VhZ2U+ZW5nPC9sYW5ndWFnZT48L3JlY29yZD48L0NpdGU+PENpdGU+PEF1
dGhvcj5Ccm91bnM8L0F1dGhvcj48WWVhcj4yMDA4PC9ZZWFyPjxSZWNOdW0+MTU0PC9SZWNOdW0+
PHJlY29yZD48cmVjLW51bWJlcj4xNTQ8L3JlYy1udW1iZXI+PGZvcmVpZ24ta2V5cz48a2V5IGFw
cD0iRU4iIGRiLWlkPSJ6MnNmZHh3cGJ3OXZ4M2UyYXNjcHo1ZGZycDBmd3d2eHd0MHQiPjE1NDwv
a2V5PjwvZm9yZWlnbi1rZXlzPjxyZWYtdHlwZSBuYW1lPSJKb3VybmFsIEFydGljbGUiPjE3PC9y
ZWYtdHlwZT48Y29udHJpYnV0b3JzPjxhdXRob3JzPjxhdXRob3I+QnJvdW5zLCBTLiBKLjwvYXV0
aG9yPjxhdXRob3I+Sm9yZSwgTS4gTS48L2F1dGhvcj48YXV0aG9yPkx1bmRncmVuLCBNLjwvYXV0
aG9yPjxhdXRob3I+V2VzdHJhLCBFLiBSLjwvYXV0aG9yPjxhdXRob3I+U2xpamtodWlzLCBSLiBK
LjwvYXV0aG9yPjxhdXRob3I+U25pamRlcnMsIEEuIFAuPC9hdXRob3I+PGF1dGhvcj5EaWNrbWFu
LCBNLiBKLjwvYXV0aG9yPjxhdXRob3I+TWFrYXJvdmEsIEsuIFMuPC9hdXRob3I+PGF1dGhvcj5L
b29uaW4sIEUuIFYuPC9hdXRob3I+PGF1dGhvcj52YW4gZGVyIE9vc3QsIEouPC9hdXRob3I+PC9h
dXRob3JzPjwvY29udHJpYnV0b3JzPjxhdXRoLWFkZHJlc3M+TGFib3JhdG9yeSBvZiBNaWNyb2Jp
b2xvZ3ksIERlcGFydG1lbnQgb2YgQWdyb3RlY2hub2xvZ3kgYW5kIEZvb2QgU2NpZW5jZXMsIFdh
Z2VuaW5nZW4gVW5pdmVyc2l0eSwgRHJlaWplbnBsZWluIDEwLCA2NzAzIEhCIFdhZ2VuaW5nZW4s
IE5ldGhlcmxhbmRzLjwvYXV0aC1hZGRyZXNzPjx0aXRsZXM+PHRpdGxlPlNtYWxsIENSSVNQUiBS
TkFzIGd1aWRlIGFudGl2aXJhbCBkZWZlbnNlIGluIHByb2thcnlvdGVzPC90aXRsZT48c2Vjb25k
YXJ5LXRpdGxlPlNjaWVuY2U8L3NlY29uZGFyeS10aXRsZT48YWx0LXRpdGxlPlNjaWVuY2UgKE5l
dyBZb3JrLCBOLlkuKTwvYWx0LXRpdGxlPjwvdGl0bGVzPjxwZXJpb2RpY2FsPjxmdWxsLXRpdGxl
PlNjaWVuY2U8L2Z1bGwtdGl0bGU+PGFiYnItMT5TY2llbmNlIChOZXcgWW9yaywgTi5ZLik8L2Fi
YnItMT48L3BlcmlvZGljYWw+PGFsdC1wZXJpb2RpY2FsPjxmdWxsLXRpdGxlPlNjaWVuY2U8L2Z1
bGwtdGl0bGU+PGFiYnItMT5TY2llbmNlIChOZXcgWW9yaywgTi5ZLik8L2FiYnItMT48L2FsdC1w
ZXJpb2RpY2FsPjxwYWdlcz45NjAtNDwvcGFnZXM+PHZvbHVtZT4zMjE8L3ZvbHVtZT48bnVtYmVy
PjU4OTE8L251bWJlcj48ZWRpdGlvbj4yMDA4LzA4LzE2PC9lZGl0aW9uPjxrZXl3b3Jkcz48a2V5
d29yZD5BbWlubyBBY2lkIFNlcXVlbmNlPC9rZXl3b3JkPjxrZXl3b3JkPkJhY3RlcmlvcGhhZ2Ug
bGFtYmRhL2dlbmV0aWNzL2dyb3d0aCAmYW1wOyBkZXZlbG9wbWVudDwva2V5d29yZD48a2V5d29y
ZD5CYXNlIFNlcXVlbmNlPC9rZXl3b3JkPjxrZXl3b3JkPkROQSwgSW50ZXJnZW5pYzwva2V5d29y
ZD48a2V5d29yZD5ETkEsIFZpcmFsL21ldGFib2xpc208L2tleXdvcmQ+PGtleXdvcmQ+RXNjaGVy
aWNoaWEgY29saS9nZW5ldGljcy9tZXRhYm9saXNtPC9rZXl3b3JkPjxrZXl3b3JkPkVzY2hlcmlj
aGlhIGNvbGkgSzEyL2dlbmV0aWNzL21ldGFib2xpc20vdmlyb2xvZ3k8L2tleXdvcmQ+PGtleXdv
cmQ+RXNjaGVyaWNoaWEgY29saSBQcm90ZWlucy9jaGVtaXN0cnkvZ2VuZXRpY3MvbWV0YWJvbGlz
bTwva2V5d29yZD48a2V5d29yZD5HZW5lcywgQmFjdGVyaWFsPC9rZXl3b3JkPjxrZXl3b3JkPk1v
bGVjdWxhciBTZXF1ZW5jZSBEYXRhPC9rZXl3b3JkPjxrZXl3b3JkPlJlcGV0aXRpdmUgU2VxdWVu
Y2VzLCBOdWNsZWljIEFjaWQ8L2tleXdvcmQ+PGtleXdvcmQ+Uk5BIFByZWN1cnNvcnMvbWV0YWJv
bGlzbTwva2V5d29yZD48a2V5d29yZD5STkEsIEJhY3RlcmlhbC9nZW5ldGljcy9tZXRhYm9saXNt
PC9rZXl3b3JkPjxrZXl3b3JkPlRyYW5zY3JpcHRpb24sIEdlbmV0aWM8L2tleXdvcmQ+PGtleXdv
cmQ+VmlyYWwgUGxhcXVlIEFzc2F5PC9rZXl3b3JkPjxrZXl3b3JkPlJOQSwgU21hbGwgVW50cmFu
c2xhdGVkPC9rZXl3b3JkPjwva2V5d29yZHM+PGRhdGVzPjx5ZWFyPjIwMDg8L3llYXI+PHB1Yi1k
YXRlcz48ZGF0ZT5BdWcgMTU8L2RhdGU+PC9wdWItZGF0ZXM+PC9kYXRlcz48aXNibj4xMDk1LTky
MDMgKEVsZWN0cm9uaWMpJiN4RDswMDM2LTgwNzUgKFByaW50KSYjeEQ7MDAzNi04MDc1IChMaW5r
aW5nKTwvaXNibj48YWNjZXNzaW9uLW51bT4xODcwMzczOTwvYWNjZXNzaW9uLW51bT48dXJscz48
L3VybHM+PGN1c3RvbTI+UE1DNTg5ODIzNTwvY3VzdG9tMj48Y3VzdG9tNj5OaWhtczk1Mjk3MTwv
Y3VzdG9tNj48ZWxlY3Ryb25pYy1yZXNvdXJjZS1udW0+MTAuMTEyNi9zY2llbmNlLjExNTk2ODk8
L2VsZWN0cm9uaWMtcmVzb3VyY2UtbnVtPjxyZW1vdGUtZGF0YWJhc2UtcHJvdmlkZXI+TkxNPC9y
ZW1vdGUtZGF0YWJhc2UtcHJvdmlkZXI+PGxhbmd1YWdlPmVuZzwvbGFuZ3VhZ2U+PC9yZWNvcmQ+
PC9DaXRlPjwvRW5kTm90ZT4A
</w:fldData>
        </w:fldChar>
      </w:r>
      <w:r w:rsidR="005641B5">
        <w:rPr>
          <w:rFonts w:cs="Times New Roman"/>
          <w:szCs w:val="28"/>
        </w:rPr>
        <w:instrText xml:space="preserve"> ADDIN EN.CITE.DATA </w:instrText>
      </w:r>
      <w:r w:rsidR="005641B5">
        <w:rPr>
          <w:rFonts w:cs="Times New Roman"/>
          <w:szCs w:val="28"/>
        </w:rPr>
      </w:r>
      <w:r w:rsidR="005641B5">
        <w:rPr>
          <w:rFonts w:cs="Times New Roman"/>
          <w:szCs w:val="28"/>
        </w:rPr>
        <w:fldChar w:fldCharType="end"/>
      </w:r>
      <w:r w:rsidR="00BE14A3">
        <w:rPr>
          <w:rFonts w:cs="Times New Roman"/>
          <w:szCs w:val="28"/>
        </w:rPr>
      </w:r>
      <w:r w:rsidR="00BE14A3">
        <w:rPr>
          <w:rFonts w:cs="Times New Roman"/>
          <w:szCs w:val="28"/>
        </w:rPr>
        <w:fldChar w:fldCharType="separate"/>
      </w:r>
      <w:r w:rsidR="00093EB7">
        <w:rPr>
          <w:rFonts w:cs="Times New Roman"/>
          <w:noProof/>
          <w:szCs w:val="28"/>
        </w:rPr>
        <w:t>[</w:t>
      </w:r>
      <w:hyperlink w:anchor="_ENREF_3" w:tooltip="Ishino, 1987 #155" w:history="1">
        <w:r w:rsidR="0024385C">
          <w:rPr>
            <w:rFonts w:cs="Times New Roman"/>
            <w:noProof/>
            <w:szCs w:val="28"/>
          </w:rPr>
          <w:t>3-5</w:t>
        </w:r>
      </w:hyperlink>
      <w:r w:rsidR="00093EB7">
        <w:rPr>
          <w:rFonts w:cs="Times New Roman"/>
          <w:noProof/>
          <w:szCs w:val="28"/>
        </w:rPr>
        <w:t>]</w:t>
      </w:r>
      <w:r w:rsidR="00BE14A3">
        <w:rPr>
          <w:rFonts w:cs="Times New Roman"/>
          <w:szCs w:val="28"/>
        </w:rPr>
        <w:fldChar w:fldCharType="end"/>
      </w:r>
      <w:r w:rsidR="00BC04B0" w:rsidRPr="00504AED">
        <w:rPr>
          <w:rFonts w:cs="Times New Roman"/>
          <w:szCs w:val="28"/>
        </w:rPr>
        <w:t xml:space="preserve">. Этот механизм включает два основных компонента: кластер генов CRISPR, сохраняющий информацию о вирусных или </w:t>
      </w:r>
      <w:proofErr w:type="spellStart"/>
      <w:r w:rsidR="00BC04B0" w:rsidRPr="00504AED">
        <w:rPr>
          <w:rFonts w:cs="Times New Roman"/>
          <w:szCs w:val="28"/>
        </w:rPr>
        <w:t>плазмидных</w:t>
      </w:r>
      <w:proofErr w:type="spellEnd"/>
      <w:r w:rsidR="00BC04B0" w:rsidRPr="00504AED">
        <w:rPr>
          <w:rFonts w:cs="Times New Roman"/>
          <w:szCs w:val="28"/>
        </w:rPr>
        <w:t xml:space="preserve"> инвазиях, и белки Cas, обеспечивающие молекулярный механизм иммунитета, который активируется при повторной инвазии чужеродной нуклеотидной последовательности</w:t>
      </w:r>
      <w:r w:rsidR="00BE14A3" w:rsidRPr="00BE14A3">
        <w:rPr>
          <w:rFonts w:cs="Times New Roman"/>
          <w:szCs w:val="28"/>
        </w:rPr>
        <w:t xml:space="preserve"> </w:t>
      </w:r>
      <w:r w:rsidR="00BE14A3">
        <w:rPr>
          <w:rFonts w:cs="Times New Roman"/>
          <w:szCs w:val="28"/>
        </w:rPr>
        <w:fldChar w:fldCharType="begin">
          <w:fldData xml:space="preserve">PEVuZE5vdGU+PENpdGU+PEF1dGhvcj5CYXJyYW5nb3U8L0F1dGhvcj48WWVhcj4yMDA3PC9ZZWFy
PjxSZWNOdW0+MTU2PC9SZWNOdW0+PERpc3BsYXlUZXh0Pls2LTExXTwvRGlzcGxheVRleHQ+PHJl
Y29yZD48cmVjLW51bWJlcj4xNTY8L3JlYy1udW1iZXI+PGZvcmVpZ24ta2V5cz48a2V5IGFwcD0i
RU4iIGRiLWlkPSJ6MnNmZHh3cGJ3OXZ4M2UyYXNjcHo1ZGZycDBmd3d2eHd0MHQiPjE1Njwva2V5
PjwvZm9yZWlnbi1rZXlzPjxyZWYtdHlwZSBuYW1lPSJKb3VybmFsIEFydGljbGUiPjE3PC9yZWYt
dHlwZT48Y29udHJpYnV0b3JzPjxhdXRob3JzPjxhdXRob3I+QmFycmFuZ291LCBSLjwvYXV0aG9y
PjxhdXRob3I+RnJlbWF1eCwgQy48L2F1dGhvcj48YXV0aG9yPkRldmVhdSwgSC48L2F1dGhvcj48
YXV0aG9yPlJpY2hhcmRzLCBNLjwvYXV0aG9yPjxhdXRob3I+Qm95YXZhbCwgUC48L2F1dGhvcj48
YXV0aG9yPk1vaW5lYXUsIFMuPC9hdXRob3I+PGF1dGhvcj5Sb21lcm8sIEQuIEEuPC9hdXRob3I+
PGF1dGhvcj5Ib3J2YXRoLCBQLjwvYXV0aG9yPjwvYXV0aG9ycz48L2NvbnRyaWJ1dG9ycz48YXV0
aC1hZGRyZXNzPkRhbmlzY28gVVNBIEluYy4sIDMzMjkgQWdyaWN1bHR1cmUgRHJpdmUsIE1hZGlz
b24sIFdJIDUzNzE2LCBVU0EuPC9hdXRoLWFkZHJlc3M+PHRpdGxlcz48dGl0bGU+Q1JJU1BSIHBy
b3ZpZGVzIGFjcXVpcmVkIHJlc2lzdGFuY2UgYWdhaW5zdCB2aXJ1c2VzIGluIHByb2thcnlvdGVz
PC90aXRsZT48c2Vjb25kYXJ5LXRpdGxlPlNjaWVuY2U8L3NlY29uZGFyeS10aXRsZT48YWx0LXRp
dGxlPlNjaWVuY2UgKE5ldyBZb3JrLCBOLlkuKTwvYWx0LXRpdGxlPjwvdGl0bGVzPjxwZXJpb2Rp
Y2FsPjxmdWxsLXRpdGxlPlNjaWVuY2U8L2Z1bGwtdGl0bGU+PGFiYnItMT5TY2llbmNlIChOZXcg
WW9yaywgTi5ZLik8L2FiYnItMT48L3BlcmlvZGljYWw+PGFsdC1wZXJpb2RpY2FsPjxmdWxsLXRp
dGxlPlNjaWVuY2U8L2Z1bGwtdGl0bGU+PGFiYnItMT5TY2llbmNlIChOZXcgWW9yaywgTi5ZLik8
L2FiYnItMT48L2FsdC1wZXJpb2RpY2FsPjxwYWdlcz4xNzA5LTEyPC9wYWdlcz48dm9sdW1lPjMx
NTwvdm9sdW1lPjxudW1iZXI+NTgxOTwvbnVtYmVyPjxlZGl0aW9uPjIwMDcvMDMvMjQ8L2VkaXRp
b24+PGtleXdvcmRzPjxrZXl3b3JkPkROQSwgQmFjdGVyaWFsL2dlbmV0aWNzPC9rZXl3b3JkPjxr
ZXl3b3JkPkROQSwgSW50ZXJnZW5pYy8gZ2VuZXRpY3M8L2tleXdvcmQ+PGtleXdvcmQ+RXZvbHV0
aW9uLCBNb2xlY3VsYXI8L2tleXdvcmQ+PGtleXdvcmQ+R2VuZXMsIEJhY3RlcmlhbDwva2V5d29y
ZD48a2V5d29yZD5HZW5vbWUsIFZpcmFsPC9rZXl3b3JkPjxrZXl3b3JkPk1vbGVjdWxhciBTZXF1
ZW5jZSBEYXRhPC9rZXl3b3JkPjxrZXl3b3JkPk11dGF0aW9uPC9rZXl3b3JkPjxrZXl3b3JkPlBv
bHltb3JwaGlzbSwgU2luZ2xlIE51Y2xlb3RpZGU8L2tleXdvcmQ+PGtleXdvcmQ+UmVwZXRpdGl2
ZSBTZXF1ZW5jZXMsIE51Y2xlaWMgQWNpZDwva2V5d29yZD48a2V5d29yZD5TdHJlcHRvY29jY3Vz
IFBoYWdlcy9nZW5ldGljcy8gcGh5c2lvbG9neTwva2V5d29yZD48a2V5d29yZD5TdHJlcHRvY29j
Y3VzIHRoZXJtb3BoaWx1cy8gZ2VuZXRpY3MvIHZpcm9sb2d5PC9rZXl3b3JkPjxrZXl3b3JkPlZp
cmFsIFBsYXF1ZSBBc3NheTwva2V5d29yZD48a2V5d29yZD5WaXJ1cyBSZXBsaWNhdGlvbjwva2V5
d29yZD48L2tleXdvcmRzPjxkYXRlcz48eWVhcj4yMDA3PC95ZWFyPjxwdWItZGF0ZXM+PGRhdGU+
TWFyIDIzPC9kYXRlPjwvcHViLWRhdGVzPjwvZGF0ZXM+PGlzYm4+MTA5NS05MjAzIChFbGVjdHJv
bmljKSYjeEQ7MDAzNi04MDc1IChMaW5raW5nKTwvaXNibj48YWNjZXNzaW9uLW51bT4xNzM3OTgw
ODwvYWNjZXNzaW9uLW51bT48dXJscz48L3VybHM+PGVsZWN0cm9uaWMtcmVzb3VyY2UtbnVtPjEw
LjExMjYvc2NpZW5jZS4xMTM4MTQwPC9lbGVjdHJvbmljLXJlc291cmNlLW51bT48cmVtb3RlLWRh
dGFiYXNlLXByb3ZpZGVyPk5MTTwvcmVtb3RlLWRhdGFiYXNlLXByb3ZpZGVyPjxsYW5ndWFnZT5l
bmc8L2xhbmd1YWdlPjwvcmVjb3JkPjwvQ2l0ZT48Q2l0ZT48QXV0aG9yPkppbmVrPC9BdXRob3I+
PFllYXI+MjAxMjwvWWVhcj48UmVjTnVtPjExOTwvUmVjTnVtPjxyZWNvcmQ+PHJlYy1udW1iZXI+
MTE5PC9yZWMtbnVtYmVyPjxmb3JlaWduLWtleXM+PGtleSBhcHA9IkVOIiBkYi1pZD0iejJzZmR4
d3Bidzl2eDNlMmFzY3B6NWRmcnAwZnd3dnh3dDB0Ij4xMTk8L2tleT48L2ZvcmVpZ24ta2V5cz48
cmVmLXR5cGUgbmFtZT0iSm91cm5hbCBBcnRpY2xlIj4xNzwvcmVmLXR5cGU+PGNvbnRyaWJ1dG9y
cz48YXV0aG9ycz48YXV0aG9yPkppbmVrLCBNLjwvYXV0aG9yPjxhdXRob3I+Q2h5bGluc2tpLCBL
LjwvYXV0aG9yPjxhdXRob3I+Rm9uZmFyYSwgSS48L2F1dGhvcj48YXV0aG9yPkhhdWVyLCBNLjwv
YXV0aG9yPjxhdXRob3I+RG91ZG5hLCBKLiBBLjwvYXV0aG9yPjxhdXRob3I+Q2hhcnBlbnRpZXIs
IEUuPC9hdXRob3I+PC9hdXRob3JzPjwvY29udHJpYnV0b3JzPjxhdXRoLWFkZHJlc3M+SG93YXJk
IEh1Z2hlcyBNZWRpY2FsIEluc3RpdHV0ZSwgVW5pdmVyc2l0eSBvZiBDYWxpZm9ybmlhLCBCZXJr
ZWxleSwgQ0EgOTQ3MjAsIFVTQS48L2F1dGgtYWRkcmVzcz48dGl0bGVzPjx0aXRsZT5BIHByb2dy
YW1tYWJsZSBkdWFsLVJOQS1ndWlkZWQgRE5BIGVuZG9udWNsZWFzZSBpbiBhZGFwdGl2ZSBiYWN0
ZXJpYWwgaW1tdW5pdHk8L3RpdGxlPjxzZWNvbmRhcnktdGl0bGU+U2NpZW5jZTwvc2Vjb25kYXJ5
LXRpdGxlPjxhbHQtdGl0bGU+U2NpZW5jZSAoTmV3IFlvcmssIE4uWS4pPC9hbHQtdGl0bGU+PC90
aXRsZXM+PHBlcmlvZGljYWw+PGZ1bGwtdGl0bGU+U2NpZW5jZTwvZnVsbC10aXRsZT48YWJici0x
PlNjaWVuY2UgKE5ldyBZb3JrLCBOLlkuKTwvYWJici0xPjwvcGVyaW9kaWNhbD48YWx0LXBlcmlv
ZGljYWw+PGZ1bGwtdGl0bGU+U2NpZW5jZTwvZnVsbC10aXRsZT48YWJici0xPlNjaWVuY2UgKE5l
dyBZb3JrLCBOLlkuKTwvYWJici0xPjwvYWx0LXBlcmlvZGljYWw+PHBhZ2VzPjgxNi0yMTwvcGFn
ZXM+PHZvbHVtZT4zMzc8L3ZvbHVtZT48bnVtYmVyPjYwOTY8L251bWJlcj48ZWRpdGlvbj4yMDEy
LzA2LzMwPC9lZGl0aW9uPjxrZXl3b3Jkcz48a2V5d29yZD5CYWN0ZXJpb3BoYWdlcy8gaW1tdW5v
bG9neTwva2V5d29yZD48a2V5d29yZD5CYXNlIFNlcXVlbmNlPC9rZXl3b3JkPjxrZXl3b3JkPkRO
QSBCcmVha3MsIERvdWJsZS1TdHJhbmRlZDwva2V5d29yZD48a2V5d29yZD5ETkEgQ2xlYXZhZ2U8
L2tleXdvcmQ+PGtleXdvcmQ+RGVveHlyaWJvbnVjbGVhc2VzLCBUeXBlIElJIFNpdGUtU3BlY2lm
aWMvY2hlbWlzdHJ5L2dlbmV0aWNzLyBtZXRhYm9saXNtPC9rZXl3b3JkPjxrZXl3b3JkPkludmVy
dGVkIFJlcGVhdCBTZXF1ZW5jZXM8L2tleXdvcmQ+PGtleXdvcmQ+TW9sZWN1bGFyIFNlcXVlbmNl
IERhdGE8L2tleXdvcmQ+PGtleXdvcmQ+TnVjbGVpYyBBY2lkIENvbmZvcm1hdGlvbjwva2V5d29y
ZD48a2V5d29yZD5QbGFzbWlkcy9tZXRhYm9saXNtPC9rZXl3b3JkPjxrZXl3b3JkPlJOQS9jaGVt
aXN0cnkvIG1ldGFib2xpc208L2tleXdvcmQ+PGtleXdvcmQ+U3RyZXB0b2NvY2N1cyBweW9nZW5l
cy8gZW56eW1vbG9neS9waHlzaW9sb2d5PC9rZXl3b3JkPjwva2V5d29yZHM+PGRhdGVzPjx5ZWFy
PjIwMTI8L3llYXI+PHB1Yi1kYXRlcz48ZGF0ZT5BdWcgMTc8L2RhdGU+PC9wdWItZGF0ZXM+PC9k
YXRlcz48aXNibj4xMDk1LTkyMDMgKEVsZWN0cm9uaWMpJiN4RDswMDM2LTgwNzUgKFByaW50KSYj
eEQ7MDAzNi04MDc1IChMaW5raW5nKTwvaXNibj48YWNjZXNzaW9uLW51bT4yMjc0NTI0OTwvYWNj
ZXNzaW9uLW51bT48dXJscz48L3VybHM+PGN1c3RvbTI+UE1DNjI4NjE0ODwvY3VzdG9tMj48Y3Vz
dG9tNj5OaWhtczk5NTg1MzwvY3VzdG9tNj48ZWxlY3Ryb25pYy1yZXNvdXJjZS1udW0+MTAuMTEy
Ni9zY2llbmNlLjEyMjU4Mjk8L2VsZWN0cm9uaWMtcmVzb3VyY2UtbnVtPjxyZW1vdGUtZGF0YWJh
c2UtcHJvdmlkZXI+TkxNPC9yZW1vdGUtZGF0YWJhc2UtcHJvdmlkZXI+PGxhbmd1YWdlPmVuZzwv
bGFuZ3VhZ2U+PC9yZWNvcmQ+PC9DaXRlPjxDaXRlPjxBdXRob3I+S25vdHQ8L0F1dGhvcj48WWVh
cj4yMDE4PC9ZZWFyPjxSZWNOdW0+NTQ8L1JlY051bT48cmVjb3JkPjxyZWMtbnVtYmVyPjU0PC9y
ZWMtbnVtYmVyPjxmb3JlaWduLWtleXM+PGtleSBhcHA9IkVOIiBkYi1pZD0iejJzZmR4d3Bidzl2
eDNlMmFzY3B6NWRmcnAwZnd3dnh3dDB0Ij41NDwva2V5PjwvZm9yZWlnbi1rZXlzPjxyZWYtdHlw
ZSBuYW1lPSJKb3VybmFsIEFydGljbGUiPjE3PC9yZWYtdHlwZT48Y29udHJpYnV0b3JzPjxhdXRo
b3JzPjxhdXRob3I+S25vdHQsIEcuIEouPC9hdXRob3I+PGF1dGhvcj5Eb3VkbmEsIEouIEEuPC9h
dXRob3I+PC9hdXRob3JzPjwvY29udHJpYnV0b3JzPjxhdXRoLWFkZHJlc3M+RGVwYXJ0bWVudCBv
ZiBNb2xlY3VsYXIgYW5kIENlbGwgQmlvbG9neSwgVW5pdmVyc2l0eSBvZiBDYWxpZm9ybmlhLCBC
ZXJrZWxleSwgQ0EsIFVTQS4mI3hEO0RlcGFydG1lbnQgb2YgTW9sZWN1bGFyIGFuZCBDZWxsIEJp
b2xvZ3ksIFVuaXZlcnNpdHkgb2YgQ2FsaWZvcm5pYSwgQmVya2VsZXksIENBLCBVU0EuIGRvdWRu
YUBiZXJrZWxleS5lZHUuJiN4RDtEZXBhcnRtZW50IG9mIENoZW1pc3RyeSwgVW5pdmVyc2l0eSBv
ZiBDYWxpZm9ybmlhLCBCZXJrZWxleSwgQ0EsIFVTQS4mI3hEO0hvd2FyZCBIdWdoZXMgTWVkaWNh
bCBJbnN0aXR1dGUsIFVuaXZlcnNpdHkgb2YgQ2FsaWZvcm5pYSwgQmVya2VsZXksIENBLCBVU0Eu
JiN4RDtJbm5vdmF0aXZlIEdlbm9taWNzIEluc3RpdHV0ZSwgVW5pdmVyc2l0eSBvZiBDYWxpZm9y
bmlhLCBCZXJrZWxleSwgQ0EsIFVTQS4mI3hEO01vbGVjdWxhciBCaW9waHlzaWNzIGFuZCBJbnRl
Z3JhdGVkIEJpb2ltYWdpbmcgRGl2aXNpb24sIExhd3JlbmNlIEJlcmtlbGV5IE5hdGlvbmFsIExh
Ym9yYXRvcnksIEJlcmtlbGV5LCBDQSwgVVNBLjwvYXV0aC1hZGRyZXNzPjx0aXRsZXM+PHRpdGxl
PkNSSVNQUi1DYXMgZ3VpZGVzIHRoZSBmdXR1cmUgb2YgZ2VuZXRpYyBlbmdpbmVlcmluZzwvdGl0
bGU+PHNlY29uZGFyeS10aXRsZT5TY2llbmNlPC9zZWNvbmRhcnktdGl0bGU+PGFsdC10aXRsZT5T
Y2llbmNlIChOZXcgWW9yaywgTi5ZLik8L2FsdC10aXRsZT48L3RpdGxlcz48cGVyaW9kaWNhbD48
ZnVsbC10aXRsZT5TY2llbmNlPC9mdWxsLXRpdGxlPjxhYmJyLTE+U2NpZW5jZSAoTmV3IFlvcmss
IE4uWS4pPC9hYmJyLTE+PC9wZXJpb2RpY2FsPjxhbHQtcGVyaW9kaWNhbD48ZnVsbC10aXRsZT5T
Y2llbmNlPC9mdWxsLXRpdGxlPjxhYmJyLTE+U2NpZW5jZSAoTmV3IFlvcmssIE4uWS4pPC9hYmJy
LTE+PC9hbHQtcGVyaW9kaWNhbD48cGFnZXM+ODY2LTg2OTwvcGFnZXM+PHZvbHVtZT4zNjE8L3Zv
bHVtZT48bnVtYmVyPjY0MDU8L251bWJlcj48ZWRpdGlvbj4yMDE4LzA5LzAxPC9lZGl0aW9uPjxr
ZXl3b3Jkcz48a2V5d29yZD5BbmltYWxzPC9rZXl3b3JkPjxrZXl3b3JkPkJhY3RlcmlhbCBQcm90
ZWlucy9nZW5ldGljcy9tZXRhYm9saXNtPC9rZXl3b3JkPjxrZXl3b3JkPkNSSVNQUi1Bc3NvY2lh
dGVkIFByb3RlaW4gOTwva2V5d29yZD48a2V5d29yZD5DUklTUFItQ2FzIFN5c3RlbXM8L2tleXdv
cmQ+PGtleXdvcmQ+RE5BL2FuYWx5c2lzL2NoZW1pc3RyeS9nZW5ldGljczwva2V5d29yZD48a2V5
d29yZD5FbmRvbnVjbGVhc2VzL2dlbmV0aWNzL21ldGFib2xpc208L2tleXdvcmQ+PGtleXdvcmQ+
R2VuZSBFZGl0aW5nLyBtZXRob2RzPC9rZXl3b3JkPjxrZXl3b3JkPkdlbmV0aWMgRW5naW5lZXJp
bmcvIG1ldGhvZHMvIHRyZW5kczwva2V5d29yZD48a2V5d29yZD5IdW1hbnM8L2tleXdvcmQ+PGtl
eXdvcmQ+TW9sZWN1bGFyIEltYWdpbmc8L2tleXdvcmQ+PGtleXdvcmQ+UGxhbnRzL2dlbmV0aWNz
PC9rZXl3b3JkPjxrZXl3b3JkPlJOQS9hbmFseXNpcy9jaGVtaXN0cnk8L2tleXdvcmQ+PGtleXdv
cmQ+Uk5BLCBHdWlkZSwgQ1JJU1BSLUNhcyBTeXN0ZW1zL2dlbmV0aWNzPC9rZXl3b3JkPjxrZXl3
b3JkPlRyYW5zY3JpcHRpb24sIEdlbmV0aWM8L2tleXdvcmQ+PC9rZXl3b3Jkcz48ZGF0ZXM+PHll
YXI+MjAxODwveWVhcj48cHViLWRhdGVzPjxkYXRlPkF1ZyAzMTwvZGF0ZT48L3B1Yi1kYXRlcz48
L2RhdGVzPjxpc2JuPjEwOTUtOTIwMyAoRWxlY3Ryb25pYykmI3hEOzAwMzYtODA3NSAoUHJpbnQp
JiN4RDswMDM2LTgwNzUgKExpbmtpbmcpPC9pc2JuPjxhY2Nlc3Npb24tbnVtPjMwMTY2NDgyPC9h
Y2Nlc3Npb24tbnVtPjx1cmxzPjwvdXJscz48Y3VzdG9tMj5QTUM2NDU1OTEzPC9jdXN0b20yPjxj
dXN0b202Pk5paG1zMTAwNzU3NDwvY3VzdG9tNj48ZWxlY3Ryb25pYy1yZXNvdXJjZS1udW0+MTAu
MTEyNi9zY2llbmNlLmFhdDUwMTE8L2VsZWN0cm9uaWMtcmVzb3VyY2UtbnVtPjxyZW1vdGUtZGF0
YWJhc2UtcHJvdmlkZXI+TkxNPC9yZW1vdGUtZGF0YWJhc2UtcHJvdmlkZXI+PGxhbmd1YWdlPmVu
ZzwvbGFuZ3VhZ2U+PC9yZWNvcmQ+PC9DaXRlPjxDaXRlPjxBdXRob3I+R2FzaXVuYXM8L0F1dGhv
cj48WWVhcj4yMDEyPC9ZZWFyPjxSZWNOdW0+MTAwPC9SZWNOdW0+PHJlY29yZD48cmVjLW51bWJl
cj4xMDA8L3JlYy1udW1iZXI+PGZvcmVpZ24ta2V5cz48a2V5IGFwcD0iRU4iIGRiLWlkPSJ6MnNm
ZHh3cGJ3OXZ4M2UyYXNjcHo1ZGZycDBmd3d2eHd0MHQiPjEwMDwva2V5PjwvZm9yZWlnbi1rZXlz
PjxyZWYtdHlwZSBuYW1lPSJKb3VybmFsIEFydGljbGUiPjE3PC9yZWYtdHlwZT48Y29udHJpYnV0
b3JzPjxhdXRob3JzPjxhdXRob3I+R2FzaXVuYXMsIEcuPC9hdXRob3I+PGF1dGhvcj5CYXJyYW5n
b3UsIFIuPC9hdXRob3I+PGF1dGhvcj5Ib3J2YXRoLCBQLjwvYXV0aG9yPjxhdXRob3I+U2lrc255
cywgVi48L2F1dGhvcj48L2F1dGhvcnM+PC9jb250cmlidXRvcnM+PGF1dGgtYWRkcmVzcz5JbnN0
aXR1dGUgb2YgQmlvdGVjaG5vbG9neSwgVmlsbml1cyBVbml2ZXJzaXR5LCBWaWxuaXVzLCBMaXRo
dWFuaWEuPC9hdXRoLWFkZHJlc3M+PHRpdGxlcz48dGl0bGU+Q2FzOS1jclJOQSByaWJvbnVjbGVv
cHJvdGVpbiBjb21wbGV4IG1lZGlhdGVzIHNwZWNpZmljIEROQSBjbGVhdmFnZSBmb3IgYWRhcHRp
dmUgaW1tdW5pdHkgaW4gYmFjdGVyaWE8L3RpdGxlPjxzZWNvbmRhcnktdGl0bGU+UHJvYyBOYXRs
IEFjYWQgU2NpIFUgUyBBPC9zZWNvbmRhcnktdGl0bGU+PGFsdC10aXRsZT5Qcm9jZWVkaW5ncyBv
ZiB0aGUgTmF0aW9uYWwgQWNhZGVteSBvZiBTY2llbmNlcyBvZiB0aGUgVW5pdGVkIFN0YXRlcyBv
ZiBBbWVyaWNhPC9hbHQtdGl0bGU+PC90aXRsZXM+PHBlcmlvZGljYWw+PGZ1bGwtdGl0bGU+UHJv
YyBOYXRsIEFjYWQgU2NpIFUgUyBBPC9mdWxsLXRpdGxlPjxhYmJyLTE+UHJvY2VlZGluZ3Mgb2Yg
dGhlIE5hdGlvbmFsIEFjYWRlbXkgb2YgU2NpZW5jZXMgb2YgdGhlIFVuaXRlZCBTdGF0ZXMgb2Yg
QW1lcmljYTwvYWJici0xPjwvcGVyaW9kaWNhbD48YWx0LXBlcmlvZGljYWw+PGZ1bGwtdGl0bGU+
UHJvYyBOYXRsIEFjYWQgU2NpIFUgUyBBPC9mdWxsLXRpdGxlPjxhYmJyLTE+UHJvY2VlZGluZ3Mg
b2YgdGhlIE5hdGlvbmFsIEFjYWRlbXkgb2YgU2NpZW5jZXMgb2YgdGhlIFVuaXRlZCBTdGF0ZXMg
b2YgQW1lcmljYTwvYWJici0xPjwvYWx0LXBlcmlvZGljYWw+PHBhZ2VzPkUyNTc5LTg2PC9wYWdl
cz48dm9sdW1lPjEwOTwvdm9sdW1lPjxudW1iZXI+Mzk8L251bWJlcj48ZWRpdGlvbj4yMDEyLzA5
LzA2PC9lZGl0aW9uPjxrZXl3b3Jkcz48a2V5d29yZD5CYWN0ZXJpYWwgUHJvdGVpbnMvZ2VuZXRp
Y3MvIG1ldGFib2xpc208L2tleXdvcmQ+PGtleXdvcmQ+RE5BIEJyZWFrcywgRG91YmxlLVN0cmFu
ZGVkPC9rZXl3b3JkPjxrZXl3b3JkPkROQSBCcmVha3MsIFNpbmdsZS1TdHJhbmRlZDwva2V5d29y
ZD48a2V5d29yZD5FbmRvbnVjbGVhc2VzL2dlbmV0aWNzLyBtZXRhYm9saXNtPC9rZXl3b3JkPjxr
ZXl3b3JkPlJOQSwgQmFjdGVyaWFsL2dlbmV0aWNzLyBtZXRhYm9saXNtPC9rZXl3b3JkPjxrZXl3
b3JkPlJpYm9udWNsZW9wcm90ZWlucy9nZW5ldGljcy8gbWV0YWJvbGlzbTwva2V5d29yZD48a2V5
d29yZD5TdHJlcHRvY29jY3VzIHRoZXJtb3BoaWx1cy8gZW56eW1vbG9neS9nZW5ldGljczwva2V5
d29yZD48L2tleXdvcmRzPjxkYXRlcz48eWVhcj4yMDEyPC95ZWFyPjxwdWItZGF0ZXM+PGRhdGU+
U2VwIDI1PC9kYXRlPjwvcHViLWRhdGVzPjwvZGF0ZXM+PGlzYm4+MTA5MS02NDkwIChFbGVjdHJv
bmljKSYjeEQ7MDAyNy04NDI0IChQcmludCkmI3hEOzAwMjctODQyNCAoTGlua2luZyk8L2lzYm4+
PGFjY2Vzc2lvbi1udW0+MjI5NDk2NzE8L2FjY2Vzc2lvbi1udW0+PHVybHM+PC91cmxzPjxjdXN0
b20yPlBNQzM0NjU0MTQgSGVhbHRoIGFuZCBHLkcuLCBSLkIuLCBQLkguLCBhbmQgVi5TLiBhcmUg
aW52ZW50b3JzIG9uIHBhdGVudCBhcHBsaWNhdGlvbnMgcmVsYXRlZCB0byBDUklTUFIuPC9jdXN0
b20yPjxlbGVjdHJvbmljLXJlc291cmNlLW51bT4xMC4xMDczL3BuYXMuMTIwODUwNzEwOTwvZWxl
Y3Ryb25pYy1yZXNvdXJjZS1udW0+PHJlbW90ZS1kYXRhYmFzZS1wcm92aWRlcj5OTE08L3JlbW90
ZS1kYXRhYmFzZS1wcm92aWRlcj48bGFuZ3VhZ2U+ZW5nPC9sYW5ndWFnZT48L3JlY29yZD48L0Np
dGU+PENpdGU+PEF1dGhvcj5OaXNoaWRhPC9BdXRob3I+PFllYXI+MjAxNjwvWWVhcj48UmVjTnVt
PjE3OTwvUmVjTnVtPjxyZWNvcmQ+PHJlYy1udW1iZXI+MTc5PC9yZWMtbnVtYmVyPjxmb3JlaWdu
LWtleXM+PGtleSBhcHA9IkVOIiBkYi1pZD0iejJzZmR4d3Bidzl2eDNlMmFzY3B6NWRmcnAwZnd3
dnh3dDB0Ij4xNzk8L2tleT48L2ZvcmVpZ24ta2V5cz48cmVmLXR5cGUgbmFtZT0iSm91cm5hbCBB
cnRpY2xlIj4xNzwvcmVmLXR5cGU+PGNvbnRyaWJ1dG9ycz48YXV0aG9ycz48YXV0aG9yPk5pc2hp
ZGEsIEsuPC9hdXRob3I+PGF1dGhvcj5BcmF6b2UsIFQuPC9hdXRob3I+PGF1dGhvcj5ZYWNoaWUs
IE4uPC9hdXRob3I+PGF1dGhvcj5CYW5ubywgUy48L2F1dGhvcj48YXV0aG9yPktha2ltb3RvLCBN
LjwvYXV0aG9yPjxhdXRob3I+VGFiYXRhLCBNLjwvYXV0aG9yPjxhdXRob3I+TW9jaGl6dWtpLCBN
LjwvYXV0aG9yPjxhdXRob3I+TWl5YWJlLCBBLjwvYXV0aG9yPjxhdXRob3I+QXJha2ksIE0uPC9h
dXRob3I+PGF1dGhvcj5IYXJhLCBLLiBZLjwvYXV0aG9yPjxhdXRob3I+U2hpbWF0YW5pLCBaLjwv
YXV0aG9yPjxhdXRob3I+S29uZG8sIEEuPC9hdXRob3I+PC9hdXRob3JzPjwvY29udHJpYnV0b3Jz
PjxhdXRoLWFkZHJlc3M+R3JhZHVhdGUgU2Nob29sIG9mIFNjaWVuY2UsIFRlY2hub2xvZ3kgYW5k
IElubm92YXRpb24sIEtvYmUgVW5pdmVyc2l0eSwgMS0xIFJva2tvZGFpLWNobywgTmFkYS1rdSwg
S29iZSwgSHlvZ28gNjU3LTg1MDEsIEphcGFuLiYjeEQ7U3ludGhldGljIEJpb2xvZ3kgRGl2aXNp
b24sIFJlc2VhcmNoIENlbnRlciBmb3IgQWR2YW5jZWQgU2NpZW5jZSBhbmQgVGVjaG5vbG9neSwg
dGhlIFVuaXZlcnNpdHkgb2YgVG9reW8sIDQtNi0xIEtvbWFiYSwgTWVndXJvLWt1LCBUb2t5byAx
NTMtODkwNCwgSmFwYW4uIEluc3RpdHV0ZSBmb3IgQWR2YW5jZWQgQmlvc2NpZW5jZSwgS2VpbyBV
bml2ZXJzaXR5LCBUc3VydW9rYSwgWWFtYWdhdGEsIEphcGFuLiBQcmVjdXJzb3J5IFJlc2VhcmNo
IGZvciBFbWJyeW9uaWMgU2NpZW5jZSBhbmQgVGVjaG5vbG9neSAoUFJFU1RPKSwgSmFwYW4gU2Np
ZW5jZSBhbmQgVGVjaG5vbG9neSBBZ2VuY3kgKEpTVCksIFRva3lvLCBKYXBhbi4mI3hEO0RlcGFy
dG1lbnQgb2YgRW52aXJvbm1lbnRhbCBTY2llbmNlcywgR3JhZHVhdGUgU2Nob29sIG9mIE51dHJp
dGlvbmFsIGFuZCBFbnZpcm9ubWVudGFsIFNjaWVuY2VzLCBVbml2ZXJzaXR5IG9mIFNoaXp1b2th
LCA1Mi0xIFlhZGEsIFN1cnVnYS1rdSwgU2hpenVva2EsIDQyMi04NTI2LCBKYXBhbi4mI3hEO0dy
YWR1YXRlIFNjaG9vbCBvZiBTY2llbmNlLCBUZWNobm9sb2d5IGFuZCBJbm5vdmF0aW9uLCBLb2Jl
IFVuaXZlcnNpdHksIDEtMSBSb2trb2RhaS1jaG8sIE5hZGEta3UsIEtvYmUsIEh5b2dvIDY1Ny04
NTAxLCBKYXBhbi4gRGVwYXJ0bWVudCBvZiBDaGVtaWNhbCBTY2llbmNlIGFuZCBFbmdpbmVlcmlu
ZywgR3JhZHVhdGUgU2Nob29sIG9mIEVuZ2luZWVyaW5nLCBLb2JlIFVuaXZlcnNpdHksIDEtMSBS
b2trb2RhaS1jaG8sIE5hZGEta3UsIEtvYmUsIEh5b2dvIDY1Ny04NTAxLCBKYXBhbi4gYWtvbmRv
QGtvYmUtdS5hYy5qcC48L2F1dGgtYWRkcmVzcz48dGl0bGVzPjx0aXRsZT5UYXJnZXRlZCBudWNs
ZW90aWRlIGVkaXRpbmcgdXNpbmcgaHlicmlkIHByb2thcnlvdGljIGFuZCB2ZXJ0ZWJyYXRlIGFk
YXB0aXZlIGltbXVuZSBzeXN0ZW1zPC90aXRsZT48c2Vjb25kYXJ5LXRpdGxlPlNjaWVuY2U8L3Nl
Y29uZGFyeS10aXRsZT48YWx0LXRpdGxlPlNjaWVuY2UgKE5ldyBZb3JrLCBOLlkuKTwvYWx0LXRp
dGxlPjwvdGl0bGVzPjxwZXJpb2RpY2FsPjxmdWxsLXRpdGxlPlNjaWVuY2U8L2Z1bGwtdGl0bGU+
PGFiYnItMT5TY2llbmNlIChOZXcgWW9yaywgTi5ZLik8L2FiYnItMT48L3BlcmlvZGljYWw+PGFs
dC1wZXJpb2RpY2FsPjxmdWxsLXRpdGxlPlNjaWVuY2U8L2Z1bGwtdGl0bGU+PGFiYnItMT5TY2ll
bmNlIChOZXcgWW9yaywgTi5ZLik8L2FiYnItMT48L2FsdC1wZXJpb2RpY2FsPjx2b2x1bWU+MzUz
PC92b2x1bWU+PG51bWJlcj42MzA1PC9udW1iZXI+PGVkaXRpb24+MjAxNi8wOC8wNjwvZWRpdGlv
bj48a2V5d29yZHM+PGtleXdvcmQ+QWxsZWxlczwva2V5d29yZD48a2V5d29yZD5BbmltYWxzPC9r
ZXl3b3JkPjxrZXl3b3JkPkJhY3RlcmlhL2dlbmV0aWNzL2ltbXVub2xvZ3k8L2tleXdvcmQ+PGtl
eXdvcmQ+QmFjdGVyaWFsIFByb3RlaW5zL2NoZW1pc3RyeTwva2V5d29yZD48a2V5d29yZD5DSE8g
Q2VsbHM8L2tleXdvcmQ+PGtleXdvcmQ+Q1JJU1BSLUFzc29jaWF0ZWQgUHJvdGVpbiA5PC9rZXl3
b3JkPjxrZXl3b3JkPkNSSVNQUi1DYXMgU3lzdGVtczwva2V5d29yZD48a2V5d29yZD5DbHVzdGVy
ZWQgUmVndWxhcmx5IEludGVyc3BhY2VkIFNob3J0IFBhbGluZHJvbWljIFJlcGVhdHM8L2tleXdv
cmQ+PGtleXdvcmQ+Q3JpY2V0dWx1czwva2V5d29yZD48a2V5d29yZD5DeXRpZGluZS9jaGVtaXN0
cnkvIGdlbmV0aWNzPC9rZXl3b3JkPjxrZXl3b3JkPkN5dGlkaW5lIERlYW1pbmFzZS8gY2hlbWlz
dHJ5PC9rZXl3b3JkPjxrZXl3b3JkPkROQS9jaGVtaXN0cnkvZ2VuZXRpY3M8L2tleXdvcmQ+PGtl
eXdvcmQ+RGVveHlyaWJvbnVjbGVhc2UgSS8gY2hlbWlzdHJ5PC9rZXl3b3JkPjxrZXl3b3JkPkVu
ZG9udWNsZWFzZXMvY2hlbWlzdHJ5PC9rZXl3b3JkPjxrZXl3b3JkPkVuenltZSBJbmhpYml0b3Jz
L2NoZW1pc3RyeS9waGFybWFjb2xvZ3k8L2tleXdvcmQ+PGtleXdvcmQ+R2VuZSBFZGl0aW5nLyBt
ZXRob2RzPC9rZXl3b3JkPjxrZXl3b3JkPkdlbmUgVGFyZ2V0aW5nLyBtZXRob2RzPC9rZXl3b3Jk
PjxrZXl3b3JkPklOREVMIE11dGF0aW9uPC9rZXl3b3JkPjxrZXl3b3JkPkltbXVuZSBTeXN0ZW08
L2tleXdvcmQ+PGtleXdvcmQ+UG9pbnQgTXV0YXRpb248L2tleXdvcmQ+PGtleXdvcmQ+Uk5BL2No
ZW1pc3RyeS9nZW5ldGljczwva2V5d29yZD48a2V5d29yZD5TYWNjaGFyb215Y2VzIGNlcmV2aXNp
YWUvZ2VuZXRpY3M8L2tleXdvcmQ+PGtleXdvcmQ+VXJhY2lsLUROQSBHbHljb3NpZGFzZS9hbnRh
Z29uaXN0cyAmYW1wOyBpbmhpYml0b3JzPC9rZXl3b3JkPjxrZXl3b3JkPlZlcnRlYnJhdGVzL2lt
bXVub2xvZ3k8L2tleXdvcmQ+PGtleXdvcmQ+QUlDREEgKEFjdGl2YXRpb24tSW5kdWNlZCBDeXRp
ZGluZSBEZWFtaW5hc2UpPC9rZXl3b3JkPjwva2V5d29yZHM+PGRhdGVzPjx5ZWFyPjIwMTY8L3ll
YXI+PHB1Yi1kYXRlcz48ZGF0ZT5TZXAgMTY8L2RhdGU+PC9wdWItZGF0ZXM+PC9kYXRlcz48aXNi
bj4xMDk1LTkyMDMgKEVsZWN0cm9uaWMpJiN4RDswMDM2LTgwNzUgKExpbmtpbmcpPC9pc2JuPjxh
Y2Nlc3Npb24tbnVtPjI3NDkyNDc0PC9hY2Nlc3Npb24tbnVtPjx1cmxzPjwvdXJscz48ZWxlY3Ry
b25pYy1yZXNvdXJjZS1udW0+MTAuMTEyNi9zY2llbmNlLmFhZjg3Mjk8L2VsZWN0cm9uaWMtcmVz
b3VyY2UtbnVtPjxyZW1vdGUtZGF0YWJhc2UtcHJvdmlkZXI+TkxNPC9yZW1vdGUtZGF0YWJhc2Ut
cHJvdmlkZXI+PGxhbmd1YWdlPmVuZzwvbGFuZ3VhZ2U+PC9yZWNvcmQ+PC9DaXRlPjxDaXRlPjxB
dXRob3I+S29tb3I8L0F1dGhvcj48WWVhcj4yMDE2PC9ZZWFyPjxSZWNOdW0+MTc4PC9SZWNOdW0+
PHJlY29yZD48cmVjLW51bWJlcj4xNzg8L3JlYy1udW1iZXI+PGZvcmVpZ24ta2V5cz48a2V5IGFw
cD0iRU4iIGRiLWlkPSJ6MnNmZHh3cGJ3OXZ4M2UyYXNjcHo1ZGZycDBmd3d2eHd0MHQiPjE3ODwv
a2V5PjwvZm9yZWlnbi1rZXlzPjxyZWYtdHlwZSBuYW1lPSJKb3VybmFsIEFydGljbGUiPjE3PC9y
ZWYtdHlwZT48Y29udHJpYnV0b3JzPjxhdXRob3JzPjxhdXRob3I+S29tb3IsIEEuIEMuPC9hdXRo
b3I+PGF1dGhvcj5LaW0sIFkuIEIuPC9hdXRob3I+PGF1dGhvcj5QYWNrZXIsIE0uIFMuPC9hdXRo
b3I+PGF1dGhvcj5adXJpcywgSi4gQS48L2F1dGhvcj48YXV0aG9yPkxpdSwgRC4gUi48L2F1dGhv
cj48L2F1dGhvcnM+PC9jb250cmlidXRvcnM+PGF1dGgtYWRkcmVzcz5EZXBhcnRtZW50IG9mIENo
ZW1pc3RyeSBhbmQgQ2hlbWljYWwgQmlvbG9neSwgSGFydmFyZCBVbml2ZXJzaXR5LCBDYW1icmlk
Z2UsIE1hc3NhY2h1c2V0dHMgMDIxMzgsIFVTQS4mI3hEO0hvd2FyZCBIdWdoZXMgTWVkaWNhbCBJ
bnN0aXR1dGUsIEhhcnZhcmQgVW5pdmVyc2l0eSwgQ2FtYnJpZGdlLCBNYXNzYWNodXNldHRzIDAy
MTM4LCBVU0EuPC9hdXRoLWFkZHJlc3M+PHRpdGxlcz48dGl0bGU+UHJvZ3JhbW1hYmxlIGVkaXRp
bmcgb2YgYSB0YXJnZXQgYmFzZSBpbiBnZW5vbWljIEROQSB3aXRob3V0IGRvdWJsZS1zdHJhbmRl
ZCBETkEgY2xlYXZhZ2U8L3RpdGxlPjxzZWNvbmRhcnktdGl0bGU+TmF0dXJlPC9zZWNvbmRhcnkt
dGl0bGU+PGFsdC10aXRsZT5OYXR1cmU8L2FsdC10aXRsZT48L3RpdGxlcz48cGVyaW9kaWNhbD48
ZnVsbC10aXRsZT5OYXR1cmU8L2Z1bGwtdGl0bGU+PGFiYnItMT5OYXR1cmU8L2FiYnItMT48L3Bl
cmlvZGljYWw+PGFsdC1wZXJpb2RpY2FsPjxmdWxsLXRpdGxlPk5hdHVyZTwvZnVsbC10aXRsZT48
YWJici0xPk5hdHVyZTwvYWJici0xPjwvYWx0LXBlcmlvZGljYWw+PHBhZ2VzPjQyMC00PC9wYWdl
cz48dm9sdW1lPjUzMzwvdm9sdW1lPjxudW1iZXI+NzYwMzwvbnVtYmVyPjxlZGl0aW9uPjIwMTYv
MDQvMjE8L2VkaXRpb24+PGtleXdvcmRzPjxrZXl3b3JkPkFQT0JFQy0xIERlYW1pbmFzZTwva2V5
d29yZD48a2V5d29yZD5BbmltYWxzPC9rZXl3b3JkPjxrZXl3b3JkPkFwb2xpcG9wcm90ZWluIEU0
L2dlbmV0aWNzPC9rZXl3b3JkPjxrZXl3b3JkPkJhc2UgU2VxdWVuY2U8L2tleXdvcmQ+PGtleXdv
cmQ+Q1JJU1BSLUFzc29jaWF0ZWQgUHJvdGVpbnMvbWV0YWJvbGlzbTwva2V5d29yZD48a2V5d29y
ZD5DUklTUFItQ2FzIFN5c3RlbXM8L2tleXdvcmQ+PGtleXdvcmQ+Q2VsbCBMaW5lPC9rZXl3b3Jk
PjxrZXl3b3JkPkNsdXN0ZXJlZCBSZWd1bGFybHkgSW50ZXJzcGFjZWQgU2hvcnQgUGFsaW5kcm9t
aWMgUmVwZWF0cy9nZW5ldGljczwva2V5d29yZD48a2V5d29yZD5DeXRpZGluZS8gZ2VuZXRpY3M8
L2tleXdvcmQ+PGtleXdvcmQ+Q3l0aWRpbmUgRGVhbWluYXNlLyBtZXRhYm9saXNtPC9rZXl3b3Jk
PjxrZXl3b3JkPkROQS9nZW5ldGljcy9tZXRhYm9saXNtPC9rZXl3b3JkPjxrZXl3b3JkPkROQSBD
bGVhdmFnZTwva2V5d29yZD48a2V5d29yZD5ETkEgUmVwYWlyPC9rZXl3b3JkPjxrZXl3b3JkPkRl
b3h5cmlib251Y2xlYXNlIEkvbWV0YWJvbGlzbTwva2V5d29yZD48a2V5d29yZD5HZW5lcywgcDUz
L2dlbmV0aWNzPC9rZXl3b3JkPjxrZXl3b3JkPkdlbmV0aWMgRW5naW5lZXJpbmcvIG1ldGhvZHM8
L2tleXdvcmQ+PGtleXdvcmQ+R2Vub21lLyBnZW5ldGljczwva2V5d29yZD48a2V5d29yZD5IdW1h
bnM8L2tleXdvcmQ+PGtleXdvcmQ+SU5ERUwgTXV0YXRpb24vZ2VuZXRpY3M8L2tleXdvcmQ+PGtl
eXdvcmQ+TWljZTwva2V5d29yZD48a2V5d29yZD5Qb2ludCBNdXRhdGlvbi8gZ2VuZXRpY3M8L2tl
eXdvcmQ+PGtleXdvcmQ+Uk5BLCBHdWlkZSwgQ1JJU1BSLUNhcyBTeXN0ZW1zL2dlbmV0aWNzPC9r
ZXl3b3JkPjxrZXl3b3JkPlRlbXBsYXRlcywgR2VuZXRpYzwva2V5d29yZD48a2V5d29yZD5VcmFj
aWwtRE5BIEdseWNvc2lkYXNlL2FudGFnb25pc3RzICZhbXA7IGluaGliaXRvcnM8L2tleXdvcmQ+
PGtleXdvcmQ+VXJpZGluZS8gZ2VuZXRpY3M8L2tleXdvcmQ+PC9rZXl3b3Jkcz48ZGF0ZXM+PHll
YXI+MjAxNjwveWVhcj48cHViLWRhdGVzPjxkYXRlPk1heSAxOTwvZGF0ZT48L3B1Yi1kYXRlcz48
L2RhdGVzPjxpc2JuPjE0NzYtNDY4NyAoRWxlY3Ryb25pYykmI3hEOzAwMjgtMDgzNiAoUHJpbnQp
JiN4RDswMDI4LTA4MzYgKExpbmtpbmcpPC9pc2JuPjxhY2Nlc3Npb24tbnVtPjI3MDk2MzY1PC9h
Y2Nlc3Npb24tbnVtPjx1cmxzPjwvdXJscz48Y3VzdG9tMj5QTUM0ODczMzcxPC9jdXN0b20yPjxj
dXN0b202Pk5paG1zNzc0MDkyPC9jdXN0b202PjxlbGVjdHJvbmljLXJlc291cmNlLW51bT4xMC4x
MDM4L25hdHVyZTE3OTQ2PC9lbGVjdHJvbmljLXJlc291cmNlLW51bT48cmVtb3RlLWRhdGFiYXNl
LXByb3ZpZGVyPk5MTTwvcmVtb3RlLWRhdGFiYXNlLXByb3ZpZGVyPjxsYW5ndWFnZT5lbmc8L2xh
bmd1YWdlPjwvcmVjb3JkPjwvQ2l0ZT48L0VuZE5vdGU+
</w:fldData>
        </w:fldChar>
      </w:r>
      <w:r w:rsidR="005641B5">
        <w:rPr>
          <w:rFonts w:cs="Times New Roman"/>
          <w:szCs w:val="28"/>
        </w:rPr>
        <w:instrText xml:space="preserve"> ADDIN EN.CITE </w:instrText>
      </w:r>
      <w:r w:rsidR="005641B5">
        <w:rPr>
          <w:rFonts w:cs="Times New Roman"/>
          <w:szCs w:val="28"/>
        </w:rPr>
        <w:fldChar w:fldCharType="begin">
          <w:fldData xml:space="preserve">PEVuZE5vdGU+PENpdGU+PEF1dGhvcj5CYXJyYW5nb3U8L0F1dGhvcj48WWVhcj4yMDA3PC9ZZWFy
PjxSZWNOdW0+MTU2PC9SZWNOdW0+PERpc3BsYXlUZXh0Pls2LTExXTwvRGlzcGxheVRleHQ+PHJl
Y29yZD48cmVjLW51bWJlcj4xNTY8L3JlYy1udW1iZXI+PGZvcmVpZ24ta2V5cz48a2V5IGFwcD0i
RU4iIGRiLWlkPSJ6MnNmZHh3cGJ3OXZ4M2UyYXNjcHo1ZGZycDBmd3d2eHd0MHQiPjE1Njwva2V5
PjwvZm9yZWlnbi1rZXlzPjxyZWYtdHlwZSBuYW1lPSJKb3VybmFsIEFydGljbGUiPjE3PC9yZWYt
dHlwZT48Y29udHJpYnV0b3JzPjxhdXRob3JzPjxhdXRob3I+QmFycmFuZ291LCBSLjwvYXV0aG9y
PjxhdXRob3I+RnJlbWF1eCwgQy48L2F1dGhvcj48YXV0aG9yPkRldmVhdSwgSC48L2F1dGhvcj48
YXV0aG9yPlJpY2hhcmRzLCBNLjwvYXV0aG9yPjxhdXRob3I+Qm95YXZhbCwgUC48L2F1dGhvcj48
YXV0aG9yPk1vaW5lYXUsIFMuPC9hdXRob3I+PGF1dGhvcj5Sb21lcm8sIEQuIEEuPC9hdXRob3I+
PGF1dGhvcj5Ib3J2YXRoLCBQLjwvYXV0aG9yPjwvYXV0aG9ycz48L2NvbnRyaWJ1dG9ycz48YXV0
aC1hZGRyZXNzPkRhbmlzY28gVVNBIEluYy4sIDMzMjkgQWdyaWN1bHR1cmUgRHJpdmUsIE1hZGlz
b24sIFdJIDUzNzE2LCBVU0EuPC9hdXRoLWFkZHJlc3M+PHRpdGxlcz48dGl0bGU+Q1JJU1BSIHBy
b3ZpZGVzIGFjcXVpcmVkIHJlc2lzdGFuY2UgYWdhaW5zdCB2aXJ1c2VzIGluIHByb2thcnlvdGVz
PC90aXRsZT48c2Vjb25kYXJ5LXRpdGxlPlNjaWVuY2U8L3NlY29uZGFyeS10aXRsZT48YWx0LXRp
dGxlPlNjaWVuY2UgKE5ldyBZb3JrLCBOLlkuKTwvYWx0LXRpdGxlPjwvdGl0bGVzPjxwZXJpb2Rp
Y2FsPjxmdWxsLXRpdGxlPlNjaWVuY2U8L2Z1bGwtdGl0bGU+PGFiYnItMT5TY2llbmNlIChOZXcg
WW9yaywgTi5ZLik8L2FiYnItMT48L3BlcmlvZGljYWw+PGFsdC1wZXJpb2RpY2FsPjxmdWxsLXRp
dGxlPlNjaWVuY2U8L2Z1bGwtdGl0bGU+PGFiYnItMT5TY2llbmNlIChOZXcgWW9yaywgTi5ZLik8
L2FiYnItMT48L2FsdC1wZXJpb2RpY2FsPjxwYWdlcz4xNzA5LTEyPC9wYWdlcz48dm9sdW1lPjMx
NTwvdm9sdW1lPjxudW1iZXI+NTgxOTwvbnVtYmVyPjxlZGl0aW9uPjIwMDcvMDMvMjQ8L2VkaXRp
b24+PGtleXdvcmRzPjxrZXl3b3JkPkROQSwgQmFjdGVyaWFsL2dlbmV0aWNzPC9rZXl3b3JkPjxr
ZXl3b3JkPkROQSwgSW50ZXJnZW5pYy8gZ2VuZXRpY3M8L2tleXdvcmQ+PGtleXdvcmQ+RXZvbHV0
aW9uLCBNb2xlY3VsYXI8L2tleXdvcmQ+PGtleXdvcmQ+R2VuZXMsIEJhY3RlcmlhbDwva2V5d29y
ZD48a2V5d29yZD5HZW5vbWUsIFZpcmFsPC9rZXl3b3JkPjxrZXl3b3JkPk1vbGVjdWxhciBTZXF1
ZW5jZSBEYXRhPC9rZXl3b3JkPjxrZXl3b3JkPk11dGF0aW9uPC9rZXl3b3JkPjxrZXl3b3JkPlBv
bHltb3JwaGlzbSwgU2luZ2xlIE51Y2xlb3RpZGU8L2tleXdvcmQ+PGtleXdvcmQ+UmVwZXRpdGl2
ZSBTZXF1ZW5jZXMsIE51Y2xlaWMgQWNpZDwva2V5d29yZD48a2V5d29yZD5TdHJlcHRvY29jY3Vz
IFBoYWdlcy9nZW5ldGljcy8gcGh5c2lvbG9neTwva2V5d29yZD48a2V5d29yZD5TdHJlcHRvY29j
Y3VzIHRoZXJtb3BoaWx1cy8gZ2VuZXRpY3MvIHZpcm9sb2d5PC9rZXl3b3JkPjxrZXl3b3JkPlZp
cmFsIFBsYXF1ZSBBc3NheTwva2V5d29yZD48a2V5d29yZD5WaXJ1cyBSZXBsaWNhdGlvbjwva2V5
d29yZD48L2tleXdvcmRzPjxkYXRlcz48eWVhcj4yMDA3PC95ZWFyPjxwdWItZGF0ZXM+PGRhdGU+
TWFyIDIzPC9kYXRlPjwvcHViLWRhdGVzPjwvZGF0ZXM+PGlzYm4+MTA5NS05MjAzIChFbGVjdHJv
bmljKSYjeEQ7MDAzNi04MDc1IChMaW5raW5nKTwvaXNibj48YWNjZXNzaW9uLW51bT4xNzM3OTgw
ODwvYWNjZXNzaW9uLW51bT48dXJscz48L3VybHM+PGVsZWN0cm9uaWMtcmVzb3VyY2UtbnVtPjEw
LjExMjYvc2NpZW5jZS4xMTM4MTQwPC9lbGVjdHJvbmljLXJlc291cmNlLW51bT48cmVtb3RlLWRh
dGFiYXNlLXByb3ZpZGVyPk5MTTwvcmVtb3RlLWRhdGFiYXNlLXByb3ZpZGVyPjxsYW5ndWFnZT5l
bmc8L2xhbmd1YWdlPjwvcmVjb3JkPjwvQ2l0ZT48Q2l0ZT48QXV0aG9yPkppbmVrPC9BdXRob3I+
PFllYXI+MjAxMjwvWWVhcj48UmVjTnVtPjExOTwvUmVjTnVtPjxyZWNvcmQ+PHJlYy1udW1iZXI+
MTE5PC9yZWMtbnVtYmVyPjxmb3JlaWduLWtleXM+PGtleSBhcHA9IkVOIiBkYi1pZD0iejJzZmR4
d3Bidzl2eDNlMmFzY3B6NWRmcnAwZnd3dnh3dDB0Ij4xMTk8L2tleT48L2ZvcmVpZ24ta2V5cz48
cmVmLXR5cGUgbmFtZT0iSm91cm5hbCBBcnRpY2xlIj4xNzwvcmVmLXR5cGU+PGNvbnRyaWJ1dG9y
cz48YXV0aG9ycz48YXV0aG9yPkppbmVrLCBNLjwvYXV0aG9yPjxhdXRob3I+Q2h5bGluc2tpLCBL
LjwvYXV0aG9yPjxhdXRob3I+Rm9uZmFyYSwgSS48L2F1dGhvcj48YXV0aG9yPkhhdWVyLCBNLjwv
YXV0aG9yPjxhdXRob3I+RG91ZG5hLCBKLiBBLjwvYXV0aG9yPjxhdXRob3I+Q2hhcnBlbnRpZXIs
IEUuPC9hdXRob3I+PC9hdXRob3JzPjwvY29udHJpYnV0b3JzPjxhdXRoLWFkZHJlc3M+SG93YXJk
IEh1Z2hlcyBNZWRpY2FsIEluc3RpdHV0ZSwgVW5pdmVyc2l0eSBvZiBDYWxpZm9ybmlhLCBCZXJr
ZWxleSwgQ0EgOTQ3MjAsIFVTQS48L2F1dGgtYWRkcmVzcz48dGl0bGVzPjx0aXRsZT5BIHByb2dy
YW1tYWJsZSBkdWFsLVJOQS1ndWlkZWQgRE5BIGVuZG9udWNsZWFzZSBpbiBhZGFwdGl2ZSBiYWN0
ZXJpYWwgaW1tdW5pdHk8L3RpdGxlPjxzZWNvbmRhcnktdGl0bGU+U2NpZW5jZTwvc2Vjb25kYXJ5
LXRpdGxlPjxhbHQtdGl0bGU+U2NpZW5jZSAoTmV3IFlvcmssIE4uWS4pPC9hbHQtdGl0bGU+PC90
aXRsZXM+PHBlcmlvZGljYWw+PGZ1bGwtdGl0bGU+U2NpZW5jZTwvZnVsbC10aXRsZT48YWJici0x
PlNjaWVuY2UgKE5ldyBZb3JrLCBOLlkuKTwvYWJici0xPjwvcGVyaW9kaWNhbD48YWx0LXBlcmlv
ZGljYWw+PGZ1bGwtdGl0bGU+U2NpZW5jZTwvZnVsbC10aXRsZT48YWJici0xPlNjaWVuY2UgKE5l
dyBZb3JrLCBOLlkuKTwvYWJici0xPjwvYWx0LXBlcmlvZGljYWw+PHBhZ2VzPjgxNi0yMTwvcGFn
ZXM+PHZvbHVtZT4zMzc8L3ZvbHVtZT48bnVtYmVyPjYwOTY8L251bWJlcj48ZWRpdGlvbj4yMDEy
LzA2LzMwPC9lZGl0aW9uPjxrZXl3b3Jkcz48a2V5d29yZD5CYWN0ZXJpb3BoYWdlcy8gaW1tdW5v
bG9neTwva2V5d29yZD48a2V5d29yZD5CYXNlIFNlcXVlbmNlPC9rZXl3b3JkPjxrZXl3b3JkPkRO
QSBCcmVha3MsIERvdWJsZS1TdHJhbmRlZDwva2V5d29yZD48a2V5d29yZD5ETkEgQ2xlYXZhZ2U8
L2tleXdvcmQ+PGtleXdvcmQ+RGVveHlyaWJvbnVjbGVhc2VzLCBUeXBlIElJIFNpdGUtU3BlY2lm
aWMvY2hlbWlzdHJ5L2dlbmV0aWNzLyBtZXRhYm9saXNtPC9rZXl3b3JkPjxrZXl3b3JkPkludmVy
dGVkIFJlcGVhdCBTZXF1ZW5jZXM8L2tleXdvcmQ+PGtleXdvcmQ+TW9sZWN1bGFyIFNlcXVlbmNl
IERhdGE8L2tleXdvcmQ+PGtleXdvcmQ+TnVjbGVpYyBBY2lkIENvbmZvcm1hdGlvbjwva2V5d29y
ZD48a2V5d29yZD5QbGFzbWlkcy9tZXRhYm9saXNtPC9rZXl3b3JkPjxrZXl3b3JkPlJOQS9jaGVt
aXN0cnkvIG1ldGFib2xpc208L2tleXdvcmQ+PGtleXdvcmQ+U3RyZXB0b2NvY2N1cyBweW9nZW5l
cy8gZW56eW1vbG9neS9waHlzaW9sb2d5PC9rZXl3b3JkPjwva2V5d29yZHM+PGRhdGVzPjx5ZWFy
PjIwMTI8L3llYXI+PHB1Yi1kYXRlcz48ZGF0ZT5BdWcgMTc8L2RhdGU+PC9wdWItZGF0ZXM+PC9k
YXRlcz48aXNibj4xMDk1LTkyMDMgKEVsZWN0cm9uaWMpJiN4RDswMDM2LTgwNzUgKFByaW50KSYj
eEQ7MDAzNi04MDc1IChMaW5raW5nKTwvaXNibj48YWNjZXNzaW9uLW51bT4yMjc0NTI0OTwvYWNj
ZXNzaW9uLW51bT48dXJscz48L3VybHM+PGN1c3RvbTI+UE1DNjI4NjE0ODwvY3VzdG9tMj48Y3Vz
dG9tNj5OaWhtczk5NTg1MzwvY3VzdG9tNj48ZWxlY3Ryb25pYy1yZXNvdXJjZS1udW0+MTAuMTEy
Ni9zY2llbmNlLjEyMjU4Mjk8L2VsZWN0cm9uaWMtcmVzb3VyY2UtbnVtPjxyZW1vdGUtZGF0YWJh
c2UtcHJvdmlkZXI+TkxNPC9yZW1vdGUtZGF0YWJhc2UtcHJvdmlkZXI+PGxhbmd1YWdlPmVuZzwv
bGFuZ3VhZ2U+PC9yZWNvcmQ+PC9DaXRlPjxDaXRlPjxBdXRob3I+S25vdHQ8L0F1dGhvcj48WWVh
cj4yMDE4PC9ZZWFyPjxSZWNOdW0+NTQ8L1JlY051bT48cmVjb3JkPjxyZWMtbnVtYmVyPjU0PC9y
ZWMtbnVtYmVyPjxmb3JlaWduLWtleXM+PGtleSBhcHA9IkVOIiBkYi1pZD0iejJzZmR4d3Bidzl2
eDNlMmFzY3B6NWRmcnAwZnd3dnh3dDB0Ij41NDwva2V5PjwvZm9yZWlnbi1rZXlzPjxyZWYtdHlw
ZSBuYW1lPSJKb3VybmFsIEFydGljbGUiPjE3PC9yZWYtdHlwZT48Y29udHJpYnV0b3JzPjxhdXRo
b3JzPjxhdXRob3I+S25vdHQsIEcuIEouPC9hdXRob3I+PGF1dGhvcj5Eb3VkbmEsIEouIEEuPC9h
dXRob3I+PC9hdXRob3JzPjwvY29udHJpYnV0b3JzPjxhdXRoLWFkZHJlc3M+RGVwYXJ0bWVudCBv
ZiBNb2xlY3VsYXIgYW5kIENlbGwgQmlvbG9neSwgVW5pdmVyc2l0eSBvZiBDYWxpZm9ybmlhLCBC
ZXJrZWxleSwgQ0EsIFVTQS4mI3hEO0RlcGFydG1lbnQgb2YgTW9sZWN1bGFyIGFuZCBDZWxsIEJp
b2xvZ3ksIFVuaXZlcnNpdHkgb2YgQ2FsaWZvcm5pYSwgQmVya2VsZXksIENBLCBVU0EuIGRvdWRu
YUBiZXJrZWxleS5lZHUuJiN4RDtEZXBhcnRtZW50IG9mIENoZW1pc3RyeSwgVW5pdmVyc2l0eSBv
ZiBDYWxpZm9ybmlhLCBCZXJrZWxleSwgQ0EsIFVTQS4mI3hEO0hvd2FyZCBIdWdoZXMgTWVkaWNh
bCBJbnN0aXR1dGUsIFVuaXZlcnNpdHkgb2YgQ2FsaWZvcm5pYSwgQmVya2VsZXksIENBLCBVU0Eu
JiN4RDtJbm5vdmF0aXZlIEdlbm9taWNzIEluc3RpdHV0ZSwgVW5pdmVyc2l0eSBvZiBDYWxpZm9y
bmlhLCBCZXJrZWxleSwgQ0EsIFVTQS4mI3hEO01vbGVjdWxhciBCaW9waHlzaWNzIGFuZCBJbnRl
Z3JhdGVkIEJpb2ltYWdpbmcgRGl2aXNpb24sIExhd3JlbmNlIEJlcmtlbGV5IE5hdGlvbmFsIExh
Ym9yYXRvcnksIEJlcmtlbGV5LCBDQSwgVVNBLjwvYXV0aC1hZGRyZXNzPjx0aXRsZXM+PHRpdGxl
PkNSSVNQUi1DYXMgZ3VpZGVzIHRoZSBmdXR1cmUgb2YgZ2VuZXRpYyBlbmdpbmVlcmluZzwvdGl0
bGU+PHNlY29uZGFyeS10aXRsZT5TY2llbmNlPC9zZWNvbmRhcnktdGl0bGU+PGFsdC10aXRsZT5T
Y2llbmNlIChOZXcgWW9yaywgTi5ZLik8L2FsdC10aXRsZT48L3RpdGxlcz48cGVyaW9kaWNhbD48
ZnVsbC10aXRsZT5TY2llbmNlPC9mdWxsLXRpdGxlPjxhYmJyLTE+U2NpZW5jZSAoTmV3IFlvcmss
IE4uWS4pPC9hYmJyLTE+PC9wZXJpb2RpY2FsPjxhbHQtcGVyaW9kaWNhbD48ZnVsbC10aXRsZT5T
Y2llbmNlPC9mdWxsLXRpdGxlPjxhYmJyLTE+U2NpZW5jZSAoTmV3IFlvcmssIE4uWS4pPC9hYmJy
LTE+PC9hbHQtcGVyaW9kaWNhbD48cGFnZXM+ODY2LTg2OTwvcGFnZXM+PHZvbHVtZT4zNjE8L3Zv
bHVtZT48bnVtYmVyPjY0MDU8L251bWJlcj48ZWRpdGlvbj4yMDE4LzA5LzAxPC9lZGl0aW9uPjxr
ZXl3b3Jkcz48a2V5d29yZD5BbmltYWxzPC9rZXl3b3JkPjxrZXl3b3JkPkJhY3RlcmlhbCBQcm90
ZWlucy9nZW5ldGljcy9tZXRhYm9saXNtPC9rZXl3b3JkPjxrZXl3b3JkPkNSSVNQUi1Bc3NvY2lh
dGVkIFByb3RlaW4gOTwva2V5d29yZD48a2V5d29yZD5DUklTUFItQ2FzIFN5c3RlbXM8L2tleXdv
cmQ+PGtleXdvcmQ+RE5BL2FuYWx5c2lzL2NoZW1pc3RyeS9nZW5ldGljczwva2V5d29yZD48a2V5
d29yZD5FbmRvbnVjbGVhc2VzL2dlbmV0aWNzL21ldGFib2xpc208L2tleXdvcmQ+PGtleXdvcmQ+
R2VuZSBFZGl0aW5nLyBtZXRob2RzPC9rZXl3b3JkPjxrZXl3b3JkPkdlbmV0aWMgRW5naW5lZXJp
bmcvIG1ldGhvZHMvIHRyZW5kczwva2V5d29yZD48a2V5d29yZD5IdW1hbnM8L2tleXdvcmQ+PGtl
eXdvcmQ+TW9sZWN1bGFyIEltYWdpbmc8L2tleXdvcmQ+PGtleXdvcmQ+UGxhbnRzL2dlbmV0aWNz
PC9rZXl3b3JkPjxrZXl3b3JkPlJOQS9hbmFseXNpcy9jaGVtaXN0cnk8L2tleXdvcmQ+PGtleXdv
cmQ+Uk5BLCBHdWlkZSwgQ1JJU1BSLUNhcyBTeXN0ZW1zL2dlbmV0aWNzPC9rZXl3b3JkPjxrZXl3
b3JkPlRyYW5zY3JpcHRpb24sIEdlbmV0aWM8L2tleXdvcmQ+PC9rZXl3b3Jkcz48ZGF0ZXM+PHll
YXI+MjAxODwveWVhcj48cHViLWRhdGVzPjxkYXRlPkF1ZyAzMTwvZGF0ZT48L3B1Yi1kYXRlcz48
L2RhdGVzPjxpc2JuPjEwOTUtOTIwMyAoRWxlY3Ryb25pYykmI3hEOzAwMzYtODA3NSAoUHJpbnQp
JiN4RDswMDM2LTgwNzUgKExpbmtpbmcpPC9pc2JuPjxhY2Nlc3Npb24tbnVtPjMwMTY2NDgyPC9h
Y2Nlc3Npb24tbnVtPjx1cmxzPjwvdXJscz48Y3VzdG9tMj5QTUM2NDU1OTEzPC9jdXN0b20yPjxj
dXN0b202Pk5paG1zMTAwNzU3NDwvY3VzdG9tNj48ZWxlY3Ryb25pYy1yZXNvdXJjZS1udW0+MTAu
MTEyNi9zY2llbmNlLmFhdDUwMTE8L2VsZWN0cm9uaWMtcmVzb3VyY2UtbnVtPjxyZW1vdGUtZGF0
YWJhc2UtcHJvdmlkZXI+TkxNPC9yZW1vdGUtZGF0YWJhc2UtcHJvdmlkZXI+PGxhbmd1YWdlPmVu
ZzwvbGFuZ3VhZ2U+PC9yZWNvcmQ+PC9DaXRlPjxDaXRlPjxBdXRob3I+R2FzaXVuYXM8L0F1dGhv
cj48WWVhcj4yMDEyPC9ZZWFyPjxSZWNOdW0+MTAwPC9SZWNOdW0+PHJlY29yZD48cmVjLW51bWJl
cj4xMDA8L3JlYy1udW1iZXI+PGZvcmVpZ24ta2V5cz48a2V5IGFwcD0iRU4iIGRiLWlkPSJ6MnNm
ZHh3cGJ3OXZ4M2UyYXNjcHo1ZGZycDBmd3d2eHd0MHQiPjEwMDwva2V5PjwvZm9yZWlnbi1rZXlz
PjxyZWYtdHlwZSBuYW1lPSJKb3VybmFsIEFydGljbGUiPjE3PC9yZWYtdHlwZT48Y29udHJpYnV0
b3JzPjxhdXRob3JzPjxhdXRob3I+R2FzaXVuYXMsIEcuPC9hdXRob3I+PGF1dGhvcj5CYXJyYW5n
b3UsIFIuPC9hdXRob3I+PGF1dGhvcj5Ib3J2YXRoLCBQLjwvYXV0aG9yPjxhdXRob3I+U2lrc255
cywgVi48L2F1dGhvcj48L2F1dGhvcnM+PC9jb250cmlidXRvcnM+PGF1dGgtYWRkcmVzcz5JbnN0
aXR1dGUgb2YgQmlvdGVjaG5vbG9neSwgVmlsbml1cyBVbml2ZXJzaXR5LCBWaWxuaXVzLCBMaXRo
dWFuaWEuPC9hdXRoLWFkZHJlc3M+PHRpdGxlcz48dGl0bGU+Q2FzOS1jclJOQSByaWJvbnVjbGVv
cHJvdGVpbiBjb21wbGV4IG1lZGlhdGVzIHNwZWNpZmljIEROQSBjbGVhdmFnZSBmb3IgYWRhcHRp
dmUgaW1tdW5pdHkgaW4gYmFjdGVyaWE8L3RpdGxlPjxzZWNvbmRhcnktdGl0bGU+UHJvYyBOYXRs
IEFjYWQgU2NpIFUgUyBBPC9zZWNvbmRhcnktdGl0bGU+PGFsdC10aXRsZT5Qcm9jZWVkaW5ncyBv
ZiB0aGUgTmF0aW9uYWwgQWNhZGVteSBvZiBTY2llbmNlcyBvZiB0aGUgVW5pdGVkIFN0YXRlcyBv
ZiBBbWVyaWNhPC9hbHQtdGl0bGU+PC90aXRsZXM+PHBlcmlvZGljYWw+PGZ1bGwtdGl0bGU+UHJv
YyBOYXRsIEFjYWQgU2NpIFUgUyBBPC9mdWxsLXRpdGxlPjxhYmJyLTE+UHJvY2VlZGluZ3Mgb2Yg
dGhlIE5hdGlvbmFsIEFjYWRlbXkgb2YgU2NpZW5jZXMgb2YgdGhlIFVuaXRlZCBTdGF0ZXMgb2Yg
QW1lcmljYTwvYWJici0xPjwvcGVyaW9kaWNhbD48YWx0LXBlcmlvZGljYWw+PGZ1bGwtdGl0bGU+
UHJvYyBOYXRsIEFjYWQgU2NpIFUgUyBBPC9mdWxsLXRpdGxlPjxhYmJyLTE+UHJvY2VlZGluZ3Mg
b2YgdGhlIE5hdGlvbmFsIEFjYWRlbXkgb2YgU2NpZW5jZXMgb2YgdGhlIFVuaXRlZCBTdGF0ZXMg
b2YgQW1lcmljYTwvYWJici0xPjwvYWx0LXBlcmlvZGljYWw+PHBhZ2VzPkUyNTc5LTg2PC9wYWdl
cz48dm9sdW1lPjEwOTwvdm9sdW1lPjxudW1iZXI+Mzk8L251bWJlcj48ZWRpdGlvbj4yMDEyLzA5
LzA2PC9lZGl0aW9uPjxrZXl3b3Jkcz48a2V5d29yZD5CYWN0ZXJpYWwgUHJvdGVpbnMvZ2VuZXRp
Y3MvIG1ldGFib2xpc208L2tleXdvcmQ+PGtleXdvcmQ+RE5BIEJyZWFrcywgRG91YmxlLVN0cmFu
ZGVkPC9rZXl3b3JkPjxrZXl3b3JkPkROQSBCcmVha3MsIFNpbmdsZS1TdHJhbmRlZDwva2V5d29y
ZD48a2V5d29yZD5FbmRvbnVjbGVhc2VzL2dlbmV0aWNzLyBtZXRhYm9saXNtPC9rZXl3b3JkPjxr
ZXl3b3JkPlJOQSwgQmFjdGVyaWFsL2dlbmV0aWNzLyBtZXRhYm9saXNtPC9rZXl3b3JkPjxrZXl3
b3JkPlJpYm9udWNsZW9wcm90ZWlucy9nZW5ldGljcy8gbWV0YWJvbGlzbTwva2V5d29yZD48a2V5
d29yZD5TdHJlcHRvY29jY3VzIHRoZXJtb3BoaWx1cy8gZW56eW1vbG9neS9nZW5ldGljczwva2V5
d29yZD48L2tleXdvcmRzPjxkYXRlcz48eWVhcj4yMDEyPC95ZWFyPjxwdWItZGF0ZXM+PGRhdGU+
U2VwIDI1PC9kYXRlPjwvcHViLWRhdGVzPjwvZGF0ZXM+PGlzYm4+MTA5MS02NDkwIChFbGVjdHJv
bmljKSYjeEQ7MDAyNy04NDI0IChQcmludCkmI3hEOzAwMjctODQyNCAoTGlua2luZyk8L2lzYm4+
PGFjY2Vzc2lvbi1udW0+MjI5NDk2NzE8L2FjY2Vzc2lvbi1udW0+PHVybHM+PC91cmxzPjxjdXN0
b20yPlBNQzM0NjU0MTQgSGVhbHRoIGFuZCBHLkcuLCBSLkIuLCBQLkguLCBhbmQgVi5TLiBhcmUg
aW52ZW50b3JzIG9uIHBhdGVudCBhcHBsaWNhdGlvbnMgcmVsYXRlZCB0byBDUklTUFIuPC9jdXN0
b20yPjxlbGVjdHJvbmljLXJlc291cmNlLW51bT4xMC4xMDczL3BuYXMuMTIwODUwNzEwOTwvZWxl
Y3Ryb25pYy1yZXNvdXJjZS1udW0+PHJlbW90ZS1kYXRhYmFzZS1wcm92aWRlcj5OTE08L3JlbW90
ZS1kYXRhYmFzZS1wcm92aWRlcj48bGFuZ3VhZ2U+ZW5nPC9sYW5ndWFnZT48L3JlY29yZD48L0Np
dGU+PENpdGU+PEF1dGhvcj5OaXNoaWRhPC9BdXRob3I+PFllYXI+MjAxNjwvWWVhcj48UmVjTnVt
PjE3OTwvUmVjTnVtPjxyZWNvcmQ+PHJlYy1udW1iZXI+MTc5PC9yZWMtbnVtYmVyPjxmb3JlaWdu
LWtleXM+PGtleSBhcHA9IkVOIiBkYi1pZD0iejJzZmR4d3Bidzl2eDNlMmFzY3B6NWRmcnAwZnd3
dnh3dDB0Ij4xNzk8L2tleT48L2ZvcmVpZ24ta2V5cz48cmVmLXR5cGUgbmFtZT0iSm91cm5hbCBB
cnRpY2xlIj4xNzwvcmVmLXR5cGU+PGNvbnRyaWJ1dG9ycz48YXV0aG9ycz48YXV0aG9yPk5pc2hp
ZGEsIEsuPC9hdXRob3I+PGF1dGhvcj5BcmF6b2UsIFQuPC9hdXRob3I+PGF1dGhvcj5ZYWNoaWUs
IE4uPC9hdXRob3I+PGF1dGhvcj5CYW5ubywgUy48L2F1dGhvcj48YXV0aG9yPktha2ltb3RvLCBN
LjwvYXV0aG9yPjxhdXRob3I+VGFiYXRhLCBNLjwvYXV0aG9yPjxhdXRob3I+TW9jaGl6dWtpLCBN
LjwvYXV0aG9yPjxhdXRob3I+TWl5YWJlLCBBLjwvYXV0aG9yPjxhdXRob3I+QXJha2ksIE0uPC9h
dXRob3I+PGF1dGhvcj5IYXJhLCBLLiBZLjwvYXV0aG9yPjxhdXRob3I+U2hpbWF0YW5pLCBaLjwv
YXV0aG9yPjxhdXRob3I+S29uZG8sIEEuPC9hdXRob3I+PC9hdXRob3JzPjwvY29udHJpYnV0b3Jz
PjxhdXRoLWFkZHJlc3M+R3JhZHVhdGUgU2Nob29sIG9mIFNjaWVuY2UsIFRlY2hub2xvZ3kgYW5k
IElubm92YXRpb24sIEtvYmUgVW5pdmVyc2l0eSwgMS0xIFJva2tvZGFpLWNobywgTmFkYS1rdSwg
S29iZSwgSHlvZ28gNjU3LTg1MDEsIEphcGFuLiYjeEQ7U3ludGhldGljIEJpb2xvZ3kgRGl2aXNp
b24sIFJlc2VhcmNoIENlbnRlciBmb3IgQWR2YW5jZWQgU2NpZW5jZSBhbmQgVGVjaG5vbG9neSwg
dGhlIFVuaXZlcnNpdHkgb2YgVG9reW8sIDQtNi0xIEtvbWFiYSwgTWVndXJvLWt1LCBUb2t5byAx
NTMtODkwNCwgSmFwYW4uIEluc3RpdHV0ZSBmb3IgQWR2YW5jZWQgQmlvc2NpZW5jZSwgS2VpbyBV
bml2ZXJzaXR5LCBUc3VydW9rYSwgWWFtYWdhdGEsIEphcGFuLiBQcmVjdXJzb3J5IFJlc2VhcmNo
IGZvciBFbWJyeW9uaWMgU2NpZW5jZSBhbmQgVGVjaG5vbG9neSAoUFJFU1RPKSwgSmFwYW4gU2Np
ZW5jZSBhbmQgVGVjaG5vbG9neSBBZ2VuY3kgKEpTVCksIFRva3lvLCBKYXBhbi4mI3hEO0RlcGFy
dG1lbnQgb2YgRW52aXJvbm1lbnRhbCBTY2llbmNlcywgR3JhZHVhdGUgU2Nob29sIG9mIE51dHJp
dGlvbmFsIGFuZCBFbnZpcm9ubWVudGFsIFNjaWVuY2VzLCBVbml2ZXJzaXR5IG9mIFNoaXp1b2th
LCA1Mi0xIFlhZGEsIFN1cnVnYS1rdSwgU2hpenVva2EsIDQyMi04NTI2LCBKYXBhbi4mI3hEO0dy
YWR1YXRlIFNjaG9vbCBvZiBTY2llbmNlLCBUZWNobm9sb2d5IGFuZCBJbm5vdmF0aW9uLCBLb2Jl
IFVuaXZlcnNpdHksIDEtMSBSb2trb2RhaS1jaG8sIE5hZGEta3UsIEtvYmUsIEh5b2dvIDY1Ny04
NTAxLCBKYXBhbi4gRGVwYXJ0bWVudCBvZiBDaGVtaWNhbCBTY2llbmNlIGFuZCBFbmdpbmVlcmlu
ZywgR3JhZHVhdGUgU2Nob29sIG9mIEVuZ2luZWVyaW5nLCBLb2JlIFVuaXZlcnNpdHksIDEtMSBS
b2trb2RhaS1jaG8sIE5hZGEta3UsIEtvYmUsIEh5b2dvIDY1Ny04NTAxLCBKYXBhbi4gYWtvbmRv
QGtvYmUtdS5hYy5qcC48L2F1dGgtYWRkcmVzcz48dGl0bGVzPjx0aXRsZT5UYXJnZXRlZCBudWNs
ZW90aWRlIGVkaXRpbmcgdXNpbmcgaHlicmlkIHByb2thcnlvdGljIGFuZCB2ZXJ0ZWJyYXRlIGFk
YXB0aXZlIGltbXVuZSBzeXN0ZW1zPC90aXRsZT48c2Vjb25kYXJ5LXRpdGxlPlNjaWVuY2U8L3Nl
Y29uZGFyeS10aXRsZT48YWx0LXRpdGxlPlNjaWVuY2UgKE5ldyBZb3JrLCBOLlkuKTwvYWx0LXRp
dGxlPjwvdGl0bGVzPjxwZXJpb2RpY2FsPjxmdWxsLXRpdGxlPlNjaWVuY2U8L2Z1bGwtdGl0bGU+
PGFiYnItMT5TY2llbmNlIChOZXcgWW9yaywgTi5ZLik8L2FiYnItMT48L3BlcmlvZGljYWw+PGFs
dC1wZXJpb2RpY2FsPjxmdWxsLXRpdGxlPlNjaWVuY2U8L2Z1bGwtdGl0bGU+PGFiYnItMT5TY2ll
bmNlIChOZXcgWW9yaywgTi5ZLik8L2FiYnItMT48L2FsdC1wZXJpb2RpY2FsPjx2b2x1bWU+MzUz
PC92b2x1bWU+PG51bWJlcj42MzA1PC9udW1iZXI+PGVkaXRpb24+MjAxNi8wOC8wNjwvZWRpdGlv
bj48a2V5d29yZHM+PGtleXdvcmQ+QWxsZWxlczwva2V5d29yZD48a2V5d29yZD5BbmltYWxzPC9r
ZXl3b3JkPjxrZXl3b3JkPkJhY3RlcmlhL2dlbmV0aWNzL2ltbXVub2xvZ3k8L2tleXdvcmQ+PGtl
eXdvcmQ+QmFjdGVyaWFsIFByb3RlaW5zL2NoZW1pc3RyeTwva2V5d29yZD48a2V5d29yZD5DSE8g
Q2VsbHM8L2tleXdvcmQ+PGtleXdvcmQ+Q1JJU1BSLUFzc29jaWF0ZWQgUHJvdGVpbiA5PC9rZXl3
b3JkPjxrZXl3b3JkPkNSSVNQUi1DYXMgU3lzdGVtczwva2V5d29yZD48a2V5d29yZD5DbHVzdGVy
ZWQgUmVndWxhcmx5IEludGVyc3BhY2VkIFNob3J0IFBhbGluZHJvbWljIFJlcGVhdHM8L2tleXdv
cmQ+PGtleXdvcmQ+Q3JpY2V0dWx1czwva2V5d29yZD48a2V5d29yZD5DeXRpZGluZS9jaGVtaXN0
cnkvIGdlbmV0aWNzPC9rZXl3b3JkPjxrZXl3b3JkPkN5dGlkaW5lIERlYW1pbmFzZS8gY2hlbWlz
dHJ5PC9rZXl3b3JkPjxrZXl3b3JkPkROQS9jaGVtaXN0cnkvZ2VuZXRpY3M8L2tleXdvcmQ+PGtl
eXdvcmQ+RGVveHlyaWJvbnVjbGVhc2UgSS8gY2hlbWlzdHJ5PC9rZXl3b3JkPjxrZXl3b3JkPkVu
ZG9udWNsZWFzZXMvY2hlbWlzdHJ5PC9rZXl3b3JkPjxrZXl3b3JkPkVuenltZSBJbmhpYml0b3Jz
L2NoZW1pc3RyeS9waGFybWFjb2xvZ3k8L2tleXdvcmQ+PGtleXdvcmQ+R2VuZSBFZGl0aW5nLyBt
ZXRob2RzPC9rZXl3b3JkPjxrZXl3b3JkPkdlbmUgVGFyZ2V0aW5nLyBtZXRob2RzPC9rZXl3b3Jk
PjxrZXl3b3JkPklOREVMIE11dGF0aW9uPC9rZXl3b3JkPjxrZXl3b3JkPkltbXVuZSBTeXN0ZW08
L2tleXdvcmQ+PGtleXdvcmQ+UG9pbnQgTXV0YXRpb248L2tleXdvcmQ+PGtleXdvcmQ+Uk5BL2No
ZW1pc3RyeS9nZW5ldGljczwva2V5d29yZD48a2V5d29yZD5TYWNjaGFyb215Y2VzIGNlcmV2aXNp
YWUvZ2VuZXRpY3M8L2tleXdvcmQ+PGtleXdvcmQ+VXJhY2lsLUROQSBHbHljb3NpZGFzZS9hbnRh
Z29uaXN0cyAmYW1wOyBpbmhpYml0b3JzPC9rZXl3b3JkPjxrZXl3b3JkPlZlcnRlYnJhdGVzL2lt
bXVub2xvZ3k8L2tleXdvcmQ+PGtleXdvcmQ+QUlDREEgKEFjdGl2YXRpb24tSW5kdWNlZCBDeXRp
ZGluZSBEZWFtaW5hc2UpPC9rZXl3b3JkPjwva2V5d29yZHM+PGRhdGVzPjx5ZWFyPjIwMTY8L3ll
YXI+PHB1Yi1kYXRlcz48ZGF0ZT5TZXAgMTY8L2RhdGU+PC9wdWItZGF0ZXM+PC9kYXRlcz48aXNi
bj4xMDk1LTkyMDMgKEVsZWN0cm9uaWMpJiN4RDswMDM2LTgwNzUgKExpbmtpbmcpPC9pc2JuPjxh
Y2Nlc3Npb24tbnVtPjI3NDkyNDc0PC9hY2Nlc3Npb24tbnVtPjx1cmxzPjwvdXJscz48ZWxlY3Ry
b25pYy1yZXNvdXJjZS1udW0+MTAuMTEyNi9zY2llbmNlLmFhZjg3Mjk8L2VsZWN0cm9uaWMtcmVz
b3VyY2UtbnVtPjxyZW1vdGUtZGF0YWJhc2UtcHJvdmlkZXI+TkxNPC9yZW1vdGUtZGF0YWJhc2Ut
cHJvdmlkZXI+PGxhbmd1YWdlPmVuZzwvbGFuZ3VhZ2U+PC9yZWNvcmQ+PC9DaXRlPjxDaXRlPjxB
dXRob3I+S29tb3I8L0F1dGhvcj48WWVhcj4yMDE2PC9ZZWFyPjxSZWNOdW0+MTc4PC9SZWNOdW0+
PHJlY29yZD48cmVjLW51bWJlcj4xNzg8L3JlYy1udW1iZXI+PGZvcmVpZ24ta2V5cz48a2V5IGFw
cD0iRU4iIGRiLWlkPSJ6MnNmZHh3cGJ3OXZ4M2UyYXNjcHo1ZGZycDBmd3d2eHd0MHQiPjE3ODwv
a2V5PjwvZm9yZWlnbi1rZXlzPjxyZWYtdHlwZSBuYW1lPSJKb3VybmFsIEFydGljbGUiPjE3PC9y
ZWYtdHlwZT48Y29udHJpYnV0b3JzPjxhdXRob3JzPjxhdXRob3I+S29tb3IsIEEuIEMuPC9hdXRo
b3I+PGF1dGhvcj5LaW0sIFkuIEIuPC9hdXRob3I+PGF1dGhvcj5QYWNrZXIsIE0uIFMuPC9hdXRo
b3I+PGF1dGhvcj5adXJpcywgSi4gQS48L2F1dGhvcj48YXV0aG9yPkxpdSwgRC4gUi48L2F1dGhv
cj48L2F1dGhvcnM+PC9jb250cmlidXRvcnM+PGF1dGgtYWRkcmVzcz5EZXBhcnRtZW50IG9mIENo
ZW1pc3RyeSBhbmQgQ2hlbWljYWwgQmlvbG9neSwgSGFydmFyZCBVbml2ZXJzaXR5LCBDYW1icmlk
Z2UsIE1hc3NhY2h1c2V0dHMgMDIxMzgsIFVTQS4mI3hEO0hvd2FyZCBIdWdoZXMgTWVkaWNhbCBJ
bnN0aXR1dGUsIEhhcnZhcmQgVW5pdmVyc2l0eSwgQ2FtYnJpZGdlLCBNYXNzYWNodXNldHRzIDAy
MTM4LCBVU0EuPC9hdXRoLWFkZHJlc3M+PHRpdGxlcz48dGl0bGU+UHJvZ3JhbW1hYmxlIGVkaXRp
bmcgb2YgYSB0YXJnZXQgYmFzZSBpbiBnZW5vbWljIEROQSB3aXRob3V0IGRvdWJsZS1zdHJhbmRl
ZCBETkEgY2xlYXZhZ2U8L3RpdGxlPjxzZWNvbmRhcnktdGl0bGU+TmF0dXJlPC9zZWNvbmRhcnkt
dGl0bGU+PGFsdC10aXRsZT5OYXR1cmU8L2FsdC10aXRsZT48L3RpdGxlcz48cGVyaW9kaWNhbD48
ZnVsbC10aXRsZT5OYXR1cmU8L2Z1bGwtdGl0bGU+PGFiYnItMT5OYXR1cmU8L2FiYnItMT48L3Bl
cmlvZGljYWw+PGFsdC1wZXJpb2RpY2FsPjxmdWxsLXRpdGxlPk5hdHVyZTwvZnVsbC10aXRsZT48
YWJici0xPk5hdHVyZTwvYWJici0xPjwvYWx0LXBlcmlvZGljYWw+PHBhZ2VzPjQyMC00PC9wYWdl
cz48dm9sdW1lPjUzMzwvdm9sdW1lPjxudW1iZXI+NzYwMzwvbnVtYmVyPjxlZGl0aW9uPjIwMTYv
MDQvMjE8L2VkaXRpb24+PGtleXdvcmRzPjxrZXl3b3JkPkFQT0JFQy0xIERlYW1pbmFzZTwva2V5
d29yZD48a2V5d29yZD5BbmltYWxzPC9rZXl3b3JkPjxrZXl3b3JkPkFwb2xpcG9wcm90ZWluIEU0
L2dlbmV0aWNzPC9rZXl3b3JkPjxrZXl3b3JkPkJhc2UgU2VxdWVuY2U8L2tleXdvcmQ+PGtleXdv
cmQ+Q1JJU1BSLUFzc29jaWF0ZWQgUHJvdGVpbnMvbWV0YWJvbGlzbTwva2V5d29yZD48a2V5d29y
ZD5DUklTUFItQ2FzIFN5c3RlbXM8L2tleXdvcmQ+PGtleXdvcmQ+Q2VsbCBMaW5lPC9rZXl3b3Jk
PjxrZXl3b3JkPkNsdXN0ZXJlZCBSZWd1bGFybHkgSW50ZXJzcGFjZWQgU2hvcnQgUGFsaW5kcm9t
aWMgUmVwZWF0cy9nZW5ldGljczwva2V5d29yZD48a2V5d29yZD5DeXRpZGluZS8gZ2VuZXRpY3M8
L2tleXdvcmQ+PGtleXdvcmQ+Q3l0aWRpbmUgRGVhbWluYXNlLyBtZXRhYm9saXNtPC9rZXl3b3Jk
PjxrZXl3b3JkPkROQS9nZW5ldGljcy9tZXRhYm9saXNtPC9rZXl3b3JkPjxrZXl3b3JkPkROQSBD
bGVhdmFnZTwva2V5d29yZD48a2V5d29yZD5ETkEgUmVwYWlyPC9rZXl3b3JkPjxrZXl3b3JkPkRl
b3h5cmlib251Y2xlYXNlIEkvbWV0YWJvbGlzbTwva2V5d29yZD48a2V5d29yZD5HZW5lcywgcDUz
L2dlbmV0aWNzPC9rZXl3b3JkPjxrZXl3b3JkPkdlbmV0aWMgRW5naW5lZXJpbmcvIG1ldGhvZHM8
L2tleXdvcmQ+PGtleXdvcmQ+R2Vub21lLyBnZW5ldGljczwva2V5d29yZD48a2V5d29yZD5IdW1h
bnM8L2tleXdvcmQ+PGtleXdvcmQ+SU5ERUwgTXV0YXRpb24vZ2VuZXRpY3M8L2tleXdvcmQ+PGtl
eXdvcmQ+TWljZTwva2V5d29yZD48a2V5d29yZD5Qb2ludCBNdXRhdGlvbi8gZ2VuZXRpY3M8L2tl
eXdvcmQ+PGtleXdvcmQ+Uk5BLCBHdWlkZSwgQ1JJU1BSLUNhcyBTeXN0ZW1zL2dlbmV0aWNzPC9r
ZXl3b3JkPjxrZXl3b3JkPlRlbXBsYXRlcywgR2VuZXRpYzwva2V5d29yZD48a2V5d29yZD5VcmFj
aWwtRE5BIEdseWNvc2lkYXNlL2FudGFnb25pc3RzICZhbXA7IGluaGliaXRvcnM8L2tleXdvcmQ+
PGtleXdvcmQ+VXJpZGluZS8gZ2VuZXRpY3M8L2tleXdvcmQ+PC9rZXl3b3Jkcz48ZGF0ZXM+PHll
YXI+MjAxNjwveWVhcj48cHViLWRhdGVzPjxkYXRlPk1heSAxOTwvZGF0ZT48L3B1Yi1kYXRlcz48
L2RhdGVzPjxpc2JuPjE0NzYtNDY4NyAoRWxlY3Ryb25pYykmI3hEOzAwMjgtMDgzNiAoUHJpbnQp
JiN4RDswMDI4LTA4MzYgKExpbmtpbmcpPC9pc2JuPjxhY2Nlc3Npb24tbnVtPjI3MDk2MzY1PC9h
Y2Nlc3Npb24tbnVtPjx1cmxzPjwvdXJscz48Y3VzdG9tMj5QTUM0ODczMzcxPC9jdXN0b20yPjxj
dXN0b202Pk5paG1zNzc0MDkyPC9jdXN0b202PjxlbGVjdHJvbmljLXJlc291cmNlLW51bT4xMC4x
MDM4L25hdHVyZTE3OTQ2PC9lbGVjdHJvbmljLXJlc291cmNlLW51bT48cmVtb3RlLWRhdGFiYXNl
LXByb3ZpZGVyPk5MTTwvcmVtb3RlLWRhdGFiYXNlLXByb3ZpZGVyPjxsYW5ndWFnZT5lbmc8L2xh
bmd1YWdlPjwvcmVjb3JkPjwvQ2l0ZT48L0VuZE5vdGU+
</w:fldData>
        </w:fldChar>
      </w:r>
      <w:r w:rsidR="005641B5">
        <w:rPr>
          <w:rFonts w:cs="Times New Roman"/>
          <w:szCs w:val="28"/>
        </w:rPr>
        <w:instrText xml:space="preserve"> ADDIN EN.CITE.DATA </w:instrText>
      </w:r>
      <w:r w:rsidR="005641B5">
        <w:rPr>
          <w:rFonts w:cs="Times New Roman"/>
          <w:szCs w:val="28"/>
        </w:rPr>
      </w:r>
      <w:r w:rsidR="005641B5">
        <w:rPr>
          <w:rFonts w:cs="Times New Roman"/>
          <w:szCs w:val="28"/>
        </w:rPr>
        <w:fldChar w:fldCharType="end"/>
      </w:r>
      <w:r w:rsidR="00BE14A3">
        <w:rPr>
          <w:rFonts w:cs="Times New Roman"/>
          <w:szCs w:val="28"/>
        </w:rPr>
      </w:r>
      <w:r w:rsidR="00BE14A3">
        <w:rPr>
          <w:rFonts w:cs="Times New Roman"/>
          <w:szCs w:val="28"/>
        </w:rPr>
        <w:fldChar w:fldCharType="separate"/>
      </w:r>
      <w:r w:rsidR="00093EB7">
        <w:rPr>
          <w:rFonts w:cs="Times New Roman"/>
          <w:noProof/>
          <w:szCs w:val="28"/>
        </w:rPr>
        <w:t>[</w:t>
      </w:r>
      <w:hyperlink w:anchor="_ENREF_6" w:tooltip="Barrangou, 2007 #156" w:history="1">
        <w:r w:rsidR="0024385C">
          <w:rPr>
            <w:rFonts w:cs="Times New Roman"/>
            <w:noProof/>
            <w:szCs w:val="28"/>
          </w:rPr>
          <w:t>6-11</w:t>
        </w:r>
      </w:hyperlink>
      <w:r w:rsidR="00093EB7">
        <w:rPr>
          <w:rFonts w:cs="Times New Roman"/>
          <w:noProof/>
          <w:szCs w:val="28"/>
        </w:rPr>
        <w:t>]</w:t>
      </w:r>
      <w:r w:rsidR="00BE14A3">
        <w:rPr>
          <w:rFonts w:cs="Times New Roman"/>
          <w:szCs w:val="28"/>
        </w:rPr>
        <w:fldChar w:fldCharType="end"/>
      </w:r>
      <w:r w:rsidR="00BE14A3" w:rsidRPr="00BE14A3">
        <w:rPr>
          <w:rFonts w:cs="Times New Roman"/>
          <w:szCs w:val="28"/>
        </w:rPr>
        <w:t xml:space="preserve">. </w:t>
      </w:r>
      <w:r w:rsidR="00BC04B0" w:rsidRPr="00504AED">
        <w:rPr>
          <w:rFonts w:cs="Times New Roman"/>
          <w:szCs w:val="28"/>
        </w:rPr>
        <w:t>В дальнейшем системы CRISPR/Cas нашли широкое применение в геномном редактировании, что открыло новые горизонты в генной инженерии, включая разработку методов генотерапии и эпигенетических исследований</w:t>
      </w:r>
      <w:r w:rsidR="00207E75" w:rsidRPr="00207E75">
        <w:rPr>
          <w:rFonts w:cs="Times New Roman"/>
          <w:szCs w:val="28"/>
        </w:rPr>
        <w:t xml:space="preserve"> </w:t>
      </w:r>
      <w:r w:rsidR="00207E75">
        <w:rPr>
          <w:rFonts w:cs="Times New Roman"/>
          <w:szCs w:val="28"/>
        </w:rPr>
        <w:fldChar w:fldCharType="begin">
          <w:fldData xml:space="preserve">PEVuZE5vdGU+PENpdGU+PEF1dGhvcj5BbnphbG9uZTwvQXV0aG9yPjxZZWFyPjIwMTk8L1llYXI+
PFJlY051bT4xNzc8L1JlY051bT48RGlzcGxheVRleHQ+WzEyLTE0XTwvRGlzcGxheVRleHQ+PHJl
Y29yZD48cmVjLW51bWJlcj4xNzc8L3JlYy1udW1iZXI+PGZvcmVpZ24ta2V5cz48a2V5IGFwcD0i
RU4iIGRiLWlkPSJ6MnNmZHh3cGJ3OXZ4M2UyYXNjcHo1ZGZycDBmd3d2eHd0MHQiPjE3Nzwva2V5
PjwvZm9yZWlnbi1rZXlzPjxyZWYtdHlwZSBuYW1lPSJKb3VybmFsIEFydGljbGUiPjE3PC9yZWYt
dHlwZT48Y29udHJpYnV0b3JzPjxhdXRob3JzPjxhdXRob3I+QW56YWxvbmUsIEEuIFYuPC9hdXRo
b3I+PGF1dGhvcj5SYW5kb2xwaCwgUC4gQi48L2F1dGhvcj48YXV0aG9yPkRhdmlzLCBKLiBSLjwv
YXV0aG9yPjxhdXRob3I+U291c2EsIEEuIEEuPC9hdXRob3I+PGF1dGhvcj5Lb2JsYW4sIEwuIFcu
PC9hdXRob3I+PGF1dGhvcj5MZXZ5LCBKLiBNLjwvYXV0aG9yPjxhdXRob3I+Q2hlbiwgUC4gSi48
L2F1dGhvcj48YXV0aG9yPldpbHNvbiwgQy48L2F1dGhvcj48YXV0aG9yPk5ld2J5LCBHLiBBLjwv
YXV0aG9yPjxhdXRob3I+UmFndXJhbSwgQS48L2F1dGhvcj48YXV0aG9yPkxpdSwgRC4gUi48L2F1
dGhvcj48L2F1dGhvcnM+PC9jb250cmlidXRvcnM+PGF1dGgtYWRkcmVzcz5NZXJraW4gSW5zdGl0
dXRlIG9mIFRyYW5zZm9ybWF0aXZlIFRlY2hub2xvZ2llcyBpbiBIZWFsdGhjYXJlLCBCcm9hZCBJ
bnN0aXR1dGUgb2YgSGFydmFyZCBhbmQgTUlULCBDYW1icmlkZ2UsIE1BLCBVU0EuJiN4RDtEZXBh
cnRtZW50IG9mIENoZW1pc3RyeSBhbmQgQ2hlbWljYWwgQmlvbG9neSwgSGFydmFyZCBVbml2ZXJz
aXR5LCBDYW1icmlkZ2UsIE1BLCBVU0EuJiN4RDtIb3dhcmQgSHVnaGVzIE1lZGljYWwgSW5zdGl0
dXRlLCBIYXJ2YXJkIFVuaXZlcnNpdHksIENhbWJyaWRnZSwgTUEsIFVTQS4mI3hEO01lcmtpbiBJ
bnN0aXR1dGUgb2YgVHJhbnNmb3JtYXRpdmUgVGVjaG5vbG9naWVzIGluIEhlYWx0aGNhcmUsIEJy
b2FkIEluc3RpdHV0ZSBvZiBIYXJ2YXJkIGFuZCBNSVQsIENhbWJyaWRnZSwgTUEsIFVTQS4gZHJs
aXVAZmFzLmhhcnZhcmQuZWR1LiYjeEQ7RGVwYXJ0bWVudCBvZiBDaGVtaXN0cnkgYW5kIENoZW1p
Y2FsIEJpb2xvZ3ksIEhhcnZhcmQgVW5pdmVyc2l0eSwgQ2FtYnJpZGdlLCBNQSwgVVNBLiBkcmxp
dUBmYXMuaGFydmFyZC5lZHUuJiN4RDtIb3dhcmQgSHVnaGVzIE1lZGljYWwgSW5zdGl0dXRlLCBI
YXJ2YXJkIFVuaXZlcnNpdHksIENhbWJyaWRnZSwgTUEsIFVTQS4gZHJsaXVAZmFzLmhhcnZhcmQu
ZWR1LjwvYXV0aC1hZGRyZXNzPjx0aXRsZXM+PHRpdGxlPlNlYXJjaC1hbmQtcmVwbGFjZSBnZW5v
bWUgZWRpdGluZyB3aXRob3V0IGRvdWJsZS1zdHJhbmQgYnJlYWtzIG9yIGRvbm9yIEROQTwvdGl0
bGU+PHNlY29uZGFyeS10aXRsZT5OYXR1cmU8L3NlY29uZGFyeS10aXRsZT48YWx0LXRpdGxlPk5h
dHVyZTwvYWx0LXRpdGxlPjwvdGl0bGVzPjxwZXJpb2RpY2FsPjxmdWxsLXRpdGxlPk5hdHVyZTwv
ZnVsbC10aXRsZT48YWJici0xPk5hdHVyZTwvYWJici0xPjwvcGVyaW9kaWNhbD48YWx0LXBlcmlv
ZGljYWw+PGZ1bGwtdGl0bGU+TmF0dXJlPC9mdWxsLXRpdGxlPjxhYmJyLTE+TmF0dXJlPC9hYmJy
LTE+PC9hbHQtcGVyaW9kaWNhbD48cGFnZXM+MTQ5LTE1NzwvcGFnZXM+PHZvbHVtZT41NzY8L3Zv
bHVtZT48bnVtYmVyPjc3ODU8L251bWJlcj48ZWRpdGlvbj4yMDE5LzEwLzIyPC9lZGl0aW9uPjxr
ZXl3b3Jkcz48a2V5d29yZD5DZWxsIExpbmU8L2tleXdvcmQ+PGtleXdvcmQ+RE5BLyBnZW5ldGlj
czwva2V5d29yZD48a2V5d29yZD5ETkEgQnJlYWtzLCBEb3VibGUtU3RyYW5kZWQ8L2tleXdvcmQ+
PGtleXdvcmQ+R2VuZSBFZGl0aW5nPC9rZXl3b3JkPjxrZXl3b3JkPkdlbm9tZTwva2V5d29yZD48
a2V5d29yZD5IdW1hbnM8L2tleXdvcmQ+PGtleXdvcmQ+UG9pbnQgTXV0YXRpb248L2tleXdvcmQ+
PGtleXdvcmQ+U2FjY2hhcm9teWNlcyBjZXJldmlzaWFlPC9rZXl3b3JkPjwva2V5d29yZHM+PGRh
dGVzPjx5ZWFyPjIwMTk8L3llYXI+PHB1Yi1kYXRlcz48ZGF0ZT5EZWM8L2RhdGU+PC9wdWItZGF0
ZXM+PC9kYXRlcz48aXNibj4xNDc2LTQ2ODcgKEVsZWN0cm9uaWMpJiN4RDswMDI4LTA4MzYgKFBy
aW50KSYjeEQ7MDAyOC0wODM2IChMaW5raW5nKTwvaXNibj48YWNjZXNzaW9uLW51bT4zMTYzNDkw
MjwvYWNjZXNzaW9uLW51bT48dXJscz48L3VybHM+PGN1c3RvbTI+UE1DNjkwNzA3NDwvY3VzdG9t
Mj48Y3VzdG9tNj5OaWhtczE1NDExNDE8L2N1c3RvbTY+PGVsZWN0cm9uaWMtcmVzb3VyY2UtbnVt
PjEwLjEwMzgvczQxNTg2LTAxOS0xNzExLTQ8L2VsZWN0cm9uaWMtcmVzb3VyY2UtbnVtPjxyZW1v
dGUtZGF0YWJhc2UtcHJvdmlkZXI+TkxNPC9yZW1vdGUtZGF0YWJhc2UtcHJvdmlkZXI+PGxhbmd1
YWdlPmVuZzwvbGFuZ3VhZ2U+PC9yZWNvcmQ+PC9DaXRlPjxDaXRlPjxBdXRob3I+R2lsYmVydDwv
QXV0aG9yPjxZZWFyPjIwMTM8L1llYXI+PFJlY051bT4xODA8L1JlY051bT48cmVjb3JkPjxyZWMt
bnVtYmVyPjE4MDwvcmVjLW51bWJlcj48Zm9yZWlnbi1rZXlzPjxrZXkgYXBwPSJFTiIgZGItaWQ9
Inoyc2ZkeHdwYnc5dngzZTJhc2NwejVkZnJwMGZ3d3Z4d3QwdCI+MTgwPC9rZXk+PC9mb3JlaWdu
LWtleXM+PHJlZi10eXBlIG5hbWU9IkpvdXJuYWwgQXJ0aWNsZSI+MTc8L3JlZi10eXBlPjxjb250
cmlidXRvcnM+PGF1dGhvcnM+PGF1dGhvcj5HaWxiZXJ0LCBMLiBBLjwvYXV0aG9yPjxhdXRob3I+
TGFyc29uLCBNLiBILjwvYXV0aG9yPjxhdXRob3I+TW9yc3V0LCBMLjwvYXV0aG9yPjxhdXRob3I+
TGl1LCBaLjwvYXV0aG9yPjxhdXRob3I+QnJhciwgRy4gQS48L2F1dGhvcj48YXV0aG9yPlRvcnJl
cywgUy4gRS48L2F1dGhvcj48YXV0aG9yPlN0ZXJuLUdpbm9zc2FyLCBOLjwvYXV0aG9yPjxhdXRo
b3I+QnJhbmRtYW4sIE8uPC9hdXRob3I+PGF1dGhvcj5XaGl0ZWhlYWQsIEUuIEguPC9hdXRob3I+
PGF1dGhvcj5Eb3VkbmEsIEouIEEuPC9hdXRob3I+PGF1dGhvcj5MaW0sIFcuIEEuPC9hdXRob3I+
PGF1dGhvcj5XZWlzc21hbiwgSi4gUy48L2F1dGhvcj48YXV0aG9yPlFpLCBMLiBTLjwvYXV0aG9y
PjwvYXV0aG9ycz48L2NvbnRyaWJ1dG9ycz48YXV0aC1hZGRyZXNzPkRlcGFydG1lbnQgb2YgQ2Vs
bHVsYXIgYW5kIE1vbGVjdWxhciBQaGFybWFjb2xvZ3ksIFVuaXZlcnNpdHkgb2YgQ2FsaWZvcm5p
YSwgU2FuIEZyYW5jaXNjbywgU2FuIEZyYW5jaXNjbywgQ0EgOTQxNTgsIFVTQS48L2F1dGgtYWRk
cmVzcz48dGl0bGVzPjx0aXRsZT5DUklTUFItbWVkaWF0ZWQgbW9kdWxhciBSTkEtZ3VpZGVkIHJl
Z3VsYXRpb24gb2YgdHJhbnNjcmlwdGlvbiBpbiBldWthcnlvdGVzPC90aXRsZT48c2Vjb25kYXJ5
LXRpdGxlPkNlbGw8L3NlY29uZGFyeS10aXRsZT48YWx0LXRpdGxlPkNlbGw8L2FsdC10aXRsZT48
L3RpdGxlcz48cGVyaW9kaWNhbD48ZnVsbC10aXRsZT5DZWxsPC9mdWxsLXRpdGxlPjxhYmJyLTE+
Q2VsbDwvYWJici0xPjwvcGVyaW9kaWNhbD48YWx0LXBlcmlvZGljYWw+PGZ1bGwtdGl0bGU+Q2Vs
bDwvZnVsbC10aXRsZT48YWJici0xPkNlbGw8L2FiYnItMT48L2FsdC1wZXJpb2RpY2FsPjxwYWdl
cz40NDItNTE8L3BhZ2VzPjx2b2x1bWU+MTU0PC92b2x1bWU+PG51bWJlcj4yPC9udW1iZXI+PGVk
aXRpb24+MjAxMy8wNy8xNjwvZWRpdGlvbj48a2V5d29yZHM+PGtleXdvcmQ+QmFjdGVyaWFsIFBy
b3RlaW5zLyBnZW5ldGljczwva2V5d29yZD48a2V5d29yZD5HZW5lIFRhcmdldGluZy8gbWV0aG9k
czwva2V5d29yZD48a2V5d29yZD5IRUsyOTMgQ2VsbHM8L2tleXdvcmQ+PGtleXdvcmQ+SGVMYSBD
ZWxsczwva2V5d29yZD48a2V5d29yZD5IdW1hbnM8L2tleXdvcmQ+PGtleXdvcmQ+U2FjY2hhcm9t
eWNlcyBjZXJldmlzaWFlL2dlbmV0aWNzPC9rZXl3b3JkPjxrZXl3b3JkPlN0cmVwdG9jb2NjdXMg
cHlvZ2VuZXM8L2tleXdvcmQ+PGtleXdvcmQ+Uk5BLCBTbWFsbCBVbnRyYW5zbGF0ZWQ8L2tleXdv
cmQ+PC9rZXl3b3Jkcz48ZGF0ZXM+PHllYXI+MjAxMzwveWVhcj48cHViLWRhdGVzPjxkYXRlPkp1
bCAxODwvZGF0ZT48L3B1Yi1kYXRlcz48L2RhdGVzPjxpc2JuPjEwOTctNDE3MiAoRWxlY3Ryb25p
YykmI3hEOzAwOTItODY3NCAoUHJpbnQpJiN4RDswMDkyLTg2NzQgKExpbmtpbmcpPC9pc2JuPjxh
Y2Nlc3Npb24tbnVtPjIzODQ5OTgxPC9hY2Nlc3Npb24tbnVtPjx1cmxzPjwvdXJscz48Y3VzdG9t
Mj5QTUMzNzcwMTQ1PC9jdXN0b20yPjxjdXN0b202Pk5paG1zNTA0NjA5PC9jdXN0b202PjxlbGVj
dHJvbmljLXJlc291cmNlLW51bT4xMC4xMDE2L2ouY2VsbC4yMDEzLjA2LjA0NDwvZWxlY3Ryb25p
Yy1yZXNvdXJjZS1udW0+PHJlbW90ZS1kYXRhYmFzZS1wcm92aWRlcj5OTE08L3JlbW90ZS1kYXRh
YmFzZS1wcm92aWRlcj48bGFuZ3VhZ2U+ZW5nPC9sYW5ndWFnZT48L3JlY29yZD48L0NpdGU+PENp
dGU+PEF1dGhvcj5XYW5nPC9BdXRob3I+PFllYXI+MjAyMjwvWWVhcj48UmVjTnVtPjE3NDwvUmVj
TnVtPjxyZWNvcmQ+PHJlYy1udW1iZXI+MTc0PC9yZWMtbnVtYmVyPjxmb3JlaWduLWtleXM+PGtl
eSBhcHA9IkVOIiBkYi1pZD0iejJzZmR4d3Bidzl2eDNlMmFzY3B6NWRmcnAwZnd3dnh3dDB0Ij4x
NzQ8L2tleT48L2ZvcmVpZ24ta2V5cz48cmVmLXR5cGUgbmFtZT0iSm91cm5hbCBBcnRpY2xlIj4x
NzwvcmVmLXR5cGU+PGNvbnRyaWJ1dG9ycz48YXV0aG9ycz48YXV0aG9yPldhbmcsIEouIFkuPC9h
dXRob3I+PGF1dGhvcj5QYXVzY2gsIFAuPC9hdXRob3I+PGF1dGhvcj5Eb3VkbmEsIEouIEEuPC9h
dXRob3I+PC9hdXRob3JzPjwvY29udHJpYnV0b3JzPjxhdXRoLWFkZHJlc3M+RGVwYXJ0bWVudCBv
ZiBDaGVtaXN0cnksIFVuaXZlcnNpdHkgb2YgQ2FsaWZvcm5pYSwgQmVya2VsZXksIEJlcmtlbGV5
LCBDQSwgVVNBLiYjeEQ7SW5ub3ZhdGl2ZSBHZW5vbWljcyBJbnN0aXR1dGUsIFVuaXZlcnNpdHkg
b2YgQ2FsaWZvcm5pYSwgQmVya2VsZXksIEJlcmtlbGV5LCBDQSwgVVNBLiYjeEQ7VlUgTFNDLUVN
QkwgUGFydG5lcnNoaXAgZm9yIEdlbm9tZSBFZGl0aW5nIFRlY2hub2xvZ2llcywgTGlmZSBTY2ll
bmNlcyBDZW50ZXIsIFZpbG5pdXMgVW5pdmVyc2l0eSwgVmlsbml1cywgTGl0aHVhbmlhLiBwYXRy
aWNrLnBhdXNjaEBnbWMudnUubHQuJiN4RDtEZXBhcnRtZW50IG9mIENoZW1pc3RyeSwgVW5pdmVy
c2l0eSBvZiBDYWxpZm9ybmlhLCBCZXJrZWxleSwgQmVya2VsZXksIENBLCBVU0EuIGRvdWRuYUBi
ZXJrZWxleS5lZHUuJiN4RDtJbm5vdmF0aXZlIEdlbm9taWNzIEluc3RpdHV0ZSwgVW5pdmVyc2l0
eSBvZiBDYWxpZm9ybmlhLCBCZXJrZWxleSwgQmVya2VsZXksIENBLCBVU0EuIGRvdWRuYUBiZXJr
ZWxleS5lZHUuJiN4RDtIb3dhcmQgSHVnaGVzIE1lZGljYWwgSW5zdGl0dXRlLCBVbml2ZXJzaXR5
IG9mIENhbGlmb3JuaWEsIEJlcmtlbGV5LCBCZXJrZWxleSwgQ0EsIFVTQS4gZG91ZG5hQGJlcmtl
bGV5LmVkdS4mI3hEO0RlcGFydG1lbnQgb2YgTW9sZWN1bGFyIGFuZCBDZWxsIEJpb2xvZ3ksIFVu
aXZlcnNpdHkgb2YgQ2FsaWZvcm5pYSwgQmVya2VsZXksIEJlcmtlbGV5LCBDQSwgVVNBLiBkb3Vk
bmFAYmVya2VsZXkuZWR1LiYjeEQ7Q2FsaWZvcm5pYSBJbnN0aXR1dGUgZm9yIFF1YW50aXRhdGl2
ZSBCaW9zY2llbmNlcyAoUUIzKSwgVW5pdmVyc2l0eSBvZiBDYWxpZm9ybmlhLCBCZXJrZWxleSwg
QmVya2VsZXksIENBLCBVU0EuIGRvdWRuYUBiZXJrZWxleS5lZHUuJiN4RDtNQklCIERpdmlzaW9u
LCBMYXdyZW5jZSBCZXJrZWxleSBOYXRpb25hbCBMYWJvcmF0b3J5LCBCZXJrZWxleSwgQ0EsIFVT
QS4gZG91ZG5hQGJlcmtlbGV5LmVkdS4mI3hEO0dsYWRzdG9uZSBJbnN0aXR1dGVzLCBVbml2ZXJz
aXR5IG9mIENhbGlmb3JuaWEsIFNhbiBGcmFuY2lzY28sIFNhbiBGcmFuY2lzY28sIENBLCBVU0Eu
IGRvdWRuYUBiZXJrZWxleS5lZHUuJiN4RDtHbGFkc3RvbmUtVUNTRiBJbnN0aXR1dGUgb2YgR2Vu
b21pYyBJbW11bm9sb2d5LCBTYW4gRnJhbmNpc2NvLCBDQSwgVVNBLiBkb3VkbmFAYmVya2VsZXku
ZWR1LjwvYXV0aC1hZGRyZXNzPjx0aXRsZXM+PHRpdGxlPlN0cnVjdHVyYWwgYmlvbG9neSBvZiBD
UklTUFItQ2FzIGltbXVuaXR5IGFuZCBnZW5vbWUgZWRpdGluZyBlbnp5bWVzPC90aXRsZT48c2Vj
b25kYXJ5LXRpdGxlPk5hdCBSZXYgTWljcm9iaW9sPC9zZWNvbmRhcnktdGl0bGU+PGFsdC10aXRs
ZT5OYXR1cmUgcmV2aWV3cy4gTWljcm9iaW9sb2d5PC9hbHQtdGl0bGU+PC90aXRsZXM+PHBlcmlv
ZGljYWw+PGZ1bGwtdGl0bGU+TmF0IFJldiBNaWNyb2Jpb2w8L2Z1bGwtdGl0bGU+PGFiYnItMT5O
YXR1cmUgcmV2aWV3cy4gTWljcm9iaW9sb2d5PC9hYmJyLTE+PC9wZXJpb2RpY2FsPjxhbHQtcGVy
aW9kaWNhbD48ZnVsbC10aXRsZT5OYXQgUmV2IE1pY3JvYmlvbDwvZnVsbC10aXRsZT48YWJici0x
Pk5hdHVyZSByZXZpZXdzLiBNaWNyb2Jpb2xvZ3k8L2FiYnItMT48L2FsdC1wZXJpb2RpY2FsPjxw
YWdlcz42NDEtNjU2PC9wYWdlcz48dm9sdW1lPjIwPC92b2x1bWU+PG51bWJlcj4xMTwvbnVtYmVy
PjxlZGl0aW9uPjIwMjIvMDUvMTQ8L2VkaXRpb24+PGtleXdvcmRzPjxrZXl3b3JkPkFudGl0b3hp
bnMvZ2VuZXRpY3M8L2tleXdvcmQ+PGtleXdvcmQ+QmFjdGVyaWE8L2tleXdvcmQ+PGtleXdvcmQ+
QmlvbG9neTwva2V5d29yZD48a2V5d29yZD5DUklTUFItQ2FzIFN5c3RlbXMvZ2VuZXRpY3M8L2tl
eXdvcmQ+PGtleXdvcmQ+RE5BIFRyYW5zcG9zYWJsZSBFbGVtZW50czwva2V5d29yZD48a2V5d29y
ZD5HZW5lIEVkaXRpbmc8L2tleXdvcmQ+PGtleXdvcmQ+Uk5BLCBCYWN0ZXJpYWw8L2tleXdvcmQ+
PGtleXdvcmQ+UmV0cm9lbGVtZW50czwva2V5d29yZD48L2tleXdvcmRzPjxkYXRlcz48eWVhcj4y
MDIyPC95ZWFyPjxwdWItZGF0ZXM+PGRhdGU+Tm92PC9kYXRlPjwvcHViLWRhdGVzPjwvZGF0ZXM+
PGlzYm4+MTc0MC0xNTM0IChFbGVjdHJvbmljKSYjeEQ7MTc0MC0xNTI2IChMaW5raW5nKTwvaXNi
bj48YWNjZXNzaW9uLW51bT4zNTU2MjQyNzwvYWNjZXNzaW9uLW51bT48dXJscz48L3VybHM+PGVs
ZWN0cm9uaWMtcmVzb3VyY2UtbnVtPjEwLjEwMzgvczQxNTc5LTAyMi0wMDczOS00PC9lbGVjdHJv
bmljLXJlc291cmNlLW51bT48cmVtb3RlLWRhdGFiYXNlLXByb3ZpZGVyPk5MTTwvcmVtb3RlLWRh
dGFiYXNlLXByb3ZpZGVyPjxsYW5ndWFnZT5lbmc8L2xhbmd1YWdlPjwvcmVjb3JkPjwvQ2l0ZT48
L0VuZE5vdGU+AG==
</w:fldData>
        </w:fldChar>
      </w:r>
      <w:r w:rsidR="00093EB7">
        <w:rPr>
          <w:rFonts w:cs="Times New Roman"/>
          <w:szCs w:val="28"/>
        </w:rPr>
        <w:instrText xml:space="preserve"> ADDIN EN.CITE </w:instrText>
      </w:r>
      <w:r w:rsidR="00093EB7">
        <w:rPr>
          <w:rFonts w:cs="Times New Roman"/>
          <w:szCs w:val="28"/>
        </w:rPr>
        <w:fldChar w:fldCharType="begin">
          <w:fldData xml:space="preserve">PEVuZE5vdGU+PENpdGU+PEF1dGhvcj5BbnphbG9uZTwvQXV0aG9yPjxZZWFyPjIwMTk8L1llYXI+
PFJlY051bT4xNzc8L1JlY051bT48RGlzcGxheVRleHQ+WzEyLTE0XTwvRGlzcGxheVRleHQ+PHJl
Y29yZD48cmVjLW51bWJlcj4xNzc8L3JlYy1udW1iZXI+PGZvcmVpZ24ta2V5cz48a2V5IGFwcD0i
RU4iIGRiLWlkPSJ6MnNmZHh3cGJ3OXZ4M2UyYXNjcHo1ZGZycDBmd3d2eHd0MHQiPjE3Nzwva2V5
PjwvZm9yZWlnbi1rZXlzPjxyZWYtdHlwZSBuYW1lPSJKb3VybmFsIEFydGljbGUiPjE3PC9yZWYt
dHlwZT48Y29udHJpYnV0b3JzPjxhdXRob3JzPjxhdXRob3I+QW56YWxvbmUsIEEuIFYuPC9hdXRo
b3I+PGF1dGhvcj5SYW5kb2xwaCwgUC4gQi48L2F1dGhvcj48YXV0aG9yPkRhdmlzLCBKLiBSLjwv
YXV0aG9yPjxhdXRob3I+U291c2EsIEEuIEEuPC9hdXRob3I+PGF1dGhvcj5Lb2JsYW4sIEwuIFcu
PC9hdXRob3I+PGF1dGhvcj5MZXZ5LCBKLiBNLjwvYXV0aG9yPjxhdXRob3I+Q2hlbiwgUC4gSi48
L2F1dGhvcj48YXV0aG9yPldpbHNvbiwgQy48L2F1dGhvcj48YXV0aG9yPk5ld2J5LCBHLiBBLjwv
YXV0aG9yPjxhdXRob3I+UmFndXJhbSwgQS48L2F1dGhvcj48YXV0aG9yPkxpdSwgRC4gUi48L2F1
dGhvcj48L2F1dGhvcnM+PC9jb250cmlidXRvcnM+PGF1dGgtYWRkcmVzcz5NZXJraW4gSW5zdGl0
dXRlIG9mIFRyYW5zZm9ybWF0aXZlIFRlY2hub2xvZ2llcyBpbiBIZWFsdGhjYXJlLCBCcm9hZCBJ
bnN0aXR1dGUgb2YgSGFydmFyZCBhbmQgTUlULCBDYW1icmlkZ2UsIE1BLCBVU0EuJiN4RDtEZXBh
cnRtZW50IG9mIENoZW1pc3RyeSBhbmQgQ2hlbWljYWwgQmlvbG9neSwgSGFydmFyZCBVbml2ZXJz
aXR5LCBDYW1icmlkZ2UsIE1BLCBVU0EuJiN4RDtIb3dhcmQgSHVnaGVzIE1lZGljYWwgSW5zdGl0
dXRlLCBIYXJ2YXJkIFVuaXZlcnNpdHksIENhbWJyaWRnZSwgTUEsIFVTQS4mI3hEO01lcmtpbiBJ
bnN0aXR1dGUgb2YgVHJhbnNmb3JtYXRpdmUgVGVjaG5vbG9naWVzIGluIEhlYWx0aGNhcmUsIEJy
b2FkIEluc3RpdHV0ZSBvZiBIYXJ2YXJkIGFuZCBNSVQsIENhbWJyaWRnZSwgTUEsIFVTQS4gZHJs
aXVAZmFzLmhhcnZhcmQuZWR1LiYjeEQ7RGVwYXJ0bWVudCBvZiBDaGVtaXN0cnkgYW5kIENoZW1p
Y2FsIEJpb2xvZ3ksIEhhcnZhcmQgVW5pdmVyc2l0eSwgQ2FtYnJpZGdlLCBNQSwgVVNBLiBkcmxp
dUBmYXMuaGFydmFyZC5lZHUuJiN4RDtIb3dhcmQgSHVnaGVzIE1lZGljYWwgSW5zdGl0dXRlLCBI
YXJ2YXJkIFVuaXZlcnNpdHksIENhbWJyaWRnZSwgTUEsIFVTQS4gZHJsaXVAZmFzLmhhcnZhcmQu
ZWR1LjwvYXV0aC1hZGRyZXNzPjx0aXRsZXM+PHRpdGxlPlNlYXJjaC1hbmQtcmVwbGFjZSBnZW5v
bWUgZWRpdGluZyB3aXRob3V0IGRvdWJsZS1zdHJhbmQgYnJlYWtzIG9yIGRvbm9yIEROQTwvdGl0
bGU+PHNlY29uZGFyeS10aXRsZT5OYXR1cmU8L3NlY29uZGFyeS10aXRsZT48YWx0LXRpdGxlPk5h
dHVyZTwvYWx0LXRpdGxlPjwvdGl0bGVzPjxwZXJpb2RpY2FsPjxmdWxsLXRpdGxlPk5hdHVyZTwv
ZnVsbC10aXRsZT48YWJici0xPk5hdHVyZTwvYWJici0xPjwvcGVyaW9kaWNhbD48YWx0LXBlcmlv
ZGljYWw+PGZ1bGwtdGl0bGU+TmF0dXJlPC9mdWxsLXRpdGxlPjxhYmJyLTE+TmF0dXJlPC9hYmJy
LTE+PC9hbHQtcGVyaW9kaWNhbD48cGFnZXM+MTQ5LTE1NzwvcGFnZXM+PHZvbHVtZT41NzY8L3Zv
bHVtZT48bnVtYmVyPjc3ODU8L251bWJlcj48ZWRpdGlvbj4yMDE5LzEwLzIyPC9lZGl0aW9uPjxr
ZXl3b3Jkcz48a2V5d29yZD5DZWxsIExpbmU8L2tleXdvcmQ+PGtleXdvcmQ+RE5BLyBnZW5ldGlj
czwva2V5d29yZD48a2V5d29yZD5ETkEgQnJlYWtzLCBEb3VibGUtU3RyYW5kZWQ8L2tleXdvcmQ+
PGtleXdvcmQ+R2VuZSBFZGl0aW5nPC9rZXl3b3JkPjxrZXl3b3JkPkdlbm9tZTwva2V5d29yZD48
a2V5d29yZD5IdW1hbnM8L2tleXdvcmQ+PGtleXdvcmQ+UG9pbnQgTXV0YXRpb248L2tleXdvcmQ+
PGtleXdvcmQ+U2FjY2hhcm9teWNlcyBjZXJldmlzaWFlPC9rZXl3b3JkPjwva2V5d29yZHM+PGRh
dGVzPjx5ZWFyPjIwMTk8L3llYXI+PHB1Yi1kYXRlcz48ZGF0ZT5EZWM8L2RhdGU+PC9wdWItZGF0
ZXM+PC9kYXRlcz48aXNibj4xNDc2LTQ2ODcgKEVsZWN0cm9uaWMpJiN4RDswMDI4LTA4MzYgKFBy
aW50KSYjeEQ7MDAyOC0wODM2IChMaW5raW5nKTwvaXNibj48YWNjZXNzaW9uLW51bT4zMTYzNDkw
MjwvYWNjZXNzaW9uLW51bT48dXJscz48L3VybHM+PGN1c3RvbTI+UE1DNjkwNzA3NDwvY3VzdG9t
Mj48Y3VzdG9tNj5OaWhtczE1NDExNDE8L2N1c3RvbTY+PGVsZWN0cm9uaWMtcmVzb3VyY2UtbnVt
PjEwLjEwMzgvczQxNTg2LTAxOS0xNzExLTQ8L2VsZWN0cm9uaWMtcmVzb3VyY2UtbnVtPjxyZW1v
dGUtZGF0YWJhc2UtcHJvdmlkZXI+TkxNPC9yZW1vdGUtZGF0YWJhc2UtcHJvdmlkZXI+PGxhbmd1
YWdlPmVuZzwvbGFuZ3VhZ2U+PC9yZWNvcmQ+PC9DaXRlPjxDaXRlPjxBdXRob3I+R2lsYmVydDwv
QXV0aG9yPjxZZWFyPjIwMTM8L1llYXI+PFJlY051bT4xODA8L1JlY051bT48cmVjb3JkPjxyZWMt
bnVtYmVyPjE4MDwvcmVjLW51bWJlcj48Zm9yZWlnbi1rZXlzPjxrZXkgYXBwPSJFTiIgZGItaWQ9
Inoyc2ZkeHdwYnc5dngzZTJhc2NwejVkZnJwMGZ3d3Z4d3QwdCI+MTgwPC9rZXk+PC9mb3JlaWdu
LWtleXM+PHJlZi10eXBlIG5hbWU9IkpvdXJuYWwgQXJ0aWNsZSI+MTc8L3JlZi10eXBlPjxjb250
cmlidXRvcnM+PGF1dGhvcnM+PGF1dGhvcj5HaWxiZXJ0LCBMLiBBLjwvYXV0aG9yPjxhdXRob3I+
TGFyc29uLCBNLiBILjwvYXV0aG9yPjxhdXRob3I+TW9yc3V0LCBMLjwvYXV0aG9yPjxhdXRob3I+
TGl1LCBaLjwvYXV0aG9yPjxhdXRob3I+QnJhciwgRy4gQS48L2F1dGhvcj48YXV0aG9yPlRvcnJl
cywgUy4gRS48L2F1dGhvcj48YXV0aG9yPlN0ZXJuLUdpbm9zc2FyLCBOLjwvYXV0aG9yPjxhdXRo
b3I+QnJhbmRtYW4sIE8uPC9hdXRob3I+PGF1dGhvcj5XaGl0ZWhlYWQsIEUuIEguPC9hdXRob3I+
PGF1dGhvcj5Eb3VkbmEsIEouIEEuPC9hdXRob3I+PGF1dGhvcj5MaW0sIFcuIEEuPC9hdXRob3I+
PGF1dGhvcj5XZWlzc21hbiwgSi4gUy48L2F1dGhvcj48YXV0aG9yPlFpLCBMLiBTLjwvYXV0aG9y
PjwvYXV0aG9ycz48L2NvbnRyaWJ1dG9ycz48YXV0aC1hZGRyZXNzPkRlcGFydG1lbnQgb2YgQ2Vs
bHVsYXIgYW5kIE1vbGVjdWxhciBQaGFybWFjb2xvZ3ksIFVuaXZlcnNpdHkgb2YgQ2FsaWZvcm5p
YSwgU2FuIEZyYW5jaXNjbywgU2FuIEZyYW5jaXNjbywgQ0EgOTQxNTgsIFVTQS48L2F1dGgtYWRk
cmVzcz48dGl0bGVzPjx0aXRsZT5DUklTUFItbWVkaWF0ZWQgbW9kdWxhciBSTkEtZ3VpZGVkIHJl
Z3VsYXRpb24gb2YgdHJhbnNjcmlwdGlvbiBpbiBldWthcnlvdGVzPC90aXRsZT48c2Vjb25kYXJ5
LXRpdGxlPkNlbGw8L3NlY29uZGFyeS10aXRsZT48YWx0LXRpdGxlPkNlbGw8L2FsdC10aXRsZT48
L3RpdGxlcz48cGVyaW9kaWNhbD48ZnVsbC10aXRsZT5DZWxsPC9mdWxsLXRpdGxlPjxhYmJyLTE+
Q2VsbDwvYWJici0xPjwvcGVyaW9kaWNhbD48YWx0LXBlcmlvZGljYWw+PGZ1bGwtdGl0bGU+Q2Vs
bDwvZnVsbC10aXRsZT48YWJici0xPkNlbGw8L2FiYnItMT48L2FsdC1wZXJpb2RpY2FsPjxwYWdl
cz40NDItNTE8L3BhZ2VzPjx2b2x1bWU+MTU0PC92b2x1bWU+PG51bWJlcj4yPC9udW1iZXI+PGVk
aXRpb24+MjAxMy8wNy8xNjwvZWRpdGlvbj48a2V5d29yZHM+PGtleXdvcmQ+QmFjdGVyaWFsIFBy
b3RlaW5zLyBnZW5ldGljczwva2V5d29yZD48a2V5d29yZD5HZW5lIFRhcmdldGluZy8gbWV0aG9k
czwva2V5d29yZD48a2V5d29yZD5IRUsyOTMgQ2VsbHM8L2tleXdvcmQ+PGtleXdvcmQ+SGVMYSBD
ZWxsczwva2V5d29yZD48a2V5d29yZD5IdW1hbnM8L2tleXdvcmQ+PGtleXdvcmQ+U2FjY2hhcm9t
eWNlcyBjZXJldmlzaWFlL2dlbmV0aWNzPC9rZXl3b3JkPjxrZXl3b3JkPlN0cmVwdG9jb2NjdXMg
cHlvZ2VuZXM8L2tleXdvcmQ+PGtleXdvcmQ+Uk5BLCBTbWFsbCBVbnRyYW5zbGF0ZWQ8L2tleXdv
cmQ+PC9rZXl3b3Jkcz48ZGF0ZXM+PHllYXI+MjAxMzwveWVhcj48cHViLWRhdGVzPjxkYXRlPkp1
bCAxODwvZGF0ZT48L3B1Yi1kYXRlcz48L2RhdGVzPjxpc2JuPjEwOTctNDE3MiAoRWxlY3Ryb25p
YykmI3hEOzAwOTItODY3NCAoUHJpbnQpJiN4RDswMDkyLTg2NzQgKExpbmtpbmcpPC9pc2JuPjxh
Y2Nlc3Npb24tbnVtPjIzODQ5OTgxPC9hY2Nlc3Npb24tbnVtPjx1cmxzPjwvdXJscz48Y3VzdG9t
Mj5QTUMzNzcwMTQ1PC9jdXN0b20yPjxjdXN0b202Pk5paG1zNTA0NjA5PC9jdXN0b202PjxlbGVj
dHJvbmljLXJlc291cmNlLW51bT4xMC4xMDE2L2ouY2VsbC4yMDEzLjA2LjA0NDwvZWxlY3Ryb25p
Yy1yZXNvdXJjZS1udW0+PHJlbW90ZS1kYXRhYmFzZS1wcm92aWRlcj5OTE08L3JlbW90ZS1kYXRh
YmFzZS1wcm92aWRlcj48bGFuZ3VhZ2U+ZW5nPC9sYW5ndWFnZT48L3JlY29yZD48L0NpdGU+PENp
dGU+PEF1dGhvcj5XYW5nPC9BdXRob3I+PFllYXI+MjAyMjwvWWVhcj48UmVjTnVtPjE3NDwvUmVj
TnVtPjxyZWNvcmQ+PHJlYy1udW1iZXI+MTc0PC9yZWMtbnVtYmVyPjxmb3JlaWduLWtleXM+PGtl
eSBhcHA9IkVOIiBkYi1pZD0iejJzZmR4d3Bidzl2eDNlMmFzY3B6NWRmcnAwZnd3dnh3dDB0Ij4x
NzQ8L2tleT48L2ZvcmVpZ24ta2V5cz48cmVmLXR5cGUgbmFtZT0iSm91cm5hbCBBcnRpY2xlIj4x
NzwvcmVmLXR5cGU+PGNvbnRyaWJ1dG9ycz48YXV0aG9ycz48YXV0aG9yPldhbmcsIEouIFkuPC9h
dXRob3I+PGF1dGhvcj5QYXVzY2gsIFAuPC9hdXRob3I+PGF1dGhvcj5Eb3VkbmEsIEouIEEuPC9h
dXRob3I+PC9hdXRob3JzPjwvY29udHJpYnV0b3JzPjxhdXRoLWFkZHJlc3M+RGVwYXJ0bWVudCBv
ZiBDaGVtaXN0cnksIFVuaXZlcnNpdHkgb2YgQ2FsaWZvcm5pYSwgQmVya2VsZXksIEJlcmtlbGV5
LCBDQSwgVVNBLiYjeEQ7SW5ub3ZhdGl2ZSBHZW5vbWljcyBJbnN0aXR1dGUsIFVuaXZlcnNpdHkg
b2YgQ2FsaWZvcm5pYSwgQmVya2VsZXksIEJlcmtlbGV5LCBDQSwgVVNBLiYjeEQ7VlUgTFNDLUVN
QkwgUGFydG5lcnNoaXAgZm9yIEdlbm9tZSBFZGl0aW5nIFRlY2hub2xvZ2llcywgTGlmZSBTY2ll
bmNlcyBDZW50ZXIsIFZpbG5pdXMgVW5pdmVyc2l0eSwgVmlsbml1cywgTGl0aHVhbmlhLiBwYXRy
aWNrLnBhdXNjaEBnbWMudnUubHQuJiN4RDtEZXBhcnRtZW50IG9mIENoZW1pc3RyeSwgVW5pdmVy
c2l0eSBvZiBDYWxpZm9ybmlhLCBCZXJrZWxleSwgQmVya2VsZXksIENBLCBVU0EuIGRvdWRuYUBi
ZXJrZWxleS5lZHUuJiN4RDtJbm5vdmF0aXZlIEdlbm9taWNzIEluc3RpdHV0ZSwgVW5pdmVyc2l0
eSBvZiBDYWxpZm9ybmlhLCBCZXJrZWxleSwgQmVya2VsZXksIENBLCBVU0EuIGRvdWRuYUBiZXJr
ZWxleS5lZHUuJiN4RDtIb3dhcmQgSHVnaGVzIE1lZGljYWwgSW5zdGl0dXRlLCBVbml2ZXJzaXR5
IG9mIENhbGlmb3JuaWEsIEJlcmtlbGV5LCBCZXJrZWxleSwgQ0EsIFVTQS4gZG91ZG5hQGJlcmtl
bGV5LmVkdS4mI3hEO0RlcGFydG1lbnQgb2YgTW9sZWN1bGFyIGFuZCBDZWxsIEJpb2xvZ3ksIFVu
aXZlcnNpdHkgb2YgQ2FsaWZvcm5pYSwgQmVya2VsZXksIEJlcmtlbGV5LCBDQSwgVVNBLiBkb3Vk
bmFAYmVya2VsZXkuZWR1LiYjeEQ7Q2FsaWZvcm5pYSBJbnN0aXR1dGUgZm9yIFF1YW50aXRhdGl2
ZSBCaW9zY2llbmNlcyAoUUIzKSwgVW5pdmVyc2l0eSBvZiBDYWxpZm9ybmlhLCBCZXJrZWxleSwg
QmVya2VsZXksIENBLCBVU0EuIGRvdWRuYUBiZXJrZWxleS5lZHUuJiN4RDtNQklCIERpdmlzaW9u
LCBMYXdyZW5jZSBCZXJrZWxleSBOYXRpb25hbCBMYWJvcmF0b3J5LCBCZXJrZWxleSwgQ0EsIFVT
QS4gZG91ZG5hQGJlcmtlbGV5LmVkdS4mI3hEO0dsYWRzdG9uZSBJbnN0aXR1dGVzLCBVbml2ZXJz
aXR5IG9mIENhbGlmb3JuaWEsIFNhbiBGcmFuY2lzY28sIFNhbiBGcmFuY2lzY28sIENBLCBVU0Eu
IGRvdWRuYUBiZXJrZWxleS5lZHUuJiN4RDtHbGFkc3RvbmUtVUNTRiBJbnN0aXR1dGUgb2YgR2Vu
b21pYyBJbW11bm9sb2d5LCBTYW4gRnJhbmNpc2NvLCBDQSwgVVNBLiBkb3VkbmFAYmVya2VsZXku
ZWR1LjwvYXV0aC1hZGRyZXNzPjx0aXRsZXM+PHRpdGxlPlN0cnVjdHVyYWwgYmlvbG9neSBvZiBD
UklTUFItQ2FzIGltbXVuaXR5IGFuZCBnZW5vbWUgZWRpdGluZyBlbnp5bWVzPC90aXRsZT48c2Vj
b25kYXJ5LXRpdGxlPk5hdCBSZXYgTWljcm9iaW9sPC9zZWNvbmRhcnktdGl0bGU+PGFsdC10aXRs
ZT5OYXR1cmUgcmV2aWV3cy4gTWljcm9iaW9sb2d5PC9hbHQtdGl0bGU+PC90aXRsZXM+PHBlcmlv
ZGljYWw+PGZ1bGwtdGl0bGU+TmF0IFJldiBNaWNyb2Jpb2w8L2Z1bGwtdGl0bGU+PGFiYnItMT5O
YXR1cmUgcmV2aWV3cy4gTWljcm9iaW9sb2d5PC9hYmJyLTE+PC9wZXJpb2RpY2FsPjxhbHQtcGVy
aW9kaWNhbD48ZnVsbC10aXRsZT5OYXQgUmV2IE1pY3JvYmlvbDwvZnVsbC10aXRsZT48YWJici0x
Pk5hdHVyZSByZXZpZXdzLiBNaWNyb2Jpb2xvZ3k8L2FiYnItMT48L2FsdC1wZXJpb2RpY2FsPjxw
YWdlcz42NDEtNjU2PC9wYWdlcz48dm9sdW1lPjIwPC92b2x1bWU+PG51bWJlcj4xMTwvbnVtYmVy
PjxlZGl0aW9uPjIwMjIvMDUvMTQ8L2VkaXRpb24+PGtleXdvcmRzPjxrZXl3b3JkPkFudGl0b3hp
bnMvZ2VuZXRpY3M8L2tleXdvcmQ+PGtleXdvcmQ+QmFjdGVyaWE8L2tleXdvcmQ+PGtleXdvcmQ+
QmlvbG9neTwva2V5d29yZD48a2V5d29yZD5DUklTUFItQ2FzIFN5c3RlbXMvZ2VuZXRpY3M8L2tl
eXdvcmQ+PGtleXdvcmQ+RE5BIFRyYW5zcG9zYWJsZSBFbGVtZW50czwva2V5d29yZD48a2V5d29y
ZD5HZW5lIEVkaXRpbmc8L2tleXdvcmQ+PGtleXdvcmQ+Uk5BLCBCYWN0ZXJpYWw8L2tleXdvcmQ+
PGtleXdvcmQ+UmV0cm9lbGVtZW50czwva2V5d29yZD48L2tleXdvcmRzPjxkYXRlcz48eWVhcj4y
MDIyPC95ZWFyPjxwdWItZGF0ZXM+PGRhdGU+Tm92PC9kYXRlPjwvcHViLWRhdGVzPjwvZGF0ZXM+
PGlzYm4+MTc0MC0xNTM0IChFbGVjdHJvbmljKSYjeEQ7MTc0MC0xNTI2IChMaW5raW5nKTwvaXNi
bj48YWNjZXNzaW9uLW51bT4zNTU2MjQyNzwvYWNjZXNzaW9uLW51bT48dXJscz48L3VybHM+PGVs
ZWN0cm9uaWMtcmVzb3VyY2UtbnVtPjEwLjEwMzgvczQxNTc5LTAyMi0wMDczOS00PC9lbGVjdHJv
bmljLXJlc291cmNlLW51bT48cmVtb3RlLWRhdGFiYXNlLXByb3ZpZGVyPk5MTTwvcmVtb3RlLWRh
dGFiYXNlLXByb3ZpZGVyPjxsYW5ndWFnZT5lbmc8L2xhbmd1YWdlPjwvcmVjb3JkPjwvQ2l0ZT48
L0VuZE5vdGU+AG==
</w:fldData>
        </w:fldChar>
      </w:r>
      <w:r w:rsidR="00093EB7">
        <w:rPr>
          <w:rFonts w:cs="Times New Roman"/>
          <w:szCs w:val="28"/>
        </w:rPr>
        <w:instrText xml:space="preserve"> ADDIN EN.CITE.DATA </w:instrText>
      </w:r>
      <w:r w:rsidR="00093EB7">
        <w:rPr>
          <w:rFonts w:cs="Times New Roman"/>
          <w:szCs w:val="28"/>
        </w:rPr>
      </w:r>
      <w:r w:rsidR="00093EB7">
        <w:rPr>
          <w:rFonts w:cs="Times New Roman"/>
          <w:szCs w:val="28"/>
        </w:rPr>
        <w:fldChar w:fldCharType="end"/>
      </w:r>
      <w:r w:rsidR="00207E75">
        <w:rPr>
          <w:rFonts w:cs="Times New Roman"/>
          <w:szCs w:val="28"/>
        </w:rPr>
      </w:r>
      <w:r w:rsidR="00207E75">
        <w:rPr>
          <w:rFonts w:cs="Times New Roman"/>
          <w:szCs w:val="28"/>
        </w:rPr>
        <w:fldChar w:fldCharType="separate"/>
      </w:r>
      <w:r w:rsidR="00093EB7">
        <w:rPr>
          <w:rFonts w:cs="Times New Roman"/>
          <w:noProof/>
          <w:szCs w:val="28"/>
        </w:rPr>
        <w:t>[</w:t>
      </w:r>
      <w:hyperlink w:anchor="_ENREF_12" w:tooltip="Anzalone, 2019 #177" w:history="1">
        <w:r w:rsidR="0024385C">
          <w:rPr>
            <w:rFonts w:cs="Times New Roman"/>
            <w:noProof/>
            <w:szCs w:val="28"/>
          </w:rPr>
          <w:t>12-14</w:t>
        </w:r>
      </w:hyperlink>
      <w:r w:rsidR="00093EB7">
        <w:rPr>
          <w:rFonts w:cs="Times New Roman"/>
          <w:noProof/>
          <w:szCs w:val="28"/>
        </w:rPr>
        <w:t>]</w:t>
      </w:r>
      <w:r w:rsidR="00207E75">
        <w:rPr>
          <w:rFonts w:cs="Times New Roman"/>
          <w:szCs w:val="28"/>
        </w:rPr>
        <w:fldChar w:fldCharType="end"/>
      </w:r>
      <w:r w:rsidR="00BC04B0" w:rsidRPr="00504AED">
        <w:rPr>
          <w:rFonts w:cs="Times New Roman"/>
          <w:szCs w:val="28"/>
        </w:rPr>
        <w:t>.</w:t>
      </w:r>
    </w:p>
    <w:p w14:paraId="01AF3DF9" w14:textId="3F715FA8" w:rsidR="00BC04B0" w:rsidRPr="00504AED" w:rsidRDefault="00BC04B0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Одним из наиболее перспективных направлений использования CRISPR/Cas является молекулярная диагностика инфекционных заболеваний. Благодаря способности CRISPR/Cas обнаруживать и уничтожать чужеродные ДНК- и РНК-</w:t>
      </w:r>
      <w:r w:rsidR="0070158E">
        <w:rPr>
          <w:rFonts w:cs="Times New Roman"/>
          <w:szCs w:val="28"/>
        </w:rPr>
        <w:t>последовательности</w:t>
      </w:r>
      <w:r w:rsidRPr="00504AED">
        <w:rPr>
          <w:rFonts w:cs="Times New Roman"/>
          <w:szCs w:val="28"/>
        </w:rPr>
        <w:t xml:space="preserve"> с высокой точностью, эти системы стали основой для создания диагностических платформ, способных выявлять даже малые концентрации патогенных организмов. Эти методы отличаются высокой точностью, быстротой и простотой использования, а для некоторых платформ не требуется дорогостоящее оборудование, что делает их особенно актуальными в условиях глобальных вызовов в области здравоохранения</w:t>
      </w:r>
      <w:r w:rsidR="00296332" w:rsidRPr="00504AED">
        <w:rPr>
          <w:rFonts w:cs="Times New Roman"/>
          <w:szCs w:val="28"/>
        </w:rPr>
        <w:fldChar w:fldCharType="begin">
          <w:fldData xml:space="preserve">PEVuZE5vdGU+PENpdGU+PEF1dGhvcj5LYW1pbnNraTwvQXV0aG9yPjxZZWFyPjIwMjE8L1llYXI+
PFJlY051bT45PC9SZWNOdW0+PERpc3BsYXlUZXh0PlsxNS0xN108L0Rpc3BsYXlUZXh0PjxyZWNv
cmQ+PHJlYy1udW1iZXI+OTwvcmVjLW51bWJlcj48Zm9yZWlnbi1rZXlzPjxrZXkgYXBwPSJFTiIg
ZGItaWQ9Inoyc2ZkeHdwYnc5dngzZTJhc2NwejVkZnJwMGZ3d3Z4d3QwdCI+OTwva2V5PjwvZm9y
ZWlnbi1rZXlzPjxyZWYtdHlwZSBuYW1lPSJKb3VybmFsIEFydGljbGUiPjE3PC9yZWYtdHlwZT48
Y29udHJpYnV0b3JzPjxhdXRob3JzPjxhdXRob3I+S2FtaW5za2ksIE0uIE0uPC9hdXRob3I+PGF1
dGhvcj5BYnVkYXl5ZWgsIE8uIE8uPC9hdXRob3I+PGF1dGhvcj5Hb290ZW5iZXJnLCBKLiBTLjwv
YXV0aG9yPjxhdXRob3I+WmhhbmcsIEYuPC9hdXRob3I+PGF1dGhvcj5Db2xsaW5zLCBKLiBKLjwv
YXV0aG9yPjwvYXV0aG9ycz48L2NvbnRyaWJ1dG9ycz48YXV0aC1hZGRyZXNzPkJlcmxpbiBJbnN0
aXR1dGUgZm9yIE1lZGljYWwgU3lzdGVtcyBCaW9sb2d5LCBNYXggRGVsYnLDvGNrIENlbnRlciBm
b3IgTW9sZWN1bGFyIE1lZGljaW5lLCBCZXJsaW4sIEdlcm1hbnkuJiN4RDtEZXBhcnRtZW50IG9m
IE5lcGhyb2xvZ3kgYW5kIE1lZGljYWwgSW50ZW5zaXZlIENhcmUsIENoYXJpdMOpLVVuaXZlcnNp
dMOkdHNtZWRpemluIEJlcmxpbiwgQmVybGluLCBHZXJtYW55LiYjeEQ7TWNHb3Zlcm4gSW5zdGl0
dXRlIGZvciBCcmFpbiBSZXNlYXJjaCBhdCBNSVQsIENhbWJyaWRnZSwgTUEsIFVTQS4mI3hEO01h
c3NhY2h1c2V0dHMgQ29uc29ydGl1bSBmb3IgUGF0aG9nZW4gUmVhZGluZXNzLCBCb3N0b24sIE1B
LCBVU0EuJiN4RDtIb3dhcmQgSHVnaGVzIE1lZGljYWwgSW5zdGl0dXRlLCBDYW1icmlkZ2UsIE1B
LCBVU0EuJiN4RDtCcm9hZCBJbnN0aXR1dGUgb2YgTUlUIGFuZCBIYXJ2YXJkLCBDYW1icmlkZ2Us
IE1BLCBVU0EuJiN4RDtEZXBhcnRtZW50IG9mIEJyYWluIGFuZCBDb2duaXRpdmUgU2NpZW5jZXMs
IE1JVCwgQ2FtYnJpZGdlLCBNQSwgVVNBLiYjeEQ7RGVwYXJ0bWVudCBvZiBCaW9sb2dpY2FsIEVu
Z2luZWVyaW5nLCBNSVQsIENhbWJyaWRnZSwgTUEsIFVTQS4mI3hEO0Jyb2FkIEluc3RpdHV0ZSBv
ZiBNSVQgYW5kIEhhcnZhcmQsIENhbWJyaWRnZSwgTUEsIFVTQS4gamltamNAbWl0LmVkdS4mI3hE
O0RlcGFydG1lbnQgb2YgQmlvbG9naWNhbCBFbmdpbmVlcmluZywgTUlULCBDYW1icmlkZ2UsIE1B
LCBVU0EuIGppbWpjQG1pdC5lZHUuJiN4RDtJbnN0aXR1dGUgZm9yIE1lZGljYWwgRW5naW5lZXJp
bmcgYW5kIFNjaWVuY2UsIE1JVCwgQ2FtYnJpZGdlLCBNQSwgVVNBLiBqaW1qY0BtaXQuZWR1LiYj
eEQ7V3lzcyBJbnN0aXR1dGUgZm9yIEJpb2xvZ2ljYWxseSBJbnNwaXJlZCBFbmdpbmVlcmluZywg
SGFydmFyZCBVbml2ZXJzaXR5LCBCb3N0b24sIE1BLCBVU0EuIGppbWpjQG1pdC5lZHUuPC9hdXRo
LWFkZHJlc3M+PHRpdGxlcz48dGl0bGU+Q1JJU1BSLWJhc2VkIGRpYWdub3N0aWNzPC90aXRsZT48
c2Vjb25kYXJ5LXRpdGxlPk5hdCBCaW9tZWQgRW5nPC9zZWNvbmRhcnktdGl0bGU+PGFsdC10aXRs
ZT5OYXR1cmUgYmlvbWVkaWNhbCBlbmdpbmVlcmluZzwvYWx0LXRpdGxlPjwvdGl0bGVzPjxwZXJp
b2RpY2FsPjxmdWxsLXRpdGxlPk5hdCBCaW9tZWQgRW5nPC9mdWxsLXRpdGxlPjxhYmJyLTE+TmF0
dXJlIGJpb21lZGljYWwgZW5naW5lZXJpbmc8L2FiYnItMT48L3BlcmlvZGljYWw+PGFsdC1wZXJp
b2RpY2FsPjxmdWxsLXRpdGxlPk5hdCBCaW9tZWQgRW5nPC9mdWxsLXRpdGxlPjxhYmJyLTE+TmF0
dXJlIGJpb21lZGljYWwgZW5naW5lZXJpbmc8L2FiYnItMT48L2FsdC1wZXJpb2RpY2FsPjxwYWdl
cz42NDMtNjU2PC9wYWdlcz48dm9sdW1lPjU8L3ZvbHVtZT48bnVtYmVyPjc8L251bWJlcj48ZWRp
dGlvbj4yMDIxLzA3LzE4PC9lZGl0aW9uPjxrZXl3b3Jkcz48a2V5d29yZD5DUklTUFItQ2FzIFN5
c3RlbXMvIGdlbmV0aWNzPC9rZXl3b3JkPjxrZXl3b3JkPkNvbW11bmljYWJsZSBEaXNlYXNlcy8g
ZGlhZ25vc2lzL21pY3JvYmlvbG9neS92aXJvbG9neTwva2V5d29yZD48a2V5d29yZD5HZW5ldGlj
IERpc2Vhc2VzLCBJbmJvcm4vZGlhZ25vc2lzPC9rZXl3b3JkPjxrZXl3b3JkPkh1bWFuczwva2V5
d29yZD48a2V5d29yZD5OdWNsZWljIEFjaWQgQW1wbGlmaWNhdGlvbiBUZWNobmlxdWVzL2Vjb25v
bWljcy8gbWV0aG9kczwva2V5d29yZD48a2V5d29yZD5OdWNsZWljIEFjaWRzLyBhbmFseXNpcy9t
ZXRhYm9saXNtPC9rZXl3b3JkPjxrZXl3b3JkPlBvaW50LW9mLUNhcmUgU3lzdGVtczwva2V5d29y
ZD48a2V5d29yZD5Qb2x5bW9ycGhpc20sIFNpbmdsZSBOdWNsZW90aWRlPC9rZXl3b3JkPjxrZXl3
b3JkPlNlcXVlbmNlIEFuYWx5c2lzLCBETkE8L2tleXdvcmQ+PC9rZXl3b3Jkcz48ZGF0ZXM+PHll
YXI+MjAyMTwveWVhcj48cHViLWRhdGVzPjxkYXRlPkp1bDwvZGF0ZT48L3B1Yi1kYXRlcz48L2Rh
dGVzPjxpc2JuPjIxNTctODQ2WCAoRWxlY3Ryb25pYykmI3hEOzIxNTctODQ2WCAoTGlua2luZyk8
L2lzYm4+PGFjY2Vzc2lvbi1udW0+MzQyNzI1MjU8L2FjY2Vzc2lvbi1udW0+PHVybHM+PC91cmxz
PjxlbGVjdHJvbmljLXJlc291cmNlLW51bT4xMC4xMDM4L3M0MTU1MS0wMjEtMDA3NjAtNzwvZWxl
Y3Ryb25pYy1yZXNvdXJjZS1udW0+PHJlbW90ZS1kYXRhYmFzZS1wcm92aWRlcj5OTE08L3JlbW90
ZS1kYXRhYmFzZS1wcm92aWRlcj48bGFuZ3VhZ2U+ZW5nPC9sYW5ndWFnZT48L3JlY29yZD48L0Np
dGU+PENpdGU+PEF1dGhvcj5CaGFyZHdhajwvQXV0aG9yPjxZZWFyPjIwMjI8L1llYXI+PFJlY051
bT4yMTwvUmVjTnVtPjxyZWNvcmQ+PHJlYy1udW1iZXI+MjE8L3JlYy1udW1iZXI+PGZvcmVpZ24t
a2V5cz48a2V5IGFwcD0iRU4iIGRiLWlkPSJ6MnNmZHh3cGJ3OXZ4M2UyYXNjcHo1ZGZycDBmd3d2
eHd0MHQiPjIxPC9rZXk+PC9mb3JlaWduLWtleXM+PHJlZi10eXBlIG5hbWU9IkpvdXJuYWwgQXJ0
aWNsZSI+MTc8L3JlZi10eXBlPjxjb250cmlidXRvcnM+PGF1dGhvcnM+PGF1dGhvcj5CaGFyZHdh
aiwgUC48L2F1dGhvcj48YXV0aG9yPkthbnQsIFIuPC9hdXRob3I+PGF1dGhvcj5CZWhlcmEsIFMu
IFAuPC9hdXRob3I+PGF1dGhvcj5Ed2l2ZWRpLCBHLiBSLjwvYXV0aG9yPjxhdXRob3I+U2luZ2gs
IFIuPC9hdXRob3I+PC9hdXRob3JzPjwvY29udHJpYnV0b3JzPjxhdXRoLWFkZHJlc3M+SUNNUi1S
ZWdpb25hbCBNZWRpY2FsIFJlc2VhcmNoIENlbnRyZSwgQlJEIE1lZGljYWwgQ29sbGVnZSBDYW1w
dXMsIEdvcmFraHB1ciAyNzMwMTMsIEluZGlhLjwvYXV0aC1hZGRyZXNzPjx0aXRsZXM+PHRpdGxl
Pk5leHQtR2VuZXJhdGlvbiBEaWFnbm9zdGljIHdpdGggQ1JJU1BSL0NhczogQmV5b25kIE51Y2xl
aWMgQWNpZCBEZXRlY3Rpb248L3RpdGxlPjxzZWNvbmRhcnktdGl0bGU+SW50IEogTW9sIFNjaTwv
c2Vjb25kYXJ5LXRpdGxlPjxhbHQtdGl0bGU+SW50ZXJuYXRpb25hbCBqb3VybmFsIG9mIG1vbGVj
dWxhciBzY2llbmNlczwvYWx0LXRpdGxlPjwvdGl0bGVzPjxwZXJpb2RpY2FsPjxmdWxsLXRpdGxl
PkludCBKIE1vbCBTY2k8L2Z1bGwtdGl0bGU+PGFiYnItMT5JbnRlcm5hdGlvbmFsIGpvdXJuYWwg
b2YgbW9sZWN1bGFyIHNjaWVuY2VzPC9hYmJyLTE+PC9wZXJpb2RpY2FsPjxhbHQtcGVyaW9kaWNh
bD48ZnVsbC10aXRsZT5JbnQgSiBNb2wgU2NpPC9mdWxsLXRpdGxlPjxhYmJyLTE+SW50ZXJuYXRp
b25hbCBqb3VybmFsIG9mIG1vbGVjdWxhciBzY2llbmNlczwvYWJici0xPjwvYWx0LXBlcmlvZGlj
YWw+PHZvbHVtZT4yMzwvdm9sdW1lPjxudW1iZXI+MTE8L251bWJlcj48ZWRpdGlvbj4yMDIyLzA2
LzExPC9lZGl0aW9uPjxrZXl3b3Jkcz48a2V5d29yZD5DUklTUFItQ2FzIFN5c3RlbXMvZ2VuZXRp
Y3M8L2tleXdvcmQ+PGtleXdvcmQ+RG5hPC9rZXl3b3JkPjxrZXl3b3JkPk51Y2xlaWMgQWNpZHMv
Z2VuZXRpY3M8L2tleXdvcmQ+PGtleXdvcmQ+Um5hPC9rZXl3b3JkPjxrZXl3b3JkPlJOQSwgR3Vp
ZGUsIENSSVNQUi1DYXMgU3lzdGVtczwva2V5d29yZD48L2tleXdvcmRzPjxkYXRlcz48eWVhcj4y
MDIyPC95ZWFyPjxwdWItZGF0ZXM+PGRhdGU+TWF5IDI3PC9kYXRlPjwvcHViLWRhdGVzPjwvZGF0
ZXM+PGlzYm4+MTQyMi0wMDY3IChFbGVjdHJvbmljKSYjeEQ7MTQyMi0wMDY3IChMaW5raW5nKTwv
aXNibj48YWNjZXNzaW9uLW51bT4zNTY4MjczNzwvYWNjZXNzaW9uLW51bT48dXJscz48L3VybHM+
PGN1c3RvbTI+UE1DOTE4MDk0MDwvY3VzdG9tMj48ZWxlY3Ryb25pYy1yZXNvdXJjZS1udW0+MTAu
MzM5MC9pam1zMjMxMTYwNTI8L2VsZWN0cm9uaWMtcmVzb3VyY2UtbnVtPjxyZW1vdGUtZGF0YWJh
c2UtcHJvdmlkZXI+TkxNPC9yZW1vdGUtZGF0YWJhc2UtcHJvdmlkZXI+PGxhbmd1YWdlPmVuZzwv
bGFuZ3VhZ2U+PC9yZWNvcmQ+PC9DaXRlPjxDaXRlPjxBdXRob3I+QnJvdWdodG9uPC9BdXRob3I+
PFllYXI+MjAyMDwvWWVhcj48UmVjTnVtPjEwMTwvUmVjTnVtPjxyZWNvcmQ+PHJlYy1udW1iZXI+
MTAxPC9yZWMtbnVtYmVyPjxmb3JlaWduLWtleXM+PGtleSBhcHA9IkVOIiBkYi1pZD0iejJzZmR4
d3Bidzl2eDNlMmFzY3B6NWRmcnAwZnd3dnh3dDB0Ij4xMDE8L2tleT48L2ZvcmVpZ24ta2V5cz48
cmVmLXR5cGUgbmFtZT0iSm91cm5hbCBBcnRpY2xlIj4xNzwvcmVmLXR5cGU+PGNvbnRyaWJ1dG9y
cz48YXV0aG9ycz48YXV0aG9yPkJyb3VnaHRvbiwgSi4gUC48L2F1dGhvcj48YXV0aG9yPkRlbmcs
IFguPC9hdXRob3I+PGF1dGhvcj5ZdSwgRy48L2F1dGhvcj48YXV0aG9yPkZhc2NoaW5nLCBDLiBM
LjwvYXV0aG9yPjxhdXRob3I+U2VydmVsbGl0YSwgVi48L2F1dGhvcj48YXV0aG9yPlNpbmdoLCBK
LjwvYXV0aG9yPjxhdXRob3I+TWlhbywgWC48L2F1dGhvcj48YXV0aG9yPlN0cmVpdGhvcnN0LCBK
LiBBLjwvYXV0aG9yPjxhdXRob3I+R3JhbmFkb3MsIEEuPC9hdXRob3I+PGF1dGhvcj5Tb3RvbWF5
b3ItR29uemFsZXosIEEuPC9hdXRob3I+PGF1dGhvcj5ab3JuLCBLLjwvYXV0aG9yPjxhdXRob3I+
R29wZXosIEEuPC9hdXRob3I+PGF1dGhvcj5Ic3UsIEUuPC9hdXRob3I+PGF1dGhvcj5HdSwgVy48
L2F1dGhvcj48YXV0aG9yPk1pbGxlciwgUy48L2F1dGhvcj48YXV0aG9yPlBhbiwgQy4gWS48L2F1
dGhvcj48YXV0aG9yPkd1ZXZhcmEsIEguPC9hdXRob3I+PGF1dGhvcj5XYWRmb3JkLCBELiBBLjwv
YXV0aG9yPjxhdXRob3I+Q2hlbiwgSi4gUy48L2F1dGhvcj48YXV0aG9yPkNoaXUsIEMuIFkuPC9h
dXRob3I+PC9hdXRob3JzPjwvY29udHJpYnV0b3JzPjxhdXRoLWFkZHJlc3M+TWFtbW90aCBCaW9z
Y2llbmNlcywgSW5jLiwgU291dGggU2FuIEZyYW5jaXNjbywgQ0EsIFVTQS4mI3hEO0RlcGFydG1l
bnQgb2YgTGFib3JhdG9yeSBNZWRpY2luZSwgVW5pdmVyc2l0eSBvZiBDYWxpZm9ybmlhIFNhbiBG
cmFuY2lzY28sIFNhbiBGcmFuY2lzY28sIENBLCBVU0EuJiN4RDtVQ1NGLUFiYm90dCBWaXJhbCBE
aWFnbm9zdGljcyBhbmQgRGlzY292ZXJ5IENlbnRlciwgU2FuIEZyYW5jaXNjbywgQ0EsIFVTQS4m
I3hEO0RlcGFydG1lbnQgb2YgQmlvY2hlbWlzdHJ5IGFuZCBCaW9waHlzaWNzLCBVbml2ZXJzaXR5
IG9mIENhbGlmb3JuaWEgU2FuIEZyYW5jaXNjbywgU2FuIEZyYW5jaXNjbywgQ0EsIFVTQS4mI3hE
O1ZpcmFsIGFuZCBSaWNrZXR0c2lhbCBEaXNlYXNlIExhYm9yYXRvcnksIENhbGlmb3JuaWEgRGVw
YXJ0bWVudCBvZiBQdWJsaWMgSGVhbHRoLCBSaWNobW9uZCwgQ0EsIFVTQS4mI3hEO01hbW1vdGgg
Qmlvc2NpZW5jZXMsIEluYy4sIFNvdXRoIFNhbiBGcmFuY2lzY28sIENBLCBVU0EuIGphbmljZUBt
YW1tb3RoLmJpby4mI3hEO0RlcGFydG1lbnQgb2YgTGFib3JhdG9yeSBNZWRpY2luZSwgVW5pdmVy
c2l0eSBvZiBDYWxpZm9ybmlhIFNhbiBGcmFuY2lzY28sIFNhbiBGcmFuY2lzY28sIENBLCBVU0Eu
IGNoYXJsZXMuY2hpdUB1Y3NmLmVkdS4mI3hEO1VDU0YtQWJib3R0IFZpcmFsIERpYWdub3N0aWNz
IGFuZCBEaXNjb3ZlcnkgQ2VudGVyLCBTYW4gRnJhbmNpc2NvLCBDQSwgVVNBLiBjaGFybGVzLmNo
aXVAdWNzZi5lZHUuJiN4RDtEZXBhcnRtZW50IG9mIE1lZGljaW5lLCBEaXZpc2lvbiBvZiBJbmZl
Y3Rpb3VzIERpc2Vhc2VzLCBVbml2ZXJzaXR5IG9mIENhbGlmb3JuaWEgU2FuIEZyYW5jaXNjbywg
U2FuIEZyYW5jaXNjbywgQ0EsIFVTQS4gY2hhcmxlcy5jaGl1QHVjc2YuZWR1LjwvYXV0aC1hZGRy
ZXNzPjx0aXRsZXM+PHRpdGxlPkNSSVNQUi1DYXMxMi1iYXNlZCBkZXRlY3Rpb24gb2YgU0FSUy1D
b1YtMjwvdGl0bGU+PHNlY29uZGFyeS10aXRsZT5OYXQgQmlvdGVjaG5vbDwvc2Vjb25kYXJ5LXRp
dGxlPjxhbHQtdGl0bGU+TmF0dXJlIGJpb3RlY2hub2xvZ3k8L2FsdC10aXRsZT48L3RpdGxlcz48
cGVyaW9kaWNhbD48ZnVsbC10aXRsZT5OYXQgQmlvdGVjaG5vbDwvZnVsbC10aXRsZT48YWJici0x
Pk5hdHVyZSBiaW90ZWNobm9sb2d5PC9hYmJyLTE+PC9wZXJpb2RpY2FsPjxhbHQtcGVyaW9kaWNh
bD48ZnVsbC10aXRsZT5OYXQgQmlvdGVjaG5vbDwvZnVsbC10aXRsZT48YWJici0xPk5hdHVyZSBi
aW90ZWNobm9sb2d5PC9hYmJyLTE+PC9hbHQtcGVyaW9kaWNhbD48cGFnZXM+ODcwLTg3NDwvcGFn
ZXM+PHZvbHVtZT4zODwvdm9sdW1lPjxudW1iZXI+NzwvbnVtYmVyPjxlZGl0aW9uPjIwMjAvMDQv
MTg8L2VkaXRpb24+PGtleXdvcmRzPjxrZXl3b3JkPkJldGFjb3JvbmF2aXJ1cy9nZW5ldGljcy8g
aXNvbGF0aW9uICZhbXA7IHB1cmlmaWNhdGlvbjwva2V5d29yZD48a2V5d29yZD5Db3ZpZC0xOTwv
a2V5d29yZD48a2V5d29yZD5DT1ZJRC0xOSBUZXN0aW5nPC9rZXl3b3JkPjxrZXl3b3JkPkNPVklE
LTE5IFZhY2NpbmVzPC9rZXl3b3JkPjxrZXl3b3JkPkNSSVNQUi1DYXMgU3lzdGVtczwva2V5d29y
ZD48a2V5d29yZD5DbGluaWNhbCBMYWJvcmF0b3J5IFRlY2huaXF1ZXM8L2tleXdvcmQ+PGtleXdv
cmQ+Q29yb25hdmlydXMgSW5mZWN0aW9ucy9kaWFnbm9zaXMvdmlyb2xvZ3k8L2tleXdvcmQ+PGtl
eXdvcmQ+SHVtYW5zPC9rZXl3b3JkPjxrZXl3b3JkPk51Y2xlaWMgQWNpZCBBbXBsaWZpY2F0aW9u
IFRlY2huaXF1ZXMvIG1ldGhvZHM8L2tleXdvcmQ+PGtleXdvcmQ+UGFuZGVtaWNzPC9rZXl3b3Jk
PjxrZXl3b3JkPlBuZXVtb25pYSwgVmlyYWwvZGlhZ25vc2lzL3Zpcm9sb2d5PC9rZXl3b3JkPjxr
ZXl3b3JkPlJOQSwgR3VpZGUsIENSSVNQUi1DYXMgU3lzdGVtcy9nZW5ldGljczwva2V5d29yZD48
a2V5d29yZD5TQVJTLUNvVi0yPC9rZXl3b3JkPjxrZXl3b3JkPlRpbWUgRmFjdG9yczwva2V5d29y
ZD48L2tleXdvcmRzPjxkYXRlcz48eWVhcj4yMDIwPC95ZWFyPjxwdWItZGF0ZXM+PGRhdGU+SnVs
PC9kYXRlPjwvcHViLWRhdGVzPjwvZGF0ZXM+PGlzYm4+MTU0Ni0xNjk2IChFbGVjdHJvbmljKSYj
eEQ7MTA4Ny0wMTU2IChQcmludCkmI3hEOzEwODctMDE1NiAoTGlua2luZyk8L2lzYm4+PGFjY2Vz
c2lvbi1udW0+MzIzMDAyNDU8L2FjY2Vzc2lvbi1udW0+PHVybHM+PC91cmxzPjxjdXN0b20yPlBN
QzkxMDc2Mjk8L2N1c3RvbTI+PGN1c3RvbTY+TklITVMxNTgyNjAwIERpc2NvdmVyeSBDZW50ZXIg
KFZEREMpLCByZWNlaXZlcyByZXNlYXJjaCBzdXBwb3J0IGZ1bmRpbmcgZnJvbSBBYmJvdHQgTGFi
b3JhdG9yaWVzLCBhbmQgaXMgb24gdGhlIFNjaWVudGlmaWMgQWR2aXNvcnkgQm9hcmQgb2YgTWFt
bW90aCBCaW9zY2llbmNlcywgSW5jLiBKU0MgaXMgYSBjby1mb3VuZGVyIG9mIE1hbW1vdGggQmlv
c2NpZW5jZXMsIEluYy4gSlBCLCBDTEYsIEpTIGFuZCBYTSBhcmUgZW1wbG95ZWVzIG9mIE1hbW1v
dGggQmlvc2NpZW5jZXMsIEluYy4gQ1lDLCBKUEIsIFhELCBDTEYsIEpTLCBYTSBhbmQgSlNDIGFy
ZSBjby1pbnZlbnRvcnMgb2YgQ1JJU1BSLXJlbGF0ZWQgdGVjaG5vbG9naWVzLjwvY3VzdG9tNj48
ZWxlY3Ryb25pYy1yZXNvdXJjZS1udW0+MTAuMTAzOC9zNDE1ODctMDIwLTA1MTMtNDwvZWxlY3Ry
b25pYy1yZXNvdXJjZS1udW0+PHJlbW90ZS1kYXRhYmFzZS1wcm92aWRlcj5OTE08L3JlbW90ZS1k
YXRhYmFzZS1wcm92aWRlcj48bGFuZ3VhZ2U+ZW5nPC9sYW5ndWFnZT48L3JlY29yZD48L0NpdGU+
PC9FbmROb3RlPgB=
</w:fldData>
        </w:fldChar>
      </w:r>
      <w:r w:rsidR="00093EB7">
        <w:rPr>
          <w:rFonts w:cs="Times New Roman"/>
          <w:szCs w:val="28"/>
        </w:rPr>
        <w:instrText xml:space="preserve"> ADDIN EN.CITE </w:instrText>
      </w:r>
      <w:r w:rsidR="00093EB7">
        <w:rPr>
          <w:rFonts w:cs="Times New Roman"/>
          <w:szCs w:val="28"/>
        </w:rPr>
        <w:fldChar w:fldCharType="begin">
          <w:fldData xml:space="preserve">PEVuZE5vdGU+PENpdGU+PEF1dGhvcj5LYW1pbnNraTwvQXV0aG9yPjxZZWFyPjIwMjE8L1llYXI+
PFJlY051bT45PC9SZWNOdW0+PERpc3BsYXlUZXh0PlsxNS0xN108L0Rpc3BsYXlUZXh0PjxyZWNv
cmQ+PHJlYy1udW1iZXI+OTwvcmVjLW51bWJlcj48Zm9yZWlnbi1rZXlzPjxrZXkgYXBwPSJFTiIg
ZGItaWQ9Inoyc2ZkeHdwYnc5dngzZTJhc2NwejVkZnJwMGZ3d3Z4d3QwdCI+OTwva2V5PjwvZm9y
ZWlnbi1rZXlzPjxyZWYtdHlwZSBuYW1lPSJKb3VybmFsIEFydGljbGUiPjE3PC9yZWYtdHlwZT48
Y29udHJpYnV0b3JzPjxhdXRob3JzPjxhdXRob3I+S2FtaW5za2ksIE0uIE0uPC9hdXRob3I+PGF1
dGhvcj5BYnVkYXl5ZWgsIE8uIE8uPC9hdXRob3I+PGF1dGhvcj5Hb290ZW5iZXJnLCBKLiBTLjwv
YXV0aG9yPjxhdXRob3I+WmhhbmcsIEYuPC9hdXRob3I+PGF1dGhvcj5Db2xsaW5zLCBKLiBKLjwv
YXV0aG9yPjwvYXV0aG9ycz48L2NvbnRyaWJ1dG9ycz48YXV0aC1hZGRyZXNzPkJlcmxpbiBJbnN0
aXR1dGUgZm9yIE1lZGljYWwgU3lzdGVtcyBCaW9sb2d5LCBNYXggRGVsYnLDvGNrIENlbnRlciBm
b3IgTW9sZWN1bGFyIE1lZGljaW5lLCBCZXJsaW4sIEdlcm1hbnkuJiN4RDtEZXBhcnRtZW50IG9m
IE5lcGhyb2xvZ3kgYW5kIE1lZGljYWwgSW50ZW5zaXZlIENhcmUsIENoYXJpdMOpLVVuaXZlcnNp
dMOkdHNtZWRpemluIEJlcmxpbiwgQmVybGluLCBHZXJtYW55LiYjeEQ7TWNHb3Zlcm4gSW5zdGl0
dXRlIGZvciBCcmFpbiBSZXNlYXJjaCBhdCBNSVQsIENhbWJyaWRnZSwgTUEsIFVTQS4mI3hEO01h
c3NhY2h1c2V0dHMgQ29uc29ydGl1bSBmb3IgUGF0aG9nZW4gUmVhZGluZXNzLCBCb3N0b24sIE1B
LCBVU0EuJiN4RDtIb3dhcmQgSHVnaGVzIE1lZGljYWwgSW5zdGl0dXRlLCBDYW1icmlkZ2UsIE1B
LCBVU0EuJiN4RDtCcm9hZCBJbnN0aXR1dGUgb2YgTUlUIGFuZCBIYXJ2YXJkLCBDYW1icmlkZ2Us
IE1BLCBVU0EuJiN4RDtEZXBhcnRtZW50IG9mIEJyYWluIGFuZCBDb2duaXRpdmUgU2NpZW5jZXMs
IE1JVCwgQ2FtYnJpZGdlLCBNQSwgVVNBLiYjeEQ7RGVwYXJ0bWVudCBvZiBCaW9sb2dpY2FsIEVu
Z2luZWVyaW5nLCBNSVQsIENhbWJyaWRnZSwgTUEsIFVTQS4mI3hEO0Jyb2FkIEluc3RpdHV0ZSBv
ZiBNSVQgYW5kIEhhcnZhcmQsIENhbWJyaWRnZSwgTUEsIFVTQS4gamltamNAbWl0LmVkdS4mI3hE
O0RlcGFydG1lbnQgb2YgQmlvbG9naWNhbCBFbmdpbmVlcmluZywgTUlULCBDYW1icmlkZ2UsIE1B
LCBVU0EuIGppbWpjQG1pdC5lZHUuJiN4RDtJbnN0aXR1dGUgZm9yIE1lZGljYWwgRW5naW5lZXJp
bmcgYW5kIFNjaWVuY2UsIE1JVCwgQ2FtYnJpZGdlLCBNQSwgVVNBLiBqaW1qY0BtaXQuZWR1LiYj
eEQ7V3lzcyBJbnN0aXR1dGUgZm9yIEJpb2xvZ2ljYWxseSBJbnNwaXJlZCBFbmdpbmVlcmluZywg
SGFydmFyZCBVbml2ZXJzaXR5LCBCb3N0b24sIE1BLCBVU0EuIGppbWpjQG1pdC5lZHUuPC9hdXRo
LWFkZHJlc3M+PHRpdGxlcz48dGl0bGU+Q1JJU1BSLWJhc2VkIGRpYWdub3N0aWNzPC90aXRsZT48
c2Vjb25kYXJ5LXRpdGxlPk5hdCBCaW9tZWQgRW5nPC9zZWNvbmRhcnktdGl0bGU+PGFsdC10aXRs
ZT5OYXR1cmUgYmlvbWVkaWNhbCBlbmdpbmVlcmluZzwvYWx0LXRpdGxlPjwvdGl0bGVzPjxwZXJp
b2RpY2FsPjxmdWxsLXRpdGxlPk5hdCBCaW9tZWQgRW5nPC9mdWxsLXRpdGxlPjxhYmJyLTE+TmF0
dXJlIGJpb21lZGljYWwgZW5naW5lZXJpbmc8L2FiYnItMT48L3BlcmlvZGljYWw+PGFsdC1wZXJp
b2RpY2FsPjxmdWxsLXRpdGxlPk5hdCBCaW9tZWQgRW5nPC9mdWxsLXRpdGxlPjxhYmJyLTE+TmF0
dXJlIGJpb21lZGljYWwgZW5naW5lZXJpbmc8L2FiYnItMT48L2FsdC1wZXJpb2RpY2FsPjxwYWdl
cz42NDMtNjU2PC9wYWdlcz48dm9sdW1lPjU8L3ZvbHVtZT48bnVtYmVyPjc8L251bWJlcj48ZWRp
dGlvbj4yMDIxLzA3LzE4PC9lZGl0aW9uPjxrZXl3b3Jkcz48a2V5d29yZD5DUklTUFItQ2FzIFN5
c3RlbXMvIGdlbmV0aWNzPC9rZXl3b3JkPjxrZXl3b3JkPkNvbW11bmljYWJsZSBEaXNlYXNlcy8g
ZGlhZ25vc2lzL21pY3JvYmlvbG9neS92aXJvbG9neTwva2V5d29yZD48a2V5d29yZD5HZW5ldGlj
IERpc2Vhc2VzLCBJbmJvcm4vZGlhZ25vc2lzPC9rZXl3b3JkPjxrZXl3b3JkPkh1bWFuczwva2V5
d29yZD48a2V5d29yZD5OdWNsZWljIEFjaWQgQW1wbGlmaWNhdGlvbiBUZWNobmlxdWVzL2Vjb25v
bWljcy8gbWV0aG9kczwva2V5d29yZD48a2V5d29yZD5OdWNsZWljIEFjaWRzLyBhbmFseXNpcy9t
ZXRhYm9saXNtPC9rZXl3b3JkPjxrZXl3b3JkPlBvaW50LW9mLUNhcmUgU3lzdGVtczwva2V5d29y
ZD48a2V5d29yZD5Qb2x5bW9ycGhpc20sIFNpbmdsZSBOdWNsZW90aWRlPC9rZXl3b3JkPjxrZXl3
b3JkPlNlcXVlbmNlIEFuYWx5c2lzLCBETkE8L2tleXdvcmQ+PC9rZXl3b3Jkcz48ZGF0ZXM+PHll
YXI+MjAyMTwveWVhcj48cHViLWRhdGVzPjxkYXRlPkp1bDwvZGF0ZT48L3B1Yi1kYXRlcz48L2Rh
dGVzPjxpc2JuPjIxNTctODQ2WCAoRWxlY3Ryb25pYykmI3hEOzIxNTctODQ2WCAoTGlua2luZyk8
L2lzYm4+PGFjY2Vzc2lvbi1udW0+MzQyNzI1MjU8L2FjY2Vzc2lvbi1udW0+PHVybHM+PC91cmxz
PjxlbGVjdHJvbmljLXJlc291cmNlLW51bT4xMC4xMDM4L3M0MTU1MS0wMjEtMDA3NjAtNzwvZWxl
Y3Ryb25pYy1yZXNvdXJjZS1udW0+PHJlbW90ZS1kYXRhYmFzZS1wcm92aWRlcj5OTE08L3JlbW90
ZS1kYXRhYmFzZS1wcm92aWRlcj48bGFuZ3VhZ2U+ZW5nPC9sYW5ndWFnZT48L3JlY29yZD48L0Np
dGU+PENpdGU+PEF1dGhvcj5CaGFyZHdhajwvQXV0aG9yPjxZZWFyPjIwMjI8L1llYXI+PFJlY051
bT4yMTwvUmVjTnVtPjxyZWNvcmQ+PHJlYy1udW1iZXI+MjE8L3JlYy1udW1iZXI+PGZvcmVpZ24t
a2V5cz48a2V5IGFwcD0iRU4iIGRiLWlkPSJ6MnNmZHh3cGJ3OXZ4M2UyYXNjcHo1ZGZycDBmd3d2
eHd0MHQiPjIxPC9rZXk+PC9mb3JlaWduLWtleXM+PHJlZi10eXBlIG5hbWU9IkpvdXJuYWwgQXJ0
aWNsZSI+MTc8L3JlZi10eXBlPjxjb250cmlidXRvcnM+PGF1dGhvcnM+PGF1dGhvcj5CaGFyZHdh
aiwgUC48L2F1dGhvcj48YXV0aG9yPkthbnQsIFIuPC9hdXRob3I+PGF1dGhvcj5CZWhlcmEsIFMu
IFAuPC9hdXRob3I+PGF1dGhvcj5Ed2l2ZWRpLCBHLiBSLjwvYXV0aG9yPjxhdXRob3I+U2luZ2gs
IFIuPC9hdXRob3I+PC9hdXRob3JzPjwvY29udHJpYnV0b3JzPjxhdXRoLWFkZHJlc3M+SUNNUi1S
ZWdpb25hbCBNZWRpY2FsIFJlc2VhcmNoIENlbnRyZSwgQlJEIE1lZGljYWwgQ29sbGVnZSBDYW1w
dXMsIEdvcmFraHB1ciAyNzMwMTMsIEluZGlhLjwvYXV0aC1hZGRyZXNzPjx0aXRsZXM+PHRpdGxl
Pk5leHQtR2VuZXJhdGlvbiBEaWFnbm9zdGljIHdpdGggQ1JJU1BSL0NhczogQmV5b25kIE51Y2xl
aWMgQWNpZCBEZXRlY3Rpb248L3RpdGxlPjxzZWNvbmRhcnktdGl0bGU+SW50IEogTW9sIFNjaTwv
c2Vjb25kYXJ5LXRpdGxlPjxhbHQtdGl0bGU+SW50ZXJuYXRpb25hbCBqb3VybmFsIG9mIG1vbGVj
dWxhciBzY2llbmNlczwvYWx0LXRpdGxlPjwvdGl0bGVzPjxwZXJpb2RpY2FsPjxmdWxsLXRpdGxl
PkludCBKIE1vbCBTY2k8L2Z1bGwtdGl0bGU+PGFiYnItMT5JbnRlcm5hdGlvbmFsIGpvdXJuYWwg
b2YgbW9sZWN1bGFyIHNjaWVuY2VzPC9hYmJyLTE+PC9wZXJpb2RpY2FsPjxhbHQtcGVyaW9kaWNh
bD48ZnVsbC10aXRsZT5JbnQgSiBNb2wgU2NpPC9mdWxsLXRpdGxlPjxhYmJyLTE+SW50ZXJuYXRp
b25hbCBqb3VybmFsIG9mIG1vbGVjdWxhciBzY2llbmNlczwvYWJici0xPjwvYWx0LXBlcmlvZGlj
YWw+PHZvbHVtZT4yMzwvdm9sdW1lPjxudW1iZXI+MTE8L251bWJlcj48ZWRpdGlvbj4yMDIyLzA2
LzExPC9lZGl0aW9uPjxrZXl3b3Jkcz48a2V5d29yZD5DUklTUFItQ2FzIFN5c3RlbXMvZ2VuZXRp
Y3M8L2tleXdvcmQ+PGtleXdvcmQ+RG5hPC9rZXl3b3JkPjxrZXl3b3JkPk51Y2xlaWMgQWNpZHMv
Z2VuZXRpY3M8L2tleXdvcmQ+PGtleXdvcmQ+Um5hPC9rZXl3b3JkPjxrZXl3b3JkPlJOQSwgR3Vp
ZGUsIENSSVNQUi1DYXMgU3lzdGVtczwva2V5d29yZD48L2tleXdvcmRzPjxkYXRlcz48eWVhcj4y
MDIyPC95ZWFyPjxwdWItZGF0ZXM+PGRhdGU+TWF5IDI3PC9kYXRlPjwvcHViLWRhdGVzPjwvZGF0
ZXM+PGlzYm4+MTQyMi0wMDY3IChFbGVjdHJvbmljKSYjeEQ7MTQyMi0wMDY3IChMaW5raW5nKTwv
aXNibj48YWNjZXNzaW9uLW51bT4zNTY4MjczNzwvYWNjZXNzaW9uLW51bT48dXJscz48L3VybHM+
PGN1c3RvbTI+UE1DOTE4MDk0MDwvY3VzdG9tMj48ZWxlY3Ryb25pYy1yZXNvdXJjZS1udW0+MTAu
MzM5MC9pam1zMjMxMTYwNTI8L2VsZWN0cm9uaWMtcmVzb3VyY2UtbnVtPjxyZW1vdGUtZGF0YWJh
c2UtcHJvdmlkZXI+TkxNPC9yZW1vdGUtZGF0YWJhc2UtcHJvdmlkZXI+PGxhbmd1YWdlPmVuZzwv
bGFuZ3VhZ2U+PC9yZWNvcmQ+PC9DaXRlPjxDaXRlPjxBdXRob3I+QnJvdWdodG9uPC9BdXRob3I+
PFllYXI+MjAyMDwvWWVhcj48UmVjTnVtPjEwMTwvUmVjTnVtPjxyZWNvcmQ+PHJlYy1udW1iZXI+
MTAxPC9yZWMtbnVtYmVyPjxmb3JlaWduLWtleXM+PGtleSBhcHA9IkVOIiBkYi1pZD0iejJzZmR4
d3Bidzl2eDNlMmFzY3B6NWRmcnAwZnd3dnh3dDB0Ij4xMDE8L2tleT48L2ZvcmVpZ24ta2V5cz48
cmVmLXR5cGUgbmFtZT0iSm91cm5hbCBBcnRpY2xlIj4xNzwvcmVmLXR5cGU+PGNvbnRyaWJ1dG9y
cz48YXV0aG9ycz48YXV0aG9yPkJyb3VnaHRvbiwgSi4gUC48L2F1dGhvcj48YXV0aG9yPkRlbmcs
IFguPC9hdXRob3I+PGF1dGhvcj5ZdSwgRy48L2F1dGhvcj48YXV0aG9yPkZhc2NoaW5nLCBDLiBM
LjwvYXV0aG9yPjxhdXRob3I+U2VydmVsbGl0YSwgVi48L2F1dGhvcj48YXV0aG9yPlNpbmdoLCBK
LjwvYXV0aG9yPjxhdXRob3I+TWlhbywgWC48L2F1dGhvcj48YXV0aG9yPlN0cmVpdGhvcnN0LCBK
LiBBLjwvYXV0aG9yPjxhdXRob3I+R3JhbmFkb3MsIEEuPC9hdXRob3I+PGF1dGhvcj5Tb3RvbWF5
b3ItR29uemFsZXosIEEuPC9hdXRob3I+PGF1dGhvcj5ab3JuLCBLLjwvYXV0aG9yPjxhdXRob3I+
R29wZXosIEEuPC9hdXRob3I+PGF1dGhvcj5Ic3UsIEUuPC9hdXRob3I+PGF1dGhvcj5HdSwgVy48
L2F1dGhvcj48YXV0aG9yPk1pbGxlciwgUy48L2F1dGhvcj48YXV0aG9yPlBhbiwgQy4gWS48L2F1
dGhvcj48YXV0aG9yPkd1ZXZhcmEsIEguPC9hdXRob3I+PGF1dGhvcj5XYWRmb3JkLCBELiBBLjwv
YXV0aG9yPjxhdXRob3I+Q2hlbiwgSi4gUy48L2F1dGhvcj48YXV0aG9yPkNoaXUsIEMuIFkuPC9h
dXRob3I+PC9hdXRob3JzPjwvY29udHJpYnV0b3JzPjxhdXRoLWFkZHJlc3M+TWFtbW90aCBCaW9z
Y2llbmNlcywgSW5jLiwgU291dGggU2FuIEZyYW5jaXNjbywgQ0EsIFVTQS4mI3hEO0RlcGFydG1l
bnQgb2YgTGFib3JhdG9yeSBNZWRpY2luZSwgVW5pdmVyc2l0eSBvZiBDYWxpZm9ybmlhIFNhbiBG
cmFuY2lzY28sIFNhbiBGcmFuY2lzY28sIENBLCBVU0EuJiN4RDtVQ1NGLUFiYm90dCBWaXJhbCBE
aWFnbm9zdGljcyBhbmQgRGlzY292ZXJ5IENlbnRlciwgU2FuIEZyYW5jaXNjbywgQ0EsIFVTQS4m
I3hEO0RlcGFydG1lbnQgb2YgQmlvY2hlbWlzdHJ5IGFuZCBCaW9waHlzaWNzLCBVbml2ZXJzaXR5
IG9mIENhbGlmb3JuaWEgU2FuIEZyYW5jaXNjbywgU2FuIEZyYW5jaXNjbywgQ0EsIFVTQS4mI3hE
O1ZpcmFsIGFuZCBSaWNrZXR0c2lhbCBEaXNlYXNlIExhYm9yYXRvcnksIENhbGlmb3JuaWEgRGVw
YXJ0bWVudCBvZiBQdWJsaWMgSGVhbHRoLCBSaWNobW9uZCwgQ0EsIFVTQS4mI3hEO01hbW1vdGgg
Qmlvc2NpZW5jZXMsIEluYy4sIFNvdXRoIFNhbiBGcmFuY2lzY28sIENBLCBVU0EuIGphbmljZUBt
YW1tb3RoLmJpby4mI3hEO0RlcGFydG1lbnQgb2YgTGFib3JhdG9yeSBNZWRpY2luZSwgVW5pdmVy
c2l0eSBvZiBDYWxpZm9ybmlhIFNhbiBGcmFuY2lzY28sIFNhbiBGcmFuY2lzY28sIENBLCBVU0Eu
IGNoYXJsZXMuY2hpdUB1Y3NmLmVkdS4mI3hEO1VDU0YtQWJib3R0IFZpcmFsIERpYWdub3N0aWNz
IGFuZCBEaXNjb3ZlcnkgQ2VudGVyLCBTYW4gRnJhbmNpc2NvLCBDQSwgVVNBLiBjaGFybGVzLmNo
aXVAdWNzZi5lZHUuJiN4RDtEZXBhcnRtZW50IG9mIE1lZGljaW5lLCBEaXZpc2lvbiBvZiBJbmZl
Y3Rpb3VzIERpc2Vhc2VzLCBVbml2ZXJzaXR5IG9mIENhbGlmb3JuaWEgU2FuIEZyYW5jaXNjbywg
U2FuIEZyYW5jaXNjbywgQ0EsIFVTQS4gY2hhcmxlcy5jaGl1QHVjc2YuZWR1LjwvYXV0aC1hZGRy
ZXNzPjx0aXRsZXM+PHRpdGxlPkNSSVNQUi1DYXMxMi1iYXNlZCBkZXRlY3Rpb24gb2YgU0FSUy1D
b1YtMjwvdGl0bGU+PHNlY29uZGFyeS10aXRsZT5OYXQgQmlvdGVjaG5vbDwvc2Vjb25kYXJ5LXRp
dGxlPjxhbHQtdGl0bGU+TmF0dXJlIGJpb3RlY2hub2xvZ3k8L2FsdC10aXRsZT48L3RpdGxlcz48
cGVyaW9kaWNhbD48ZnVsbC10aXRsZT5OYXQgQmlvdGVjaG5vbDwvZnVsbC10aXRsZT48YWJici0x
Pk5hdHVyZSBiaW90ZWNobm9sb2d5PC9hYmJyLTE+PC9wZXJpb2RpY2FsPjxhbHQtcGVyaW9kaWNh
bD48ZnVsbC10aXRsZT5OYXQgQmlvdGVjaG5vbDwvZnVsbC10aXRsZT48YWJici0xPk5hdHVyZSBi
aW90ZWNobm9sb2d5PC9hYmJyLTE+PC9hbHQtcGVyaW9kaWNhbD48cGFnZXM+ODcwLTg3NDwvcGFn
ZXM+PHZvbHVtZT4zODwvdm9sdW1lPjxudW1iZXI+NzwvbnVtYmVyPjxlZGl0aW9uPjIwMjAvMDQv
MTg8L2VkaXRpb24+PGtleXdvcmRzPjxrZXl3b3JkPkJldGFjb3JvbmF2aXJ1cy9nZW5ldGljcy8g
aXNvbGF0aW9uICZhbXA7IHB1cmlmaWNhdGlvbjwva2V5d29yZD48a2V5d29yZD5Db3ZpZC0xOTwv
a2V5d29yZD48a2V5d29yZD5DT1ZJRC0xOSBUZXN0aW5nPC9rZXl3b3JkPjxrZXl3b3JkPkNPVklE
LTE5IFZhY2NpbmVzPC9rZXl3b3JkPjxrZXl3b3JkPkNSSVNQUi1DYXMgU3lzdGVtczwva2V5d29y
ZD48a2V5d29yZD5DbGluaWNhbCBMYWJvcmF0b3J5IFRlY2huaXF1ZXM8L2tleXdvcmQ+PGtleXdv
cmQ+Q29yb25hdmlydXMgSW5mZWN0aW9ucy9kaWFnbm9zaXMvdmlyb2xvZ3k8L2tleXdvcmQ+PGtl
eXdvcmQ+SHVtYW5zPC9rZXl3b3JkPjxrZXl3b3JkPk51Y2xlaWMgQWNpZCBBbXBsaWZpY2F0aW9u
IFRlY2huaXF1ZXMvIG1ldGhvZHM8L2tleXdvcmQ+PGtleXdvcmQ+UGFuZGVtaWNzPC9rZXl3b3Jk
PjxrZXl3b3JkPlBuZXVtb25pYSwgVmlyYWwvZGlhZ25vc2lzL3Zpcm9sb2d5PC9rZXl3b3JkPjxr
ZXl3b3JkPlJOQSwgR3VpZGUsIENSSVNQUi1DYXMgU3lzdGVtcy9nZW5ldGljczwva2V5d29yZD48
a2V5d29yZD5TQVJTLUNvVi0yPC9rZXl3b3JkPjxrZXl3b3JkPlRpbWUgRmFjdG9yczwva2V5d29y
ZD48L2tleXdvcmRzPjxkYXRlcz48eWVhcj4yMDIwPC95ZWFyPjxwdWItZGF0ZXM+PGRhdGU+SnVs
PC9kYXRlPjwvcHViLWRhdGVzPjwvZGF0ZXM+PGlzYm4+MTU0Ni0xNjk2IChFbGVjdHJvbmljKSYj
eEQ7MTA4Ny0wMTU2IChQcmludCkmI3hEOzEwODctMDE1NiAoTGlua2luZyk8L2lzYm4+PGFjY2Vz
c2lvbi1udW0+MzIzMDAyNDU8L2FjY2Vzc2lvbi1udW0+PHVybHM+PC91cmxzPjxjdXN0b20yPlBN
QzkxMDc2Mjk8L2N1c3RvbTI+PGN1c3RvbTY+TklITVMxNTgyNjAwIERpc2NvdmVyeSBDZW50ZXIg
KFZEREMpLCByZWNlaXZlcyByZXNlYXJjaCBzdXBwb3J0IGZ1bmRpbmcgZnJvbSBBYmJvdHQgTGFi
b3JhdG9yaWVzLCBhbmQgaXMgb24gdGhlIFNjaWVudGlmaWMgQWR2aXNvcnkgQm9hcmQgb2YgTWFt
bW90aCBCaW9zY2llbmNlcywgSW5jLiBKU0MgaXMgYSBjby1mb3VuZGVyIG9mIE1hbW1vdGggQmlv
c2NpZW5jZXMsIEluYy4gSlBCLCBDTEYsIEpTIGFuZCBYTSBhcmUgZW1wbG95ZWVzIG9mIE1hbW1v
dGggQmlvc2NpZW5jZXMsIEluYy4gQ1lDLCBKUEIsIFhELCBDTEYsIEpTLCBYTSBhbmQgSlNDIGFy
ZSBjby1pbnZlbnRvcnMgb2YgQ1JJU1BSLXJlbGF0ZWQgdGVjaG5vbG9naWVzLjwvY3VzdG9tNj48
ZWxlY3Ryb25pYy1yZXNvdXJjZS1udW0+MTAuMTAzOC9zNDE1ODctMDIwLTA1MTMtNDwvZWxlY3Ry
b25pYy1yZXNvdXJjZS1udW0+PHJlbW90ZS1kYXRhYmFzZS1wcm92aWRlcj5OTE08L3JlbW90ZS1k
YXRhYmFzZS1wcm92aWRlcj48bGFuZ3VhZ2U+ZW5nPC9sYW5ndWFnZT48L3JlY29yZD48L0NpdGU+
PC9FbmROb3RlPgB=
</w:fldData>
        </w:fldChar>
      </w:r>
      <w:r w:rsidR="00093EB7">
        <w:rPr>
          <w:rFonts w:cs="Times New Roman"/>
          <w:szCs w:val="28"/>
        </w:rPr>
        <w:instrText xml:space="preserve"> ADDIN EN.CITE.DATA </w:instrText>
      </w:r>
      <w:r w:rsidR="00093EB7">
        <w:rPr>
          <w:rFonts w:cs="Times New Roman"/>
          <w:szCs w:val="28"/>
        </w:rPr>
      </w:r>
      <w:r w:rsidR="00093EB7">
        <w:rPr>
          <w:rFonts w:cs="Times New Roman"/>
          <w:szCs w:val="28"/>
        </w:rPr>
        <w:fldChar w:fldCharType="end"/>
      </w:r>
      <w:r w:rsidR="00296332" w:rsidRPr="00504AED">
        <w:rPr>
          <w:rFonts w:cs="Times New Roman"/>
          <w:szCs w:val="28"/>
        </w:rPr>
      </w:r>
      <w:r w:rsidR="00296332" w:rsidRPr="00504AED">
        <w:rPr>
          <w:rFonts w:cs="Times New Roman"/>
          <w:szCs w:val="28"/>
        </w:rPr>
        <w:fldChar w:fldCharType="separate"/>
      </w:r>
      <w:r w:rsidR="00093EB7">
        <w:rPr>
          <w:rFonts w:cs="Times New Roman"/>
          <w:noProof/>
          <w:szCs w:val="28"/>
        </w:rPr>
        <w:t>[</w:t>
      </w:r>
      <w:hyperlink w:anchor="_ENREF_15" w:tooltip="Kaminski, 2021 #9" w:history="1">
        <w:r w:rsidR="0024385C">
          <w:rPr>
            <w:rFonts w:cs="Times New Roman"/>
            <w:noProof/>
            <w:szCs w:val="28"/>
          </w:rPr>
          <w:t>15-17</w:t>
        </w:r>
      </w:hyperlink>
      <w:r w:rsidR="00093EB7">
        <w:rPr>
          <w:rFonts w:cs="Times New Roman"/>
          <w:noProof/>
          <w:szCs w:val="28"/>
        </w:rPr>
        <w:t>]</w:t>
      </w:r>
      <w:r w:rsidR="00296332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3AE91C4D" w14:textId="5AEB4954" w:rsidR="00BC04B0" w:rsidRPr="00504AED" w:rsidRDefault="00BC04B0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Таким образом, использование систем CRISPR/Cas в молекулярной диагностике представляет собой инновационный подход, который открывает новые перспективы в борьбе с инфекционными заболеваниями</w:t>
      </w:r>
      <w:r w:rsidR="004428E9" w:rsidRPr="00504AED">
        <w:rPr>
          <w:rFonts w:cs="Times New Roman"/>
          <w:szCs w:val="28"/>
        </w:rPr>
        <w:t xml:space="preserve"> и</w:t>
      </w:r>
      <w:r w:rsidRPr="00504AED">
        <w:rPr>
          <w:rFonts w:cs="Times New Roman"/>
          <w:szCs w:val="28"/>
        </w:rPr>
        <w:t xml:space="preserve"> способствует развитию новых методов диагностики.</w:t>
      </w:r>
    </w:p>
    <w:p w14:paraId="684D15BB" w14:textId="222E8ADD" w:rsidR="002519E0" w:rsidRPr="00504AED" w:rsidRDefault="002519E0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  <w:r w:rsidRPr="00504AED">
        <w:rPr>
          <w:rFonts w:cs="Times New Roman"/>
          <w:b/>
          <w:bCs/>
          <w:szCs w:val="28"/>
        </w:rPr>
        <w:t xml:space="preserve">Объекты исследования. </w:t>
      </w:r>
      <w:r w:rsidR="00964C80">
        <w:t xml:space="preserve">Объектами исследования являются РНК-направляемые эндонуклеазы Cas12a, полученные из штаммов </w:t>
      </w:r>
      <w:proofErr w:type="spellStart"/>
      <w:r w:rsidR="00964C80">
        <w:rPr>
          <w:rStyle w:val="Emphasis"/>
        </w:rPr>
        <w:t>Moraxella</w:t>
      </w:r>
      <w:proofErr w:type="spellEnd"/>
      <w:r w:rsidR="00964C80">
        <w:rPr>
          <w:rStyle w:val="Emphasis"/>
        </w:rPr>
        <w:t xml:space="preserve"> </w:t>
      </w:r>
      <w:proofErr w:type="spellStart"/>
      <w:r w:rsidR="00964C80">
        <w:rPr>
          <w:rStyle w:val="Emphasis"/>
        </w:rPr>
        <w:t>bovis</w:t>
      </w:r>
      <w:proofErr w:type="spellEnd"/>
      <w:r w:rsidR="00964C80">
        <w:t xml:space="preserve"> и </w:t>
      </w:r>
      <w:proofErr w:type="spellStart"/>
      <w:r w:rsidR="00964C80">
        <w:rPr>
          <w:rStyle w:val="Emphasis"/>
        </w:rPr>
        <w:t>Moraxella</w:t>
      </w:r>
      <w:proofErr w:type="spellEnd"/>
      <w:r w:rsidR="00964C80">
        <w:rPr>
          <w:rStyle w:val="Emphasis"/>
        </w:rPr>
        <w:t xml:space="preserve"> </w:t>
      </w:r>
      <w:proofErr w:type="spellStart"/>
      <w:r w:rsidR="00964C80">
        <w:rPr>
          <w:rStyle w:val="Emphasis"/>
        </w:rPr>
        <w:t>equi</w:t>
      </w:r>
      <w:proofErr w:type="spellEnd"/>
      <w:r w:rsidR="00F02E00">
        <w:t xml:space="preserve">; </w:t>
      </w:r>
      <w:r w:rsidR="00964C80">
        <w:t xml:space="preserve">синтетические </w:t>
      </w:r>
      <w:r w:rsidR="000E0645">
        <w:t xml:space="preserve">направляющие </w:t>
      </w:r>
      <w:proofErr w:type="spellStart"/>
      <w:r w:rsidR="00964C80">
        <w:t>crРНК</w:t>
      </w:r>
      <w:proofErr w:type="spellEnd"/>
      <w:r w:rsidR="00F02E00">
        <w:t>;</w:t>
      </w:r>
      <w:r w:rsidR="00964C80">
        <w:t xml:space="preserve"> </w:t>
      </w:r>
      <w:r w:rsidR="00F02E00">
        <w:t xml:space="preserve">ДНК-фрагменты патогенов </w:t>
      </w:r>
      <w:r w:rsidR="00F02E00">
        <w:rPr>
          <w:rStyle w:val="Emphasis"/>
        </w:rPr>
        <w:t xml:space="preserve">E. </w:t>
      </w:r>
      <w:proofErr w:type="spellStart"/>
      <w:r w:rsidR="00F02E00">
        <w:rPr>
          <w:rStyle w:val="Emphasis"/>
        </w:rPr>
        <w:t>coli</w:t>
      </w:r>
      <w:proofErr w:type="spellEnd"/>
      <w:r w:rsidR="00F02E00">
        <w:t xml:space="preserve">, </w:t>
      </w:r>
      <w:r w:rsidR="00F02E00">
        <w:rPr>
          <w:rStyle w:val="Emphasis"/>
        </w:rPr>
        <w:t xml:space="preserve">S. </w:t>
      </w:r>
      <w:proofErr w:type="spellStart"/>
      <w:r w:rsidR="00F02E00">
        <w:rPr>
          <w:rStyle w:val="Emphasis"/>
        </w:rPr>
        <w:t>aureus</w:t>
      </w:r>
      <w:proofErr w:type="spellEnd"/>
      <w:r w:rsidR="00F02E00">
        <w:t xml:space="preserve"> и </w:t>
      </w:r>
      <w:proofErr w:type="spellStart"/>
      <w:r w:rsidR="00F02E00">
        <w:rPr>
          <w:rStyle w:val="Emphasis"/>
        </w:rPr>
        <w:t>Alternaria</w:t>
      </w:r>
      <w:proofErr w:type="spellEnd"/>
      <w:r w:rsidR="00F02E00">
        <w:t xml:space="preserve"> </w:t>
      </w:r>
      <w:proofErr w:type="spellStart"/>
      <w:r w:rsidR="00F02E00">
        <w:t>spp</w:t>
      </w:r>
      <w:proofErr w:type="spellEnd"/>
      <w:r w:rsidR="00F02E00">
        <w:t>.</w:t>
      </w:r>
    </w:p>
    <w:p w14:paraId="70479C6B" w14:textId="21FB893A" w:rsidR="002519E0" w:rsidRPr="00504AED" w:rsidRDefault="002519E0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>Предмет исследования</w:t>
      </w:r>
      <w:r w:rsidRPr="00504AED">
        <w:rPr>
          <w:rFonts w:cs="Times New Roman"/>
          <w:szCs w:val="28"/>
        </w:rPr>
        <w:t>. Структурн</w:t>
      </w:r>
      <w:r w:rsidR="0070158E">
        <w:rPr>
          <w:rFonts w:cs="Times New Roman"/>
          <w:szCs w:val="28"/>
        </w:rPr>
        <w:t>ая</w:t>
      </w:r>
      <w:r w:rsidRPr="00504AED">
        <w:rPr>
          <w:rFonts w:cs="Times New Roman"/>
          <w:szCs w:val="28"/>
        </w:rPr>
        <w:t xml:space="preserve"> и функциональн</w:t>
      </w:r>
      <w:r w:rsidR="0070158E">
        <w:rPr>
          <w:rFonts w:cs="Times New Roman"/>
          <w:szCs w:val="28"/>
        </w:rPr>
        <w:t>ая</w:t>
      </w:r>
      <w:r w:rsidRPr="00504AED">
        <w:rPr>
          <w:rFonts w:cs="Times New Roman"/>
          <w:szCs w:val="28"/>
        </w:rPr>
        <w:t xml:space="preserve"> характеристик</w:t>
      </w:r>
      <w:r w:rsidR="0070158E">
        <w:rPr>
          <w:rFonts w:cs="Times New Roman"/>
          <w:szCs w:val="28"/>
        </w:rPr>
        <w:t xml:space="preserve">а </w:t>
      </w:r>
      <w:r w:rsidRPr="00504AED">
        <w:rPr>
          <w:rFonts w:cs="Times New Roman"/>
          <w:szCs w:val="28"/>
        </w:rPr>
        <w:t>эндонуклеаз MbCas12a и MeCas12a и разработка эффективных методов молекулярной диагностики на их основе.</w:t>
      </w:r>
    </w:p>
    <w:p w14:paraId="0648ADE2" w14:textId="77777777" w:rsidR="002519E0" w:rsidRPr="00504AED" w:rsidRDefault="002519E0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eastAsia="Calibri" w:cs="Times New Roman"/>
          <w:b/>
          <w:bCs/>
          <w:color w:val="000000" w:themeColor="text1"/>
          <w:kern w:val="24"/>
          <w:szCs w:val="28"/>
          <w:lang w:eastAsia="ru-RU"/>
        </w:rPr>
        <w:t xml:space="preserve">Цель исследования. </w:t>
      </w:r>
      <w:r w:rsidRPr="00504AED">
        <w:rPr>
          <w:rFonts w:eastAsia="Calibri" w:cs="Times New Roman"/>
          <w:color w:val="000000" w:themeColor="text1"/>
          <w:kern w:val="24"/>
          <w:szCs w:val="28"/>
          <w:lang w:eastAsia="ru-RU"/>
        </w:rPr>
        <w:t xml:space="preserve">Характеристика новых программируемых РНК-направляемых эндонуклеаз CRISPR/Cas, а также использование данных систем в точной идентификации участков ДНК патогенов в молекулярной диагностике. </w:t>
      </w:r>
    </w:p>
    <w:p w14:paraId="70471140" w14:textId="77777777" w:rsidR="000E0645" w:rsidRDefault="000E0645" w:rsidP="008626DF">
      <w:pPr>
        <w:spacing w:after="0"/>
        <w:ind w:right="-1" w:firstLine="567"/>
        <w:jc w:val="both"/>
        <w:rPr>
          <w:rFonts w:eastAsia="Calibri" w:cs="Times New Roman"/>
          <w:b/>
          <w:bCs/>
          <w:color w:val="000000" w:themeColor="text1"/>
          <w:kern w:val="24"/>
          <w:szCs w:val="28"/>
          <w:lang w:eastAsia="ru-RU"/>
        </w:rPr>
      </w:pPr>
    </w:p>
    <w:p w14:paraId="74EAD8EC" w14:textId="77777777" w:rsidR="000E0645" w:rsidRDefault="000E0645" w:rsidP="008626DF">
      <w:pPr>
        <w:spacing w:after="0"/>
        <w:ind w:right="-1" w:firstLine="567"/>
        <w:jc w:val="both"/>
        <w:rPr>
          <w:rFonts w:eastAsia="Calibri" w:cs="Times New Roman"/>
          <w:b/>
          <w:bCs/>
          <w:color w:val="000000" w:themeColor="text1"/>
          <w:kern w:val="24"/>
          <w:szCs w:val="28"/>
          <w:lang w:eastAsia="ru-RU"/>
        </w:rPr>
      </w:pPr>
    </w:p>
    <w:p w14:paraId="2D437811" w14:textId="786279E2" w:rsidR="002519E0" w:rsidRPr="00504AED" w:rsidRDefault="002519E0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eastAsia="Calibri" w:cs="Times New Roman"/>
          <w:b/>
          <w:bCs/>
          <w:color w:val="000000" w:themeColor="text1"/>
          <w:kern w:val="24"/>
          <w:szCs w:val="28"/>
          <w:lang w:eastAsia="ru-RU"/>
        </w:rPr>
        <w:lastRenderedPageBreak/>
        <w:t>Задачи исследования:</w:t>
      </w:r>
    </w:p>
    <w:p w14:paraId="77883377" w14:textId="4FD30A53" w:rsidR="008451B6" w:rsidRPr="008451B6" w:rsidRDefault="008451B6" w:rsidP="008626DF">
      <w:pPr>
        <w:spacing w:after="0"/>
        <w:ind w:right="-1" w:firstLine="567"/>
        <w:jc w:val="both"/>
        <w:rPr>
          <w:rFonts w:eastAsiaTheme="minorEastAsia" w:cs="Times New Roman"/>
          <w:color w:val="000000" w:themeColor="text1"/>
          <w:kern w:val="24"/>
          <w:szCs w:val="28"/>
          <w:lang w:eastAsia="ru-RU"/>
        </w:rPr>
      </w:pPr>
      <w:r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 xml:space="preserve">1. </w:t>
      </w:r>
      <w:r w:rsidR="007244C4"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 xml:space="preserve"> </w:t>
      </w:r>
      <w:r w:rsidRPr="008451B6"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 xml:space="preserve">Получение и структурно-функциональное исследование рекомбинантных эндонуклеаз Cas12a из штаммов </w:t>
      </w:r>
      <w:proofErr w:type="spellStart"/>
      <w:r w:rsidRPr="002D38D5">
        <w:rPr>
          <w:rFonts w:eastAsiaTheme="minorEastAsia" w:cs="Times New Roman"/>
          <w:i/>
          <w:iCs/>
          <w:color w:val="000000" w:themeColor="text1"/>
          <w:kern w:val="24"/>
          <w:szCs w:val="28"/>
          <w:lang w:eastAsia="ru-RU"/>
        </w:rPr>
        <w:t>Moraxella</w:t>
      </w:r>
      <w:proofErr w:type="spellEnd"/>
      <w:r w:rsidRPr="002D38D5">
        <w:rPr>
          <w:rFonts w:eastAsiaTheme="minorEastAsia" w:cs="Times New Roman"/>
          <w:i/>
          <w:iCs/>
          <w:color w:val="000000" w:themeColor="text1"/>
          <w:kern w:val="24"/>
          <w:szCs w:val="28"/>
          <w:lang w:eastAsia="ru-RU"/>
        </w:rPr>
        <w:t xml:space="preserve"> </w:t>
      </w:r>
      <w:proofErr w:type="spellStart"/>
      <w:r w:rsidRPr="002D38D5">
        <w:rPr>
          <w:rFonts w:eastAsiaTheme="minorEastAsia" w:cs="Times New Roman"/>
          <w:i/>
          <w:iCs/>
          <w:color w:val="000000" w:themeColor="text1"/>
          <w:kern w:val="24"/>
          <w:szCs w:val="28"/>
          <w:lang w:eastAsia="ru-RU"/>
        </w:rPr>
        <w:t>bovis</w:t>
      </w:r>
      <w:proofErr w:type="spellEnd"/>
      <w:r w:rsidRPr="008451B6"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 xml:space="preserve"> и </w:t>
      </w:r>
      <w:proofErr w:type="spellStart"/>
      <w:r w:rsidRPr="002D38D5">
        <w:rPr>
          <w:rFonts w:eastAsiaTheme="minorEastAsia" w:cs="Times New Roman"/>
          <w:i/>
          <w:iCs/>
          <w:color w:val="000000" w:themeColor="text1"/>
          <w:kern w:val="24"/>
          <w:szCs w:val="28"/>
          <w:lang w:eastAsia="ru-RU"/>
        </w:rPr>
        <w:t>Moraxella</w:t>
      </w:r>
      <w:proofErr w:type="spellEnd"/>
      <w:r w:rsidRPr="002D38D5">
        <w:rPr>
          <w:rFonts w:eastAsiaTheme="minorEastAsia" w:cs="Times New Roman"/>
          <w:i/>
          <w:iCs/>
          <w:color w:val="000000" w:themeColor="text1"/>
          <w:kern w:val="24"/>
          <w:szCs w:val="28"/>
          <w:lang w:eastAsia="ru-RU"/>
        </w:rPr>
        <w:t xml:space="preserve"> </w:t>
      </w:r>
      <w:proofErr w:type="spellStart"/>
      <w:r w:rsidRPr="002D38D5">
        <w:rPr>
          <w:rFonts w:eastAsiaTheme="minorEastAsia" w:cs="Times New Roman"/>
          <w:i/>
          <w:iCs/>
          <w:color w:val="000000" w:themeColor="text1"/>
          <w:kern w:val="24"/>
          <w:szCs w:val="28"/>
          <w:lang w:eastAsia="ru-RU"/>
        </w:rPr>
        <w:t>equi</w:t>
      </w:r>
      <w:proofErr w:type="spellEnd"/>
      <w:r w:rsidRPr="008451B6"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>.</w:t>
      </w:r>
    </w:p>
    <w:p w14:paraId="3F2B5158" w14:textId="107777AD" w:rsidR="008451B6" w:rsidRPr="008451B6" w:rsidRDefault="008451B6" w:rsidP="008626DF">
      <w:pPr>
        <w:spacing w:after="0"/>
        <w:ind w:right="-1" w:firstLine="567"/>
        <w:jc w:val="both"/>
        <w:rPr>
          <w:rFonts w:eastAsiaTheme="minorEastAsia" w:cs="Times New Roman"/>
          <w:color w:val="000000" w:themeColor="text1"/>
          <w:kern w:val="24"/>
          <w:szCs w:val="28"/>
          <w:lang w:eastAsia="ru-RU"/>
        </w:rPr>
      </w:pPr>
      <w:r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>2. Д</w:t>
      </w:r>
      <w:r w:rsidRPr="008451B6"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>изайн направляющих РНК (</w:t>
      </w:r>
      <w:r w:rsidR="0067680F">
        <w:rPr>
          <w:rFonts w:cs="Times New Roman"/>
          <w:szCs w:val="28"/>
          <w:lang w:val="en-GB"/>
        </w:rPr>
        <w:t>cr</w:t>
      </w:r>
      <w:r w:rsidR="00371AFB">
        <w:rPr>
          <w:rFonts w:cs="Times New Roman"/>
          <w:szCs w:val="28"/>
        </w:rPr>
        <w:t>РНК</w:t>
      </w:r>
      <w:r w:rsidRPr="008451B6"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>), определение оптимальной последовательности PAM для эндонуклеаз MbCas12a и MeCas12a,</w:t>
      </w:r>
      <w:r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 xml:space="preserve"> п</w:t>
      </w:r>
      <w:r w:rsidRPr="008451B6"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 xml:space="preserve">олучение </w:t>
      </w:r>
      <w:proofErr w:type="spellStart"/>
      <w:r w:rsidRPr="008451B6"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>рибонуклеопротеинового</w:t>
      </w:r>
      <w:proofErr w:type="spellEnd"/>
      <w:r w:rsidRPr="008451B6"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 xml:space="preserve"> комплекса CRISPR-Cas12a,</w:t>
      </w:r>
      <w:r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 xml:space="preserve"> </w:t>
      </w:r>
      <w:r w:rsidRPr="008451B6"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 xml:space="preserve">и оптимизация условий для их работы в </w:t>
      </w:r>
      <w:proofErr w:type="spellStart"/>
      <w:r w:rsidRPr="0070158E">
        <w:rPr>
          <w:rFonts w:eastAsiaTheme="minorEastAsia" w:cs="Times New Roman"/>
          <w:i/>
          <w:iCs/>
          <w:color w:val="000000" w:themeColor="text1"/>
          <w:kern w:val="24"/>
          <w:szCs w:val="28"/>
          <w:lang w:eastAsia="ru-RU"/>
        </w:rPr>
        <w:t>in</w:t>
      </w:r>
      <w:proofErr w:type="spellEnd"/>
      <w:r w:rsidRPr="0070158E">
        <w:rPr>
          <w:rFonts w:eastAsiaTheme="minorEastAsia" w:cs="Times New Roman"/>
          <w:i/>
          <w:iCs/>
          <w:color w:val="000000" w:themeColor="text1"/>
          <w:kern w:val="24"/>
          <w:szCs w:val="28"/>
          <w:lang w:eastAsia="ru-RU"/>
        </w:rPr>
        <w:t xml:space="preserve"> </w:t>
      </w:r>
      <w:proofErr w:type="spellStart"/>
      <w:r w:rsidRPr="0070158E">
        <w:rPr>
          <w:rFonts w:eastAsiaTheme="minorEastAsia" w:cs="Times New Roman"/>
          <w:i/>
          <w:iCs/>
          <w:color w:val="000000" w:themeColor="text1"/>
          <w:kern w:val="24"/>
          <w:szCs w:val="28"/>
          <w:lang w:eastAsia="ru-RU"/>
        </w:rPr>
        <w:t>vitro</w:t>
      </w:r>
      <w:proofErr w:type="spellEnd"/>
      <w:r w:rsidRPr="008451B6"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 xml:space="preserve"> условиях.</w:t>
      </w:r>
    </w:p>
    <w:p w14:paraId="7BDC7335" w14:textId="79ECF77F" w:rsidR="008451B6" w:rsidRPr="008451B6" w:rsidRDefault="008451B6" w:rsidP="008626DF">
      <w:pPr>
        <w:spacing w:after="0"/>
        <w:ind w:right="-1" w:firstLine="567"/>
        <w:jc w:val="both"/>
        <w:rPr>
          <w:rFonts w:eastAsiaTheme="minorEastAsia" w:cs="Times New Roman"/>
          <w:color w:val="000000" w:themeColor="text1"/>
          <w:kern w:val="24"/>
          <w:szCs w:val="28"/>
          <w:lang w:eastAsia="ru-RU"/>
        </w:rPr>
      </w:pPr>
      <w:r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 xml:space="preserve">3. </w:t>
      </w:r>
      <w:r w:rsidRPr="008451B6"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>Проведение гомологичного моделирования и изучение мутантных форм ферментов Cas12a для идентификации активного центра эндонуклеазы.</w:t>
      </w:r>
    </w:p>
    <w:p w14:paraId="533CBB14" w14:textId="6F377081" w:rsidR="008451B6" w:rsidRPr="008451B6" w:rsidRDefault="008451B6" w:rsidP="008626DF">
      <w:pPr>
        <w:spacing w:after="0"/>
        <w:ind w:right="-1" w:firstLine="567"/>
        <w:jc w:val="both"/>
        <w:rPr>
          <w:rFonts w:eastAsiaTheme="minorEastAsia" w:cs="Times New Roman"/>
          <w:color w:val="000000" w:themeColor="text1"/>
          <w:kern w:val="24"/>
          <w:szCs w:val="28"/>
          <w:lang w:eastAsia="ru-RU"/>
        </w:rPr>
      </w:pPr>
      <w:r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 xml:space="preserve">4. </w:t>
      </w:r>
      <w:r w:rsidRPr="008451B6">
        <w:rPr>
          <w:rFonts w:eastAsiaTheme="minorEastAsia" w:cs="Times New Roman"/>
          <w:color w:val="000000" w:themeColor="text1"/>
          <w:kern w:val="24"/>
          <w:szCs w:val="28"/>
          <w:lang w:eastAsia="ru-RU"/>
        </w:rPr>
        <w:t>Разработка диагностических систем на основе LAMP/CRISPR-Cas12a и RPA/CRISPR-Cas12a.</w:t>
      </w:r>
    </w:p>
    <w:p w14:paraId="33895B41" w14:textId="7C4A26F8" w:rsidR="002519E0" w:rsidRPr="00504AED" w:rsidRDefault="002519E0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  <w:r w:rsidRPr="00504AED">
        <w:rPr>
          <w:rFonts w:cs="Times New Roman"/>
          <w:b/>
          <w:bCs/>
          <w:szCs w:val="28"/>
        </w:rPr>
        <w:t xml:space="preserve">Методы исследования. </w:t>
      </w:r>
      <w:r w:rsidR="00964C80">
        <w:t>В исследовании использованы методы молекулярной биологии (амплификация ДНК, клонирование, трансформация), биохимии (экспрессия и очистка белков), генной инженерии (создание рекомбинантных конструкций), биоинформатики (моделирование структур, анализ последовательностей), а также структурно-функционального анализа белков с использованием программных средств визуализации.</w:t>
      </w:r>
    </w:p>
    <w:p w14:paraId="377EAC5F" w14:textId="263931E6" w:rsidR="002519E0" w:rsidRPr="00504AED" w:rsidRDefault="002519E0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  <w:r w:rsidRPr="00504AED">
        <w:rPr>
          <w:rFonts w:cs="Times New Roman"/>
          <w:b/>
          <w:bCs/>
          <w:szCs w:val="28"/>
        </w:rPr>
        <w:t xml:space="preserve">Научная новизна исследования. </w:t>
      </w:r>
      <w:r w:rsidRPr="00504AED">
        <w:rPr>
          <w:rFonts w:cs="Times New Roman"/>
          <w:szCs w:val="28"/>
        </w:rPr>
        <w:t xml:space="preserve">Научная новизна работы заключается в характеристике и получении новых ранее не изученных аналогов </w:t>
      </w:r>
      <w:r w:rsidRPr="00504AED">
        <w:rPr>
          <w:rFonts w:cs="Times New Roman"/>
          <w:szCs w:val="28"/>
          <w:lang w:val="en-US"/>
        </w:rPr>
        <w:t>Cas</w:t>
      </w:r>
      <w:r w:rsidRPr="00504AED">
        <w:rPr>
          <w:rFonts w:cs="Times New Roman"/>
          <w:szCs w:val="28"/>
        </w:rPr>
        <w:t>12</w:t>
      </w:r>
      <w:r w:rsidRPr="00504AED">
        <w:rPr>
          <w:rFonts w:cs="Times New Roman"/>
          <w:szCs w:val="28"/>
          <w:lang w:val="en-US"/>
        </w:rPr>
        <w:t>a</w:t>
      </w:r>
      <w:r w:rsidRPr="00504AED">
        <w:rPr>
          <w:rFonts w:cs="Times New Roman"/>
          <w:szCs w:val="28"/>
        </w:rPr>
        <w:t xml:space="preserve">, </w:t>
      </w:r>
      <w:proofErr w:type="spellStart"/>
      <w:r w:rsidRPr="00504AED">
        <w:rPr>
          <w:rFonts w:cs="Times New Roman"/>
          <w:szCs w:val="28"/>
          <w:lang w:val="kk-KZ"/>
        </w:rPr>
        <w:t>которые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являются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Pr="00504AED">
        <w:rPr>
          <w:rFonts w:cs="Times New Roman"/>
          <w:szCs w:val="28"/>
        </w:rPr>
        <w:t>программируемыми</w:t>
      </w:r>
      <w:r w:rsidRPr="00504AED">
        <w:rPr>
          <w:rFonts w:cs="Times New Roman"/>
          <w:szCs w:val="28"/>
          <w:lang w:val="kk-KZ"/>
        </w:rPr>
        <w:t xml:space="preserve"> РНК</w:t>
      </w:r>
      <w:r w:rsidRPr="00504AED">
        <w:rPr>
          <w:rFonts w:cs="Times New Roman"/>
          <w:szCs w:val="28"/>
        </w:rPr>
        <w:t>-направляемыми эндонуклеазами CRISPR/Cas систем. Также научная новизна лежит в разработке высокочувствительных и специфичных метод</w:t>
      </w:r>
      <w:r w:rsidR="0070158E">
        <w:rPr>
          <w:rFonts w:cs="Times New Roman"/>
          <w:szCs w:val="28"/>
        </w:rPr>
        <w:t xml:space="preserve">ов </w:t>
      </w:r>
      <w:r w:rsidRPr="00504AED">
        <w:rPr>
          <w:rFonts w:cs="Times New Roman"/>
          <w:szCs w:val="28"/>
        </w:rPr>
        <w:t>молекулярной диагностик</w:t>
      </w:r>
      <w:r w:rsidR="0070158E">
        <w:rPr>
          <w:rFonts w:cs="Times New Roman"/>
          <w:szCs w:val="28"/>
        </w:rPr>
        <w:t>и</w:t>
      </w:r>
      <w:r w:rsidRPr="00504AED">
        <w:rPr>
          <w:rFonts w:cs="Times New Roman"/>
          <w:szCs w:val="28"/>
        </w:rPr>
        <w:t xml:space="preserve"> на основе полученных ферментов в комбинации с предварительной изотермической амплификацией для усиления эффективности детекции.</w:t>
      </w:r>
    </w:p>
    <w:p w14:paraId="11A79799" w14:textId="77777777" w:rsidR="002519E0" w:rsidRPr="00504AED" w:rsidRDefault="002519E0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  <w:r w:rsidRPr="00504AED">
        <w:rPr>
          <w:rFonts w:cs="Times New Roman"/>
          <w:b/>
          <w:bCs/>
          <w:szCs w:val="28"/>
        </w:rPr>
        <w:t xml:space="preserve">Практическая значимость исследования. </w:t>
      </w:r>
      <w:r w:rsidRPr="00504AED">
        <w:rPr>
          <w:rFonts w:cs="Times New Roman"/>
          <w:szCs w:val="28"/>
        </w:rPr>
        <w:t xml:space="preserve">Практическая значимость данной работы заключается в создании высокоэффективных и точных диагностических платформ, способных к надежному выявлению патогенов и инфекционных заболеваний, что способствует значительному улучшению методов ранней диагностики и лечения в клинической практике, а также в полевых условиях. </w:t>
      </w:r>
    </w:p>
    <w:p w14:paraId="656F8F50" w14:textId="77777777" w:rsidR="002519E0" w:rsidRPr="00504AED" w:rsidRDefault="002519E0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  <w:r w:rsidRPr="00504AED">
        <w:rPr>
          <w:rFonts w:cs="Times New Roman"/>
          <w:b/>
          <w:bCs/>
          <w:szCs w:val="28"/>
        </w:rPr>
        <w:t xml:space="preserve">Теоретическая значимость. </w:t>
      </w:r>
      <w:r w:rsidRPr="00504AED">
        <w:rPr>
          <w:rFonts w:cs="Times New Roman"/>
          <w:szCs w:val="28"/>
        </w:rPr>
        <w:t xml:space="preserve">Теоретическая значимость работы состоит в расширении знаний о механизмах работы эндонуклеаз CRISPR/Cas, их взаимодействии с ДНК и возможностях их применения в биотехнологии. </w:t>
      </w:r>
    </w:p>
    <w:p w14:paraId="042C313C" w14:textId="77777777" w:rsidR="007244C4" w:rsidRDefault="00DE4EA8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  <w:r w:rsidRPr="00504AED">
        <w:rPr>
          <w:rFonts w:cs="Times New Roman"/>
          <w:b/>
          <w:bCs/>
          <w:szCs w:val="28"/>
        </w:rPr>
        <w:t>Основные положения диссертации, выносимые на защиту</w:t>
      </w:r>
      <w:r w:rsidR="000D2A8B" w:rsidRPr="00504AED">
        <w:rPr>
          <w:rFonts w:cs="Times New Roman"/>
          <w:b/>
          <w:bCs/>
          <w:szCs w:val="28"/>
        </w:rPr>
        <w:t>:</w:t>
      </w:r>
    </w:p>
    <w:p w14:paraId="6616DADD" w14:textId="7DF2907C" w:rsidR="007244C4" w:rsidRPr="00354AA4" w:rsidRDefault="007244C4" w:rsidP="008626DF">
      <w:pPr>
        <w:spacing w:after="0"/>
        <w:ind w:right="-1" w:firstLine="567"/>
        <w:jc w:val="both"/>
        <w:rPr>
          <w:rFonts w:cs="Times New Roman"/>
          <w:b/>
          <w:bCs/>
          <w:i/>
          <w:iCs/>
          <w:szCs w:val="28"/>
        </w:rPr>
      </w:pPr>
      <w:r w:rsidRPr="007244C4">
        <w:rPr>
          <w:rFonts w:cs="Times New Roman"/>
          <w:szCs w:val="28"/>
        </w:rPr>
        <w:t>1.</w:t>
      </w:r>
      <w:r>
        <w:rPr>
          <w:rFonts w:cs="Times New Roman"/>
          <w:b/>
          <w:bCs/>
          <w:szCs w:val="28"/>
        </w:rPr>
        <w:t xml:space="preserve"> </w:t>
      </w:r>
      <w:r w:rsidR="00ED0B3E">
        <w:t xml:space="preserve">Функционально активные рекомбинантные белки MbCas12a и MeCas12a из </w:t>
      </w:r>
      <w:proofErr w:type="spellStart"/>
      <w:r w:rsidR="00ED0B3E">
        <w:rPr>
          <w:rStyle w:val="Emphasis"/>
        </w:rPr>
        <w:t>Moraxella</w:t>
      </w:r>
      <w:proofErr w:type="spellEnd"/>
      <w:r w:rsidR="00ED0B3E">
        <w:rPr>
          <w:rStyle w:val="Emphasis"/>
        </w:rPr>
        <w:t xml:space="preserve"> </w:t>
      </w:r>
      <w:proofErr w:type="spellStart"/>
      <w:r w:rsidR="00ED0B3E">
        <w:rPr>
          <w:rStyle w:val="Emphasis"/>
        </w:rPr>
        <w:t>bovis</w:t>
      </w:r>
      <w:proofErr w:type="spellEnd"/>
      <w:r w:rsidR="00ED0B3E">
        <w:t xml:space="preserve"> и </w:t>
      </w:r>
      <w:proofErr w:type="spellStart"/>
      <w:r w:rsidR="00ED0B3E">
        <w:rPr>
          <w:rStyle w:val="Emphasis"/>
        </w:rPr>
        <w:t>Moraxella</w:t>
      </w:r>
      <w:proofErr w:type="spellEnd"/>
      <w:r w:rsidR="00ED0B3E">
        <w:rPr>
          <w:rStyle w:val="Emphasis"/>
        </w:rPr>
        <w:t xml:space="preserve"> </w:t>
      </w:r>
      <w:proofErr w:type="spellStart"/>
      <w:r w:rsidR="00ED0B3E">
        <w:rPr>
          <w:rStyle w:val="Emphasis"/>
        </w:rPr>
        <w:t>equi</w:t>
      </w:r>
      <w:proofErr w:type="spellEnd"/>
      <w:r w:rsidR="00ED0B3E">
        <w:t xml:space="preserve"> представлены в качестве новых аналогов Cas12a, обладающих подтверждённой </w:t>
      </w:r>
      <w:proofErr w:type="spellStart"/>
      <w:r w:rsidR="00ED0B3E">
        <w:rPr>
          <w:rStyle w:val="Emphasis"/>
        </w:rPr>
        <w:t>in</w:t>
      </w:r>
      <w:proofErr w:type="spellEnd"/>
      <w:r w:rsidR="00ED0B3E">
        <w:rPr>
          <w:rStyle w:val="Emphasis"/>
        </w:rPr>
        <w:t xml:space="preserve"> </w:t>
      </w:r>
      <w:proofErr w:type="spellStart"/>
      <w:r w:rsidR="00ED0B3E">
        <w:rPr>
          <w:rStyle w:val="Emphasis"/>
        </w:rPr>
        <w:t>vitro</w:t>
      </w:r>
      <w:proofErr w:type="spellEnd"/>
      <w:r w:rsidR="00ED0B3E">
        <w:t xml:space="preserve"> </w:t>
      </w:r>
      <w:proofErr w:type="spellStart"/>
      <w:r w:rsidR="00ED0B3E">
        <w:t>нуклеазной</w:t>
      </w:r>
      <w:proofErr w:type="spellEnd"/>
      <w:r w:rsidR="00ED0B3E">
        <w:t xml:space="preserve"> активностью в комплексе с направляющими </w:t>
      </w:r>
      <w:r w:rsidR="00ED0B3E">
        <w:rPr>
          <w:lang w:val="en-GB"/>
        </w:rPr>
        <w:t>cr</w:t>
      </w:r>
      <w:r w:rsidR="00ED0B3E">
        <w:t>РНК. Оптимизированная схема экспрессии и очистки обеспечивает получение высокоочищенных белков.</w:t>
      </w:r>
    </w:p>
    <w:p w14:paraId="65A601DF" w14:textId="15629310" w:rsidR="00ED0B3E" w:rsidRDefault="007244C4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7244C4">
        <w:rPr>
          <w:rFonts w:cs="Times New Roman"/>
          <w:szCs w:val="28"/>
        </w:rPr>
        <w:t>2.</w:t>
      </w:r>
      <w:r>
        <w:rPr>
          <w:rFonts w:cs="Times New Roman"/>
          <w:b/>
          <w:bCs/>
          <w:szCs w:val="28"/>
        </w:rPr>
        <w:t xml:space="preserve"> </w:t>
      </w:r>
      <w:r w:rsidR="00ED0B3E">
        <w:t xml:space="preserve">Структурные параметры направляющих РНК, включая длину 46–47 нуклеотидов, таргетную область 23–24 нуклеотида и PAM-последовательность “TTTN”, определяют высокую специфичность взаимодействия с ДНК-мишенью и эффективную работу эндонуклеаз MbCas12a и MeCas12a. Биохимические условия реакции — 2 </w:t>
      </w:r>
      <w:proofErr w:type="spellStart"/>
      <w:r w:rsidR="00ED0B3E">
        <w:t>мкМ</w:t>
      </w:r>
      <w:proofErr w:type="spellEnd"/>
      <w:r w:rsidR="00ED0B3E">
        <w:t xml:space="preserve"> </w:t>
      </w:r>
      <w:proofErr w:type="spellStart"/>
      <w:r w:rsidR="00ED0B3E">
        <w:t>crРНК</w:t>
      </w:r>
      <w:proofErr w:type="spellEnd"/>
      <w:r w:rsidR="00ED0B3E">
        <w:t xml:space="preserve">, 1 </w:t>
      </w:r>
      <w:proofErr w:type="spellStart"/>
      <w:r w:rsidR="00ED0B3E">
        <w:t>мкМ</w:t>
      </w:r>
      <w:proofErr w:type="spellEnd"/>
      <w:r w:rsidR="00ED0B3E">
        <w:t xml:space="preserve"> Cas12a, температурный режим 37 °C и </w:t>
      </w:r>
      <w:r w:rsidR="00ED0B3E">
        <w:lastRenderedPageBreak/>
        <w:t xml:space="preserve">время инкубации 15–30 минут — обеспечивают формирование </w:t>
      </w:r>
      <w:proofErr w:type="spellStart"/>
      <w:r w:rsidR="00ED0B3E">
        <w:t>рибонуклеопротеинового</w:t>
      </w:r>
      <w:proofErr w:type="spellEnd"/>
      <w:r w:rsidR="00ED0B3E">
        <w:t xml:space="preserve"> комплекса и максимальную </w:t>
      </w:r>
      <w:proofErr w:type="spellStart"/>
      <w:r w:rsidR="00ED0B3E">
        <w:t>эндонуклеазную</w:t>
      </w:r>
      <w:proofErr w:type="spellEnd"/>
      <w:r w:rsidR="00ED0B3E">
        <w:t xml:space="preserve"> активность при расщеплении нуклеиновых кислот.</w:t>
      </w:r>
      <w:r w:rsidR="00ED0B3E">
        <w:rPr>
          <w:rFonts w:cs="Times New Roman"/>
          <w:szCs w:val="28"/>
        </w:rPr>
        <w:t xml:space="preserve"> </w:t>
      </w:r>
    </w:p>
    <w:p w14:paraId="642C2D2D" w14:textId="060BFFD7" w:rsidR="007244C4" w:rsidRPr="0075095E" w:rsidRDefault="00D80FFD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  <w:r>
        <w:rPr>
          <w:rFonts w:cs="Times New Roman"/>
          <w:szCs w:val="28"/>
        </w:rPr>
        <w:t>3</w:t>
      </w:r>
      <w:r w:rsidR="007244C4" w:rsidRPr="007244C4">
        <w:rPr>
          <w:rFonts w:cs="Times New Roman"/>
          <w:szCs w:val="28"/>
        </w:rPr>
        <w:t xml:space="preserve">. </w:t>
      </w:r>
      <w:r w:rsidR="00ED0B3E">
        <w:t xml:space="preserve">Функциональное значение каталитических доменов </w:t>
      </w:r>
      <w:proofErr w:type="spellStart"/>
      <w:r w:rsidR="00ED0B3E">
        <w:t>RuvC</w:t>
      </w:r>
      <w:proofErr w:type="spellEnd"/>
      <w:r w:rsidR="00ED0B3E">
        <w:t xml:space="preserve"> и </w:t>
      </w:r>
      <w:proofErr w:type="spellStart"/>
      <w:r w:rsidR="00ED0B3E">
        <w:t>Nuc</w:t>
      </w:r>
      <w:proofErr w:type="spellEnd"/>
      <w:r w:rsidR="00ED0B3E">
        <w:t xml:space="preserve"> в ферментах MbCas12a и MeCas12a подтверждено гомологичным моделированием и сайт-направленным мутагенезом. Критически важные аминокислотные остатки, в том числе в участках RuvC1, RuvC2, RuvC3 и </w:t>
      </w:r>
      <w:proofErr w:type="spellStart"/>
      <w:r w:rsidR="00ED0B3E">
        <w:t>Nuc</w:t>
      </w:r>
      <w:proofErr w:type="spellEnd"/>
      <w:r w:rsidR="00ED0B3E">
        <w:t xml:space="preserve">, определяют активность фермента при расщеплении ДНК. Мутации в указанных позициях приводят к полной или частичной потере </w:t>
      </w:r>
      <w:proofErr w:type="spellStart"/>
      <w:r w:rsidR="00ED0B3E">
        <w:t>эндонуклеазной</w:t>
      </w:r>
      <w:proofErr w:type="spellEnd"/>
      <w:r w:rsidR="00ED0B3E">
        <w:t xml:space="preserve"> активности.</w:t>
      </w:r>
    </w:p>
    <w:p w14:paraId="122F1FCC" w14:textId="767FA01E" w:rsidR="007244C4" w:rsidRDefault="00D80FFD" w:rsidP="008626DF">
      <w:pPr>
        <w:pStyle w:val="ListParagraph"/>
        <w:spacing w:after="0"/>
        <w:ind w:left="0" w:right="-1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4</w:t>
      </w:r>
      <w:r w:rsidR="007244C4">
        <w:rPr>
          <w:rFonts w:cs="Times New Roman"/>
          <w:szCs w:val="28"/>
        </w:rPr>
        <w:t xml:space="preserve">. </w:t>
      </w:r>
      <w:r w:rsidR="00ED0B3E" w:rsidRPr="00ED0B3E">
        <w:rPr>
          <w:rStyle w:val="Strong"/>
          <w:b w:val="0"/>
          <w:bCs w:val="0"/>
        </w:rPr>
        <w:t>Разработан</w:t>
      </w:r>
      <w:r w:rsidR="00ED0B3E">
        <w:rPr>
          <w:rStyle w:val="Strong"/>
          <w:b w:val="0"/>
          <w:bCs w:val="0"/>
        </w:rPr>
        <w:t>ный</w:t>
      </w:r>
      <w:r w:rsidR="00ED0B3E" w:rsidRPr="00ED0B3E">
        <w:rPr>
          <w:rStyle w:val="Strong"/>
          <w:b w:val="0"/>
          <w:bCs w:val="0"/>
        </w:rPr>
        <w:t xml:space="preserve"> и экспериментально обоснован</w:t>
      </w:r>
      <w:r w:rsidR="00ED0B3E">
        <w:rPr>
          <w:rStyle w:val="Strong"/>
          <w:b w:val="0"/>
          <w:bCs w:val="0"/>
        </w:rPr>
        <w:t>ный</w:t>
      </w:r>
      <w:r w:rsidR="00ED0B3E" w:rsidRPr="00ED0B3E">
        <w:rPr>
          <w:rStyle w:val="Strong"/>
          <w:b w:val="0"/>
          <w:bCs w:val="0"/>
        </w:rPr>
        <w:t xml:space="preserve"> способ молекулярной диагностики патогенов на основе эндонуклеаз</w:t>
      </w:r>
      <w:r w:rsidR="00ED0B3E">
        <w:rPr>
          <w:rStyle w:val="Strong"/>
          <w:b w:val="0"/>
          <w:bCs w:val="0"/>
        </w:rPr>
        <w:t>ы</w:t>
      </w:r>
      <w:r w:rsidR="00ED0B3E" w:rsidRPr="00ED0B3E">
        <w:rPr>
          <w:rStyle w:val="Strong"/>
          <w:b w:val="0"/>
          <w:bCs w:val="0"/>
        </w:rPr>
        <w:t xml:space="preserve"> MbCas12a </w:t>
      </w:r>
      <w:r w:rsidR="00ED0B3E">
        <w:t>в сочетании с изотермической амплификацией (LAMP, РПА)</w:t>
      </w:r>
      <w:r w:rsidR="00ED0B3E" w:rsidRPr="00ED0B3E">
        <w:rPr>
          <w:b/>
          <w:bCs/>
        </w:rPr>
        <w:t>,</w:t>
      </w:r>
      <w:r w:rsidR="00ED0B3E">
        <w:t xml:space="preserve"> обеспечивает специфическое и чувствительное выявление ДНК-мишеней.</w:t>
      </w:r>
      <w:r w:rsidR="007244C4" w:rsidRPr="007244C4">
        <w:rPr>
          <w:rFonts w:cs="Times New Roman"/>
          <w:szCs w:val="28"/>
        </w:rPr>
        <w:t xml:space="preserve"> Чувствительность диагностических систем достигает </w:t>
      </w:r>
      <w:r w:rsidR="00ED0B3E">
        <w:t xml:space="preserve">от 10¹ до 10⁴ копий ДНК, что демонстрирует их практическую применимость для быстрой и полевой диагностики микробных и грибковых патогенов таких как </w:t>
      </w:r>
      <w:r w:rsidR="00ED0B3E" w:rsidRPr="007244C4">
        <w:rPr>
          <w:rFonts w:cs="Times New Roman"/>
          <w:i/>
          <w:iCs/>
          <w:szCs w:val="28"/>
        </w:rPr>
        <w:t xml:space="preserve">E. </w:t>
      </w:r>
      <w:proofErr w:type="spellStart"/>
      <w:r w:rsidR="00ED0B3E" w:rsidRPr="007244C4">
        <w:rPr>
          <w:rFonts w:cs="Times New Roman"/>
          <w:i/>
          <w:iCs/>
          <w:szCs w:val="28"/>
        </w:rPr>
        <w:t>coli</w:t>
      </w:r>
      <w:proofErr w:type="spellEnd"/>
      <w:r w:rsidR="00ED0B3E" w:rsidRPr="007244C4">
        <w:rPr>
          <w:rFonts w:cs="Times New Roman"/>
          <w:i/>
          <w:iCs/>
          <w:szCs w:val="28"/>
        </w:rPr>
        <w:t xml:space="preserve">, S. </w:t>
      </w:r>
      <w:proofErr w:type="spellStart"/>
      <w:r w:rsidR="00ED0B3E" w:rsidRPr="007244C4">
        <w:rPr>
          <w:rFonts w:cs="Times New Roman"/>
          <w:i/>
          <w:iCs/>
          <w:szCs w:val="28"/>
        </w:rPr>
        <w:t>aureus</w:t>
      </w:r>
      <w:proofErr w:type="spellEnd"/>
      <w:r w:rsidR="00ED0B3E" w:rsidRPr="007244C4">
        <w:rPr>
          <w:rFonts w:cs="Times New Roman"/>
          <w:szCs w:val="28"/>
        </w:rPr>
        <w:t xml:space="preserve"> и </w:t>
      </w:r>
      <w:proofErr w:type="spellStart"/>
      <w:r w:rsidR="00ED0B3E" w:rsidRPr="007244C4">
        <w:rPr>
          <w:rFonts w:cs="Times New Roman"/>
          <w:i/>
          <w:iCs/>
          <w:szCs w:val="28"/>
        </w:rPr>
        <w:t>Alternaria</w:t>
      </w:r>
      <w:proofErr w:type="spellEnd"/>
      <w:r w:rsidR="00ED0B3E" w:rsidRPr="007244C4">
        <w:rPr>
          <w:rFonts w:cs="Times New Roman"/>
          <w:i/>
          <w:iCs/>
          <w:szCs w:val="28"/>
        </w:rPr>
        <w:t xml:space="preserve"> </w:t>
      </w:r>
      <w:proofErr w:type="spellStart"/>
      <w:r w:rsidR="00ED0B3E" w:rsidRPr="007244C4">
        <w:rPr>
          <w:rFonts w:cs="Times New Roman"/>
          <w:i/>
          <w:iCs/>
          <w:szCs w:val="28"/>
        </w:rPr>
        <w:t>spp</w:t>
      </w:r>
      <w:proofErr w:type="spellEnd"/>
      <w:r w:rsidR="00ED0B3E" w:rsidRPr="007244C4">
        <w:rPr>
          <w:rFonts w:cs="Times New Roman"/>
          <w:i/>
          <w:iCs/>
          <w:szCs w:val="28"/>
        </w:rPr>
        <w:t>.</w:t>
      </w:r>
    </w:p>
    <w:p w14:paraId="196C1E99" w14:textId="772C7A33" w:rsidR="00BD630E" w:rsidRPr="00504AED" w:rsidRDefault="00DE4EA8" w:rsidP="008626DF">
      <w:pPr>
        <w:pStyle w:val="ListParagraph"/>
        <w:spacing w:after="0"/>
        <w:ind w:left="0"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>Связь с планом основных научных работ</w:t>
      </w:r>
      <w:r w:rsidR="00E13CDF" w:rsidRPr="00504AED">
        <w:rPr>
          <w:rFonts w:cs="Times New Roman"/>
          <w:b/>
          <w:bCs/>
          <w:szCs w:val="28"/>
        </w:rPr>
        <w:t xml:space="preserve">. </w:t>
      </w:r>
      <w:r w:rsidR="00BD630E" w:rsidRPr="00504AED">
        <w:rPr>
          <w:rFonts w:cs="Times New Roman"/>
          <w:szCs w:val="28"/>
          <w:lang w:val="kk-KZ"/>
        </w:rPr>
        <w:t xml:space="preserve">Диссертация </w:t>
      </w:r>
      <w:proofErr w:type="spellStart"/>
      <w:r w:rsidR="00BD630E" w:rsidRPr="00504AED">
        <w:rPr>
          <w:rFonts w:cs="Times New Roman"/>
          <w:szCs w:val="28"/>
          <w:lang w:val="kk-KZ"/>
        </w:rPr>
        <w:t>была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выполнена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в </w:t>
      </w:r>
      <w:proofErr w:type="spellStart"/>
      <w:r w:rsidR="00BD630E" w:rsidRPr="00504AED">
        <w:rPr>
          <w:rFonts w:cs="Times New Roman"/>
          <w:szCs w:val="28"/>
          <w:lang w:val="kk-KZ"/>
        </w:rPr>
        <w:t>лаборатории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молекулярной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биотехнологии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 ТОО </w:t>
      </w:r>
      <w:r w:rsidR="00BD630E" w:rsidRPr="00504AED">
        <w:rPr>
          <w:rFonts w:cs="Times New Roman"/>
          <w:szCs w:val="28"/>
        </w:rPr>
        <w:t>«</w:t>
      </w:r>
      <w:proofErr w:type="spellStart"/>
      <w:r w:rsidR="00BD630E" w:rsidRPr="00504AED">
        <w:rPr>
          <w:rFonts w:cs="Times New Roman"/>
          <w:szCs w:val="28"/>
          <w:lang w:val="kk-KZ"/>
        </w:rPr>
        <w:t>Национальный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центр </w:t>
      </w:r>
      <w:proofErr w:type="spellStart"/>
      <w:r w:rsidR="00BD630E" w:rsidRPr="00504AED">
        <w:rPr>
          <w:rFonts w:cs="Times New Roman"/>
          <w:szCs w:val="28"/>
          <w:lang w:val="kk-KZ"/>
        </w:rPr>
        <w:t>биотехнологии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» в </w:t>
      </w:r>
      <w:proofErr w:type="spellStart"/>
      <w:r w:rsidR="00BD630E" w:rsidRPr="00504AED">
        <w:rPr>
          <w:rFonts w:cs="Times New Roman"/>
          <w:szCs w:val="28"/>
          <w:lang w:val="kk-KZ"/>
        </w:rPr>
        <w:t>рамках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выполнения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гранта</w:t>
      </w:r>
      <w:proofErr w:type="spellEnd"/>
      <w:r w:rsidR="002E709D" w:rsidRPr="00504AED">
        <w:rPr>
          <w:rFonts w:cs="Times New Roman"/>
          <w:szCs w:val="28"/>
          <w:lang w:val="kk-KZ"/>
        </w:rPr>
        <w:t xml:space="preserve"> AP09259771 </w:t>
      </w:r>
      <w:r w:rsidR="00BD630E" w:rsidRPr="00504AED">
        <w:rPr>
          <w:rFonts w:cs="Times New Roman"/>
          <w:szCs w:val="28"/>
          <w:lang w:val="kk-KZ"/>
        </w:rPr>
        <w:t>«</w:t>
      </w:r>
      <w:proofErr w:type="spellStart"/>
      <w:r w:rsidR="00BD630E" w:rsidRPr="00504AED">
        <w:rPr>
          <w:rFonts w:cs="Times New Roman"/>
          <w:szCs w:val="28"/>
          <w:lang w:val="kk-KZ"/>
        </w:rPr>
        <w:t>Характеристика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новых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программируемых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r w:rsidR="007073BC" w:rsidRPr="00504AED">
        <w:rPr>
          <w:rFonts w:cs="Times New Roman"/>
          <w:szCs w:val="28"/>
          <w:lang w:val="kk-KZ"/>
        </w:rPr>
        <w:t>РНК</w:t>
      </w:r>
      <w:r w:rsidR="00BD630E" w:rsidRPr="00504AED">
        <w:rPr>
          <w:rFonts w:cs="Times New Roman"/>
          <w:szCs w:val="28"/>
          <w:lang w:val="kk-KZ"/>
        </w:rPr>
        <w:t>-</w:t>
      </w:r>
      <w:proofErr w:type="spellStart"/>
      <w:r w:rsidR="00BD630E" w:rsidRPr="00504AED">
        <w:rPr>
          <w:rFonts w:cs="Times New Roman"/>
          <w:szCs w:val="28"/>
          <w:lang w:val="kk-KZ"/>
        </w:rPr>
        <w:t>направляемых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эндонуклеаз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r w:rsidR="00B41F99" w:rsidRPr="00504AED">
        <w:rPr>
          <w:rFonts w:cs="Times New Roman"/>
          <w:szCs w:val="28"/>
          <w:lang w:val="kk-KZ"/>
        </w:rPr>
        <w:t xml:space="preserve">CRISPR/CAS </w:t>
      </w:r>
      <w:proofErr w:type="spellStart"/>
      <w:r w:rsidR="00BD630E" w:rsidRPr="00504AED">
        <w:rPr>
          <w:rFonts w:cs="Times New Roman"/>
          <w:szCs w:val="28"/>
          <w:lang w:val="kk-KZ"/>
        </w:rPr>
        <w:t>систем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для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применения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в </w:t>
      </w:r>
      <w:proofErr w:type="spellStart"/>
      <w:r w:rsidR="00BD630E" w:rsidRPr="00504AED">
        <w:rPr>
          <w:rFonts w:cs="Times New Roman"/>
          <w:szCs w:val="28"/>
          <w:lang w:val="kk-KZ"/>
        </w:rPr>
        <w:t>диагностике</w:t>
      </w:r>
      <w:proofErr w:type="spellEnd"/>
      <w:r w:rsidR="00BD630E" w:rsidRPr="00504AED">
        <w:rPr>
          <w:rFonts w:cs="Times New Roman"/>
          <w:szCs w:val="28"/>
          <w:lang w:val="kk-KZ"/>
        </w:rPr>
        <w:t>», BR10764944 «</w:t>
      </w:r>
      <w:proofErr w:type="spellStart"/>
      <w:r w:rsidR="00BD630E" w:rsidRPr="00504AED">
        <w:rPr>
          <w:rFonts w:cs="Times New Roman"/>
          <w:szCs w:val="28"/>
          <w:lang w:val="kk-KZ"/>
        </w:rPr>
        <w:t>Разработка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методов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аналитического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контроля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и </w:t>
      </w:r>
      <w:proofErr w:type="spellStart"/>
      <w:r w:rsidR="00BD630E" w:rsidRPr="00504AED">
        <w:rPr>
          <w:rFonts w:cs="Times New Roman"/>
          <w:szCs w:val="28"/>
          <w:lang w:val="kk-KZ"/>
        </w:rPr>
        <w:t>проведения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мониторинга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безопасности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пищевой</w:t>
      </w:r>
      <w:proofErr w:type="spellEnd"/>
      <w:r w:rsidR="00BD630E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BD630E" w:rsidRPr="00504AED">
        <w:rPr>
          <w:rFonts w:cs="Times New Roman"/>
          <w:szCs w:val="28"/>
          <w:lang w:val="kk-KZ"/>
        </w:rPr>
        <w:t>продукции</w:t>
      </w:r>
      <w:proofErr w:type="spellEnd"/>
      <w:r w:rsidR="00BD630E" w:rsidRPr="00504AED">
        <w:rPr>
          <w:rFonts w:cs="Times New Roman"/>
          <w:szCs w:val="28"/>
          <w:lang w:val="kk-KZ"/>
        </w:rPr>
        <w:t>»</w:t>
      </w:r>
      <w:r w:rsidR="00106332" w:rsidRPr="00504AED">
        <w:rPr>
          <w:rFonts w:cs="Times New Roman"/>
          <w:szCs w:val="28"/>
        </w:rPr>
        <w:t>,</w:t>
      </w:r>
      <w:r w:rsidR="002E709D" w:rsidRPr="00504AED">
        <w:rPr>
          <w:rFonts w:cs="Times New Roman"/>
          <w:szCs w:val="28"/>
        </w:rPr>
        <w:t xml:space="preserve"> </w:t>
      </w:r>
      <w:r w:rsidR="002E709D" w:rsidRPr="00504AED">
        <w:rPr>
          <w:rFonts w:cs="Times New Roman"/>
          <w:bCs/>
          <w:szCs w:val="28"/>
        </w:rPr>
        <w:t>AP19579275</w:t>
      </w:r>
      <w:r w:rsidR="00F703D1" w:rsidRPr="00504AED">
        <w:rPr>
          <w:rFonts w:cs="Times New Roman"/>
          <w:bCs/>
          <w:szCs w:val="28"/>
        </w:rPr>
        <w:t xml:space="preserve"> «Разработка современной молекулярной</w:t>
      </w:r>
      <w:r w:rsidR="004428E9" w:rsidRPr="00504AED">
        <w:rPr>
          <w:rFonts w:cs="Times New Roman"/>
          <w:bCs/>
          <w:szCs w:val="28"/>
        </w:rPr>
        <w:t xml:space="preserve"> </w:t>
      </w:r>
      <w:r w:rsidR="00F703D1" w:rsidRPr="00504AED">
        <w:rPr>
          <w:rFonts w:cs="Times New Roman"/>
          <w:bCs/>
          <w:szCs w:val="28"/>
        </w:rPr>
        <w:t>диагностики</w:t>
      </w:r>
      <w:r w:rsidR="004428E9" w:rsidRPr="00504AED">
        <w:rPr>
          <w:rFonts w:cs="Times New Roman"/>
          <w:bCs/>
          <w:szCs w:val="28"/>
        </w:rPr>
        <w:t xml:space="preserve"> </w:t>
      </w:r>
      <w:r w:rsidR="00F703D1" w:rsidRPr="00504AED">
        <w:rPr>
          <w:rFonts w:cs="Times New Roman"/>
          <w:bCs/>
          <w:szCs w:val="28"/>
        </w:rPr>
        <w:t>патогенов</w:t>
      </w:r>
      <w:r w:rsidR="004428E9" w:rsidRPr="00504AED">
        <w:rPr>
          <w:rFonts w:cs="Times New Roman"/>
          <w:bCs/>
          <w:szCs w:val="28"/>
        </w:rPr>
        <w:t xml:space="preserve"> </w:t>
      </w:r>
      <w:r w:rsidR="00F703D1" w:rsidRPr="00504AED">
        <w:rPr>
          <w:rFonts w:cs="Times New Roman"/>
          <w:bCs/>
          <w:szCs w:val="28"/>
        </w:rPr>
        <w:t>сельскохозяйственных культур на основе метода CRISPR/Cas12a».</w:t>
      </w:r>
    </w:p>
    <w:p w14:paraId="68393056" w14:textId="66732ED0" w:rsidR="00DE4EA8" w:rsidRPr="00504AED" w:rsidRDefault="00DE4EA8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  <w:r w:rsidRPr="00504AED">
        <w:rPr>
          <w:rFonts w:cs="Times New Roman"/>
          <w:b/>
          <w:bCs/>
          <w:szCs w:val="28"/>
        </w:rPr>
        <w:t>Апробация научно-исследовательской работы</w:t>
      </w:r>
      <w:r w:rsidR="00E13CDF" w:rsidRPr="00504AED">
        <w:rPr>
          <w:rFonts w:cs="Times New Roman"/>
          <w:b/>
          <w:bCs/>
          <w:szCs w:val="28"/>
        </w:rPr>
        <w:t xml:space="preserve">. </w:t>
      </w:r>
      <w:r w:rsidRPr="00504AED">
        <w:rPr>
          <w:rFonts w:cs="Times New Roman"/>
          <w:szCs w:val="28"/>
        </w:rPr>
        <w:t xml:space="preserve">Результаты </w:t>
      </w:r>
      <w:r w:rsidR="008D6E13" w:rsidRPr="00504AED">
        <w:rPr>
          <w:rFonts w:cs="Times New Roman"/>
          <w:szCs w:val="28"/>
        </w:rPr>
        <w:t>научно-исследовательской работы</w:t>
      </w:r>
      <w:r w:rsidRPr="00504AED">
        <w:rPr>
          <w:rFonts w:cs="Times New Roman"/>
          <w:szCs w:val="28"/>
        </w:rPr>
        <w:t xml:space="preserve"> были представлены на </w:t>
      </w:r>
      <w:r w:rsidR="008D6E13" w:rsidRPr="00504AED">
        <w:rPr>
          <w:rFonts w:cs="Times New Roman"/>
          <w:szCs w:val="28"/>
        </w:rPr>
        <w:t xml:space="preserve">научно-техническом совете факультета биологии и биотехнологии, заседаниях кафедры генетики и молекулярной биологии </w:t>
      </w:r>
      <w:proofErr w:type="spellStart"/>
      <w:r w:rsidR="008D6E13" w:rsidRPr="00504AED">
        <w:rPr>
          <w:rFonts w:cs="Times New Roman"/>
          <w:szCs w:val="28"/>
        </w:rPr>
        <w:t>КазНУ</w:t>
      </w:r>
      <w:proofErr w:type="spellEnd"/>
      <w:r w:rsidR="008D6E13" w:rsidRPr="00504AED">
        <w:rPr>
          <w:rFonts w:cs="Times New Roman"/>
          <w:szCs w:val="28"/>
        </w:rPr>
        <w:t xml:space="preserve"> имени аль-Фараби, научных семинарах лаборатории молекулярной биотехнологии ТОО «Национальный центр биотехнологии». Результаты диссертационной работы включены в отчеты НИР по проектам </w:t>
      </w:r>
      <w:r w:rsidR="008D6E13" w:rsidRPr="00504AED">
        <w:rPr>
          <w:rFonts w:cs="Times New Roman"/>
          <w:szCs w:val="28"/>
          <w:lang w:val="kk-KZ"/>
        </w:rPr>
        <w:t>AP09259771 «</w:t>
      </w:r>
      <w:proofErr w:type="spellStart"/>
      <w:r w:rsidR="008D6E13" w:rsidRPr="00504AED">
        <w:rPr>
          <w:rFonts w:cs="Times New Roman"/>
          <w:szCs w:val="28"/>
          <w:lang w:val="kk-KZ"/>
        </w:rPr>
        <w:t>Характеристика</w:t>
      </w:r>
      <w:proofErr w:type="spellEnd"/>
      <w:r w:rsidR="008D6E13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8D6E13" w:rsidRPr="00504AED">
        <w:rPr>
          <w:rFonts w:cs="Times New Roman"/>
          <w:szCs w:val="28"/>
          <w:lang w:val="kk-KZ"/>
        </w:rPr>
        <w:t>новых</w:t>
      </w:r>
      <w:proofErr w:type="spellEnd"/>
      <w:r w:rsidR="008D6E13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8D6E13" w:rsidRPr="00504AED">
        <w:rPr>
          <w:rFonts w:cs="Times New Roman"/>
          <w:szCs w:val="28"/>
          <w:lang w:val="kk-KZ"/>
        </w:rPr>
        <w:t>программируемых</w:t>
      </w:r>
      <w:proofErr w:type="spellEnd"/>
      <w:r w:rsidR="008D6E13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8D6E13" w:rsidRPr="00504AED">
        <w:rPr>
          <w:rFonts w:cs="Times New Roman"/>
          <w:szCs w:val="28"/>
          <w:lang w:val="kk-KZ"/>
        </w:rPr>
        <w:t>рнк-направляемых</w:t>
      </w:r>
      <w:proofErr w:type="spellEnd"/>
      <w:r w:rsidR="008D6E13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8D6E13" w:rsidRPr="00504AED">
        <w:rPr>
          <w:rFonts w:cs="Times New Roman"/>
          <w:szCs w:val="28"/>
          <w:lang w:val="kk-KZ"/>
        </w:rPr>
        <w:t>эндонуклеаз</w:t>
      </w:r>
      <w:proofErr w:type="spellEnd"/>
      <w:r w:rsidR="008D6E13" w:rsidRPr="00504AED">
        <w:rPr>
          <w:rFonts w:cs="Times New Roman"/>
          <w:szCs w:val="28"/>
          <w:lang w:val="kk-KZ"/>
        </w:rPr>
        <w:t xml:space="preserve"> </w:t>
      </w:r>
      <w:r w:rsidR="004428E9" w:rsidRPr="00504AED">
        <w:rPr>
          <w:rFonts w:cs="Times New Roman"/>
          <w:szCs w:val="28"/>
          <w:lang w:val="kk-KZ"/>
        </w:rPr>
        <w:t xml:space="preserve">CRISPR/CAS </w:t>
      </w:r>
      <w:proofErr w:type="spellStart"/>
      <w:r w:rsidR="008D6E13" w:rsidRPr="00504AED">
        <w:rPr>
          <w:rFonts w:cs="Times New Roman"/>
          <w:szCs w:val="28"/>
          <w:lang w:val="kk-KZ"/>
        </w:rPr>
        <w:t>систем</w:t>
      </w:r>
      <w:proofErr w:type="spellEnd"/>
      <w:r w:rsidR="008D6E13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8D6E13" w:rsidRPr="00504AED">
        <w:rPr>
          <w:rFonts w:cs="Times New Roman"/>
          <w:szCs w:val="28"/>
          <w:lang w:val="kk-KZ"/>
        </w:rPr>
        <w:t>для</w:t>
      </w:r>
      <w:proofErr w:type="spellEnd"/>
      <w:r w:rsidR="008D6E13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8D6E13" w:rsidRPr="00504AED">
        <w:rPr>
          <w:rFonts w:cs="Times New Roman"/>
          <w:szCs w:val="28"/>
          <w:lang w:val="kk-KZ"/>
        </w:rPr>
        <w:t>применения</w:t>
      </w:r>
      <w:proofErr w:type="spellEnd"/>
      <w:r w:rsidR="008D6E13" w:rsidRPr="00504AED">
        <w:rPr>
          <w:rFonts w:cs="Times New Roman"/>
          <w:szCs w:val="28"/>
          <w:lang w:val="kk-KZ"/>
        </w:rPr>
        <w:t xml:space="preserve"> в </w:t>
      </w:r>
      <w:proofErr w:type="spellStart"/>
      <w:r w:rsidR="008D6E13" w:rsidRPr="00504AED">
        <w:rPr>
          <w:rFonts w:cs="Times New Roman"/>
          <w:szCs w:val="28"/>
          <w:lang w:val="kk-KZ"/>
        </w:rPr>
        <w:t>диагностике</w:t>
      </w:r>
      <w:proofErr w:type="spellEnd"/>
      <w:r w:rsidR="008D6E13" w:rsidRPr="00504AED">
        <w:rPr>
          <w:rFonts w:cs="Times New Roman"/>
          <w:szCs w:val="28"/>
          <w:lang w:val="kk-KZ"/>
        </w:rPr>
        <w:t>», BR10764944 «</w:t>
      </w:r>
      <w:proofErr w:type="spellStart"/>
      <w:r w:rsidR="008D6E13" w:rsidRPr="00504AED">
        <w:rPr>
          <w:rFonts w:cs="Times New Roman"/>
          <w:szCs w:val="28"/>
          <w:lang w:val="kk-KZ"/>
        </w:rPr>
        <w:t>Разработка</w:t>
      </w:r>
      <w:proofErr w:type="spellEnd"/>
      <w:r w:rsidR="008D6E13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8D6E13" w:rsidRPr="00504AED">
        <w:rPr>
          <w:rFonts w:cs="Times New Roman"/>
          <w:szCs w:val="28"/>
          <w:lang w:val="kk-KZ"/>
        </w:rPr>
        <w:t>методов</w:t>
      </w:r>
      <w:proofErr w:type="spellEnd"/>
      <w:r w:rsidR="008D6E13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8D6E13" w:rsidRPr="00504AED">
        <w:rPr>
          <w:rFonts w:cs="Times New Roman"/>
          <w:szCs w:val="28"/>
          <w:lang w:val="kk-KZ"/>
        </w:rPr>
        <w:t>аналитического</w:t>
      </w:r>
      <w:proofErr w:type="spellEnd"/>
      <w:r w:rsidR="008D6E13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8D6E13" w:rsidRPr="00504AED">
        <w:rPr>
          <w:rFonts w:cs="Times New Roman"/>
          <w:szCs w:val="28"/>
          <w:lang w:val="kk-KZ"/>
        </w:rPr>
        <w:t>контроля</w:t>
      </w:r>
      <w:proofErr w:type="spellEnd"/>
      <w:r w:rsidR="008D6E13" w:rsidRPr="00504AED">
        <w:rPr>
          <w:rFonts w:cs="Times New Roman"/>
          <w:szCs w:val="28"/>
          <w:lang w:val="kk-KZ"/>
        </w:rPr>
        <w:t xml:space="preserve"> и </w:t>
      </w:r>
      <w:proofErr w:type="spellStart"/>
      <w:r w:rsidR="008D6E13" w:rsidRPr="00504AED">
        <w:rPr>
          <w:rFonts w:cs="Times New Roman"/>
          <w:szCs w:val="28"/>
          <w:lang w:val="kk-KZ"/>
        </w:rPr>
        <w:t>проведения</w:t>
      </w:r>
      <w:proofErr w:type="spellEnd"/>
      <w:r w:rsidR="008D6E13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8D6E13" w:rsidRPr="00504AED">
        <w:rPr>
          <w:rFonts w:cs="Times New Roman"/>
          <w:szCs w:val="28"/>
          <w:lang w:val="kk-KZ"/>
        </w:rPr>
        <w:t>мониторинга</w:t>
      </w:r>
      <w:proofErr w:type="spellEnd"/>
      <w:r w:rsidR="008D6E13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8D6E13" w:rsidRPr="00504AED">
        <w:rPr>
          <w:rFonts w:cs="Times New Roman"/>
          <w:szCs w:val="28"/>
          <w:lang w:val="kk-KZ"/>
        </w:rPr>
        <w:t>безопасности</w:t>
      </w:r>
      <w:proofErr w:type="spellEnd"/>
      <w:r w:rsidR="008D6E13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8D6E13" w:rsidRPr="00504AED">
        <w:rPr>
          <w:rFonts w:cs="Times New Roman"/>
          <w:szCs w:val="28"/>
          <w:lang w:val="kk-KZ"/>
        </w:rPr>
        <w:t>пищевой</w:t>
      </w:r>
      <w:proofErr w:type="spellEnd"/>
      <w:r w:rsidR="008D6E13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8D6E13" w:rsidRPr="00504AED">
        <w:rPr>
          <w:rFonts w:cs="Times New Roman"/>
          <w:szCs w:val="28"/>
          <w:lang w:val="kk-KZ"/>
        </w:rPr>
        <w:t>продукции</w:t>
      </w:r>
      <w:proofErr w:type="spellEnd"/>
      <w:r w:rsidR="008D6E13" w:rsidRPr="00504AED">
        <w:rPr>
          <w:rFonts w:cs="Times New Roman"/>
          <w:szCs w:val="28"/>
          <w:lang w:val="kk-KZ"/>
        </w:rPr>
        <w:t>»</w:t>
      </w:r>
      <w:r w:rsidR="008D6E13" w:rsidRPr="00504AED">
        <w:rPr>
          <w:rFonts w:cs="Times New Roman"/>
          <w:szCs w:val="28"/>
        </w:rPr>
        <w:t xml:space="preserve">, </w:t>
      </w:r>
      <w:r w:rsidR="008D6E13" w:rsidRPr="00504AED">
        <w:rPr>
          <w:rFonts w:cs="Times New Roman"/>
          <w:bCs/>
          <w:szCs w:val="28"/>
        </w:rPr>
        <w:t>AP19579275 «Разработка современной молекулярной диагностики патогенов сельскохозяйственных культур на основе метода CRISPR/Cas12a».</w:t>
      </w:r>
    </w:p>
    <w:p w14:paraId="1C665EE9" w14:textId="77777777" w:rsidR="00964C80" w:rsidRDefault="00DE4EA8" w:rsidP="00964C80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>Публикации</w:t>
      </w:r>
      <w:r w:rsidR="00E13CDF" w:rsidRPr="00504AED">
        <w:rPr>
          <w:rFonts w:cs="Times New Roman"/>
          <w:b/>
          <w:bCs/>
          <w:szCs w:val="28"/>
        </w:rPr>
        <w:t xml:space="preserve">. </w:t>
      </w:r>
      <w:r w:rsidR="0096442C" w:rsidRPr="00504AED">
        <w:rPr>
          <w:rFonts w:cs="Times New Roman"/>
          <w:szCs w:val="28"/>
        </w:rPr>
        <w:t xml:space="preserve">Основные результаты </w:t>
      </w:r>
      <w:r w:rsidR="006722D3" w:rsidRPr="00504AED">
        <w:rPr>
          <w:rFonts w:cs="Times New Roman"/>
          <w:szCs w:val="28"/>
        </w:rPr>
        <w:t>диссертационной</w:t>
      </w:r>
      <w:r w:rsidR="0096442C" w:rsidRPr="00504AED">
        <w:rPr>
          <w:rFonts w:cs="Times New Roman"/>
          <w:szCs w:val="28"/>
        </w:rPr>
        <w:t xml:space="preserve"> работы </w:t>
      </w:r>
      <w:r w:rsidR="006722D3" w:rsidRPr="00504AED">
        <w:rPr>
          <w:rFonts w:cs="Times New Roman"/>
          <w:szCs w:val="28"/>
        </w:rPr>
        <w:t>представлены в</w:t>
      </w:r>
      <w:r w:rsidR="00F47F4C" w:rsidRPr="00504AED">
        <w:rPr>
          <w:rFonts w:cs="Times New Roman"/>
          <w:szCs w:val="28"/>
        </w:rPr>
        <w:t xml:space="preserve"> </w:t>
      </w:r>
      <w:r w:rsidR="00397BE8">
        <w:rPr>
          <w:rFonts w:cs="Times New Roman"/>
          <w:szCs w:val="28"/>
        </w:rPr>
        <w:t>7</w:t>
      </w:r>
      <w:r w:rsidR="00A7327C" w:rsidRPr="00504AED">
        <w:rPr>
          <w:rFonts w:cs="Times New Roman"/>
          <w:szCs w:val="28"/>
        </w:rPr>
        <w:t xml:space="preserve"> печатных работах, в том числе 3 статьи в журналах с ненулевым импакт-фактором входящим в базу данных Web </w:t>
      </w:r>
      <w:proofErr w:type="spellStart"/>
      <w:r w:rsidR="00A7327C" w:rsidRPr="00504AED">
        <w:rPr>
          <w:rFonts w:cs="Times New Roman"/>
          <w:szCs w:val="28"/>
        </w:rPr>
        <w:t>of</w:t>
      </w:r>
      <w:proofErr w:type="spellEnd"/>
      <w:r w:rsidR="00A7327C" w:rsidRPr="00504AED">
        <w:rPr>
          <w:rFonts w:cs="Times New Roman"/>
          <w:szCs w:val="28"/>
        </w:rPr>
        <w:t xml:space="preserve"> Science или </w:t>
      </w:r>
      <w:proofErr w:type="spellStart"/>
      <w:r w:rsidR="00A7327C" w:rsidRPr="00504AED">
        <w:rPr>
          <w:rFonts w:cs="Times New Roman"/>
          <w:szCs w:val="28"/>
        </w:rPr>
        <w:t>Scopus</w:t>
      </w:r>
      <w:proofErr w:type="spellEnd"/>
      <w:r w:rsidR="00A7327C" w:rsidRPr="00504AED">
        <w:rPr>
          <w:rFonts w:cs="Times New Roman"/>
          <w:szCs w:val="28"/>
        </w:rPr>
        <w:t xml:space="preserve">, </w:t>
      </w:r>
      <w:r w:rsidR="00AB0D58">
        <w:rPr>
          <w:rFonts w:cs="Times New Roman"/>
          <w:szCs w:val="28"/>
        </w:rPr>
        <w:t>3</w:t>
      </w:r>
      <w:r w:rsidR="00A7327C" w:rsidRPr="00504AED">
        <w:rPr>
          <w:rFonts w:cs="Times New Roman"/>
          <w:szCs w:val="28"/>
        </w:rPr>
        <w:t xml:space="preserve"> статьи в республиканских научных изданиях, рекомендуемых ККСОН МОН РК</w:t>
      </w:r>
      <w:r w:rsidR="008E1A74">
        <w:rPr>
          <w:rFonts w:cs="Times New Roman"/>
          <w:szCs w:val="28"/>
        </w:rPr>
        <w:t>,</w:t>
      </w:r>
      <w:r w:rsidR="00AB0D58">
        <w:t xml:space="preserve"> получен </w:t>
      </w:r>
      <w:r w:rsidR="00A17DE0">
        <w:t>1</w:t>
      </w:r>
      <w:r w:rsidR="00AB0D58">
        <w:t xml:space="preserve"> патент</w:t>
      </w:r>
      <w:r w:rsidR="008E1A74">
        <w:t xml:space="preserve">. </w:t>
      </w:r>
      <w:r w:rsidR="007073BC">
        <w:t>О</w:t>
      </w:r>
      <w:r w:rsidR="00AB0D58">
        <w:t xml:space="preserve">формлена </w:t>
      </w:r>
      <w:r w:rsidR="00A17DE0">
        <w:t>1</w:t>
      </w:r>
      <w:r w:rsidR="00AB0D58">
        <w:t xml:space="preserve"> нормативно-техническая документация (НТД).</w:t>
      </w:r>
    </w:p>
    <w:p w14:paraId="35E2C99E" w14:textId="37DC6047" w:rsidR="00DE4EA8" w:rsidRPr="00964C80" w:rsidRDefault="00DE4EA8" w:rsidP="00964C80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lastRenderedPageBreak/>
        <w:t>Личный вклад докторанта</w:t>
      </w:r>
      <w:r w:rsidR="00E13CDF" w:rsidRPr="00504AED">
        <w:rPr>
          <w:rFonts w:cs="Times New Roman"/>
          <w:b/>
          <w:bCs/>
          <w:szCs w:val="28"/>
        </w:rPr>
        <w:t xml:space="preserve">. </w:t>
      </w:r>
      <w:r w:rsidRPr="00504AED">
        <w:rPr>
          <w:rFonts w:cs="Times New Roman"/>
          <w:szCs w:val="28"/>
        </w:rPr>
        <w:t xml:space="preserve">Личный вклад докторанта включает планирование и проведение экспериментов, анализ данных, написание научных статей, </w:t>
      </w:r>
      <w:r w:rsidR="0096442C" w:rsidRPr="00504AED">
        <w:rPr>
          <w:rFonts w:cs="Times New Roman"/>
          <w:szCs w:val="28"/>
        </w:rPr>
        <w:t>обработк</w:t>
      </w:r>
      <w:r w:rsidR="008577DF">
        <w:rPr>
          <w:rFonts w:cs="Times New Roman"/>
          <w:szCs w:val="28"/>
        </w:rPr>
        <w:t>у</w:t>
      </w:r>
      <w:r w:rsidRPr="00504AED">
        <w:rPr>
          <w:rFonts w:cs="Times New Roman"/>
          <w:szCs w:val="28"/>
        </w:rPr>
        <w:t xml:space="preserve"> результатов исследования.</w:t>
      </w:r>
    </w:p>
    <w:p w14:paraId="65386B94" w14:textId="28B1B431" w:rsidR="000B762D" w:rsidRPr="00ED0B3E" w:rsidRDefault="00DE4EA8" w:rsidP="00ED0B3E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>Объём и структура диссертации</w:t>
      </w:r>
      <w:r w:rsidR="00E13CDF" w:rsidRPr="00504AED">
        <w:rPr>
          <w:rFonts w:cs="Times New Roman"/>
          <w:b/>
          <w:bCs/>
          <w:szCs w:val="28"/>
        </w:rPr>
        <w:t xml:space="preserve">. </w:t>
      </w:r>
      <w:r w:rsidRPr="00504AED">
        <w:rPr>
          <w:rFonts w:cs="Times New Roman"/>
          <w:szCs w:val="28"/>
        </w:rPr>
        <w:t xml:space="preserve">Диссертация </w:t>
      </w:r>
      <w:r w:rsidR="00A23E43" w:rsidRPr="00504AED">
        <w:rPr>
          <w:rFonts w:cs="Times New Roman"/>
          <w:szCs w:val="28"/>
        </w:rPr>
        <w:t xml:space="preserve">состоит </w:t>
      </w:r>
      <w:r w:rsidRPr="00504AED">
        <w:rPr>
          <w:rFonts w:cs="Times New Roman"/>
          <w:szCs w:val="28"/>
        </w:rPr>
        <w:t>из введения, обзора литературы, описания методов, результатов исследований</w:t>
      </w:r>
      <w:r w:rsidR="008577DF">
        <w:rPr>
          <w:rFonts w:cs="Times New Roman"/>
          <w:szCs w:val="28"/>
        </w:rPr>
        <w:t xml:space="preserve"> и </w:t>
      </w:r>
      <w:r w:rsidRPr="00504AED">
        <w:rPr>
          <w:rFonts w:cs="Times New Roman"/>
          <w:szCs w:val="28"/>
        </w:rPr>
        <w:t xml:space="preserve">обсуждения полученных данных, заключения, списка литературы и приложений. </w:t>
      </w:r>
      <w:r w:rsidR="00A23E43" w:rsidRPr="00504AED">
        <w:rPr>
          <w:rFonts w:cs="Times New Roman"/>
          <w:szCs w:val="28"/>
        </w:rPr>
        <w:t xml:space="preserve">Диссертация изложена на </w:t>
      </w:r>
      <w:r w:rsidR="00F47F4C" w:rsidRPr="00504AED">
        <w:rPr>
          <w:rFonts w:cs="Times New Roman"/>
          <w:szCs w:val="28"/>
        </w:rPr>
        <w:t>1</w:t>
      </w:r>
      <w:r w:rsidR="007711DB">
        <w:rPr>
          <w:rFonts w:cs="Times New Roman"/>
          <w:szCs w:val="28"/>
        </w:rPr>
        <w:t>6</w:t>
      </w:r>
      <w:r w:rsidR="00AF67D6" w:rsidRPr="00AF67D6">
        <w:rPr>
          <w:rFonts w:cs="Times New Roman"/>
          <w:szCs w:val="28"/>
        </w:rPr>
        <w:t>3</w:t>
      </w:r>
      <w:r w:rsidR="00CA0BD5">
        <w:rPr>
          <w:rFonts w:cs="Times New Roman"/>
          <w:szCs w:val="28"/>
        </w:rPr>
        <w:t xml:space="preserve"> </w:t>
      </w:r>
      <w:r w:rsidR="00A23E43" w:rsidRPr="00504AED">
        <w:rPr>
          <w:rFonts w:cs="Times New Roman"/>
          <w:szCs w:val="28"/>
        </w:rPr>
        <w:t>страниц</w:t>
      </w:r>
      <w:r w:rsidR="00AF67D6">
        <w:rPr>
          <w:rFonts w:cs="Times New Roman"/>
          <w:szCs w:val="28"/>
        </w:rPr>
        <w:t>ах</w:t>
      </w:r>
      <w:r w:rsidR="00A23E43" w:rsidRPr="00504AED">
        <w:rPr>
          <w:rFonts w:cs="Times New Roman"/>
          <w:szCs w:val="28"/>
        </w:rPr>
        <w:t xml:space="preserve"> и содержит </w:t>
      </w:r>
      <w:r w:rsidR="00AF67D6">
        <w:rPr>
          <w:rFonts w:cs="Times New Roman"/>
          <w:szCs w:val="28"/>
        </w:rPr>
        <w:t>16</w:t>
      </w:r>
      <w:r w:rsidR="00F47F4C" w:rsidRPr="00504AED">
        <w:rPr>
          <w:rFonts w:cs="Times New Roman"/>
          <w:szCs w:val="28"/>
        </w:rPr>
        <w:t xml:space="preserve"> </w:t>
      </w:r>
      <w:r w:rsidR="00A23E43" w:rsidRPr="00504AED">
        <w:rPr>
          <w:rFonts w:cs="Times New Roman"/>
          <w:szCs w:val="28"/>
        </w:rPr>
        <w:t xml:space="preserve">таблиц, </w:t>
      </w:r>
      <w:r w:rsidR="00AF67D6">
        <w:rPr>
          <w:rFonts w:cs="Times New Roman"/>
          <w:szCs w:val="28"/>
        </w:rPr>
        <w:t xml:space="preserve">88 </w:t>
      </w:r>
      <w:r w:rsidR="00A23E43" w:rsidRPr="00504AED">
        <w:rPr>
          <w:rFonts w:cs="Times New Roman"/>
          <w:szCs w:val="28"/>
        </w:rPr>
        <w:t>рисунков,</w:t>
      </w:r>
      <w:r w:rsidR="008577DF">
        <w:rPr>
          <w:rFonts w:cs="Times New Roman"/>
          <w:szCs w:val="28"/>
        </w:rPr>
        <w:t xml:space="preserve"> 1</w:t>
      </w:r>
      <w:r w:rsidR="001D6BA0">
        <w:rPr>
          <w:rFonts w:cs="Times New Roman"/>
          <w:szCs w:val="28"/>
        </w:rPr>
        <w:t>62</w:t>
      </w:r>
      <w:r w:rsidR="00F47F4C" w:rsidRPr="00504AED">
        <w:rPr>
          <w:rFonts w:cs="Times New Roman"/>
          <w:szCs w:val="28"/>
        </w:rPr>
        <w:t xml:space="preserve"> </w:t>
      </w:r>
      <w:r w:rsidR="00A23E43" w:rsidRPr="00504AED">
        <w:rPr>
          <w:rFonts w:cs="Times New Roman"/>
          <w:szCs w:val="28"/>
        </w:rPr>
        <w:t>источник</w:t>
      </w:r>
      <w:r w:rsidR="00606F61">
        <w:rPr>
          <w:rFonts w:cs="Times New Roman"/>
          <w:szCs w:val="28"/>
        </w:rPr>
        <w:t>а</w:t>
      </w:r>
      <w:r w:rsidR="00A23E43" w:rsidRPr="00504AED">
        <w:rPr>
          <w:rFonts w:cs="Times New Roman"/>
          <w:szCs w:val="28"/>
        </w:rPr>
        <w:t xml:space="preserve">, </w:t>
      </w:r>
      <w:r w:rsidR="00AF67D6">
        <w:rPr>
          <w:rFonts w:cs="Times New Roman"/>
          <w:szCs w:val="28"/>
        </w:rPr>
        <w:t>9</w:t>
      </w:r>
      <w:r w:rsidR="00F47F4C" w:rsidRPr="00504AED">
        <w:rPr>
          <w:rFonts w:cs="Times New Roman"/>
          <w:szCs w:val="28"/>
        </w:rPr>
        <w:t xml:space="preserve"> </w:t>
      </w:r>
      <w:r w:rsidR="00A23E43" w:rsidRPr="00504AED">
        <w:rPr>
          <w:rFonts w:cs="Times New Roman"/>
          <w:szCs w:val="28"/>
        </w:rPr>
        <w:t>приложени</w:t>
      </w:r>
      <w:r w:rsidR="008577DF">
        <w:rPr>
          <w:rFonts w:cs="Times New Roman"/>
          <w:szCs w:val="28"/>
        </w:rPr>
        <w:t>й</w:t>
      </w:r>
      <w:r w:rsidR="00A23E43" w:rsidRPr="00504AED">
        <w:rPr>
          <w:rFonts w:cs="Times New Roman"/>
          <w:szCs w:val="28"/>
        </w:rPr>
        <w:t>.</w:t>
      </w:r>
      <w:bookmarkStart w:id="13" w:name="_Toc196145620"/>
      <w:bookmarkStart w:id="14" w:name="_Toc196148324"/>
    </w:p>
    <w:p w14:paraId="78EEEB1F" w14:textId="77777777" w:rsidR="00964C80" w:rsidRDefault="00964C80">
      <w:pPr>
        <w:spacing w:line="259" w:lineRule="auto"/>
        <w:rPr>
          <w:rFonts w:eastAsiaTheme="majorEastAsia" w:cs="Times New Roman"/>
          <w:b/>
          <w:szCs w:val="28"/>
        </w:rPr>
      </w:pPr>
      <w:r>
        <w:rPr>
          <w:rFonts w:cs="Times New Roman"/>
          <w:szCs w:val="28"/>
        </w:rPr>
        <w:br w:type="page"/>
      </w:r>
    </w:p>
    <w:p w14:paraId="7CF662E6" w14:textId="24F227D5" w:rsidR="00366348" w:rsidRPr="005F0C7E" w:rsidRDefault="00F2360D" w:rsidP="008626DF">
      <w:pPr>
        <w:pStyle w:val="Heading1"/>
        <w:ind w:right="-1" w:firstLine="567"/>
        <w:jc w:val="both"/>
        <w:rPr>
          <w:rFonts w:cs="Times New Roman"/>
          <w:color w:val="auto"/>
          <w:szCs w:val="28"/>
        </w:rPr>
      </w:pPr>
      <w:bookmarkStart w:id="15" w:name="_Toc199085610"/>
      <w:r w:rsidRPr="005F0C7E">
        <w:rPr>
          <w:rFonts w:cs="Times New Roman"/>
          <w:color w:val="auto"/>
          <w:szCs w:val="28"/>
        </w:rPr>
        <w:lastRenderedPageBreak/>
        <w:t>1 ОБЗОР ЛИТЕРАТУРЫ</w:t>
      </w:r>
      <w:bookmarkEnd w:id="13"/>
      <w:bookmarkEnd w:id="14"/>
      <w:bookmarkEnd w:id="15"/>
    </w:p>
    <w:p w14:paraId="47A80505" w14:textId="77777777" w:rsidR="001324E5" w:rsidRPr="005F0C7E" w:rsidRDefault="001324E5" w:rsidP="008626DF">
      <w:pPr>
        <w:pStyle w:val="NoSpacing"/>
        <w:ind w:right="-1" w:firstLine="567"/>
        <w:rPr>
          <w:rFonts w:cs="Times New Roman"/>
          <w:b/>
          <w:szCs w:val="28"/>
        </w:rPr>
      </w:pPr>
    </w:p>
    <w:p w14:paraId="6D7EB051" w14:textId="1D1B11CF" w:rsidR="00C9719D" w:rsidRPr="00826D96" w:rsidRDefault="00C9719D" w:rsidP="008626DF">
      <w:pPr>
        <w:pStyle w:val="Heading2"/>
        <w:ind w:right="-1" w:firstLine="567"/>
        <w:rPr>
          <w:rFonts w:cs="Times New Roman"/>
          <w:color w:val="auto"/>
          <w:szCs w:val="28"/>
        </w:rPr>
      </w:pPr>
      <w:bookmarkStart w:id="16" w:name="_Toc196145621"/>
      <w:bookmarkStart w:id="17" w:name="_Toc196148325"/>
      <w:bookmarkStart w:id="18" w:name="_Toc199085611"/>
      <w:r w:rsidRPr="00826D96">
        <w:rPr>
          <w:rFonts w:cs="Times New Roman"/>
          <w:color w:val="auto"/>
          <w:szCs w:val="28"/>
        </w:rPr>
        <w:t xml:space="preserve">1.1 </w:t>
      </w:r>
      <w:r w:rsidR="00F50303" w:rsidRPr="00826D96">
        <w:rPr>
          <w:rFonts w:cs="Times New Roman"/>
          <w:color w:val="auto"/>
          <w:szCs w:val="28"/>
        </w:rPr>
        <w:t>Введение в инновационную технологию CRISPR/Cas</w:t>
      </w:r>
      <w:bookmarkEnd w:id="16"/>
      <w:bookmarkEnd w:id="17"/>
      <w:bookmarkEnd w:id="18"/>
    </w:p>
    <w:p w14:paraId="3A8FB007" w14:textId="5607A9CC" w:rsidR="00F045C1" w:rsidRPr="00504AED" w:rsidRDefault="00D3372C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Технология </w:t>
      </w:r>
      <w:r w:rsidRPr="00504AED">
        <w:rPr>
          <w:rFonts w:cs="Times New Roman"/>
          <w:szCs w:val="28"/>
          <w:lang w:val="en-US"/>
        </w:rPr>
        <w:t>CRISPR</w:t>
      </w:r>
      <w:r w:rsidRPr="00504AED">
        <w:rPr>
          <w:rFonts w:cs="Times New Roman"/>
          <w:szCs w:val="28"/>
        </w:rPr>
        <w:t>/</w:t>
      </w:r>
      <w:r w:rsidRPr="00504AED">
        <w:rPr>
          <w:rFonts w:cs="Times New Roman"/>
          <w:szCs w:val="28"/>
          <w:lang w:val="en-US"/>
        </w:rPr>
        <w:t>Cas</w:t>
      </w:r>
      <w:r w:rsidRPr="00504AED">
        <w:rPr>
          <w:rFonts w:cs="Times New Roman"/>
          <w:szCs w:val="28"/>
        </w:rPr>
        <w:t xml:space="preserve"> (</w:t>
      </w:r>
      <w:r w:rsidRPr="00504AED">
        <w:rPr>
          <w:rFonts w:cs="Times New Roman"/>
          <w:szCs w:val="28"/>
          <w:lang w:val="en-US"/>
        </w:rPr>
        <w:t>Clustered</w:t>
      </w:r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Regularly</w:t>
      </w:r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Interspaced</w:t>
      </w:r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Short</w:t>
      </w:r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Palindromic</w:t>
      </w:r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Repeats</w:t>
      </w:r>
      <w:r w:rsidRPr="00504AED">
        <w:rPr>
          <w:rFonts w:cs="Times New Roman"/>
          <w:szCs w:val="28"/>
        </w:rPr>
        <w:t>/</w:t>
      </w:r>
      <w:r w:rsidRPr="00504AED">
        <w:rPr>
          <w:rFonts w:cs="Times New Roman"/>
          <w:szCs w:val="28"/>
          <w:lang w:val="en-US"/>
        </w:rPr>
        <w:t>CRISPR</w:t>
      </w:r>
      <w:r w:rsidRPr="00504AED">
        <w:rPr>
          <w:rFonts w:cs="Times New Roman"/>
          <w:szCs w:val="28"/>
        </w:rPr>
        <w:t>-</w:t>
      </w:r>
      <w:r w:rsidRPr="00504AED">
        <w:rPr>
          <w:rFonts w:cs="Times New Roman"/>
          <w:szCs w:val="28"/>
          <w:lang w:val="en-US"/>
        </w:rPr>
        <w:t>associated</w:t>
      </w:r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proteins</w:t>
      </w:r>
      <w:r w:rsidRPr="00504AED">
        <w:rPr>
          <w:rFonts w:cs="Times New Roman"/>
          <w:szCs w:val="28"/>
        </w:rPr>
        <w:t xml:space="preserve">) представляет собой прорыв в области молекулярной биологии и генной инженерии. Она основана на адаптивной иммунной системе прокариот — бактерий и архей, которые используют данный механизм для защиты от </w:t>
      </w:r>
      <w:r w:rsidR="007073BC">
        <w:rPr>
          <w:rFonts w:cs="Times New Roman"/>
          <w:szCs w:val="28"/>
        </w:rPr>
        <w:t>инвазии</w:t>
      </w:r>
      <w:r w:rsidRPr="00504AED">
        <w:rPr>
          <w:rFonts w:cs="Times New Roman"/>
          <w:szCs w:val="28"/>
        </w:rPr>
        <w:t xml:space="preserve"> </w:t>
      </w:r>
      <w:r w:rsidR="007073BC">
        <w:rPr>
          <w:rFonts w:cs="Times New Roman"/>
          <w:szCs w:val="28"/>
        </w:rPr>
        <w:t>бактериофагов</w:t>
      </w:r>
      <w:r w:rsidRPr="00504AED">
        <w:rPr>
          <w:rFonts w:cs="Times New Roman"/>
          <w:szCs w:val="28"/>
        </w:rPr>
        <w:t>. Ключевой особенностью этой системы является способность запоминать фрагменты чужеродной ДНК, которые интегрируются в специальные участки генома, известные как CRISPR-локусы</w:t>
      </w:r>
      <w:r w:rsidR="006F2B1C" w:rsidRPr="00504AED">
        <w:rPr>
          <w:rFonts w:cs="Times New Roman"/>
          <w:szCs w:val="28"/>
        </w:rPr>
        <w:t>.</w:t>
      </w:r>
      <w:r w:rsidR="00F045C1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В естественных условиях CRISPR/Cas-системы функционируют благодаря взаимодействию белков Cas (таких как Cas9, Cas12 и других) и направляющих РНК. Эти РНК обеспечивают специфическое связывание с целевыми участками ДНК, направляя белки Cas</w:t>
      </w:r>
      <w:r w:rsidR="00B305C2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к определённым последовательностям генома. Это позволяет точно разрезать ДНК в заданной точке, что делает систему CRISPR/Cas высокоэффективным инструментом для редактирования генома</w:t>
      </w:r>
      <w:r w:rsidR="00E557D6" w:rsidRPr="00504AED">
        <w:rPr>
          <w:rFonts w:cs="Times New Roman"/>
          <w:szCs w:val="28"/>
        </w:rPr>
        <w:t>.</w:t>
      </w:r>
    </w:p>
    <w:p w14:paraId="08D4E17E" w14:textId="733D97C0" w:rsidR="005F1F6F" w:rsidRPr="00504AED" w:rsidRDefault="00F045C1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Высокая специфичность, относительная простота использования и универсальность системы CRISPR/Cas делают её важнейшим инструментом современной молекулярной биологии и генной инженерии. Она нашла применение в </w:t>
      </w:r>
      <w:r w:rsidR="00B305C2">
        <w:rPr>
          <w:rFonts w:cs="Times New Roman"/>
          <w:szCs w:val="28"/>
        </w:rPr>
        <w:t>геномном редактировании</w:t>
      </w:r>
      <w:r w:rsidRPr="00504AED">
        <w:rPr>
          <w:rFonts w:cs="Times New Roman"/>
          <w:szCs w:val="28"/>
        </w:rPr>
        <w:t xml:space="preserve">, разработке лекарственных препаратов, регуляции экспрессии генов, диагностике, профилактике и лечении рака, а также в терапии генетических и инфекционных заболеваний. </w:t>
      </w:r>
    </w:p>
    <w:p w14:paraId="0F4BE772" w14:textId="77777777" w:rsidR="006F2B1C" w:rsidRPr="00504AED" w:rsidRDefault="006F2B1C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286CED1A" w14:textId="39066EC1" w:rsidR="00C9719D" w:rsidRPr="00826D96" w:rsidRDefault="00C9719D" w:rsidP="008626DF">
      <w:pPr>
        <w:pStyle w:val="Heading3"/>
        <w:ind w:right="-1" w:firstLine="567"/>
        <w:rPr>
          <w:rFonts w:cs="Times New Roman"/>
          <w:color w:val="auto"/>
          <w:szCs w:val="28"/>
        </w:rPr>
      </w:pPr>
      <w:bookmarkStart w:id="19" w:name="_Toc196145622"/>
      <w:bookmarkStart w:id="20" w:name="_Toc196148326"/>
      <w:bookmarkStart w:id="21" w:name="_Toc199085612"/>
      <w:r w:rsidRPr="00826D96">
        <w:rPr>
          <w:rFonts w:cs="Times New Roman"/>
          <w:color w:val="auto"/>
          <w:szCs w:val="28"/>
        </w:rPr>
        <w:t>1.</w:t>
      </w:r>
      <w:r w:rsidR="00F2360D" w:rsidRPr="00826D96">
        <w:rPr>
          <w:rFonts w:cs="Times New Roman"/>
          <w:color w:val="auto"/>
          <w:szCs w:val="28"/>
        </w:rPr>
        <w:t>1.</w:t>
      </w:r>
      <w:r w:rsidR="00CC3168" w:rsidRPr="00826D96">
        <w:rPr>
          <w:rFonts w:cs="Times New Roman"/>
          <w:color w:val="auto"/>
          <w:szCs w:val="28"/>
        </w:rPr>
        <w:t>1</w:t>
      </w:r>
      <w:r w:rsidRPr="00826D96">
        <w:rPr>
          <w:rFonts w:cs="Times New Roman"/>
          <w:color w:val="auto"/>
          <w:szCs w:val="28"/>
        </w:rPr>
        <w:t xml:space="preserve"> История открытия и развития CRISPR/Cas</w:t>
      </w:r>
      <w:bookmarkEnd w:id="19"/>
      <w:bookmarkEnd w:id="20"/>
      <w:bookmarkEnd w:id="21"/>
    </w:p>
    <w:p w14:paraId="35BAF895" w14:textId="7D9E865E" w:rsidR="001E1930" w:rsidRPr="001E1930" w:rsidRDefault="001E1930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01307F">
        <w:rPr>
          <w:rFonts w:eastAsia="Times New Roman" w:cs="Times New Roman"/>
          <w:szCs w:val="28"/>
          <w:lang w:eastAsia="en-GB"/>
        </w:rPr>
        <w:t xml:space="preserve">История 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01307F">
        <w:rPr>
          <w:rFonts w:eastAsia="Times New Roman" w:cs="Times New Roman"/>
          <w:szCs w:val="28"/>
          <w:lang w:eastAsia="en-GB"/>
        </w:rPr>
        <w:t xml:space="preserve"> начинается в 1987 году, когда японская группа учёных под руководством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Ёсидзуми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Исино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обнаружила необычные повторяющиеся последовательности в геноме бактерии </w:t>
      </w:r>
      <w:r w:rsidRPr="0001307F">
        <w:rPr>
          <w:rFonts w:eastAsia="Times New Roman" w:cs="Times New Roman"/>
          <w:i/>
          <w:iCs/>
          <w:szCs w:val="28"/>
          <w:lang w:val="en-GB" w:eastAsia="en-GB"/>
        </w:rPr>
        <w:t>Escherichia</w:t>
      </w:r>
      <w:r w:rsidRPr="0001307F">
        <w:rPr>
          <w:rFonts w:eastAsia="Times New Roman" w:cs="Times New Roman"/>
          <w:i/>
          <w:iCs/>
          <w:szCs w:val="28"/>
          <w:lang w:eastAsia="en-GB"/>
        </w:rPr>
        <w:t xml:space="preserve"> </w:t>
      </w:r>
      <w:r w:rsidRPr="0001307F">
        <w:rPr>
          <w:rFonts w:eastAsia="Times New Roman" w:cs="Times New Roman"/>
          <w:i/>
          <w:iCs/>
          <w:szCs w:val="28"/>
          <w:lang w:val="en-GB" w:eastAsia="en-GB"/>
        </w:rPr>
        <w:t>coli</w:t>
      </w:r>
      <w:r w:rsidRPr="0001307F">
        <w:rPr>
          <w:rFonts w:eastAsia="Times New Roman" w:cs="Times New Roman"/>
          <w:szCs w:val="28"/>
          <w:lang w:eastAsia="en-GB"/>
        </w:rPr>
        <w:t xml:space="preserve">. Эти элементы состояли из регулярно чередующихся повторов, разделённых уникальными участками, позже названными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спейсерами</w:t>
      </w:r>
      <w:proofErr w:type="spellEnd"/>
      <w:r>
        <w:rPr>
          <w:rFonts w:eastAsia="Times New Roman" w:cs="Times New Roman"/>
          <w:szCs w:val="28"/>
          <w:lang w:eastAsia="en-GB"/>
        </w:rPr>
        <w:t xml:space="preserve"> </w:t>
      </w:r>
      <w:r>
        <w:rPr>
          <w:rFonts w:cs="Times New Roman"/>
          <w:szCs w:val="28"/>
        </w:rPr>
        <w:fldChar w:fldCharType="begin">
          <w:fldData xml:space="preserve">PEVuZE5vdGU+PENpdGU+PEF1dGhvcj5Jc2hpbm88L0F1dGhvcj48WWVhcj4xOTg3PC9ZZWFyPjxS
ZWNOdW0+MTU1PC9SZWNOdW0+PERpc3BsYXlUZXh0PlszXTwvRGlzcGxheVRleHQ+PHJlY29yZD48
cmVjLW51bWJlcj4xNTU8L3JlYy1udW1iZXI+PGZvcmVpZ24ta2V5cz48a2V5IGFwcD0iRU4iIGRi
LWlkPSJ6MnNmZHh3cGJ3OXZ4M2UyYXNjcHo1ZGZycDBmd3d2eHd0MHQiPjE1NTwva2V5PjwvZm9y
ZWlnbi1rZXlzPjxyZWYtdHlwZSBuYW1lPSJKb3VybmFsIEFydGljbGUiPjE3PC9yZWYtdHlwZT48
Y29udHJpYnV0b3JzPjxhdXRob3JzPjxhdXRob3I+SXNoaW5vLCBZLjwvYXV0aG9yPjxhdXRob3I+
U2hpbmFnYXdhLCBILjwvYXV0aG9yPjxhdXRob3I+TWFraW5vLCBLLjwvYXV0aG9yPjxhdXRob3I+
QW1lbXVyYSwgTS48L2F1dGhvcj48YXV0aG9yPk5ha2F0YSwgQS48L2F1dGhvcj48L2F1dGhvcnM+
PC9jb250cmlidXRvcnM+PGF1dGgtYWRkcmVzcz5EZXBhcnRtZW50IG9mIEV4cGVyaW1lbnRhbCBD
aGVtb3RoZXJhcHksIE9zYWthIFVuaXZlcnNpdHksIEphcGFuLjwvYXV0aC1hZGRyZXNzPjx0aXRs
ZXM+PHRpdGxlPk51Y2xlb3RpZGUgc2VxdWVuY2Ugb2YgdGhlIGlhcCBnZW5lLCByZXNwb25zaWJs
ZSBmb3IgYWxrYWxpbmUgcGhvc3BoYXRhc2UgaXNvenltZSBjb252ZXJzaW9uIGluIEVzY2hlcmlj
aGlhIGNvbGksIGFuZCBpZGVudGlmaWNhdGlvbiBvZiB0aGUgZ2VuZSBwcm9kdWN0PC90aXRsZT48
c2Vjb25kYXJ5LXRpdGxlPkogQmFjdGVyaW9sPC9zZWNvbmRhcnktdGl0bGU+PGFsdC10aXRsZT5K
b3VybmFsIG9mIGJhY3RlcmlvbG9neTwvYWx0LXRpdGxlPjwvdGl0bGVzPjxwZXJpb2RpY2FsPjxm
dWxsLXRpdGxlPkogQmFjdGVyaW9sPC9mdWxsLXRpdGxlPjxhYmJyLTE+Sm91cm5hbCBvZiBiYWN0
ZXJpb2xvZ3k8L2FiYnItMT48L3BlcmlvZGljYWw+PGFsdC1wZXJpb2RpY2FsPjxmdWxsLXRpdGxl
PkogQmFjdGVyaW9sPC9mdWxsLXRpdGxlPjxhYmJyLTE+Sm91cm5hbCBvZiBiYWN0ZXJpb2xvZ3k8
L2FiYnItMT48L2FsdC1wZXJpb2RpY2FsPjxwYWdlcz41NDI5LTMzPC9wYWdlcz48dm9sdW1lPjE2
OTwvdm9sdW1lPjxudW1iZXI+MTI8L251bWJlcj48ZWRpdGlvbj4xOTg3LzEyLzAxPC9lZGl0aW9u
PjxrZXl3b3Jkcz48a2V5d29yZD5BbGthbGluZSBQaG9zcGhhdGFzZS8gbWV0YWJvbGlzbTwva2V5
d29yZD48a2V5d29yZD5BbWlubyBBY2lkIFNlcXVlbmNlPC9rZXl3b3JkPjxrZXl3b3JkPkJhY3Rl
cmlhbCBQcm90ZWlucy8gZ2VuZXRpY3M8L2tleXdvcmQ+PGtleXdvcmQ+QmFzZSBTZXF1ZW5jZTwv
a2V5d29yZD48a2V5d29yZD5ETkEsIEJhY3RlcmlhbC9nZW5ldGljczwva2V5d29yZD48a2V5d29y
ZD5Fc2NoZXJpY2hpYSBjb2xpL2Vuenltb2xvZ3kvIGdlbmV0aWNzPC9rZXl3b3JkPjxrZXl3b3Jk
PkVzY2hlcmljaGlhIGNvbGkgUHJvdGVpbnM8L2tleXdvcmQ+PGtleXdvcmQ+R2VuZXMsIEJhY3Rl
cmlhbDwva2V5d29yZD48a2V5d29yZD5Jc29lbnp5bWVzLyBtZXRhYm9saXNtPC9rZXl3b3JkPjxr
ZXl3b3JkPk1vbGVjdWxhciBTZXF1ZW5jZSBEYXRhPC9rZXl3b3JkPjxrZXl3b3JkPlBsYXNtaWRz
PC9rZXl3b3JkPjxrZXl3b3JkPlJlcGV0aXRpdmUgU2VxdWVuY2VzLCBOdWNsZWljIEFjaWQ8L2tl
eXdvcmQ+PC9rZXl3b3Jkcz48ZGF0ZXM+PHllYXI+MTk4NzwveWVhcj48cHViLWRhdGVzPjxkYXRl
PkRlYzwvZGF0ZT48L3B1Yi1kYXRlcz48L2RhdGVzPjxpc2JuPjAwMjEtOTE5MyAoUHJpbnQpJiN4
RDsxMDk4LTU1MzAgKEVsZWN0cm9uaWMpJiN4RDswMDIxLTkxOTMgKExpbmtpbmcpPC9pc2JuPjxh
Y2Nlc3Npb24tbnVtPjMzMTYxODQ8L2FjY2Vzc2lvbi1udW0+PHVybHM+PC91cmxzPjxjdXN0b20y
PlBNQzIxMzk2ODwvY3VzdG9tMj48ZWxlY3Ryb25pYy1yZXNvdXJjZS1udW0+MTAuMTEyOC9qYi4x
NjkuMTIuNTQyOS01NDMzLjE5ODc8L2VsZWN0cm9uaWMtcmVzb3VyY2UtbnVtPjxyZW1vdGUtZGF0
YWJhc2UtcHJvdmlkZXI+TkxNPC9yZW1vdGUtZGF0YWJhc2UtcHJvdmlkZXI+PGxhbmd1YWdlPmVu
ZzwvbGFuZ3VhZ2U+PC9yZWNvcmQ+PC9DaXRlPjwvRW5kTm90ZT5=
</w:fldData>
        </w:fldChar>
      </w:r>
      <w:r w:rsidR="00093EB7">
        <w:rPr>
          <w:rFonts w:cs="Times New Roman"/>
          <w:szCs w:val="28"/>
        </w:rPr>
        <w:instrText xml:space="preserve"> ADDIN EN.CITE </w:instrText>
      </w:r>
      <w:r w:rsidR="00093EB7">
        <w:rPr>
          <w:rFonts w:cs="Times New Roman"/>
          <w:szCs w:val="28"/>
        </w:rPr>
        <w:fldChar w:fldCharType="begin">
          <w:fldData xml:space="preserve">PEVuZE5vdGU+PENpdGU+PEF1dGhvcj5Jc2hpbm88L0F1dGhvcj48WWVhcj4xOTg3PC9ZZWFyPjxS
ZWNOdW0+MTU1PC9SZWNOdW0+PERpc3BsYXlUZXh0PlszXTwvRGlzcGxheVRleHQ+PHJlY29yZD48
cmVjLW51bWJlcj4xNTU8L3JlYy1udW1iZXI+PGZvcmVpZ24ta2V5cz48a2V5IGFwcD0iRU4iIGRi
LWlkPSJ6MnNmZHh3cGJ3OXZ4M2UyYXNjcHo1ZGZycDBmd3d2eHd0MHQiPjE1NTwva2V5PjwvZm9y
ZWlnbi1rZXlzPjxyZWYtdHlwZSBuYW1lPSJKb3VybmFsIEFydGljbGUiPjE3PC9yZWYtdHlwZT48
Y29udHJpYnV0b3JzPjxhdXRob3JzPjxhdXRob3I+SXNoaW5vLCBZLjwvYXV0aG9yPjxhdXRob3I+
U2hpbmFnYXdhLCBILjwvYXV0aG9yPjxhdXRob3I+TWFraW5vLCBLLjwvYXV0aG9yPjxhdXRob3I+
QW1lbXVyYSwgTS48L2F1dGhvcj48YXV0aG9yPk5ha2F0YSwgQS48L2F1dGhvcj48L2F1dGhvcnM+
PC9jb250cmlidXRvcnM+PGF1dGgtYWRkcmVzcz5EZXBhcnRtZW50IG9mIEV4cGVyaW1lbnRhbCBD
aGVtb3RoZXJhcHksIE9zYWthIFVuaXZlcnNpdHksIEphcGFuLjwvYXV0aC1hZGRyZXNzPjx0aXRs
ZXM+PHRpdGxlPk51Y2xlb3RpZGUgc2VxdWVuY2Ugb2YgdGhlIGlhcCBnZW5lLCByZXNwb25zaWJs
ZSBmb3IgYWxrYWxpbmUgcGhvc3BoYXRhc2UgaXNvenltZSBjb252ZXJzaW9uIGluIEVzY2hlcmlj
aGlhIGNvbGksIGFuZCBpZGVudGlmaWNhdGlvbiBvZiB0aGUgZ2VuZSBwcm9kdWN0PC90aXRsZT48
c2Vjb25kYXJ5LXRpdGxlPkogQmFjdGVyaW9sPC9zZWNvbmRhcnktdGl0bGU+PGFsdC10aXRsZT5K
b3VybmFsIG9mIGJhY3RlcmlvbG9neTwvYWx0LXRpdGxlPjwvdGl0bGVzPjxwZXJpb2RpY2FsPjxm
dWxsLXRpdGxlPkogQmFjdGVyaW9sPC9mdWxsLXRpdGxlPjxhYmJyLTE+Sm91cm5hbCBvZiBiYWN0
ZXJpb2xvZ3k8L2FiYnItMT48L3BlcmlvZGljYWw+PGFsdC1wZXJpb2RpY2FsPjxmdWxsLXRpdGxl
PkogQmFjdGVyaW9sPC9mdWxsLXRpdGxlPjxhYmJyLTE+Sm91cm5hbCBvZiBiYWN0ZXJpb2xvZ3k8
L2FiYnItMT48L2FsdC1wZXJpb2RpY2FsPjxwYWdlcz41NDI5LTMzPC9wYWdlcz48dm9sdW1lPjE2
OTwvdm9sdW1lPjxudW1iZXI+MTI8L251bWJlcj48ZWRpdGlvbj4xOTg3LzEyLzAxPC9lZGl0aW9u
PjxrZXl3b3Jkcz48a2V5d29yZD5BbGthbGluZSBQaG9zcGhhdGFzZS8gbWV0YWJvbGlzbTwva2V5
d29yZD48a2V5d29yZD5BbWlubyBBY2lkIFNlcXVlbmNlPC9rZXl3b3JkPjxrZXl3b3JkPkJhY3Rl
cmlhbCBQcm90ZWlucy8gZ2VuZXRpY3M8L2tleXdvcmQ+PGtleXdvcmQ+QmFzZSBTZXF1ZW5jZTwv
a2V5d29yZD48a2V5d29yZD5ETkEsIEJhY3RlcmlhbC9nZW5ldGljczwva2V5d29yZD48a2V5d29y
ZD5Fc2NoZXJpY2hpYSBjb2xpL2Vuenltb2xvZ3kvIGdlbmV0aWNzPC9rZXl3b3JkPjxrZXl3b3Jk
PkVzY2hlcmljaGlhIGNvbGkgUHJvdGVpbnM8L2tleXdvcmQ+PGtleXdvcmQ+R2VuZXMsIEJhY3Rl
cmlhbDwva2V5d29yZD48a2V5d29yZD5Jc29lbnp5bWVzLyBtZXRhYm9saXNtPC9rZXl3b3JkPjxr
ZXl3b3JkPk1vbGVjdWxhciBTZXF1ZW5jZSBEYXRhPC9rZXl3b3JkPjxrZXl3b3JkPlBsYXNtaWRz
PC9rZXl3b3JkPjxrZXl3b3JkPlJlcGV0aXRpdmUgU2VxdWVuY2VzLCBOdWNsZWljIEFjaWQ8L2tl
eXdvcmQ+PC9rZXl3b3Jkcz48ZGF0ZXM+PHllYXI+MTk4NzwveWVhcj48cHViLWRhdGVzPjxkYXRl
PkRlYzwvZGF0ZT48L3B1Yi1kYXRlcz48L2RhdGVzPjxpc2JuPjAwMjEtOTE5MyAoUHJpbnQpJiN4
RDsxMDk4LTU1MzAgKEVsZWN0cm9uaWMpJiN4RDswMDIxLTkxOTMgKExpbmtpbmcpPC9pc2JuPjxh
Y2Nlc3Npb24tbnVtPjMzMTYxODQ8L2FjY2Vzc2lvbi1udW0+PHVybHM+PC91cmxzPjxjdXN0b20y
PlBNQzIxMzk2ODwvY3VzdG9tMj48ZWxlY3Ryb25pYy1yZXNvdXJjZS1udW0+MTAuMTEyOC9qYi4x
NjkuMTIuNTQyOS01NDMzLjE5ODc8L2VsZWN0cm9uaWMtcmVzb3VyY2UtbnVtPjxyZW1vdGUtZGF0
YWJhc2UtcHJvdmlkZXI+TkxNPC9yZW1vdGUtZGF0YWJhc2UtcHJvdmlkZXI+PGxhbmd1YWdlPmVu
ZzwvbGFuZ3VhZ2U+PC9yZWNvcmQ+PC9DaXRlPjwvRW5kTm90ZT5=
</w:fldData>
        </w:fldChar>
      </w:r>
      <w:r w:rsidR="00093EB7">
        <w:rPr>
          <w:rFonts w:cs="Times New Roman"/>
          <w:szCs w:val="28"/>
        </w:rPr>
        <w:instrText xml:space="preserve"> ADDIN EN.CITE.DATA </w:instrText>
      </w:r>
      <w:r w:rsidR="00093EB7">
        <w:rPr>
          <w:rFonts w:cs="Times New Roman"/>
          <w:szCs w:val="28"/>
        </w:rPr>
      </w:r>
      <w:r w:rsidR="00093EB7">
        <w:rPr>
          <w:rFonts w:cs="Times New Roman"/>
          <w:szCs w:val="28"/>
        </w:rPr>
        <w:fldChar w:fldCharType="end"/>
      </w:r>
      <w:r>
        <w:rPr>
          <w:rFonts w:cs="Times New Roman"/>
          <w:szCs w:val="28"/>
        </w:rPr>
      </w:r>
      <w:r>
        <w:rPr>
          <w:rFonts w:cs="Times New Roman"/>
          <w:szCs w:val="28"/>
        </w:rPr>
        <w:fldChar w:fldCharType="separate"/>
      </w:r>
      <w:r w:rsidR="00093EB7">
        <w:rPr>
          <w:rFonts w:cs="Times New Roman"/>
          <w:noProof/>
          <w:szCs w:val="28"/>
        </w:rPr>
        <w:t>[</w:t>
      </w:r>
      <w:hyperlink w:anchor="_ENREF_3" w:tooltip="Ishino, 1987 #155" w:history="1">
        <w:r w:rsidR="0024385C">
          <w:rPr>
            <w:rFonts w:cs="Times New Roman"/>
            <w:noProof/>
            <w:szCs w:val="28"/>
          </w:rPr>
          <w:t>3</w:t>
        </w:r>
      </w:hyperlink>
      <w:r w:rsidR="0083201D">
        <w:t>, с.8</w:t>
      </w:r>
      <w:r w:rsidR="00093EB7">
        <w:rPr>
          <w:rFonts w:cs="Times New Roman"/>
          <w:noProof/>
          <w:szCs w:val="28"/>
        </w:rPr>
        <w:t>]</w:t>
      </w:r>
      <w:r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</w:t>
      </w:r>
    </w:p>
    <w:p w14:paraId="60DF42BF" w14:textId="1C321062" w:rsidR="001E1930" w:rsidRPr="001E1930" w:rsidRDefault="001E1930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Однако понимание их функции оставалось ограниченным.</w:t>
      </w:r>
      <w:r>
        <w:rPr>
          <w:rFonts w:cs="Times New Roman"/>
          <w:szCs w:val="28"/>
        </w:rPr>
        <w:t xml:space="preserve"> </w:t>
      </w:r>
      <w:r w:rsidRPr="0001307F">
        <w:rPr>
          <w:rFonts w:eastAsia="Times New Roman" w:cs="Times New Roman"/>
          <w:szCs w:val="28"/>
          <w:lang w:eastAsia="en-GB"/>
        </w:rPr>
        <w:t xml:space="preserve">Значительный прогресс в понимании природы 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01307F">
        <w:rPr>
          <w:rFonts w:eastAsia="Times New Roman" w:cs="Times New Roman"/>
          <w:szCs w:val="28"/>
          <w:lang w:eastAsia="en-GB"/>
        </w:rPr>
        <w:t xml:space="preserve"> произошёл в 1993–2005 годах благодаря Франсиско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Мохике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из Университета Аликанте. В 1993 году он впервые описал структуру, ныне известную как локус 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01307F">
        <w:rPr>
          <w:rFonts w:eastAsia="Times New Roman" w:cs="Times New Roman"/>
          <w:szCs w:val="28"/>
          <w:lang w:eastAsia="en-GB"/>
        </w:rPr>
        <w:t xml:space="preserve">, и в течение 1990-х годов продолжал её изучение. В 2000 году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Мохика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установил, что ранее считавшиеся разрозненными повторяющиеся последовательности обладают общими признаками, которые теперь считаются характерными чертами 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01307F">
        <w:rPr>
          <w:rFonts w:eastAsia="Times New Roman" w:cs="Times New Roman"/>
          <w:szCs w:val="28"/>
          <w:lang w:eastAsia="en-GB"/>
        </w:rPr>
        <w:t>. Термин «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01307F">
        <w:rPr>
          <w:rFonts w:eastAsia="Times New Roman" w:cs="Times New Roman"/>
          <w:szCs w:val="28"/>
          <w:lang w:eastAsia="en-GB"/>
        </w:rPr>
        <w:t xml:space="preserve">» был предложен им в переписке с Руудом Янсеном, который ввёл его в научный оборот в 2002 году. В 2005 году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Мохика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показал, что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спейсеры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соответствуют фрагментам геномов бактериофагов, что позволило ему выдвинуть гипотезу об адаптивной иммунной функции 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99595C">
        <w:rPr>
          <w:rFonts w:eastAsia="Times New Roman" w:cs="Times New Roman"/>
          <w:szCs w:val="28"/>
          <w:lang w:eastAsia="en-GB"/>
        </w:rPr>
        <w:t xml:space="preserve"> </w:t>
      </w:r>
      <w:r>
        <w:rPr>
          <w:rFonts w:cs="Times New Roman"/>
          <w:szCs w:val="28"/>
        </w:rPr>
        <w:fldChar w:fldCharType="begin">
          <w:fldData xml:space="preserve">PEVuZE5vdGU+PENpdGU+PEF1dGhvcj5Nb2ppY2E8L0F1dGhvcj48WWVhcj4yMDA1PC9ZZWFyPjxS
ZWNOdW0+MTUzPC9SZWNOdW0+PERpc3BsYXlUZXh0Pls0XTwvRGlzcGxheVRleHQ+PHJlY29yZD48
cmVjLW51bWJlcj4xNTM8L3JlYy1udW1iZXI+PGZvcmVpZ24ta2V5cz48a2V5IGFwcD0iRU4iIGRi
LWlkPSJ6MnNmZHh3cGJ3OXZ4M2UyYXNjcHo1ZGZycDBmd3d2eHd0MHQiPjE1Mzwva2V5PjwvZm9y
ZWlnbi1rZXlzPjxyZWYtdHlwZSBuYW1lPSJKb3VybmFsIEFydGljbGUiPjE3PC9yZWYtdHlwZT48
Y29udHJpYnV0b3JzPjxhdXRob3JzPjxhdXRob3I+TW9qaWNhLCBGLiBKLjwvYXV0aG9yPjxhdXRo
b3I+RMOtZXotVmlsbGFzZcOxb3IsIEMuPC9hdXRob3I+PGF1dGhvcj5HYXJjw61hLU1hcnTDrW5l
eiwgSi48L2F1dGhvcj48YXV0aG9yPlNvcmlhLCBFLjwvYXV0aG9yPjwvYXV0aG9ycz48L2NvbnRy
aWJ1dG9ycz48YXV0aC1hZGRyZXNzPkRpdmlzw7NuIGRlIE1pY3JvYmlvbG9nw61hLCBEZXBhcnRh
bWVudG8gZGUgRmlzaW9sb2fDrWEsIEdlbsOpdGljYSB5IE1pY3JvYmlvbG9nw61hLCBVbml2ZXJz
aWRhZCBkZSBBbGljYW50ZSwgQ2FtcHVzIGRlIFNhbiBWaWNlbnRlLCBFLTAzMDgwLCBTcGFpbi4g
Zm1vamljYUB1YS5lczwvYXV0aC1hZGRyZXNzPjx0aXRsZXM+PHRpdGxlPkludGVydmVuaW5nIHNl
cXVlbmNlcyBvZiByZWd1bGFybHkgc3BhY2VkIHByb2thcnlvdGljIHJlcGVhdHMgZGVyaXZlIGZy
b20gZm9yZWlnbiBnZW5ldGljIGVsZW1lbnRzPC90aXRsZT48c2Vjb25kYXJ5LXRpdGxlPkogTW9s
IEV2b2w8L3NlY29uZGFyeS10aXRsZT48YWx0LXRpdGxlPkpvdXJuYWwgb2YgbW9sZWN1bGFyIGV2
b2x1dGlvbjwvYWx0LXRpdGxlPjwvdGl0bGVzPjxwZXJpb2RpY2FsPjxmdWxsLXRpdGxlPkogTW9s
IEV2b2w8L2Z1bGwtdGl0bGU+PGFiYnItMT5Kb3VybmFsIG9mIG1vbGVjdWxhciBldm9sdXRpb248
L2FiYnItMT48L3BlcmlvZGljYWw+PGFsdC1wZXJpb2RpY2FsPjxmdWxsLXRpdGxlPkogTW9sIEV2
b2w8L2Z1bGwtdGl0bGU+PGFiYnItMT5Kb3VybmFsIG9mIG1vbGVjdWxhciBldm9sdXRpb248L2Fi
YnItMT48L2FsdC1wZXJpb2RpY2FsPjxwYWdlcz4xNzQtODI8L3BhZ2VzPjx2b2x1bWU+NjA8L3Zv
bHVtZT48bnVtYmVyPjI8L251bWJlcj48ZWRpdGlvbj4yMDA1LzAzLzI5PC9lZGl0aW9uPjxrZXl3
b3Jkcz48a2V5d29yZD5CYXNlIFNlcXVlbmNlPC9rZXl3b3JkPjxrZXl3b3JkPkROQSwgQXJjaGFl
YWwvZ2VuZXRpY3M8L2tleXdvcmQ+PGtleXdvcmQ+RE5BLCBCYWN0ZXJpYWwvZ2VuZXRpY3M8L2tl
eXdvcmQ+PGtleXdvcmQ+RE5BLCBJbnRlcmdlbmljL2dlbmV0aWNzPC9rZXl3b3JkPjxrZXl3b3Jk
PkVzY2hlcmljaGlhIGNvbGkvZ2VuZXRpY3M8L2tleXdvcmQ+PGtleXdvcmQ+RXZvbHV0aW9uLCBN
b2xlY3VsYXI8L2tleXdvcmQ+PGtleXdvcmQ+SW50cm9uczwva2V5d29yZD48a2V5d29yZD5NZXRo
YW5vYmFjdGVyaWFjZWFlL2dlbmV0aWNzPC9rZXl3b3JkPjxrZXl3b3JkPk1vbGVjdWxhciBTZXF1
ZW5jZSBEYXRhPC9rZXl3b3JkPjxrZXl3b3JkPlJlcGV0aXRpdmUgU2VxdWVuY2VzLCBOdWNsZWlj
IEFjaWQ8L2tleXdvcmQ+PGtleXdvcmQ+U2VxdWVuY2UgSG9tb2xvZ3ksIE51Y2xlaWMgQWNpZDwv
a2V5d29yZD48a2V5d29yZD5TdHJlcHRvY29jY3VzIHB5b2dlbmVzL2dlbmV0aWNzPC9rZXl3b3Jk
PjxrZXl3b3JkPlN1bGZvbG9idXMvZ2VuZXRpY3M8L2tleXdvcmQ+PC9rZXl3b3Jkcz48ZGF0ZXM+
PHllYXI+MjAwNTwveWVhcj48cHViLWRhdGVzPjxkYXRlPkZlYjwvZGF0ZT48L3B1Yi1kYXRlcz48
L2RhdGVzPjxpc2JuPjAwMjItMjg0NCAoUHJpbnQpJiN4RDswMDIyLTI4NDQgKExpbmtpbmcpPC9p
c2JuPjxhY2Nlc3Npb24tbnVtPjE1NzkxNzI4PC9hY2Nlc3Npb24tbnVtPjx1cmxzPjwvdXJscz48
ZWxlY3Ryb25pYy1yZXNvdXJjZS1udW0+MTAuMTAwNy9zMDAyMzktMDA0LTAwNDYtMzwvZWxlY3Ry
b25pYy1yZXNvdXJjZS1udW0+PHJlbW90ZS1kYXRhYmFzZS1wcm92aWRlcj5OTE08L3JlbW90ZS1k
YXRhYmFzZS1wcm92aWRlcj48bGFuZ3VhZ2U+ZW5nPC9sYW5ndWFnZT48L3JlY29yZD48L0NpdGU+
PC9FbmROb3RlPgB=
</w:fldData>
        </w:fldChar>
      </w:r>
      <w:r w:rsidR="00093EB7">
        <w:rPr>
          <w:rFonts w:cs="Times New Roman"/>
          <w:szCs w:val="28"/>
        </w:rPr>
        <w:instrText xml:space="preserve"> ADDIN EN.CITE </w:instrText>
      </w:r>
      <w:r w:rsidR="00093EB7">
        <w:rPr>
          <w:rFonts w:cs="Times New Roman"/>
          <w:szCs w:val="28"/>
        </w:rPr>
        <w:fldChar w:fldCharType="begin">
          <w:fldData xml:space="preserve">PEVuZE5vdGU+PENpdGU+PEF1dGhvcj5Nb2ppY2E8L0F1dGhvcj48WWVhcj4yMDA1PC9ZZWFyPjxS
ZWNOdW0+MTUzPC9SZWNOdW0+PERpc3BsYXlUZXh0Pls0XTwvRGlzcGxheVRleHQ+PHJlY29yZD48
cmVjLW51bWJlcj4xNTM8L3JlYy1udW1iZXI+PGZvcmVpZ24ta2V5cz48a2V5IGFwcD0iRU4iIGRi
LWlkPSJ6MnNmZHh3cGJ3OXZ4M2UyYXNjcHo1ZGZycDBmd3d2eHd0MHQiPjE1Mzwva2V5PjwvZm9y
ZWlnbi1rZXlzPjxyZWYtdHlwZSBuYW1lPSJKb3VybmFsIEFydGljbGUiPjE3PC9yZWYtdHlwZT48
Y29udHJpYnV0b3JzPjxhdXRob3JzPjxhdXRob3I+TW9qaWNhLCBGLiBKLjwvYXV0aG9yPjxhdXRo
b3I+RMOtZXotVmlsbGFzZcOxb3IsIEMuPC9hdXRob3I+PGF1dGhvcj5HYXJjw61hLU1hcnTDrW5l
eiwgSi48L2F1dGhvcj48YXV0aG9yPlNvcmlhLCBFLjwvYXV0aG9yPjwvYXV0aG9ycz48L2NvbnRy
aWJ1dG9ycz48YXV0aC1hZGRyZXNzPkRpdmlzw7NuIGRlIE1pY3JvYmlvbG9nw61hLCBEZXBhcnRh
bWVudG8gZGUgRmlzaW9sb2fDrWEsIEdlbsOpdGljYSB5IE1pY3JvYmlvbG9nw61hLCBVbml2ZXJz
aWRhZCBkZSBBbGljYW50ZSwgQ2FtcHVzIGRlIFNhbiBWaWNlbnRlLCBFLTAzMDgwLCBTcGFpbi4g
Zm1vamljYUB1YS5lczwvYXV0aC1hZGRyZXNzPjx0aXRsZXM+PHRpdGxlPkludGVydmVuaW5nIHNl
cXVlbmNlcyBvZiByZWd1bGFybHkgc3BhY2VkIHByb2thcnlvdGljIHJlcGVhdHMgZGVyaXZlIGZy
b20gZm9yZWlnbiBnZW5ldGljIGVsZW1lbnRzPC90aXRsZT48c2Vjb25kYXJ5LXRpdGxlPkogTW9s
IEV2b2w8L3NlY29uZGFyeS10aXRsZT48YWx0LXRpdGxlPkpvdXJuYWwgb2YgbW9sZWN1bGFyIGV2
b2x1dGlvbjwvYWx0LXRpdGxlPjwvdGl0bGVzPjxwZXJpb2RpY2FsPjxmdWxsLXRpdGxlPkogTW9s
IEV2b2w8L2Z1bGwtdGl0bGU+PGFiYnItMT5Kb3VybmFsIG9mIG1vbGVjdWxhciBldm9sdXRpb248
L2FiYnItMT48L3BlcmlvZGljYWw+PGFsdC1wZXJpb2RpY2FsPjxmdWxsLXRpdGxlPkogTW9sIEV2
b2w8L2Z1bGwtdGl0bGU+PGFiYnItMT5Kb3VybmFsIG9mIG1vbGVjdWxhciBldm9sdXRpb248L2Fi
YnItMT48L2FsdC1wZXJpb2RpY2FsPjxwYWdlcz4xNzQtODI8L3BhZ2VzPjx2b2x1bWU+NjA8L3Zv
bHVtZT48bnVtYmVyPjI8L251bWJlcj48ZWRpdGlvbj4yMDA1LzAzLzI5PC9lZGl0aW9uPjxrZXl3
b3Jkcz48a2V5d29yZD5CYXNlIFNlcXVlbmNlPC9rZXl3b3JkPjxrZXl3b3JkPkROQSwgQXJjaGFl
YWwvZ2VuZXRpY3M8L2tleXdvcmQ+PGtleXdvcmQ+RE5BLCBCYWN0ZXJpYWwvZ2VuZXRpY3M8L2tl
eXdvcmQ+PGtleXdvcmQ+RE5BLCBJbnRlcmdlbmljL2dlbmV0aWNzPC9rZXl3b3JkPjxrZXl3b3Jk
PkVzY2hlcmljaGlhIGNvbGkvZ2VuZXRpY3M8L2tleXdvcmQ+PGtleXdvcmQ+RXZvbHV0aW9uLCBN
b2xlY3VsYXI8L2tleXdvcmQ+PGtleXdvcmQ+SW50cm9uczwva2V5d29yZD48a2V5d29yZD5NZXRo
YW5vYmFjdGVyaWFjZWFlL2dlbmV0aWNzPC9rZXl3b3JkPjxrZXl3b3JkPk1vbGVjdWxhciBTZXF1
ZW5jZSBEYXRhPC9rZXl3b3JkPjxrZXl3b3JkPlJlcGV0aXRpdmUgU2VxdWVuY2VzLCBOdWNsZWlj
IEFjaWQ8L2tleXdvcmQ+PGtleXdvcmQ+U2VxdWVuY2UgSG9tb2xvZ3ksIE51Y2xlaWMgQWNpZDwv
a2V5d29yZD48a2V5d29yZD5TdHJlcHRvY29jY3VzIHB5b2dlbmVzL2dlbmV0aWNzPC9rZXl3b3Jk
PjxrZXl3b3JkPlN1bGZvbG9idXMvZ2VuZXRpY3M8L2tleXdvcmQ+PC9rZXl3b3Jkcz48ZGF0ZXM+
PHllYXI+MjAwNTwveWVhcj48cHViLWRhdGVzPjxkYXRlPkZlYjwvZGF0ZT48L3B1Yi1kYXRlcz48
L2RhdGVzPjxpc2JuPjAwMjItMjg0NCAoUHJpbnQpJiN4RDswMDIyLTI4NDQgKExpbmtpbmcpPC9p
c2JuPjxhY2Nlc3Npb24tbnVtPjE1NzkxNzI4PC9hY2Nlc3Npb24tbnVtPjx1cmxzPjwvdXJscz48
ZWxlY3Ryb25pYy1yZXNvdXJjZS1udW0+MTAuMTAwNy9zMDAyMzktMDA0LTAwNDYtMzwvZWxlY3Ry
b25pYy1yZXNvdXJjZS1udW0+PHJlbW90ZS1kYXRhYmFzZS1wcm92aWRlcj5OTE08L3JlbW90ZS1k
YXRhYmFzZS1wcm92aWRlcj48bGFuZ3VhZ2U+ZW5nPC9sYW5ndWFnZT48L3JlY29yZD48L0NpdGU+
PC9FbmROb3RlPgB=
</w:fldData>
        </w:fldChar>
      </w:r>
      <w:r w:rsidR="00093EB7">
        <w:rPr>
          <w:rFonts w:cs="Times New Roman"/>
          <w:szCs w:val="28"/>
        </w:rPr>
        <w:instrText xml:space="preserve"> ADDIN EN.CITE.DATA </w:instrText>
      </w:r>
      <w:r w:rsidR="00093EB7">
        <w:rPr>
          <w:rFonts w:cs="Times New Roman"/>
          <w:szCs w:val="28"/>
        </w:rPr>
      </w:r>
      <w:r w:rsidR="00093EB7">
        <w:rPr>
          <w:rFonts w:cs="Times New Roman"/>
          <w:szCs w:val="28"/>
        </w:rPr>
        <w:fldChar w:fldCharType="end"/>
      </w:r>
      <w:r>
        <w:rPr>
          <w:rFonts w:cs="Times New Roman"/>
          <w:szCs w:val="28"/>
        </w:rPr>
      </w:r>
      <w:r>
        <w:rPr>
          <w:rFonts w:cs="Times New Roman"/>
          <w:szCs w:val="28"/>
        </w:rPr>
        <w:fldChar w:fldCharType="separate"/>
      </w:r>
      <w:r w:rsidR="00093EB7">
        <w:rPr>
          <w:rFonts w:cs="Times New Roman"/>
          <w:noProof/>
          <w:szCs w:val="28"/>
        </w:rPr>
        <w:t>[</w:t>
      </w:r>
      <w:hyperlink w:anchor="_ENREF_4" w:tooltip="Mojica, 2005 #153" w:history="1">
        <w:r w:rsidR="0024385C">
          <w:rPr>
            <w:rFonts w:cs="Times New Roman"/>
            <w:noProof/>
            <w:szCs w:val="28"/>
          </w:rPr>
          <w:t>4</w:t>
        </w:r>
      </w:hyperlink>
      <w:r w:rsidR="0083201D">
        <w:t>, с.8</w:t>
      </w:r>
      <w:r w:rsidR="00093EB7">
        <w:rPr>
          <w:rFonts w:cs="Times New Roman"/>
          <w:noProof/>
          <w:szCs w:val="28"/>
        </w:rPr>
        <w:t>]</w:t>
      </w:r>
      <w:r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</w:t>
      </w:r>
    </w:p>
    <w:p w14:paraId="70107253" w14:textId="43E7565F" w:rsidR="001E1930" w:rsidRPr="001E1930" w:rsidRDefault="00B638F4" w:rsidP="008626DF">
      <w:pPr>
        <w:spacing w:after="0"/>
        <w:ind w:right="-1" w:firstLine="567"/>
        <w:jc w:val="both"/>
        <w:rPr>
          <w:rFonts w:eastAsia="Times New Roman" w:cs="Times New Roman"/>
          <w:szCs w:val="28"/>
          <w:lang w:eastAsia="en-GB"/>
        </w:rPr>
      </w:pPr>
      <w:r>
        <w:rPr>
          <w:rFonts w:eastAsia="Times New Roman" w:cs="Times New Roman"/>
          <w:szCs w:val="28"/>
          <w:lang w:eastAsia="en-GB"/>
        </w:rPr>
        <w:t xml:space="preserve">Параллельно в </w:t>
      </w:r>
      <w:r w:rsidR="001E1930" w:rsidRPr="0001307F">
        <w:rPr>
          <w:rFonts w:eastAsia="Times New Roman" w:cs="Times New Roman"/>
          <w:szCs w:val="28"/>
          <w:lang w:eastAsia="en-GB"/>
        </w:rPr>
        <w:t>2005 год</w:t>
      </w:r>
      <w:r>
        <w:rPr>
          <w:rFonts w:eastAsia="Times New Roman" w:cs="Times New Roman"/>
          <w:szCs w:val="28"/>
          <w:lang w:eastAsia="en-GB"/>
        </w:rPr>
        <w:t>у</w:t>
      </w:r>
      <w:r w:rsidR="001E1930" w:rsidRPr="0001307F">
        <w:rPr>
          <w:rFonts w:eastAsia="Times New Roman" w:cs="Times New Roman"/>
          <w:szCs w:val="28"/>
          <w:lang w:eastAsia="en-GB"/>
        </w:rPr>
        <w:t xml:space="preserve"> Александр Болотин из Французского национального института сельскохозяйственных исследований (</w:t>
      </w:r>
      <w:r w:rsidR="001E1930" w:rsidRPr="0001307F">
        <w:rPr>
          <w:rFonts w:eastAsia="Times New Roman" w:cs="Times New Roman"/>
          <w:szCs w:val="28"/>
          <w:lang w:val="en-GB" w:eastAsia="en-GB"/>
        </w:rPr>
        <w:t>INRA</w:t>
      </w:r>
      <w:r w:rsidR="001E1930" w:rsidRPr="0001307F">
        <w:rPr>
          <w:rFonts w:eastAsia="Times New Roman" w:cs="Times New Roman"/>
          <w:szCs w:val="28"/>
          <w:lang w:eastAsia="en-GB"/>
        </w:rPr>
        <w:t xml:space="preserve">) внёс вклад в развитие представлений о </w:t>
      </w:r>
      <w:r w:rsidR="001E1930" w:rsidRPr="0001307F">
        <w:rPr>
          <w:rFonts w:eastAsia="Times New Roman" w:cs="Times New Roman"/>
          <w:szCs w:val="28"/>
          <w:lang w:val="en-GB" w:eastAsia="en-GB"/>
        </w:rPr>
        <w:t>CRISPR</w:t>
      </w:r>
      <w:r w:rsidR="001E1930" w:rsidRPr="0001307F">
        <w:rPr>
          <w:rFonts w:eastAsia="Times New Roman" w:cs="Times New Roman"/>
          <w:szCs w:val="28"/>
          <w:lang w:eastAsia="en-GB"/>
        </w:rPr>
        <w:t xml:space="preserve">, изучая бактерию </w:t>
      </w:r>
      <w:r w:rsidR="001E1930" w:rsidRPr="0001307F">
        <w:rPr>
          <w:rFonts w:eastAsia="Times New Roman" w:cs="Times New Roman"/>
          <w:i/>
          <w:iCs/>
          <w:szCs w:val="28"/>
          <w:lang w:val="en-GB" w:eastAsia="en-GB"/>
        </w:rPr>
        <w:t>Streptococcus</w:t>
      </w:r>
      <w:r w:rsidR="001E1930" w:rsidRPr="0001307F">
        <w:rPr>
          <w:rFonts w:eastAsia="Times New Roman" w:cs="Times New Roman"/>
          <w:i/>
          <w:iCs/>
          <w:szCs w:val="28"/>
          <w:lang w:eastAsia="en-GB"/>
        </w:rPr>
        <w:t xml:space="preserve"> </w:t>
      </w:r>
      <w:r w:rsidR="001E1930" w:rsidRPr="0001307F">
        <w:rPr>
          <w:rFonts w:eastAsia="Times New Roman" w:cs="Times New Roman"/>
          <w:i/>
          <w:iCs/>
          <w:szCs w:val="28"/>
          <w:lang w:val="en-GB" w:eastAsia="en-GB"/>
        </w:rPr>
        <w:lastRenderedPageBreak/>
        <w:t>thermophilus</w:t>
      </w:r>
      <w:r w:rsidR="001E1930" w:rsidRPr="0001307F">
        <w:rPr>
          <w:rFonts w:eastAsia="Times New Roman" w:cs="Times New Roman"/>
          <w:szCs w:val="28"/>
          <w:lang w:eastAsia="en-GB"/>
        </w:rPr>
        <w:t xml:space="preserve">. Анализ её генома выявил необычный </w:t>
      </w:r>
      <w:r w:rsidR="001E1930" w:rsidRPr="0001307F">
        <w:rPr>
          <w:rFonts w:eastAsia="Times New Roman" w:cs="Times New Roman"/>
          <w:szCs w:val="28"/>
          <w:lang w:val="en-GB" w:eastAsia="en-GB"/>
        </w:rPr>
        <w:t>CRISPR</w:t>
      </w:r>
      <w:r w:rsidR="001E1930" w:rsidRPr="0001307F">
        <w:rPr>
          <w:rFonts w:eastAsia="Times New Roman" w:cs="Times New Roman"/>
          <w:szCs w:val="28"/>
          <w:lang w:eastAsia="en-GB"/>
        </w:rPr>
        <w:t xml:space="preserve">-локус, отличающийся от известных систем отсутствием ряда </w:t>
      </w:r>
      <w:proofErr w:type="spellStart"/>
      <w:r w:rsidR="001E1930" w:rsidRPr="0001307F">
        <w:rPr>
          <w:rFonts w:eastAsia="Times New Roman" w:cs="Times New Roman"/>
          <w:szCs w:val="28"/>
          <w:lang w:val="en-GB" w:eastAsia="en-GB"/>
        </w:rPr>
        <w:t>cas</w:t>
      </w:r>
      <w:proofErr w:type="spellEnd"/>
      <w:r w:rsidR="001E1930" w:rsidRPr="0001307F">
        <w:rPr>
          <w:rFonts w:eastAsia="Times New Roman" w:cs="Times New Roman"/>
          <w:szCs w:val="28"/>
          <w:lang w:eastAsia="en-GB"/>
        </w:rPr>
        <w:t xml:space="preserve">-генов и наличием новых, включая ген, кодирующий крупный белок с предполагаемой </w:t>
      </w:r>
      <w:proofErr w:type="spellStart"/>
      <w:r w:rsidR="001E1930" w:rsidRPr="0001307F">
        <w:rPr>
          <w:rFonts w:eastAsia="Times New Roman" w:cs="Times New Roman"/>
          <w:szCs w:val="28"/>
          <w:lang w:eastAsia="en-GB"/>
        </w:rPr>
        <w:t>нуклеазной</w:t>
      </w:r>
      <w:proofErr w:type="spellEnd"/>
      <w:r w:rsidR="001E1930" w:rsidRPr="0001307F">
        <w:rPr>
          <w:rFonts w:eastAsia="Times New Roman" w:cs="Times New Roman"/>
          <w:szCs w:val="28"/>
          <w:lang w:eastAsia="en-GB"/>
        </w:rPr>
        <w:t xml:space="preserve"> активностью — впоследствии идентифицированный как </w:t>
      </w:r>
      <w:r w:rsidR="001E1930" w:rsidRPr="0001307F">
        <w:rPr>
          <w:rFonts w:eastAsia="Times New Roman" w:cs="Times New Roman"/>
          <w:szCs w:val="28"/>
          <w:lang w:val="en-GB" w:eastAsia="en-GB"/>
        </w:rPr>
        <w:t>Cas</w:t>
      </w:r>
      <w:r w:rsidR="001E1930" w:rsidRPr="0001307F">
        <w:rPr>
          <w:rFonts w:eastAsia="Times New Roman" w:cs="Times New Roman"/>
          <w:szCs w:val="28"/>
          <w:lang w:eastAsia="en-GB"/>
        </w:rPr>
        <w:t xml:space="preserve">9. Кроме того, Болотин отметил, что </w:t>
      </w:r>
      <w:proofErr w:type="spellStart"/>
      <w:r w:rsidR="001E1930" w:rsidRPr="0001307F">
        <w:rPr>
          <w:rFonts w:eastAsia="Times New Roman" w:cs="Times New Roman"/>
          <w:szCs w:val="28"/>
          <w:lang w:eastAsia="en-GB"/>
        </w:rPr>
        <w:t>спейсеры</w:t>
      </w:r>
      <w:proofErr w:type="spellEnd"/>
      <w:r w:rsidR="001E1930" w:rsidRPr="0001307F">
        <w:rPr>
          <w:rFonts w:eastAsia="Times New Roman" w:cs="Times New Roman"/>
          <w:szCs w:val="28"/>
          <w:lang w:eastAsia="en-GB"/>
        </w:rPr>
        <w:t xml:space="preserve">, гомологичные вирусным генам, содержат общую последовательность на одном из концов, названную </w:t>
      </w:r>
      <w:proofErr w:type="spellStart"/>
      <w:r w:rsidR="001E1930" w:rsidRPr="0001307F">
        <w:rPr>
          <w:rFonts w:eastAsia="Times New Roman" w:cs="Times New Roman"/>
          <w:szCs w:val="28"/>
          <w:lang w:eastAsia="en-GB"/>
        </w:rPr>
        <w:t>протоспейсерным</w:t>
      </w:r>
      <w:proofErr w:type="spellEnd"/>
      <w:r w:rsidR="001E1930" w:rsidRPr="0001307F">
        <w:rPr>
          <w:rFonts w:eastAsia="Times New Roman" w:cs="Times New Roman"/>
          <w:szCs w:val="28"/>
          <w:lang w:eastAsia="en-GB"/>
        </w:rPr>
        <w:t xml:space="preserve"> смежным мотивом (</w:t>
      </w:r>
      <w:r w:rsidR="001E1930" w:rsidRPr="0001307F">
        <w:rPr>
          <w:rFonts w:eastAsia="Times New Roman" w:cs="Times New Roman"/>
          <w:szCs w:val="28"/>
          <w:lang w:val="en-GB" w:eastAsia="en-GB"/>
        </w:rPr>
        <w:t>PAM</w:t>
      </w:r>
      <w:r w:rsidR="001E1930" w:rsidRPr="0001307F">
        <w:rPr>
          <w:rFonts w:eastAsia="Times New Roman" w:cs="Times New Roman"/>
          <w:szCs w:val="28"/>
          <w:lang w:eastAsia="en-GB"/>
        </w:rPr>
        <w:t>), необходимым для распознавания мишени</w:t>
      </w:r>
      <w:r w:rsidR="00093EB7" w:rsidRPr="00093EB7">
        <w:rPr>
          <w:rFonts w:eastAsia="Times New Roman" w:cs="Times New Roman"/>
          <w:szCs w:val="28"/>
          <w:lang w:eastAsia="en-GB"/>
        </w:rPr>
        <w:t xml:space="preserve"> </w:t>
      </w:r>
      <w:r w:rsidR="00093EB7">
        <w:rPr>
          <w:rFonts w:eastAsia="Times New Roman" w:cs="Times New Roman"/>
          <w:szCs w:val="28"/>
          <w:lang w:eastAsia="en-GB"/>
        </w:rPr>
        <w:fldChar w:fldCharType="begin"/>
      </w:r>
      <w:r w:rsidR="005641B5">
        <w:rPr>
          <w:rFonts w:eastAsia="Times New Roman" w:cs="Times New Roman"/>
          <w:szCs w:val="28"/>
          <w:lang w:eastAsia="en-GB"/>
        </w:rPr>
        <w:instrText xml:space="preserve"> ADDIN EN.CITE &lt;EndNote&gt;&lt;Cite&gt;&lt;Author&gt;Bolotin&lt;/Author&gt;&lt;Year&gt;2005&lt;/Year&gt;&lt;RecNum&gt;98&lt;/RecNum&gt;&lt;DisplayText&gt;[18]&lt;/DisplayText&gt;&lt;record&gt;&lt;rec-number&gt;98&lt;/rec-number&gt;&lt;foreign-keys&gt;&lt;key app="EN" db-id="z2sfdxwpbw9vx3e2ascpz5dfrp0fwwvxwt0t"&gt;98&lt;/key&gt;&lt;/foreign-keys&gt;&lt;ref-type name="Journal Article"&gt;17&lt;/ref-type&gt;&lt;contributors&gt;&lt;authors&gt;&lt;author&gt;Bolotin, A.&lt;/author&gt;&lt;author&gt;Quinquis, B.&lt;/author&gt;&lt;author&gt;Sorokin, A.&lt;/author&gt;&lt;author&gt;Ehrlich, S. D.&lt;/author&gt;&lt;/authors&gt;&lt;/contributors&gt;&lt;auth-address&gt;Génétique Microbienne, Institut National de la Recherche Agronomique, Domaine de Vilvert, 78352 Jouy en Josas CEDEX, France.&lt;/auth-address&gt;&lt;titles&gt;&lt;title&gt;Clustered regularly interspaced short palindrome repeats (CRISPRs) have spacers of extrachromosomal origin&lt;/title&gt;&lt;secondary-title&gt;Microbiology (Reading)&lt;/secondary-title&gt;&lt;alt-title&gt;Microbiology (Reading, England)&lt;/alt-title&gt;&lt;/titles&gt;&lt;periodical&gt;&lt;full-title&gt;Microbiology (Reading)&lt;/full-title&gt;&lt;abbr-1&gt;Microbiology (Reading, England)&lt;/abbr-1&gt;&lt;/periodical&gt;&lt;alt-periodical&gt;&lt;full-title&gt;Microbiology (Reading)&lt;/full-title&gt;&lt;abbr-1&gt;Microbiology (Reading, England)&lt;/abbr-1&gt;&lt;/alt-periodical&gt;&lt;pages&gt;2551-2561&lt;/pages&gt;&lt;volume&gt;151&lt;/volume&gt;&lt;number&gt;Pt 8&lt;/number&gt;&lt;edition&gt;2005/08/05&lt;/edition&gt;&lt;keywords&gt;&lt;keyword&gt;DNA, Intergenic/ genetics&lt;/keyword&gt;&lt;keyword&gt;Extrachromosomal Inheritance/ genetics&lt;/keyword&gt;&lt;keyword&gt;Genes, Bacterial&lt;/keyword&gt;&lt;keyword&gt;Genome, Bacterial&lt;/keyword&gt;&lt;keyword&gt;Molecular Sequence Data&lt;/keyword&gt;&lt;keyword&gt;Phylogeny&lt;/keyword&gt;&lt;keyword&gt;Repetitive Sequences, Nucleic Acid/ genetics&lt;/keyword&gt;&lt;keyword&gt;Streptococcus/chemistry/ genetics&lt;/keyword&gt;&lt;/keywords&gt;&lt;dates&gt;&lt;year&gt;2005&lt;/year&gt;&lt;pub-dates&gt;&lt;date&gt;Aug&lt;/date&gt;&lt;/pub-dates&gt;&lt;/dates&gt;&lt;isbn&gt;1350-0872 (Print)&amp;#xD;1350-0872 (Linking)&lt;/isbn&gt;&lt;accession-num&gt;16079334&lt;/accession-num&gt;&lt;urls&gt;&lt;/urls&gt;&lt;electronic-resource-num&gt;10.1099/mic.0.28048-0&lt;/electronic-resource-num&gt;&lt;remote-database-provider&gt;NLM&lt;/remote-database-provider&gt;&lt;language&gt;eng&lt;/language&gt;&lt;/record&gt;&lt;/Cite&gt;&lt;/EndNote&gt;</w:instrText>
      </w:r>
      <w:r w:rsidR="00093EB7">
        <w:rPr>
          <w:rFonts w:eastAsia="Times New Roman" w:cs="Times New Roman"/>
          <w:szCs w:val="28"/>
          <w:lang w:eastAsia="en-GB"/>
        </w:rPr>
        <w:fldChar w:fldCharType="separate"/>
      </w:r>
      <w:r w:rsidR="00093EB7">
        <w:rPr>
          <w:rFonts w:eastAsia="Times New Roman" w:cs="Times New Roman"/>
          <w:noProof/>
          <w:szCs w:val="28"/>
          <w:lang w:eastAsia="en-GB"/>
        </w:rPr>
        <w:t>[</w:t>
      </w:r>
      <w:hyperlink w:anchor="_ENREF_18" w:tooltip="Bolotin, 2005 #98" w:history="1">
        <w:r w:rsidR="0024385C">
          <w:rPr>
            <w:rFonts w:eastAsia="Times New Roman" w:cs="Times New Roman"/>
            <w:noProof/>
            <w:szCs w:val="28"/>
            <w:lang w:eastAsia="en-GB"/>
          </w:rPr>
          <w:t>18</w:t>
        </w:r>
      </w:hyperlink>
      <w:r w:rsidR="00093EB7">
        <w:rPr>
          <w:rFonts w:eastAsia="Times New Roman" w:cs="Times New Roman"/>
          <w:noProof/>
          <w:szCs w:val="28"/>
          <w:lang w:eastAsia="en-GB"/>
        </w:rPr>
        <w:t>]</w:t>
      </w:r>
      <w:r w:rsidR="00093EB7">
        <w:rPr>
          <w:rFonts w:eastAsia="Times New Roman" w:cs="Times New Roman"/>
          <w:szCs w:val="28"/>
          <w:lang w:eastAsia="en-GB"/>
        </w:rPr>
        <w:fldChar w:fldCharType="end"/>
      </w:r>
      <w:r w:rsidR="001E1930" w:rsidRPr="0001307F">
        <w:rPr>
          <w:rFonts w:eastAsia="Times New Roman" w:cs="Times New Roman"/>
          <w:szCs w:val="28"/>
          <w:lang w:eastAsia="en-GB"/>
        </w:rPr>
        <w:t xml:space="preserve">. </w:t>
      </w:r>
    </w:p>
    <w:p w14:paraId="66C9E0B9" w14:textId="47AB3493" w:rsidR="001E1930" w:rsidRPr="001E1930" w:rsidRDefault="001E1930" w:rsidP="008626DF">
      <w:pPr>
        <w:spacing w:after="0"/>
        <w:ind w:right="-1" w:firstLine="567"/>
        <w:jc w:val="both"/>
        <w:rPr>
          <w:rFonts w:eastAsia="Times New Roman" w:cs="Times New Roman"/>
          <w:szCs w:val="28"/>
          <w:lang w:eastAsia="en-GB"/>
        </w:rPr>
      </w:pPr>
      <w:r w:rsidRPr="0001307F">
        <w:rPr>
          <w:rFonts w:eastAsia="Times New Roman" w:cs="Times New Roman"/>
          <w:szCs w:val="28"/>
          <w:lang w:eastAsia="en-GB"/>
        </w:rPr>
        <w:t>В 2006 год</w:t>
      </w:r>
      <w:r w:rsidR="00B638F4">
        <w:rPr>
          <w:rFonts w:eastAsia="Times New Roman" w:cs="Times New Roman"/>
          <w:szCs w:val="28"/>
          <w:lang w:eastAsia="en-GB"/>
        </w:rPr>
        <w:t>у</w:t>
      </w:r>
      <w:r w:rsidRPr="0001307F">
        <w:rPr>
          <w:rFonts w:eastAsia="Times New Roman" w:cs="Times New Roman"/>
          <w:szCs w:val="28"/>
          <w:lang w:eastAsia="en-GB"/>
        </w:rPr>
        <w:t xml:space="preserve"> Евгений Кунин из Национального центра биотехнологической информации США</w:t>
      </w:r>
      <w:r w:rsidR="00B638F4">
        <w:rPr>
          <w:rFonts w:eastAsia="Times New Roman" w:cs="Times New Roman"/>
          <w:szCs w:val="28"/>
          <w:lang w:eastAsia="en-GB"/>
        </w:rPr>
        <w:t xml:space="preserve"> </w:t>
      </w:r>
      <w:r w:rsidRPr="0001307F">
        <w:rPr>
          <w:rFonts w:eastAsia="Times New Roman" w:cs="Times New Roman"/>
          <w:szCs w:val="28"/>
          <w:lang w:eastAsia="en-GB"/>
        </w:rPr>
        <w:t xml:space="preserve">на основе компьютерного анализа кластеров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ортологичных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белков предложил гипотетическую модель функционирования 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01307F">
        <w:rPr>
          <w:rFonts w:eastAsia="Times New Roman" w:cs="Times New Roman"/>
          <w:szCs w:val="28"/>
          <w:lang w:eastAsia="en-GB"/>
        </w:rPr>
        <w:t xml:space="preserve"> как бактериальной иммунной системы. Он предположил, что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спейсеры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, гомологичные ДНК фагов, играют ключевую роль в защите, отвергнув более раннюю идею о связи </w:t>
      </w:r>
      <w:r w:rsidRPr="0001307F">
        <w:rPr>
          <w:rFonts w:eastAsia="Times New Roman" w:cs="Times New Roman"/>
          <w:szCs w:val="28"/>
          <w:lang w:val="en-GB" w:eastAsia="en-GB"/>
        </w:rPr>
        <w:t>Cas</w:t>
      </w:r>
      <w:r w:rsidRPr="0001307F">
        <w:rPr>
          <w:rFonts w:eastAsia="Times New Roman" w:cs="Times New Roman"/>
          <w:szCs w:val="28"/>
          <w:lang w:eastAsia="en-GB"/>
        </w:rPr>
        <w:t>-белков с системой репарации ДНК</w:t>
      </w:r>
      <w:r w:rsidR="006B7B3A" w:rsidRPr="000E2021">
        <w:rPr>
          <w:rFonts w:eastAsia="Times New Roman" w:cs="Times New Roman"/>
          <w:szCs w:val="28"/>
          <w:lang w:eastAsia="en-GB"/>
        </w:rPr>
        <w:t xml:space="preserve"> </w:t>
      </w:r>
      <w:r w:rsidR="006B7B3A">
        <w:rPr>
          <w:rFonts w:eastAsia="Times New Roman" w:cs="Times New Roman"/>
          <w:szCs w:val="28"/>
          <w:lang w:eastAsia="en-GB"/>
        </w:rPr>
        <w:fldChar w:fldCharType="begin"/>
      </w:r>
      <w:r w:rsidR="006B7B3A">
        <w:rPr>
          <w:rFonts w:eastAsia="Times New Roman" w:cs="Times New Roman"/>
          <w:szCs w:val="28"/>
          <w:lang w:eastAsia="en-GB"/>
        </w:rPr>
        <w:instrText xml:space="preserve"> ADDIN EN.CITE &lt;EndNote&gt;&lt;Cite&gt;&lt;Author&gt;Makarova&lt;/Author&gt;&lt;Year&gt;2006&lt;/Year&gt;&lt;RecNum&gt;2&lt;/RecNum&gt;&lt;DisplayText&gt;[19]&lt;/DisplayText&gt;&lt;record&gt;&lt;rec-number&gt;2&lt;/rec-number&gt;&lt;foreign-keys&gt;&lt;key app="EN" db-id="sza2srdz5ppxwgepvvmp2fr7satev2d9vt92" timestamp="1743577914"&gt;2&lt;/key&gt;&lt;/foreign-keys&gt;&lt;ref-type name="Journal Article"&gt;17&lt;/ref-type&gt;&lt;contributors&gt;&lt;authors&gt;&lt;author&gt;Makarova, K. S.&lt;/author&gt;&lt;author&gt;Grishin, N. V.&lt;/author&gt;&lt;author&gt;Shabalina, S. A.&lt;/author&gt;&lt;author&gt;Wolf, Y. I.&lt;/author&gt;&lt;author&gt;Koonin, E. V.&lt;/author&gt;&lt;/authors&gt;&lt;/contributors&gt;&lt;auth-address&gt;National Center for Biotechnology Information, National Library of Medicine, National Institutes of Health, Bethesda, MD 20894, USA. makarova@ncbi.nlm.nih.gov&lt;/auth-address&gt;&lt;titles&gt;&lt;title&gt;A putative RNA-interference-based immune system in prokaryotes: computational analysis of the predicted enzymatic machinery, functional analogies with eukaryotic RNAi, and hypothetical mechanisms of action&lt;/title&gt;&lt;secondary-title&gt;Biol Direct&lt;/secondary-title&gt;&lt;/titles&gt;&lt;periodical&gt;&lt;full-title&gt;Biol Direct&lt;/full-title&gt;&lt;/periodical&gt;&lt;pages&gt;7&lt;/pages&gt;&lt;volume&gt;1&lt;/volume&gt;&lt;edition&gt;20060316&lt;/edition&gt;&lt;dates&gt;&lt;year&gt;2006&lt;/year&gt;&lt;pub-dates&gt;&lt;date&gt;Mar 16&lt;/date&gt;&lt;/pub-dates&gt;&lt;/dates&gt;&lt;isbn&gt;1745-6150&lt;/isbn&gt;&lt;accession-num&gt;16545108&lt;/accession-num&gt;&lt;urls&gt;&lt;/urls&gt;&lt;custom2&gt;PMC1462988&lt;/custom2&gt;&lt;electronic-resource-num&gt;10.1186/1745-6150-1-7&lt;/electronic-resource-num&gt;&lt;remote-database-provider&gt;NLM&lt;/remote-database-provider&gt;&lt;language&gt;eng&lt;/language&gt;&lt;/record&gt;&lt;/Cite&gt;&lt;/EndNote&gt;</w:instrText>
      </w:r>
      <w:r w:rsidR="006B7B3A">
        <w:rPr>
          <w:rFonts w:eastAsia="Times New Roman" w:cs="Times New Roman"/>
          <w:szCs w:val="28"/>
          <w:lang w:eastAsia="en-GB"/>
        </w:rPr>
        <w:fldChar w:fldCharType="separate"/>
      </w:r>
      <w:r w:rsidR="006B7B3A">
        <w:rPr>
          <w:rFonts w:eastAsia="Times New Roman" w:cs="Times New Roman"/>
          <w:noProof/>
          <w:szCs w:val="28"/>
          <w:lang w:eastAsia="en-GB"/>
        </w:rPr>
        <w:t>[</w:t>
      </w:r>
      <w:hyperlink w:anchor="_ENREF_19" w:tooltip="Makarova, 2006 #2" w:history="1">
        <w:r w:rsidR="0024385C">
          <w:rPr>
            <w:rFonts w:eastAsia="Times New Roman" w:cs="Times New Roman"/>
            <w:noProof/>
            <w:szCs w:val="28"/>
            <w:lang w:eastAsia="en-GB"/>
          </w:rPr>
          <w:t>19</w:t>
        </w:r>
      </w:hyperlink>
      <w:r w:rsidR="006B7B3A">
        <w:rPr>
          <w:rFonts w:eastAsia="Times New Roman" w:cs="Times New Roman"/>
          <w:noProof/>
          <w:szCs w:val="28"/>
          <w:lang w:eastAsia="en-GB"/>
        </w:rPr>
        <w:t>]</w:t>
      </w:r>
      <w:r w:rsidR="006B7B3A">
        <w:rPr>
          <w:rFonts w:eastAsia="Times New Roman" w:cs="Times New Roman"/>
          <w:szCs w:val="28"/>
          <w:lang w:eastAsia="en-GB"/>
        </w:rPr>
        <w:fldChar w:fldCharType="end"/>
      </w:r>
      <w:r w:rsidRPr="0001307F">
        <w:rPr>
          <w:rFonts w:eastAsia="Times New Roman" w:cs="Times New Roman"/>
          <w:szCs w:val="28"/>
          <w:lang w:eastAsia="en-GB"/>
        </w:rPr>
        <w:t xml:space="preserve">. </w:t>
      </w:r>
      <w:r w:rsidR="00B638F4">
        <w:rPr>
          <w:rFonts w:eastAsia="Times New Roman" w:cs="Times New Roman"/>
          <w:szCs w:val="28"/>
          <w:lang w:eastAsia="en-GB"/>
        </w:rPr>
        <w:t xml:space="preserve">Позже в </w:t>
      </w:r>
      <w:r w:rsidRPr="0001307F">
        <w:rPr>
          <w:rFonts w:eastAsia="Times New Roman" w:cs="Times New Roman"/>
          <w:szCs w:val="28"/>
          <w:lang w:eastAsia="en-GB"/>
        </w:rPr>
        <w:t>2007 год</w:t>
      </w:r>
      <w:r w:rsidR="00B638F4">
        <w:rPr>
          <w:rFonts w:eastAsia="Times New Roman" w:cs="Times New Roman"/>
          <w:szCs w:val="28"/>
          <w:lang w:eastAsia="en-GB"/>
        </w:rPr>
        <w:t>у</w:t>
      </w:r>
      <w:r w:rsidRPr="0001307F">
        <w:rPr>
          <w:rFonts w:eastAsia="Times New Roman" w:cs="Times New Roman"/>
          <w:szCs w:val="28"/>
          <w:lang w:eastAsia="en-GB"/>
        </w:rPr>
        <w:t xml:space="preserve"> Филипп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Орва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предоставил первое экспериментальное доказательство адаптивной природы 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01307F">
        <w:rPr>
          <w:rFonts w:eastAsia="Times New Roman" w:cs="Times New Roman"/>
          <w:szCs w:val="28"/>
          <w:lang w:eastAsia="en-GB"/>
        </w:rPr>
        <w:t xml:space="preserve">. Изучая </w:t>
      </w:r>
      <w:proofErr w:type="gramStart"/>
      <w:r w:rsidRPr="0001307F">
        <w:rPr>
          <w:rFonts w:eastAsia="Times New Roman" w:cs="Times New Roman"/>
          <w:i/>
          <w:iCs/>
          <w:szCs w:val="28"/>
          <w:lang w:val="en-GB" w:eastAsia="en-GB"/>
        </w:rPr>
        <w:t>S</w:t>
      </w:r>
      <w:r w:rsidRPr="0001307F">
        <w:rPr>
          <w:rFonts w:eastAsia="Times New Roman" w:cs="Times New Roman"/>
          <w:i/>
          <w:iCs/>
          <w:szCs w:val="28"/>
          <w:lang w:eastAsia="en-GB"/>
        </w:rPr>
        <w:t>.</w:t>
      </w:r>
      <w:r w:rsidR="007754FD">
        <w:rPr>
          <w:rFonts w:eastAsia="Times New Roman" w:cs="Times New Roman"/>
          <w:i/>
          <w:iCs/>
          <w:szCs w:val="28"/>
          <w:lang w:val="en-GB" w:eastAsia="en-GB"/>
        </w:rPr>
        <w:t>t</w:t>
      </w:r>
      <w:r w:rsidRPr="0001307F">
        <w:rPr>
          <w:rFonts w:eastAsia="Times New Roman" w:cs="Times New Roman"/>
          <w:i/>
          <w:iCs/>
          <w:szCs w:val="28"/>
          <w:lang w:val="en-GB" w:eastAsia="en-GB"/>
        </w:rPr>
        <w:t>hermophilus</w:t>
      </w:r>
      <w:proofErr w:type="gramEnd"/>
      <w:r w:rsidRPr="0001307F">
        <w:rPr>
          <w:rFonts w:eastAsia="Times New Roman" w:cs="Times New Roman"/>
          <w:szCs w:val="28"/>
          <w:lang w:eastAsia="en-GB"/>
        </w:rPr>
        <w:t xml:space="preserve">, широко используемую в молочной промышленности, он показал, что бактерии интегрируют фрагменты ДНК фагов в 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01307F">
        <w:rPr>
          <w:rFonts w:eastAsia="Times New Roman" w:cs="Times New Roman"/>
          <w:szCs w:val="28"/>
          <w:lang w:eastAsia="en-GB"/>
        </w:rPr>
        <w:t xml:space="preserve">-массив, что обеспечивает защиту от последующих атак. Также было установлено, что </w:t>
      </w:r>
      <w:r w:rsidRPr="0001307F">
        <w:rPr>
          <w:rFonts w:eastAsia="Times New Roman" w:cs="Times New Roman"/>
          <w:szCs w:val="28"/>
          <w:lang w:val="en-GB" w:eastAsia="en-GB"/>
        </w:rPr>
        <w:t>Cas</w:t>
      </w:r>
      <w:r w:rsidRPr="0001307F">
        <w:rPr>
          <w:rFonts w:eastAsia="Times New Roman" w:cs="Times New Roman"/>
          <w:szCs w:val="28"/>
          <w:lang w:eastAsia="en-GB"/>
        </w:rPr>
        <w:t>9, вероятно, является единственным белком, необходимым для интерференции — процесса нейтрализации фагов</w:t>
      </w:r>
      <w:r w:rsidR="006B7B3A" w:rsidRPr="006B7B3A">
        <w:rPr>
          <w:rFonts w:eastAsia="Times New Roman" w:cs="Times New Roman"/>
          <w:szCs w:val="28"/>
          <w:lang w:eastAsia="en-GB"/>
        </w:rPr>
        <w:t xml:space="preserve"> </w:t>
      </w:r>
      <w:r w:rsidR="006B7B3A">
        <w:rPr>
          <w:rFonts w:eastAsia="Times New Roman" w:cs="Times New Roman"/>
          <w:szCs w:val="28"/>
          <w:lang w:eastAsia="en-GB"/>
        </w:rPr>
        <w:fldChar w:fldCharType="begin">
          <w:fldData xml:space="preserve">PEVuZE5vdGU+PENpdGU+PEF1dGhvcj5CYXJyYW5nb3U8L0F1dGhvcj48WWVhcj4yMDA3PC9ZZWFy
PjxSZWNOdW0+MTU2PC9SZWNOdW0+PERpc3BsYXlUZXh0Pls2XTwvRGlzcGxheVRleHQ+PHJlY29y
ZD48cmVjLW51bWJlcj4xNTY8L3JlYy1udW1iZXI+PGZvcmVpZ24ta2V5cz48a2V5IGFwcD0iRU4i
IGRiLWlkPSJ6MnNmZHh3cGJ3OXZ4M2UyYXNjcHo1ZGZycDBmd3d2eHd0MHQiPjE1Njwva2V5Pjwv
Zm9yZWlnbi1rZXlzPjxyZWYtdHlwZSBuYW1lPSJKb3VybmFsIEFydGljbGUiPjE3PC9yZWYtdHlw
ZT48Y29udHJpYnV0b3JzPjxhdXRob3JzPjxhdXRob3I+QmFycmFuZ291LCBSLjwvYXV0aG9yPjxh
dXRob3I+RnJlbWF1eCwgQy48L2F1dGhvcj48YXV0aG9yPkRldmVhdSwgSC48L2F1dGhvcj48YXV0
aG9yPlJpY2hhcmRzLCBNLjwvYXV0aG9yPjxhdXRob3I+Qm95YXZhbCwgUC48L2F1dGhvcj48YXV0
aG9yPk1vaW5lYXUsIFMuPC9hdXRob3I+PGF1dGhvcj5Sb21lcm8sIEQuIEEuPC9hdXRob3I+PGF1
dGhvcj5Ib3J2YXRoLCBQLjwvYXV0aG9yPjwvYXV0aG9ycz48L2NvbnRyaWJ1dG9ycz48YXV0aC1h
ZGRyZXNzPkRhbmlzY28gVVNBIEluYy4sIDMzMjkgQWdyaWN1bHR1cmUgRHJpdmUsIE1hZGlzb24s
IFdJIDUzNzE2LCBVU0EuPC9hdXRoLWFkZHJlc3M+PHRpdGxlcz48dGl0bGU+Q1JJU1BSIHByb3Zp
ZGVzIGFjcXVpcmVkIHJlc2lzdGFuY2UgYWdhaW5zdCB2aXJ1c2VzIGluIHByb2thcnlvdGVzPC90
aXRsZT48c2Vjb25kYXJ5LXRpdGxlPlNjaWVuY2U8L3NlY29uZGFyeS10aXRsZT48YWx0LXRpdGxl
PlNjaWVuY2UgKE5ldyBZb3JrLCBOLlkuKTwvYWx0LXRpdGxlPjwvdGl0bGVzPjxwZXJpb2RpY2Fs
PjxmdWxsLXRpdGxlPlNjaWVuY2U8L2Z1bGwtdGl0bGU+PGFiYnItMT5TY2llbmNlIChOZXcgWW9y
aywgTi5ZLik8L2FiYnItMT48L3BlcmlvZGljYWw+PGFsdC1wZXJpb2RpY2FsPjxmdWxsLXRpdGxl
PlNjaWVuY2U8L2Z1bGwtdGl0bGU+PGFiYnItMT5TY2llbmNlIChOZXcgWW9yaywgTi5ZLik8L2Fi
YnItMT48L2FsdC1wZXJpb2RpY2FsPjxwYWdlcz4xNzA5LTEyPC9wYWdlcz48dm9sdW1lPjMxNTwv
dm9sdW1lPjxudW1iZXI+NTgxOTwvbnVtYmVyPjxlZGl0aW9uPjIwMDcvMDMvMjQ8L2VkaXRpb24+
PGtleXdvcmRzPjxrZXl3b3JkPkROQSwgQmFjdGVyaWFsL2dlbmV0aWNzPC9rZXl3b3JkPjxrZXl3
b3JkPkROQSwgSW50ZXJnZW5pYy8gZ2VuZXRpY3M8L2tleXdvcmQ+PGtleXdvcmQ+RXZvbHV0aW9u
LCBNb2xlY3VsYXI8L2tleXdvcmQ+PGtleXdvcmQ+R2VuZXMsIEJhY3RlcmlhbDwva2V5d29yZD48
a2V5d29yZD5HZW5vbWUsIFZpcmFsPC9rZXl3b3JkPjxrZXl3b3JkPk1vbGVjdWxhciBTZXF1ZW5j
ZSBEYXRhPC9rZXl3b3JkPjxrZXl3b3JkPk11dGF0aW9uPC9rZXl3b3JkPjxrZXl3b3JkPlBvbHlt
b3JwaGlzbSwgU2luZ2xlIE51Y2xlb3RpZGU8L2tleXdvcmQ+PGtleXdvcmQ+UmVwZXRpdGl2ZSBT
ZXF1ZW5jZXMsIE51Y2xlaWMgQWNpZDwva2V5d29yZD48a2V5d29yZD5TdHJlcHRvY29jY3VzIFBo
YWdlcy9nZW5ldGljcy8gcGh5c2lvbG9neTwva2V5d29yZD48a2V5d29yZD5TdHJlcHRvY29jY3Vz
IHRoZXJtb3BoaWx1cy8gZ2VuZXRpY3MvIHZpcm9sb2d5PC9rZXl3b3JkPjxrZXl3b3JkPlZpcmFs
IFBsYXF1ZSBBc3NheTwva2V5d29yZD48a2V5d29yZD5WaXJ1cyBSZXBsaWNhdGlvbjwva2V5d29y
ZD48L2tleXdvcmRzPjxkYXRlcz48eWVhcj4yMDA3PC95ZWFyPjxwdWItZGF0ZXM+PGRhdGU+TWFy
IDIzPC9kYXRlPjwvcHViLWRhdGVzPjwvZGF0ZXM+PGlzYm4+MTA5NS05MjAzIChFbGVjdHJvbmlj
KSYjeEQ7MDAzNi04MDc1IChMaW5raW5nKTwvaXNibj48YWNjZXNzaW9uLW51bT4xNzM3OTgwODwv
YWNjZXNzaW9uLW51bT48dXJscz48L3VybHM+PGVsZWN0cm9uaWMtcmVzb3VyY2UtbnVtPjEwLjEx
MjYvc2NpZW5jZS4xMTM4MTQwPC9lbGVjdHJvbmljLXJlc291cmNlLW51bT48cmVtb3RlLWRhdGFi
YXNlLXByb3ZpZGVyPk5MTTwvcmVtb3RlLWRhdGFiYXNlLXByb3ZpZGVyPjxsYW5ndWFnZT5lbmc8
L2xhbmd1YWdlPjwvcmVjb3JkPjwvQ2l0ZT48L0VuZE5vdGU+
</w:fldData>
        </w:fldChar>
      </w:r>
      <w:r w:rsidR="005641B5">
        <w:rPr>
          <w:rFonts w:eastAsia="Times New Roman" w:cs="Times New Roman"/>
          <w:szCs w:val="28"/>
          <w:lang w:eastAsia="en-GB"/>
        </w:rPr>
        <w:instrText xml:space="preserve"> ADDIN EN.CITE </w:instrText>
      </w:r>
      <w:r w:rsidR="005641B5">
        <w:rPr>
          <w:rFonts w:eastAsia="Times New Roman" w:cs="Times New Roman"/>
          <w:szCs w:val="28"/>
          <w:lang w:eastAsia="en-GB"/>
        </w:rPr>
        <w:fldChar w:fldCharType="begin">
          <w:fldData xml:space="preserve">PEVuZE5vdGU+PENpdGU+PEF1dGhvcj5CYXJyYW5nb3U8L0F1dGhvcj48WWVhcj4yMDA3PC9ZZWFy
PjxSZWNOdW0+MTU2PC9SZWNOdW0+PERpc3BsYXlUZXh0Pls2XTwvRGlzcGxheVRleHQ+PHJlY29y
ZD48cmVjLW51bWJlcj4xNTY8L3JlYy1udW1iZXI+PGZvcmVpZ24ta2V5cz48a2V5IGFwcD0iRU4i
IGRiLWlkPSJ6MnNmZHh3cGJ3OXZ4M2UyYXNjcHo1ZGZycDBmd3d2eHd0MHQiPjE1Njwva2V5Pjwv
Zm9yZWlnbi1rZXlzPjxyZWYtdHlwZSBuYW1lPSJKb3VybmFsIEFydGljbGUiPjE3PC9yZWYtdHlw
ZT48Y29udHJpYnV0b3JzPjxhdXRob3JzPjxhdXRob3I+QmFycmFuZ291LCBSLjwvYXV0aG9yPjxh
dXRob3I+RnJlbWF1eCwgQy48L2F1dGhvcj48YXV0aG9yPkRldmVhdSwgSC48L2F1dGhvcj48YXV0
aG9yPlJpY2hhcmRzLCBNLjwvYXV0aG9yPjxhdXRob3I+Qm95YXZhbCwgUC48L2F1dGhvcj48YXV0
aG9yPk1vaW5lYXUsIFMuPC9hdXRob3I+PGF1dGhvcj5Sb21lcm8sIEQuIEEuPC9hdXRob3I+PGF1
dGhvcj5Ib3J2YXRoLCBQLjwvYXV0aG9yPjwvYXV0aG9ycz48L2NvbnRyaWJ1dG9ycz48YXV0aC1h
ZGRyZXNzPkRhbmlzY28gVVNBIEluYy4sIDMzMjkgQWdyaWN1bHR1cmUgRHJpdmUsIE1hZGlzb24s
IFdJIDUzNzE2LCBVU0EuPC9hdXRoLWFkZHJlc3M+PHRpdGxlcz48dGl0bGU+Q1JJU1BSIHByb3Zp
ZGVzIGFjcXVpcmVkIHJlc2lzdGFuY2UgYWdhaW5zdCB2aXJ1c2VzIGluIHByb2thcnlvdGVzPC90
aXRsZT48c2Vjb25kYXJ5LXRpdGxlPlNjaWVuY2U8L3NlY29uZGFyeS10aXRsZT48YWx0LXRpdGxl
PlNjaWVuY2UgKE5ldyBZb3JrLCBOLlkuKTwvYWx0LXRpdGxlPjwvdGl0bGVzPjxwZXJpb2RpY2Fs
PjxmdWxsLXRpdGxlPlNjaWVuY2U8L2Z1bGwtdGl0bGU+PGFiYnItMT5TY2llbmNlIChOZXcgWW9y
aywgTi5ZLik8L2FiYnItMT48L3BlcmlvZGljYWw+PGFsdC1wZXJpb2RpY2FsPjxmdWxsLXRpdGxl
PlNjaWVuY2U8L2Z1bGwtdGl0bGU+PGFiYnItMT5TY2llbmNlIChOZXcgWW9yaywgTi5ZLik8L2Fi
YnItMT48L2FsdC1wZXJpb2RpY2FsPjxwYWdlcz4xNzA5LTEyPC9wYWdlcz48dm9sdW1lPjMxNTwv
dm9sdW1lPjxudW1iZXI+NTgxOTwvbnVtYmVyPjxlZGl0aW9uPjIwMDcvMDMvMjQ8L2VkaXRpb24+
PGtleXdvcmRzPjxrZXl3b3JkPkROQSwgQmFjdGVyaWFsL2dlbmV0aWNzPC9rZXl3b3JkPjxrZXl3
b3JkPkROQSwgSW50ZXJnZW5pYy8gZ2VuZXRpY3M8L2tleXdvcmQ+PGtleXdvcmQ+RXZvbHV0aW9u
LCBNb2xlY3VsYXI8L2tleXdvcmQ+PGtleXdvcmQ+R2VuZXMsIEJhY3RlcmlhbDwva2V5d29yZD48
a2V5d29yZD5HZW5vbWUsIFZpcmFsPC9rZXl3b3JkPjxrZXl3b3JkPk1vbGVjdWxhciBTZXF1ZW5j
ZSBEYXRhPC9rZXl3b3JkPjxrZXl3b3JkPk11dGF0aW9uPC9rZXl3b3JkPjxrZXl3b3JkPlBvbHlt
b3JwaGlzbSwgU2luZ2xlIE51Y2xlb3RpZGU8L2tleXdvcmQ+PGtleXdvcmQ+UmVwZXRpdGl2ZSBT
ZXF1ZW5jZXMsIE51Y2xlaWMgQWNpZDwva2V5d29yZD48a2V5d29yZD5TdHJlcHRvY29jY3VzIFBo
YWdlcy9nZW5ldGljcy8gcGh5c2lvbG9neTwva2V5d29yZD48a2V5d29yZD5TdHJlcHRvY29jY3Vz
IHRoZXJtb3BoaWx1cy8gZ2VuZXRpY3MvIHZpcm9sb2d5PC9rZXl3b3JkPjxrZXl3b3JkPlZpcmFs
IFBsYXF1ZSBBc3NheTwva2V5d29yZD48a2V5d29yZD5WaXJ1cyBSZXBsaWNhdGlvbjwva2V5d29y
ZD48L2tleXdvcmRzPjxkYXRlcz48eWVhcj4yMDA3PC95ZWFyPjxwdWItZGF0ZXM+PGRhdGU+TWFy
IDIzPC9kYXRlPjwvcHViLWRhdGVzPjwvZGF0ZXM+PGlzYm4+MTA5NS05MjAzIChFbGVjdHJvbmlj
KSYjeEQ7MDAzNi04MDc1IChMaW5raW5nKTwvaXNibj48YWNjZXNzaW9uLW51bT4xNzM3OTgwODwv
YWNjZXNzaW9uLW51bT48dXJscz48L3VybHM+PGVsZWN0cm9uaWMtcmVzb3VyY2UtbnVtPjEwLjEx
MjYvc2NpZW5jZS4xMTM4MTQwPC9lbGVjdHJvbmljLXJlc291cmNlLW51bT48cmVtb3RlLWRhdGFi
YXNlLXByb3ZpZGVyPk5MTTwvcmVtb3RlLWRhdGFiYXNlLXByb3ZpZGVyPjxsYW5ndWFnZT5lbmc8
L2xhbmd1YWdlPjwvcmVjb3JkPjwvQ2l0ZT48L0VuZE5vdGU+
</w:fldData>
        </w:fldChar>
      </w:r>
      <w:r w:rsidR="005641B5">
        <w:rPr>
          <w:rFonts w:eastAsia="Times New Roman" w:cs="Times New Roman"/>
          <w:szCs w:val="28"/>
          <w:lang w:eastAsia="en-GB"/>
        </w:rPr>
        <w:instrText xml:space="preserve"> ADDIN EN.CITE.DATA </w:instrText>
      </w:r>
      <w:r w:rsidR="005641B5">
        <w:rPr>
          <w:rFonts w:eastAsia="Times New Roman" w:cs="Times New Roman"/>
          <w:szCs w:val="28"/>
          <w:lang w:eastAsia="en-GB"/>
        </w:rPr>
      </w:r>
      <w:r w:rsidR="005641B5">
        <w:rPr>
          <w:rFonts w:eastAsia="Times New Roman" w:cs="Times New Roman"/>
          <w:szCs w:val="28"/>
          <w:lang w:eastAsia="en-GB"/>
        </w:rPr>
        <w:fldChar w:fldCharType="end"/>
      </w:r>
      <w:r w:rsidR="006B7B3A">
        <w:rPr>
          <w:rFonts w:eastAsia="Times New Roman" w:cs="Times New Roman"/>
          <w:szCs w:val="28"/>
          <w:lang w:eastAsia="en-GB"/>
        </w:rPr>
      </w:r>
      <w:r w:rsidR="006B7B3A">
        <w:rPr>
          <w:rFonts w:eastAsia="Times New Roman" w:cs="Times New Roman"/>
          <w:szCs w:val="28"/>
          <w:lang w:eastAsia="en-GB"/>
        </w:rPr>
        <w:fldChar w:fldCharType="separate"/>
      </w:r>
      <w:r w:rsidR="006B7B3A">
        <w:rPr>
          <w:rFonts w:eastAsia="Times New Roman" w:cs="Times New Roman"/>
          <w:noProof/>
          <w:szCs w:val="28"/>
          <w:lang w:eastAsia="en-GB"/>
        </w:rPr>
        <w:t>[</w:t>
      </w:r>
      <w:hyperlink w:anchor="_ENREF_6" w:tooltip="Barrangou, 2007 #156" w:history="1">
        <w:r w:rsidR="0024385C">
          <w:rPr>
            <w:rFonts w:eastAsia="Times New Roman" w:cs="Times New Roman"/>
            <w:noProof/>
            <w:szCs w:val="28"/>
            <w:lang w:eastAsia="en-GB"/>
          </w:rPr>
          <w:t>6</w:t>
        </w:r>
      </w:hyperlink>
      <w:r w:rsidR="0083201D">
        <w:t>, с.8</w:t>
      </w:r>
      <w:r w:rsidR="006B7B3A">
        <w:rPr>
          <w:rFonts w:eastAsia="Times New Roman" w:cs="Times New Roman"/>
          <w:noProof/>
          <w:szCs w:val="28"/>
          <w:lang w:eastAsia="en-GB"/>
        </w:rPr>
        <w:t>]</w:t>
      </w:r>
      <w:r w:rsidR="006B7B3A">
        <w:rPr>
          <w:rFonts w:eastAsia="Times New Roman" w:cs="Times New Roman"/>
          <w:szCs w:val="28"/>
          <w:lang w:eastAsia="en-GB"/>
        </w:rPr>
        <w:fldChar w:fldCharType="end"/>
      </w:r>
      <w:r w:rsidRPr="0001307F">
        <w:rPr>
          <w:rFonts w:eastAsia="Times New Roman" w:cs="Times New Roman"/>
          <w:szCs w:val="28"/>
          <w:lang w:eastAsia="en-GB"/>
        </w:rPr>
        <w:t xml:space="preserve">. </w:t>
      </w:r>
    </w:p>
    <w:p w14:paraId="69BF094C" w14:textId="0E0CD55B" w:rsidR="001E1930" w:rsidRPr="001E1930" w:rsidRDefault="001E1930" w:rsidP="008626DF">
      <w:pPr>
        <w:spacing w:after="0"/>
        <w:ind w:right="-1" w:firstLine="567"/>
        <w:jc w:val="both"/>
        <w:rPr>
          <w:rFonts w:eastAsia="Times New Roman" w:cs="Times New Roman"/>
          <w:szCs w:val="28"/>
          <w:lang w:eastAsia="en-GB"/>
        </w:rPr>
      </w:pPr>
      <w:r w:rsidRPr="0001307F">
        <w:rPr>
          <w:rFonts w:eastAsia="Times New Roman" w:cs="Times New Roman"/>
          <w:szCs w:val="28"/>
          <w:lang w:eastAsia="en-GB"/>
        </w:rPr>
        <w:t xml:space="preserve">Джон ван дер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Оост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из Университета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Вагенингена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</w:t>
      </w:r>
      <w:r w:rsidR="00B638F4">
        <w:rPr>
          <w:rFonts w:eastAsia="Times New Roman" w:cs="Times New Roman"/>
          <w:szCs w:val="28"/>
          <w:lang w:eastAsia="en-GB"/>
        </w:rPr>
        <w:t xml:space="preserve">в </w:t>
      </w:r>
      <w:r w:rsidR="00B638F4" w:rsidRPr="0001307F">
        <w:rPr>
          <w:rFonts w:eastAsia="Times New Roman" w:cs="Times New Roman"/>
          <w:szCs w:val="28"/>
          <w:lang w:eastAsia="en-GB"/>
        </w:rPr>
        <w:t>2008 год</w:t>
      </w:r>
      <w:r w:rsidR="00B638F4">
        <w:rPr>
          <w:rFonts w:eastAsia="Times New Roman" w:cs="Times New Roman"/>
          <w:szCs w:val="28"/>
          <w:lang w:eastAsia="en-GB"/>
        </w:rPr>
        <w:t>у</w:t>
      </w:r>
      <w:r w:rsidR="00B638F4" w:rsidRPr="0001307F">
        <w:rPr>
          <w:rFonts w:eastAsia="Times New Roman" w:cs="Times New Roman"/>
          <w:szCs w:val="28"/>
          <w:lang w:eastAsia="en-GB"/>
        </w:rPr>
        <w:t xml:space="preserve"> </w:t>
      </w:r>
      <w:r w:rsidRPr="0001307F">
        <w:rPr>
          <w:rFonts w:eastAsia="Times New Roman" w:cs="Times New Roman"/>
          <w:szCs w:val="28"/>
          <w:lang w:eastAsia="en-GB"/>
        </w:rPr>
        <w:t xml:space="preserve">показал, что в </w:t>
      </w:r>
      <w:r w:rsidRPr="0001307F">
        <w:rPr>
          <w:rFonts w:eastAsia="Times New Roman" w:cs="Times New Roman"/>
          <w:i/>
          <w:iCs/>
          <w:szCs w:val="28"/>
          <w:lang w:val="en-GB" w:eastAsia="en-GB"/>
        </w:rPr>
        <w:t>E</w:t>
      </w:r>
      <w:r w:rsidRPr="0001307F">
        <w:rPr>
          <w:rFonts w:eastAsia="Times New Roman" w:cs="Times New Roman"/>
          <w:i/>
          <w:iCs/>
          <w:szCs w:val="28"/>
          <w:lang w:eastAsia="en-GB"/>
        </w:rPr>
        <w:t xml:space="preserve">. </w:t>
      </w:r>
      <w:r w:rsidRPr="0001307F">
        <w:rPr>
          <w:rFonts w:eastAsia="Times New Roman" w:cs="Times New Roman"/>
          <w:i/>
          <w:iCs/>
          <w:szCs w:val="28"/>
          <w:lang w:val="en-GB" w:eastAsia="en-GB"/>
        </w:rPr>
        <w:t>coli</w:t>
      </w:r>
      <w:r w:rsidRPr="0001307F">
        <w:rPr>
          <w:rFonts w:eastAsia="Times New Roman" w:cs="Times New Roman"/>
          <w:szCs w:val="28"/>
          <w:lang w:eastAsia="en-GB"/>
        </w:rPr>
        <w:t xml:space="preserve">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спейсеры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транскрибируются в </w:t>
      </w:r>
      <w:r w:rsidR="00371AFB">
        <w:rPr>
          <w:rFonts w:cs="Times New Roman"/>
          <w:szCs w:val="28"/>
          <w:lang w:val="en-GB"/>
        </w:rPr>
        <w:t>cr</w:t>
      </w:r>
      <w:r w:rsidR="00371AFB">
        <w:rPr>
          <w:rFonts w:cs="Times New Roman"/>
          <w:szCs w:val="28"/>
        </w:rPr>
        <w:t>РНК</w:t>
      </w:r>
      <w:r w:rsidRPr="0001307F">
        <w:rPr>
          <w:rFonts w:eastAsia="Times New Roman" w:cs="Times New Roman"/>
          <w:szCs w:val="28"/>
          <w:lang w:eastAsia="en-GB"/>
        </w:rPr>
        <w:t xml:space="preserve">, которые направляют </w:t>
      </w:r>
      <w:r w:rsidRPr="0001307F">
        <w:rPr>
          <w:rFonts w:eastAsia="Times New Roman" w:cs="Times New Roman"/>
          <w:szCs w:val="28"/>
          <w:lang w:val="en-GB" w:eastAsia="en-GB"/>
        </w:rPr>
        <w:t>Cas</w:t>
      </w:r>
      <w:r w:rsidRPr="0001307F">
        <w:rPr>
          <w:rFonts w:eastAsia="Times New Roman" w:cs="Times New Roman"/>
          <w:szCs w:val="28"/>
          <w:lang w:eastAsia="en-GB"/>
        </w:rPr>
        <w:t>-белки к целевой ДНК</w:t>
      </w:r>
      <w:r w:rsidR="008C698B" w:rsidRPr="008C698B">
        <w:rPr>
          <w:rFonts w:eastAsia="Times New Roman" w:cs="Times New Roman"/>
          <w:szCs w:val="28"/>
          <w:lang w:eastAsia="en-GB"/>
        </w:rPr>
        <w:t xml:space="preserve"> </w:t>
      </w:r>
      <w:r w:rsidR="008C698B">
        <w:rPr>
          <w:rFonts w:eastAsia="Times New Roman" w:cs="Times New Roman"/>
          <w:szCs w:val="28"/>
          <w:lang w:eastAsia="en-GB"/>
        </w:rPr>
        <w:fldChar w:fldCharType="begin">
          <w:fldData xml:space="preserve">PEVuZE5vdGU+PENpdGU+PEF1dGhvcj5Ccm91bnM8L0F1dGhvcj48WWVhcj4yMDA4PC9ZZWFyPjxS
ZWNOdW0+MTU0PC9SZWNOdW0+PERpc3BsYXlUZXh0Pls1XTwvRGlzcGxheVRleHQ+PHJlY29yZD48
cmVjLW51bWJlcj4xNTQ8L3JlYy1udW1iZXI+PGZvcmVpZ24ta2V5cz48a2V5IGFwcD0iRU4iIGRi
LWlkPSJ6MnNmZHh3cGJ3OXZ4M2UyYXNjcHo1ZGZycDBmd3d2eHd0MHQiPjE1NDwva2V5PjwvZm9y
ZWlnbi1rZXlzPjxyZWYtdHlwZSBuYW1lPSJKb3VybmFsIEFydGljbGUiPjE3PC9yZWYtdHlwZT48
Y29udHJpYnV0b3JzPjxhdXRob3JzPjxhdXRob3I+QnJvdW5zLCBTLiBKLjwvYXV0aG9yPjxhdXRo
b3I+Sm9yZSwgTS4gTS48L2F1dGhvcj48YXV0aG9yPkx1bmRncmVuLCBNLjwvYXV0aG9yPjxhdXRo
b3I+V2VzdHJhLCBFLiBSLjwvYXV0aG9yPjxhdXRob3I+U2xpamtodWlzLCBSLiBKLjwvYXV0aG9y
PjxhdXRob3I+U25pamRlcnMsIEEuIFAuPC9hdXRob3I+PGF1dGhvcj5EaWNrbWFuLCBNLiBKLjwv
YXV0aG9yPjxhdXRob3I+TWFrYXJvdmEsIEsuIFMuPC9hdXRob3I+PGF1dGhvcj5Lb29uaW4sIEUu
IFYuPC9hdXRob3I+PGF1dGhvcj52YW4gZGVyIE9vc3QsIEouPC9hdXRob3I+PC9hdXRob3JzPjwv
Y29udHJpYnV0b3JzPjxhdXRoLWFkZHJlc3M+TGFib3JhdG9yeSBvZiBNaWNyb2Jpb2xvZ3ksIERl
cGFydG1lbnQgb2YgQWdyb3RlY2hub2xvZ3kgYW5kIEZvb2QgU2NpZW5jZXMsIFdhZ2VuaW5nZW4g
VW5pdmVyc2l0eSwgRHJlaWplbnBsZWluIDEwLCA2NzAzIEhCIFdhZ2VuaW5nZW4sIE5ldGhlcmxh
bmRzLjwvYXV0aC1hZGRyZXNzPjx0aXRsZXM+PHRpdGxlPlNtYWxsIENSSVNQUiBSTkFzIGd1aWRl
IGFudGl2aXJhbCBkZWZlbnNlIGluIHByb2thcnlvdGVzPC90aXRsZT48c2Vjb25kYXJ5LXRpdGxl
PlNjaWVuY2U8L3NlY29uZGFyeS10aXRsZT48YWx0LXRpdGxlPlNjaWVuY2UgKE5ldyBZb3JrLCBO
LlkuKTwvYWx0LXRpdGxlPjwvdGl0bGVzPjxwZXJpb2RpY2FsPjxmdWxsLXRpdGxlPlNjaWVuY2U8
L2Z1bGwtdGl0bGU+PGFiYnItMT5TY2llbmNlIChOZXcgWW9yaywgTi5ZLik8L2FiYnItMT48L3Bl
cmlvZGljYWw+PGFsdC1wZXJpb2RpY2FsPjxmdWxsLXRpdGxlPlNjaWVuY2U8L2Z1bGwtdGl0bGU+
PGFiYnItMT5TY2llbmNlIChOZXcgWW9yaywgTi5ZLik8L2FiYnItMT48L2FsdC1wZXJpb2RpY2Fs
PjxwYWdlcz45NjAtNDwvcGFnZXM+PHZvbHVtZT4zMjE8L3ZvbHVtZT48bnVtYmVyPjU4OTE8L251
bWJlcj48ZWRpdGlvbj4yMDA4LzA4LzE2PC9lZGl0aW9uPjxrZXl3b3Jkcz48a2V5d29yZD5BbWlu
byBBY2lkIFNlcXVlbmNlPC9rZXl3b3JkPjxrZXl3b3JkPkJhY3RlcmlvcGhhZ2UgbGFtYmRhL2dl
bmV0aWNzL2dyb3d0aCAmYW1wOyBkZXZlbG9wbWVudDwva2V5d29yZD48a2V5d29yZD5CYXNlIFNl
cXVlbmNlPC9rZXl3b3JkPjxrZXl3b3JkPkROQSwgSW50ZXJnZW5pYzwva2V5d29yZD48a2V5d29y
ZD5ETkEsIFZpcmFsL21ldGFib2xpc208L2tleXdvcmQ+PGtleXdvcmQ+RXNjaGVyaWNoaWEgY29s
aS9nZW5ldGljcy9tZXRhYm9saXNtPC9rZXl3b3JkPjxrZXl3b3JkPkVzY2hlcmljaGlhIGNvbGkg
SzEyL2dlbmV0aWNzL21ldGFib2xpc20vdmlyb2xvZ3k8L2tleXdvcmQ+PGtleXdvcmQ+RXNjaGVy
aWNoaWEgY29saSBQcm90ZWlucy9jaGVtaXN0cnkvZ2VuZXRpY3MvbWV0YWJvbGlzbTwva2V5d29y
ZD48a2V5d29yZD5HZW5lcywgQmFjdGVyaWFsPC9rZXl3b3JkPjxrZXl3b3JkPk1vbGVjdWxhciBT
ZXF1ZW5jZSBEYXRhPC9rZXl3b3JkPjxrZXl3b3JkPlJlcGV0aXRpdmUgU2VxdWVuY2VzLCBOdWNs
ZWljIEFjaWQ8L2tleXdvcmQ+PGtleXdvcmQ+Uk5BIFByZWN1cnNvcnMvbWV0YWJvbGlzbTwva2V5
d29yZD48a2V5d29yZD5STkEsIEJhY3RlcmlhbC9nZW5ldGljcy9tZXRhYm9saXNtPC9rZXl3b3Jk
PjxrZXl3b3JkPlRyYW5zY3JpcHRpb24sIEdlbmV0aWM8L2tleXdvcmQ+PGtleXdvcmQ+VmlyYWwg
UGxhcXVlIEFzc2F5PC9rZXl3b3JkPjxrZXl3b3JkPlJOQSwgU21hbGwgVW50cmFuc2xhdGVkPC9r
ZXl3b3JkPjwva2V5d29yZHM+PGRhdGVzPjx5ZWFyPjIwMDg8L3llYXI+PHB1Yi1kYXRlcz48ZGF0
ZT5BdWcgMTU8L2RhdGU+PC9wdWItZGF0ZXM+PC9kYXRlcz48aXNibj4xMDk1LTkyMDMgKEVsZWN0
cm9uaWMpJiN4RDswMDM2LTgwNzUgKFByaW50KSYjeEQ7MDAzNi04MDc1IChMaW5raW5nKTwvaXNi
bj48YWNjZXNzaW9uLW51bT4xODcwMzczOTwvYWNjZXNzaW9uLW51bT48dXJscz48L3VybHM+PGN1
c3RvbTI+UE1DNTg5ODIzNTwvY3VzdG9tMj48Y3VzdG9tNj5OaWhtczk1Mjk3MTwvY3VzdG9tNj48
ZWxlY3Ryb25pYy1yZXNvdXJjZS1udW0+MTAuMTEyNi9zY2llbmNlLjExNTk2ODk8L2VsZWN0cm9u
aWMtcmVzb3VyY2UtbnVtPjxyZW1vdGUtZGF0YWJhc2UtcHJvdmlkZXI+TkxNPC9yZW1vdGUtZGF0
YWJhc2UtcHJvdmlkZXI+PGxhbmd1YWdlPmVuZzwvbGFuZ3VhZ2U+PC9yZWNvcmQ+PC9DaXRlPjwv
RW5kTm90ZT5=
</w:fldData>
        </w:fldChar>
      </w:r>
      <w:r w:rsidR="005641B5">
        <w:rPr>
          <w:rFonts w:eastAsia="Times New Roman" w:cs="Times New Roman"/>
          <w:szCs w:val="28"/>
          <w:lang w:eastAsia="en-GB"/>
        </w:rPr>
        <w:instrText xml:space="preserve"> ADDIN EN.CITE </w:instrText>
      </w:r>
      <w:r w:rsidR="005641B5">
        <w:rPr>
          <w:rFonts w:eastAsia="Times New Roman" w:cs="Times New Roman"/>
          <w:szCs w:val="28"/>
          <w:lang w:eastAsia="en-GB"/>
        </w:rPr>
        <w:fldChar w:fldCharType="begin">
          <w:fldData xml:space="preserve">PEVuZE5vdGU+PENpdGU+PEF1dGhvcj5Ccm91bnM8L0F1dGhvcj48WWVhcj4yMDA4PC9ZZWFyPjxS
ZWNOdW0+MTU0PC9SZWNOdW0+PERpc3BsYXlUZXh0Pls1XTwvRGlzcGxheVRleHQ+PHJlY29yZD48
cmVjLW51bWJlcj4xNTQ8L3JlYy1udW1iZXI+PGZvcmVpZ24ta2V5cz48a2V5IGFwcD0iRU4iIGRi
LWlkPSJ6MnNmZHh3cGJ3OXZ4M2UyYXNjcHo1ZGZycDBmd3d2eHd0MHQiPjE1NDwva2V5PjwvZm9y
ZWlnbi1rZXlzPjxyZWYtdHlwZSBuYW1lPSJKb3VybmFsIEFydGljbGUiPjE3PC9yZWYtdHlwZT48
Y29udHJpYnV0b3JzPjxhdXRob3JzPjxhdXRob3I+QnJvdW5zLCBTLiBKLjwvYXV0aG9yPjxhdXRo
b3I+Sm9yZSwgTS4gTS48L2F1dGhvcj48YXV0aG9yPkx1bmRncmVuLCBNLjwvYXV0aG9yPjxhdXRo
b3I+V2VzdHJhLCBFLiBSLjwvYXV0aG9yPjxhdXRob3I+U2xpamtodWlzLCBSLiBKLjwvYXV0aG9y
PjxhdXRob3I+U25pamRlcnMsIEEuIFAuPC9hdXRob3I+PGF1dGhvcj5EaWNrbWFuLCBNLiBKLjwv
YXV0aG9yPjxhdXRob3I+TWFrYXJvdmEsIEsuIFMuPC9hdXRob3I+PGF1dGhvcj5Lb29uaW4sIEUu
IFYuPC9hdXRob3I+PGF1dGhvcj52YW4gZGVyIE9vc3QsIEouPC9hdXRob3I+PC9hdXRob3JzPjwv
Y29udHJpYnV0b3JzPjxhdXRoLWFkZHJlc3M+TGFib3JhdG9yeSBvZiBNaWNyb2Jpb2xvZ3ksIERl
cGFydG1lbnQgb2YgQWdyb3RlY2hub2xvZ3kgYW5kIEZvb2QgU2NpZW5jZXMsIFdhZ2VuaW5nZW4g
VW5pdmVyc2l0eSwgRHJlaWplbnBsZWluIDEwLCA2NzAzIEhCIFdhZ2VuaW5nZW4sIE5ldGhlcmxh
bmRzLjwvYXV0aC1hZGRyZXNzPjx0aXRsZXM+PHRpdGxlPlNtYWxsIENSSVNQUiBSTkFzIGd1aWRl
IGFudGl2aXJhbCBkZWZlbnNlIGluIHByb2thcnlvdGVzPC90aXRsZT48c2Vjb25kYXJ5LXRpdGxl
PlNjaWVuY2U8L3NlY29uZGFyeS10aXRsZT48YWx0LXRpdGxlPlNjaWVuY2UgKE5ldyBZb3JrLCBO
LlkuKTwvYWx0LXRpdGxlPjwvdGl0bGVzPjxwZXJpb2RpY2FsPjxmdWxsLXRpdGxlPlNjaWVuY2U8
L2Z1bGwtdGl0bGU+PGFiYnItMT5TY2llbmNlIChOZXcgWW9yaywgTi5ZLik8L2FiYnItMT48L3Bl
cmlvZGljYWw+PGFsdC1wZXJpb2RpY2FsPjxmdWxsLXRpdGxlPlNjaWVuY2U8L2Z1bGwtdGl0bGU+
PGFiYnItMT5TY2llbmNlIChOZXcgWW9yaywgTi5ZLik8L2FiYnItMT48L2FsdC1wZXJpb2RpY2Fs
PjxwYWdlcz45NjAtNDwvcGFnZXM+PHZvbHVtZT4zMjE8L3ZvbHVtZT48bnVtYmVyPjU4OTE8L251
bWJlcj48ZWRpdGlvbj4yMDA4LzA4LzE2PC9lZGl0aW9uPjxrZXl3b3Jkcz48a2V5d29yZD5BbWlu
byBBY2lkIFNlcXVlbmNlPC9rZXl3b3JkPjxrZXl3b3JkPkJhY3RlcmlvcGhhZ2UgbGFtYmRhL2dl
bmV0aWNzL2dyb3d0aCAmYW1wOyBkZXZlbG9wbWVudDwva2V5d29yZD48a2V5d29yZD5CYXNlIFNl
cXVlbmNlPC9rZXl3b3JkPjxrZXl3b3JkPkROQSwgSW50ZXJnZW5pYzwva2V5d29yZD48a2V5d29y
ZD5ETkEsIFZpcmFsL21ldGFib2xpc208L2tleXdvcmQ+PGtleXdvcmQ+RXNjaGVyaWNoaWEgY29s
aS9nZW5ldGljcy9tZXRhYm9saXNtPC9rZXl3b3JkPjxrZXl3b3JkPkVzY2hlcmljaGlhIGNvbGkg
SzEyL2dlbmV0aWNzL21ldGFib2xpc20vdmlyb2xvZ3k8L2tleXdvcmQ+PGtleXdvcmQ+RXNjaGVy
aWNoaWEgY29saSBQcm90ZWlucy9jaGVtaXN0cnkvZ2VuZXRpY3MvbWV0YWJvbGlzbTwva2V5d29y
ZD48a2V5d29yZD5HZW5lcywgQmFjdGVyaWFsPC9rZXl3b3JkPjxrZXl3b3JkPk1vbGVjdWxhciBT
ZXF1ZW5jZSBEYXRhPC9rZXl3b3JkPjxrZXl3b3JkPlJlcGV0aXRpdmUgU2VxdWVuY2VzLCBOdWNs
ZWljIEFjaWQ8L2tleXdvcmQ+PGtleXdvcmQ+Uk5BIFByZWN1cnNvcnMvbWV0YWJvbGlzbTwva2V5
d29yZD48a2V5d29yZD5STkEsIEJhY3RlcmlhbC9nZW5ldGljcy9tZXRhYm9saXNtPC9rZXl3b3Jk
PjxrZXl3b3JkPlRyYW5zY3JpcHRpb24sIEdlbmV0aWM8L2tleXdvcmQ+PGtleXdvcmQ+VmlyYWwg
UGxhcXVlIEFzc2F5PC9rZXl3b3JkPjxrZXl3b3JkPlJOQSwgU21hbGwgVW50cmFuc2xhdGVkPC9r
ZXl3b3JkPjwva2V5d29yZHM+PGRhdGVzPjx5ZWFyPjIwMDg8L3llYXI+PHB1Yi1kYXRlcz48ZGF0
ZT5BdWcgMTU8L2RhdGU+PC9wdWItZGF0ZXM+PC9kYXRlcz48aXNibj4xMDk1LTkyMDMgKEVsZWN0
cm9uaWMpJiN4RDswMDM2LTgwNzUgKFByaW50KSYjeEQ7MDAzNi04MDc1IChMaW5raW5nKTwvaXNi
bj48YWNjZXNzaW9uLW51bT4xODcwMzczOTwvYWNjZXNzaW9uLW51bT48dXJscz48L3VybHM+PGN1
c3RvbTI+UE1DNTg5ODIzNTwvY3VzdG9tMj48Y3VzdG9tNj5OaWhtczk1Mjk3MTwvY3VzdG9tNj48
ZWxlY3Ryb25pYy1yZXNvdXJjZS1udW0+MTAuMTEyNi9zY2llbmNlLjExNTk2ODk8L2VsZWN0cm9u
aWMtcmVzb3VyY2UtbnVtPjxyZW1vdGUtZGF0YWJhc2UtcHJvdmlkZXI+TkxNPC9yZW1vdGUtZGF0
YWJhc2UtcHJvdmlkZXI+PGxhbmd1YWdlPmVuZzwvbGFuZ3VhZ2U+PC9yZWNvcmQ+PC9DaXRlPjwv
RW5kTm90ZT5=
</w:fldData>
        </w:fldChar>
      </w:r>
      <w:r w:rsidR="005641B5">
        <w:rPr>
          <w:rFonts w:eastAsia="Times New Roman" w:cs="Times New Roman"/>
          <w:szCs w:val="28"/>
          <w:lang w:eastAsia="en-GB"/>
        </w:rPr>
        <w:instrText xml:space="preserve"> ADDIN EN.CITE.DATA </w:instrText>
      </w:r>
      <w:r w:rsidR="005641B5">
        <w:rPr>
          <w:rFonts w:eastAsia="Times New Roman" w:cs="Times New Roman"/>
          <w:szCs w:val="28"/>
          <w:lang w:eastAsia="en-GB"/>
        </w:rPr>
      </w:r>
      <w:r w:rsidR="005641B5">
        <w:rPr>
          <w:rFonts w:eastAsia="Times New Roman" w:cs="Times New Roman"/>
          <w:szCs w:val="28"/>
          <w:lang w:eastAsia="en-GB"/>
        </w:rPr>
        <w:fldChar w:fldCharType="end"/>
      </w:r>
      <w:r w:rsidR="008C698B">
        <w:rPr>
          <w:rFonts w:eastAsia="Times New Roman" w:cs="Times New Roman"/>
          <w:szCs w:val="28"/>
          <w:lang w:eastAsia="en-GB"/>
        </w:rPr>
      </w:r>
      <w:r w:rsidR="008C698B">
        <w:rPr>
          <w:rFonts w:eastAsia="Times New Roman" w:cs="Times New Roman"/>
          <w:szCs w:val="28"/>
          <w:lang w:eastAsia="en-GB"/>
        </w:rPr>
        <w:fldChar w:fldCharType="separate"/>
      </w:r>
      <w:r w:rsidR="008C698B">
        <w:rPr>
          <w:rFonts w:eastAsia="Times New Roman" w:cs="Times New Roman"/>
          <w:noProof/>
          <w:szCs w:val="28"/>
          <w:lang w:eastAsia="en-GB"/>
        </w:rPr>
        <w:t>[</w:t>
      </w:r>
      <w:hyperlink w:anchor="_ENREF_5" w:tooltip="Brouns, 2008 #154" w:history="1">
        <w:r w:rsidR="0024385C">
          <w:rPr>
            <w:rFonts w:eastAsia="Times New Roman" w:cs="Times New Roman"/>
            <w:noProof/>
            <w:szCs w:val="28"/>
            <w:lang w:eastAsia="en-GB"/>
          </w:rPr>
          <w:t>5</w:t>
        </w:r>
      </w:hyperlink>
      <w:r w:rsidR="0083201D">
        <w:t>, с.8</w:t>
      </w:r>
      <w:r w:rsidR="008C698B">
        <w:rPr>
          <w:rFonts w:eastAsia="Times New Roman" w:cs="Times New Roman"/>
          <w:noProof/>
          <w:szCs w:val="28"/>
          <w:lang w:eastAsia="en-GB"/>
        </w:rPr>
        <w:t>]</w:t>
      </w:r>
      <w:r w:rsidR="008C698B">
        <w:rPr>
          <w:rFonts w:eastAsia="Times New Roman" w:cs="Times New Roman"/>
          <w:szCs w:val="28"/>
          <w:lang w:eastAsia="en-GB"/>
        </w:rPr>
        <w:fldChar w:fldCharType="end"/>
      </w:r>
      <w:r w:rsidRPr="0001307F">
        <w:rPr>
          <w:rFonts w:eastAsia="Times New Roman" w:cs="Times New Roman"/>
          <w:szCs w:val="28"/>
          <w:lang w:eastAsia="en-GB"/>
        </w:rPr>
        <w:t xml:space="preserve">. В декабре 2010 года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Сильвен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Муано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из Университета Лаваля показал, что 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01307F">
        <w:rPr>
          <w:rFonts w:eastAsia="Times New Roman" w:cs="Times New Roman"/>
          <w:szCs w:val="28"/>
          <w:lang w:eastAsia="en-GB"/>
        </w:rPr>
        <w:t>-</w:t>
      </w:r>
      <w:r w:rsidRPr="0001307F">
        <w:rPr>
          <w:rFonts w:eastAsia="Times New Roman" w:cs="Times New Roman"/>
          <w:szCs w:val="28"/>
          <w:lang w:val="en-GB" w:eastAsia="en-GB"/>
        </w:rPr>
        <w:t>Cas</w:t>
      </w:r>
      <w:r w:rsidRPr="0001307F">
        <w:rPr>
          <w:rFonts w:eastAsia="Times New Roman" w:cs="Times New Roman"/>
          <w:szCs w:val="28"/>
          <w:lang w:eastAsia="en-GB"/>
        </w:rPr>
        <w:t xml:space="preserve">9 создаёт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двухцепочечные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разрывы в ДНК в точных позициях — за три нуклеотида до </w:t>
      </w:r>
      <w:r w:rsidRPr="0001307F">
        <w:rPr>
          <w:rFonts w:eastAsia="Times New Roman" w:cs="Times New Roman"/>
          <w:szCs w:val="28"/>
          <w:lang w:val="en-GB" w:eastAsia="en-GB"/>
        </w:rPr>
        <w:t>PAM</w:t>
      </w:r>
      <w:r w:rsidRPr="0001307F">
        <w:rPr>
          <w:rFonts w:eastAsia="Times New Roman" w:cs="Times New Roman"/>
          <w:szCs w:val="28"/>
          <w:lang w:eastAsia="en-GB"/>
        </w:rPr>
        <w:t xml:space="preserve">. Он подтвердил, что </w:t>
      </w:r>
      <w:r w:rsidRPr="0001307F">
        <w:rPr>
          <w:rFonts w:eastAsia="Times New Roman" w:cs="Times New Roman"/>
          <w:szCs w:val="28"/>
          <w:lang w:val="en-GB" w:eastAsia="en-GB"/>
        </w:rPr>
        <w:t>Cas</w:t>
      </w:r>
      <w:r w:rsidRPr="0001307F">
        <w:rPr>
          <w:rFonts w:eastAsia="Times New Roman" w:cs="Times New Roman"/>
          <w:szCs w:val="28"/>
          <w:lang w:eastAsia="en-GB"/>
        </w:rPr>
        <w:t xml:space="preserve">9 — единственный белок, необходимый для этого процесса в системах </w:t>
      </w:r>
      <w:r w:rsidRPr="0001307F">
        <w:rPr>
          <w:rFonts w:eastAsia="Times New Roman" w:cs="Times New Roman"/>
          <w:szCs w:val="28"/>
          <w:lang w:val="en-GB" w:eastAsia="en-GB"/>
        </w:rPr>
        <w:t>II</w:t>
      </w:r>
      <w:r w:rsidRPr="0001307F">
        <w:rPr>
          <w:rFonts w:eastAsia="Times New Roman" w:cs="Times New Roman"/>
          <w:szCs w:val="28"/>
          <w:lang w:eastAsia="en-GB"/>
        </w:rPr>
        <w:t xml:space="preserve"> типа</w:t>
      </w:r>
      <w:r w:rsidR="008C698B" w:rsidRPr="008C698B">
        <w:rPr>
          <w:rFonts w:eastAsia="Times New Roman" w:cs="Times New Roman"/>
          <w:szCs w:val="28"/>
          <w:lang w:eastAsia="en-GB"/>
        </w:rPr>
        <w:t xml:space="preserve"> </w:t>
      </w:r>
      <w:r w:rsidR="008C698B">
        <w:rPr>
          <w:rFonts w:eastAsia="Times New Roman" w:cs="Times New Roman"/>
          <w:szCs w:val="28"/>
          <w:lang w:eastAsia="en-GB"/>
        </w:rPr>
        <w:fldChar w:fldCharType="begin">
          <w:fldData xml:space="preserve">PEVuZE5vdGU+PENpdGU+PEF1dGhvcj5HYXJuZWF1PC9BdXRob3I+PFllYXI+MjAxMDwvWWVhcj48
UmVjTnVtPjE4PC9SZWNOdW0+PERpc3BsYXlUZXh0PlsyMF08L0Rpc3BsYXlUZXh0PjxyZWNvcmQ+
PHJlYy1udW1iZXI+MTg8L3JlYy1udW1iZXI+PGZvcmVpZ24ta2V5cz48a2V5IGFwcD0iRU4iIGRi
LWlkPSJzemEyc3JkejVwcHh3Z2VwdnZtcDJmcjdzYXRldjJkOXZ0OTIiIHRpbWVzdGFtcD0iMTc0
MzU4NzQ0NCI+MTg8L2tleT48L2ZvcmVpZ24ta2V5cz48cmVmLXR5cGUgbmFtZT0iSm91cm5hbCBB
cnRpY2xlIj4xNzwvcmVmLXR5cGU+PGNvbnRyaWJ1dG9ycz48YXV0aG9ycz48YXV0aG9yPkdhcm5l
YXUsIEouIEUuPC9hdXRob3I+PGF1dGhvcj5EdXB1aXMsIE3DiDwvYXV0aG9yPjxhdXRob3I+Vmls
bGlvbiwgTS48L2F1dGhvcj48YXV0aG9yPlJvbWVybywgRC4gQS48L2F1dGhvcj48YXV0aG9yPkJh
cnJhbmdvdSwgUi48L2F1dGhvcj48YXV0aG9yPkJveWF2YWwsIFAuPC9hdXRob3I+PGF1dGhvcj5G
cmVtYXV4LCBDLjwvYXV0aG9yPjxhdXRob3I+SG9ydmF0aCwgUC48L2F1dGhvcj48YXV0aG9yPk1h
Z2Fkw6FuLCBBLiBILjwvYXV0aG9yPjxhdXRob3I+TW9pbmVhdSwgUy48L2F1dGhvcj48L2F1dGhv
cnM+PC9jb250cmlidXRvcnM+PGF1dGgtYWRkcmVzcz5Ew6lwYXJ0ZW1lbnQgZGUgYmlvY2hpbWll
LCBkZSBtaWNyb2Jpb2xvZ2llIGV0IGRlIGJpby1pbmZvcm1hdGlxdWUsIEZhY3VsdMOpIGRlcyBz
Y2llbmNlcyBldCBkZSBnw6luaWUsIEdyb3VwZSBkZSByZWNoZXJjaGUgZW4gw6ljb2xvZ2llIGJ1
Y2NhbGUsIEZhY3VsdMOpIGRlIG3DqWRlY2luZSBkZW50YWlyZSwgRsOpbGl4IGQmYXBvcztIw6ly
ZWxsZSBSZWZlcmVuY2UgQ2VudGVyIGZvciBCYWN0ZXJpYWwgVmlydXNlcywgVW5pdmVyc2l0w6kg
TGF2YWwsIFF1ZWJlYyBDaXR5LCBRdWViZWMgRzFWIDBBNiwgQ2FuYWRhLjwvYXV0aC1hZGRyZXNz
Pjx0aXRsZXM+PHRpdGxlPlRoZSBDUklTUFIvQ2FzIGJhY3RlcmlhbCBpbW11bmUgc3lzdGVtIGNs
ZWF2ZXMgYmFjdGVyaW9waGFnZSBhbmQgcGxhc21pZCBETkE8L3RpdGxlPjxzZWNvbmRhcnktdGl0
bGU+TmF0dXJlPC9zZWNvbmRhcnktdGl0bGU+PC90aXRsZXM+PHBlcmlvZGljYWw+PGZ1bGwtdGl0
bGU+TmF0dXJlPC9mdWxsLXRpdGxlPjwvcGVyaW9kaWNhbD48cGFnZXM+NjctNzE8L3BhZ2VzPjx2
b2x1bWU+NDY4PC92b2x1bWU+PG51bWJlcj43MzIwPC9udW1iZXI+PGtleXdvcmRzPjxrZXl3b3Jk
PkJhY3RlcmlvcGhhZ2VzLypnZW5ldGljcy9tZXRhYm9saXNtPC9rZXl3b3JkPjxrZXl3b3JkPkJh
c2UgU2VxdWVuY2U8L2tleXdvcmQ+PGtleXdvcmQ+RE5BLCBJbnRlcmdlbmljL2dlbmV0aWNzL21l
dGFib2xpc208L2tleXdvcmQ+PGtleXdvcmQ+RE5BLCBWaXJhbC9nZW5ldGljcy8qbWV0YWJvbGlz
bTwva2V5d29yZD48a2V5d29yZD5EcnVnIFJlc2lzdGFuY2UsIEJhY3RlcmlhbC9nZW5ldGljczwv
a2V5d29yZD48a2V5d29yZD5HZW5ldGljIExvY2kvKmdlbmV0aWNzLyppbW11bm9sb2d5PC9rZXl3
b3JkPjxrZXl3b3JkPkludGVyc3BlcnNlZCBSZXBldGl0aXZlIFNlcXVlbmNlcy9nZW5ldGljczwv
a2V5d29yZD48a2V5d29yZD5Nb2xlY3VsYXIgU2VxdWVuY2UgRGF0YTwva2V5d29yZD48a2V5d29y
ZD5NdXRhdGlvbjwva2V5d29yZD48a2V5d29yZD5QbGFzbWlkcy9nZW5ldGljcy8qbWV0YWJvbGlz
bTwva2V5d29yZD48a2V5d29yZD5STkEsIEJhY3RlcmlhbC9nZW5ldGljcy9pbW11bm9sb2d5PC9r
ZXl3b3JkPjxrZXl3b3JkPlN0cmVwdG9jb2NjdXMgdGhlcm1vcGhpbHVzL2dlbmV0aWNzLyppbW11
bm9sb2d5Lyp2aXJvbG9neTwva2V5d29yZD48L2tleXdvcmRzPjxkYXRlcz48eWVhcj4yMDEwPC95
ZWFyPjxwdWItZGF0ZXM+PGRhdGU+Tm92IDQ8L2RhdGU+PC9wdWItZGF0ZXM+PC9kYXRlcz48aXNi
bj4wMDI4LTA4MzY8L2lzYm4+PGFjY2Vzc2lvbi1udW0+MjEwNDg3NjI8L2FjY2Vzc2lvbi1udW0+
PHVybHM+PC91cmxzPjxlbGVjdHJvbmljLXJlc291cmNlLW51bT4xMC4xMDM4L25hdHVyZTA5NTIz
PC9lbGVjdHJvbmljLXJlc291cmNlLW51bT48cmVtb3RlLWRhdGFiYXNlLXByb3ZpZGVyPk5MTTwv
cmVtb3RlLWRhdGFiYXNlLXByb3ZpZGVyPjxsYW5ndWFnZT5lbmc8L2xhbmd1YWdlPjwvcmVjb3Jk
PjwvQ2l0ZT48L0VuZE5vdGU+
</w:fldData>
        </w:fldChar>
      </w:r>
      <w:r w:rsidR="008C698B">
        <w:rPr>
          <w:rFonts w:eastAsia="Times New Roman" w:cs="Times New Roman"/>
          <w:szCs w:val="28"/>
          <w:lang w:eastAsia="en-GB"/>
        </w:rPr>
        <w:instrText xml:space="preserve"> ADDIN EN.CITE </w:instrText>
      </w:r>
      <w:r w:rsidR="008C698B">
        <w:rPr>
          <w:rFonts w:eastAsia="Times New Roman" w:cs="Times New Roman"/>
          <w:szCs w:val="28"/>
          <w:lang w:eastAsia="en-GB"/>
        </w:rPr>
        <w:fldChar w:fldCharType="begin">
          <w:fldData xml:space="preserve">PEVuZE5vdGU+PENpdGU+PEF1dGhvcj5HYXJuZWF1PC9BdXRob3I+PFllYXI+MjAxMDwvWWVhcj48
UmVjTnVtPjE4PC9SZWNOdW0+PERpc3BsYXlUZXh0PlsyMF08L0Rpc3BsYXlUZXh0PjxyZWNvcmQ+
PHJlYy1udW1iZXI+MTg8L3JlYy1udW1iZXI+PGZvcmVpZ24ta2V5cz48a2V5IGFwcD0iRU4iIGRi
LWlkPSJzemEyc3JkejVwcHh3Z2VwdnZtcDJmcjdzYXRldjJkOXZ0OTIiIHRpbWVzdGFtcD0iMTc0
MzU4NzQ0NCI+MTg8L2tleT48L2ZvcmVpZ24ta2V5cz48cmVmLXR5cGUgbmFtZT0iSm91cm5hbCBB
cnRpY2xlIj4xNzwvcmVmLXR5cGU+PGNvbnRyaWJ1dG9ycz48YXV0aG9ycz48YXV0aG9yPkdhcm5l
YXUsIEouIEUuPC9hdXRob3I+PGF1dGhvcj5EdXB1aXMsIE3DiDwvYXV0aG9yPjxhdXRob3I+Vmls
bGlvbiwgTS48L2F1dGhvcj48YXV0aG9yPlJvbWVybywgRC4gQS48L2F1dGhvcj48YXV0aG9yPkJh
cnJhbmdvdSwgUi48L2F1dGhvcj48YXV0aG9yPkJveWF2YWwsIFAuPC9hdXRob3I+PGF1dGhvcj5G
cmVtYXV4LCBDLjwvYXV0aG9yPjxhdXRob3I+SG9ydmF0aCwgUC48L2F1dGhvcj48YXV0aG9yPk1h
Z2Fkw6FuLCBBLiBILjwvYXV0aG9yPjxhdXRob3I+TW9pbmVhdSwgUy48L2F1dGhvcj48L2F1dGhv
cnM+PC9jb250cmlidXRvcnM+PGF1dGgtYWRkcmVzcz5Ew6lwYXJ0ZW1lbnQgZGUgYmlvY2hpbWll
LCBkZSBtaWNyb2Jpb2xvZ2llIGV0IGRlIGJpby1pbmZvcm1hdGlxdWUsIEZhY3VsdMOpIGRlcyBz
Y2llbmNlcyBldCBkZSBnw6luaWUsIEdyb3VwZSBkZSByZWNoZXJjaGUgZW4gw6ljb2xvZ2llIGJ1
Y2NhbGUsIEZhY3VsdMOpIGRlIG3DqWRlY2luZSBkZW50YWlyZSwgRsOpbGl4IGQmYXBvcztIw6ly
ZWxsZSBSZWZlcmVuY2UgQ2VudGVyIGZvciBCYWN0ZXJpYWwgVmlydXNlcywgVW5pdmVyc2l0w6kg
TGF2YWwsIFF1ZWJlYyBDaXR5LCBRdWViZWMgRzFWIDBBNiwgQ2FuYWRhLjwvYXV0aC1hZGRyZXNz
Pjx0aXRsZXM+PHRpdGxlPlRoZSBDUklTUFIvQ2FzIGJhY3RlcmlhbCBpbW11bmUgc3lzdGVtIGNs
ZWF2ZXMgYmFjdGVyaW9waGFnZSBhbmQgcGxhc21pZCBETkE8L3RpdGxlPjxzZWNvbmRhcnktdGl0
bGU+TmF0dXJlPC9zZWNvbmRhcnktdGl0bGU+PC90aXRsZXM+PHBlcmlvZGljYWw+PGZ1bGwtdGl0
bGU+TmF0dXJlPC9mdWxsLXRpdGxlPjwvcGVyaW9kaWNhbD48cGFnZXM+NjctNzE8L3BhZ2VzPjx2
b2x1bWU+NDY4PC92b2x1bWU+PG51bWJlcj43MzIwPC9udW1iZXI+PGtleXdvcmRzPjxrZXl3b3Jk
PkJhY3RlcmlvcGhhZ2VzLypnZW5ldGljcy9tZXRhYm9saXNtPC9rZXl3b3JkPjxrZXl3b3JkPkJh
c2UgU2VxdWVuY2U8L2tleXdvcmQ+PGtleXdvcmQ+RE5BLCBJbnRlcmdlbmljL2dlbmV0aWNzL21l
dGFib2xpc208L2tleXdvcmQ+PGtleXdvcmQ+RE5BLCBWaXJhbC9nZW5ldGljcy8qbWV0YWJvbGlz
bTwva2V5d29yZD48a2V5d29yZD5EcnVnIFJlc2lzdGFuY2UsIEJhY3RlcmlhbC9nZW5ldGljczwv
a2V5d29yZD48a2V5d29yZD5HZW5ldGljIExvY2kvKmdlbmV0aWNzLyppbW11bm9sb2d5PC9rZXl3
b3JkPjxrZXl3b3JkPkludGVyc3BlcnNlZCBSZXBldGl0aXZlIFNlcXVlbmNlcy9nZW5ldGljczwv
a2V5d29yZD48a2V5d29yZD5Nb2xlY3VsYXIgU2VxdWVuY2UgRGF0YTwva2V5d29yZD48a2V5d29y
ZD5NdXRhdGlvbjwva2V5d29yZD48a2V5d29yZD5QbGFzbWlkcy9nZW5ldGljcy8qbWV0YWJvbGlz
bTwva2V5d29yZD48a2V5d29yZD5STkEsIEJhY3RlcmlhbC9nZW5ldGljcy9pbW11bm9sb2d5PC9r
ZXl3b3JkPjxrZXl3b3JkPlN0cmVwdG9jb2NjdXMgdGhlcm1vcGhpbHVzL2dlbmV0aWNzLyppbW11
bm9sb2d5Lyp2aXJvbG9neTwva2V5d29yZD48L2tleXdvcmRzPjxkYXRlcz48eWVhcj4yMDEwPC95
ZWFyPjxwdWItZGF0ZXM+PGRhdGU+Tm92IDQ8L2RhdGU+PC9wdWItZGF0ZXM+PC9kYXRlcz48aXNi
bj4wMDI4LTA4MzY8L2lzYm4+PGFjY2Vzc2lvbi1udW0+MjEwNDg3NjI8L2FjY2Vzc2lvbi1udW0+
PHVybHM+PC91cmxzPjxlbGVjdHJvbmljLXJlc291cmNlLW51bT4xMC4xMDM4L25hdHVyZTA5NTIz
PC9lbGVjdHJvbmljLXJlc291cmNlLW51bT48cmVtb3RlLWRhdGFiYXNlLXByb3ZpZGVyPk5MTTwv
cmVtb3RlLWRhdGFiYXNlLXByb3ZpZGVyPjxsYW5ndWFnZT5lbmc8L2xhbmd1YWdlPjwvcmVjb3Jk
PjwvQ2l0ZT48L0VuZE5vdGU+
</w:fldData>
        </w:fldChar>
      </w:r>
      <w:r w:rsidR="008C698B">
        <w:rPr>
          <w:rFonts w:eastAsia="Times New Roman" w:cs="Times New Roman"/>
          <w:szCs w:val="28"/>
          <w:lang w:eastAsia="en-GB"/>
        </w:rPr>
        <w:instrText xml:space="preserve"> ADDIN EN.CITE.DATA </w:instrText>
      </w:r>
      <w:r w:rsidR="008C698B">
        <w:rPr>
          <w:rFonts w:eastAsia="Times New Roman" w:cs="Times New Roman"/>
          <w:szCs w:val="28"/>
          <w:lang w:eastAsia="en-GB"/>
        </w:rPr>
      </w:r>
      <w:r w:rsidR="008C698B">
        <w:rPr>
          <w:rFonts w:eastAsia="Times New Roman" w:cs="Times New Roman"/>
          <w:szCs w:val="28"/>
          <w:lang w:eastAsia="en-GB"/>
        </w:rPr>
        <w:fldChar w:fldCharType="end"/>
      </w:r>
      <w:r w:rsidR="008C698B">
        <w:rPr>
          <w:rFonts w:eastAsia="Times New Roman" w:cs="Times New Roman"/>
          <w:szCs w:val="28"/>
          <w:lang w:eastAsia="en-GB"/>
        </w:rPr>
      </w:r>
      <w:r w:rsidR="008C698B">
        <w:rPr>
          <w:rFonts w:eastAsia="Times New Roman" w:cs="Times New Roman"/>
          <w:szCs w:val="28"/>
          <w:lang w:eastAsia="en-GB"/>
        </w:rPr>
        <w:fldChar w:fldCharType="separate"/>
      </w:r>
      <w:r w:rsidR="008C698B">
        <w:rPr>
          <w:rFonts w:eastAsia="Times New Roman" w:cs="Times New Roman"/>
          <w:noProof/>
          <w:szCs w:val="28"/>
          <w:lang w:eastAsia="en-GB"/>
        </w:rPr>
        <w:t>[</w:t>
      </w:r>
      <w:hyperlink w:anchor="_ENREF_20" w:tooltip="Garneau, 2010 #18" w:history="1">
        <w:r w:rsidR="0024385C">
          <w:rPr>
            <w:rFonts w:eastAsia="Times New Roman" w:cs="Times New Roman"/>
            <w:noProof/>
            <w:szCs w:val="28"/>
            <w:lang w:eastAsia="en-GB"/>
          </w:rPr>
          <w:t>20</w:t>
        </w:r>
      </w:hyperlink>
      <w:r w:rsidR="008C698B">
        <w:rPr>
          <w:rFonts w:eastAsia="Times New Roman" w:cs="Times New Roman"/>
          <w:noProof/>
          <w:szCs w:val="28"/>
          <w:lang w:eastAsia="en-GB"/>
        </w:rPr>
        <w:t>]</w:t>
      </w:r>
      <w:r w:rsidR="008C698B">
        <w:rPr>
          <w:rFonts w:eastAsia="Times New Roman" w:cs="Times New Roman"/>
          <w:szCs w:val="28"/>
          <w:lang w:eastAsia="en-GB"/>
        </w:rPr>
        <w:fldChar w:fldCharType="end"/>
      </w:r>
      <w:r w:rsidRPr="0001307F">
        <w:rPr>
          <w:rFonts w:eastAsia="Times New Roman" w:cs="Times New Roman"/>
          <w:szCs w:val="28"/>
          <w:lang w:eastAsia="en-GB"/>
        </w:rPr>
        <w:t xml:space="preserve">. </w:t>
      </w:r>
    </w:p>
    <w:p w14:paraId="3F582820" w14:textId="47DF1F0C" w:rsidR="00E8565E" w:rsidRDefault="001E1930" w:rsidP="008626DF">
      <w:pPr>
        <w:spacing w:after="0"/>
        <w:ind w:right="-1" w:firstLine="567"/>
        <w:jc w:val="both"/>
        <w:rPr>
          <w:rFonts w:eastAsia="Times New Roman" w:cs="Times New Roman"/>
          <w:szCs w:val="28"/>
          <w:lang w:eastAsia="en-GB"/>
        </w:rPr>
      </w:pPr>
      <w:r w:rsidRPr="0001307F">
        <w:rPr>
          <w:rFonts w:eastAsia="Times New Roman" w:cs="Times New Roman"/>
          <w:szCs w:val="28"/>
          <w:lang w:eastAsia="en-GB"/>
        </w:rPr>
        <w:t>В 2011 год</w:t>
      </w:r>
      <w:r w:rsidR="00B638F4">
        <w:rPr>
          <w:rFonts w:eastAsia="Times New Roman" w:cs="Times New Roman"/>
          <w:szCs w:val="28"/>
          <w:lang w:eastAsia="en-GB"/>
        </w:rPr>
        <w:t>у</w:t>
      </w:r>
      <w:r w:rsidRPr="0001307F">
        <w:rPr>
          <w:rFonts w:eastAsia="Times New Roman" w:cs="Times New Roman"/>
          <w:szCs w:val="28"/>
          <w:lang w:eastAsia="en-GB"/>
        </w:rPr>
        <w:t xml:space="preserve"> Эммануэль Шарпантье из Венского университета</w:t>
      </w:r>
      <w:r w:rsidR="0082338D">
        <w:rPr>
          <w:rFonts w:eastAsia="Times New Roman" w:cs="Times New Roman"/>
          <w:szCs w:val="28"/>
          <w:lang w:eastAsia="en-GB"/>
        </w:rPr>
        <w:t xml:space="preserve"> </w:t>
      </w:r>
      <w:r w:rsidRPr="0001307F">
        <w:rPr>
          <w:rFonts w:eastAsia="Times New Roman" w:cs="Times New Roman"/>
          <w:szCs w:val="28"/>
          <w:lang w:eastAsia="en-GB"/>
        </w:rPr>
        <w:t xml:space="preserve">обнаружила малую РНК — </w:t>
      </w:r>
      <w:proofErr w:type="spellStart"/>
      <w:r w:rsidRPr="0001307F">
        <w:rPr>
          <w:rFonts w:eastAsia="Times New Roman" w:cs="Times New Roman"/>
          <w:szCs w:val="28"/>
          <w:lang w:val="en-GB" w:eastAsia="en-GB"/>
        </w:rPr>
        <w:t>tra</w:t>
      </w:r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— в системе 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01307F">
        <w:rPr>
          <w:rFonts w:eastAsia="Times New Roman" w:cs="Times New Roman"/>
          <w:szCs w:val="28"/>
          <w:lang w:eastAsia="en-GB"/>
        </w:rPr>
        <w:t>-</w:t>
      </w:r>
      <w:r w:rsidRPr="0001307F">
        <w:rPr>
          <w:rFonts w:eastAsia="Times New Roman" w:cs="Times New Roman"/>
          <w:szCs w:val="28"/>
          <w:lang w:val="en-GB" w:eastAsia="en-GB"/>
        </w:rPr>
        <w:t>Cas</w:t>
      </w:r>
      <w:r w:rsidRPr="0001307F">
        <w:rPr>
          <w:rFonts w:eastAsia="Times New Roman" w:cs="Times New Roman"/>
          <w:szCs w:val="28"/>
          <w:lang w:eastAsia="en-GB"/>
        </w:rPr>
        <w:t xml:space="preserve">9 </w:t>
      </w:r>
      <w:r w:rsidRPr="0001307F">
        <w:rPr>
          <w:rFonts w:eastAsia="Times New Roman" w:cs="Times New Roman"/>
          <w:i/>
          <w:iCs/>
          <w:szCs w:val="28"/>
          <w:lang w:val="en-GB" w:eastAsia="en-GB"/>
        </w:rPr>
        <w:t>Streptococcus</w:t>
      </w:r>
      <w:r w:rsidRPr="0001307F">
        <w:rPr>
          <w:rFonts w:eastAsia="Times New Roman" w:cs="Times New Roman"/>
          <w:i/>
          <w:iCs/>
          <w:szCs w:val="28"/>
          <w:lang w:eastAsia="en-GB"/>
        </w:rPr>
        <w:t xml:space="preserve"> </w:t>
      </w:r>
      <w:r w:rsidRPr="0001307F">
        <w:rPr>
          <w:rFonts w:eastAsia="Times New Roman" w:cs="Times New Roman"/>
          <w:i/>
          <w:iCs/>
          <w:szCs w:val="28"/>
          <w:lang w:val="en-GB" w:eastAsia="en-GB"/>
        </w:rPr>
        <w:t>pyogenes</w:t>
      </w:r>
      <w:r w:rsidRPr="0001307F">
        <w:rPr>
          <w:rFonts w:eastAsia="Times New Roman" w:cs="Times New Roman"/>
          <w:szCs w:val="28"/>
          <w:lang w:eastAsia="en-GB"/>
        </w:rPr>
        <w:t xml:space="preserve">. Было установлено, что </w:t>
      </w:r>
      <w:proofErr w:type="spellStart"/>
      <w:r w:rsidRPr="0001307F">
        <w:rPr>
          <w:rFonts w:eastAsia="Times New Roman" w:cs="Times New Roman"/>
          <w:szCs w:val="28"/>
          <w:lang w:val="en-GB" w:eastAsia="en-GB"/>
        </w:rPr>
        <w:t>tra</w:t>
      </w:r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образует дуплекс с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, направляя </w:t>
      </w:r>
      <w:r w:rsidRPr="0001307F">
        <w:rPr>
          <w:rFonts w:eastAsia="Times New Roman" w:cs="Times New Roman"/>
          <w:szCs w:val="28"/>
          <w:lang w:val="en-GB" w:eastAsia="en-GB"/>
        </w:rPr>
        <w:t>Cas</w:t>
      </w:r>
      <w:r w:rsidRPr="0001307F">
        <w:rPr>
          <w:rFonts w:eastAsia="Times New Roman" w:cs="Times New Roman"/>
          <w:szCs w:val="28"/>
          <w:lang w:eastAsia="en-GB"/>
        </w:rPr>
        <w:t>9 к мишеням</w:t>
      </w:r>
      <w:r w:rsidR="00AA2911" w:rsidRPr="00AA2911">
        <w:rPr>
          <w:rFonts w:eastAsia="Times New Roman" w:cs="Times New Roman"/>
          <w:szCs w:val="28"/>
          <w:lang w:eastAsia="en-GB"/>
        </w:rPr>
        <w:t xml:space="preserve"> </w:t>
      </w:r>
      <w:r w:rsidR="00AA2911">
        <w:rPr>
          <w:rFonts w:eastAsia="Times New Roman" w:cs="Times New Roman"/>
          <w:szCs w:val="28"/>
          <w:lang w:eastAsia="en-GB"/>
        </w:rPr>
        <w:fldChar w:fldCharType="begin"/>
      </w:r>
      <w:r w:rsidR="00AA2911">
        <w:rPr>
          <w:rFonts w:eastAsia="Times New Roman" w:cs="Times New Roman"/>
          <w:szCs w:val="28"/>
          <w:lang w:eastAsia="en-GB"/>
        </w:rPr>
        <w:instrText xml:space="preserve"> ADDIN EN.CITE &lt;EndNote&gt;&lt;Cite&gt;&lt;Author&gt;Deltcheva&lt;/Author&gt;&lt;Year&gt;2011&lt;/Year&gt;&lt;RecNum&gt;22&lt;/RecNum&gt;&lt;DisplayText&gt;[21]&lt;/DisplayText&gt;&lt;record&gt;&lt;rec-number&gt;22&lt;/rec-number&gt;&lt;foreign-keys&gt;&lt;key app="EN" db-id="sza2srdz5ppxwgepvvmp2fr7satev2d9vt92" timestamp="1744291346"&gt;22&lt;/key&gt;&lt;/foreign-keys&gt;&lt;ref-type name="Journal Article"&gt;17&lt;/ref-type&gt;&lt;contributors&gt;&lt;authors&gt;&lt;author&gt;Deltcheva, E.&lt;/author&gt;&lt;author&gt;Chylinski, K.&lt;/author&gt;&lt;author&gt;Sharma, C. M.&lt;/author&gt;&lt;author&gt;Gonzales, K.&lt;/author&gt;&lt;author&gt;Chao, Y.&lt;/author&gt;&lt;author&gt;Pirzada, Z. A.&lt;/author&gt;&lt;author&gt;Eckert, M. R.&lt;/author&gt;&lt;author&gt;Vogel, J.&lt;/author&gt;&lt;author&gt;Charpentier, E.&lt;/author&gt;&lt;/authors&gt;&lt;/contributors&gt;&lt;auth-address&gt;The Laboratory for Molecular Infection Medicine Sweden, Umeå, Sweden.&lt;/auth-address&gt;&lt;titles&gt;&lt;title&gt;CRISPR RNA maturation by trans-encoded small RNA and host factor RNase III&lt;/title&gt;&lt;secondary-title&gt;Nature&lt;/secondary-title&gt;&lt;/titles&gt;&lt;periodical&gt;&lt;full-title&gt;Nature&lt;/full-title&gt;&lt;/periodical&gt;&lt;pages&gt;602-7&lt;/pages&gt;&lt;volume&gt;471&lt;/volume&gt;&lt;number&gt;7340&lt;/number&gt;&lt;keywords&gt;&lt;keyword&gt;Bacterial Proteins/chemistry/genetics/immunology/metabolism&lt;/keyword&gt;&lt;keyword&gt;Conserved Sequence&lt;/keyword&gt;&lt;keyword&gt;DNA, Viral/genetics/metabolism&lt;/keyword&gt;&lt;keyword&gt;Escherichia coli&lt;/keyword&gt;&lt;keyword&gt;Models, Biological&lt;/keyword&gt;&lt;keyword&gt;Prophages/genetics&lt;/keyword&gt;&lt;keyword&gt;RNA Precursors/genetics/metabolism&lt;/keyword&gt;&lt;keyword&gt;RNA Processing, Post-Transcriptional&lt;/keyword&gt;&lt;keyword&gt;RNA, Bacterial/biosynthesis/*genetics/immunology/*metabolism&lt;/keyword&gt;&lt;keyword&gt;Ribonuclease III/*metabolism&lt;/keyword&gt;&lt;keyword&gt;Streptococcus pyogenes/*genetics/*immunology/metabolism/virology&lt;/keyword&gt;&lt;keyword&gt;RNA, Small Untranslated&lt;/keyword&gt;&lt;/keywords&gt;&lt;dates&gt;&lt;year&gt;2011&lt;/year&gt;&lt;pub-dates&gt;&lt;date&gt;Mar 31&lt;/date&gt;&lt;/pub-dates&gt;&lt;/dates&gt;&lt;isbn&gt;0028-0836 (Print)&amp;#xD;0028-0836&lt;/isbn&gt;&lt;accession-num&gt;21455174&lt;/accession-num&gt;&lt;urls&gt;&lt;/urls&gt;&lt;custom2&gt;PMC3070239&lt;/custom2&gt;&lt;custom6&gt;UKMS34171&lt;/custom6&gt;&lt;electronic-resource-num&gt;10.1038/nature09886&lt;/electronic-resource-num&gt;&lt;remote-database-provider&gt;NLM&lt;/remote-database-provider&gt;&lt;language&gt;eng&lt;/language&gt;&lt;/record&gt;&lt;/Cite&gt;&lt;/EndNote&gt;</w:instrText>
      </w:r>
      <w:r w:rsidR="00AA2911">
        <w:rPr>
          <w:rFonts w:eastAsia="Times New Roman" w:cs="Times New Roman"/>
          <w:szCs w:val="28"/>
          <w:lang w:eastAsia="en-GB"/>
        </w:rPr>
        <w:fldChar w:fldCharType="separate"/>
      </w:r>
      <w:r w:rsidR="00AA2911">
        <w:rPr>
          <w:rFonts w:eastAsia="Times New Roman" w:cs="Times New Roman"/>
          <w:noProof/>
          <w:szCs w:val="28"/>
          <w:lang w:eastAsia="en-GB"/>
        </w:rPr>
        <w:t>[</w:t>
      </w:r>
      <w:hyperlink w:anchor="_ENREF_21" w:tooltip="Deltcheva, 2011 #22" w:history="1">
        <w:r w:rsidR="0024385C">
          <w:rPr>
            <w:rFonts w:eastAsia="Times New Roman" w:cs="Times New Roman"/>
            <w:noProof/>
            <w:szCs w:val="28"/>
            <w:lang w:eastAsia="en-GB"/>
          </w:rPr>
          <w:t>21</w:t>
        </w:r>
      </w:hyperlink>
      <w:r w:rsidR="00AA2911">
        <w:rPr>
          <w:rFonts w:eastAsia="Times New Roman" w:cs="Times New Roman"/>
          <w:noProof/>
          <w:szCs w:val="28"/>
          <w:lang w:eastAsia="en-GB"/>
        </w:rPr>
        <w:t>]</w:t>
      </w:r>
      <w:r w:rsidR="00AA2911">
        <w:rPr>
          <w:rFonts w:eastAsia="Times New Roman" w:cs="Times New Roman"/>
          <w:szCs w:val="28"/>
          <w:lang w:eastAsia="en-GB"/>
        </w:rPr>
        <w:fldChar w:fldCharType="end"/>
      </w:r>
      <w:r w:rsidRPr="0001307F">
        <w:rPr>
          <w:rFonts w:eastAsia="Times New Roman" w:cs="Times New Roman"/>
          <w:szCs w:val="28"/>
          <w:lang w:eastAsia="en-GB"/>
        </w:rPr>
        <w:t xml:space="preserve">. </w:t>
      </w:r>
      <w:r w:rsidR="00B638F4">
        <w:rPr>
          <w:rFonts w:eastAsia="Times New Roman" w:cs="Times New Roman"/>
          <w:szCs w:val="28"/>
          <w:lang w:eastAsia="en-GB"/>
        </w:rPr>
        <w:t>В том же году</w:t>
      </w:r>
      <w:r w:rsidRPr="0001307F">
        <w:rPr>
          <w:rFonts w:eastAsia="Times New Roman" w:cs="Times New Roman"/>
          <w:szCs w:val="28"/>
          <w:lang w:eastAsia="en-GB"/>
        </w:rPr>
        <w:t xml:space="preserve">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Виргиниюс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Шикснис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из Вильнюсского университета продемонстрировал, что 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01307F">
        <w:rPr>
          <w:rFonts w:eastAsia="Times New Roman" w:cs="Times New Roman"/>
          <w:szCs w:val="28"/>
          <w:lang w:eastAsia="en-GB"/>
        </w:rPr>
        <w:t xml:space="preserve">-система </w:t>
      </w:r>
      <w:r w:rsidRPr="0001307F">
        <w:rPr>
          <w:rFonts w:eastAsia="Times New Roman" w:cs="Times New Roman"/>
          <w:i/>
          <w:iCs/>
          <w:szCs w:val="28"/>
          <w:lang w:val="en-GB" w:eastAsia="en-GB"/>
        </w:rPr>
        <w:t>S</w:t>
      </w:r>
      <w:r w:rsidRPr="0001307F">
        <w:rPr>
          <w:rFonts w:eastAsia="Times New Roman" w:cs="Times New Roman"/>
          <w:i/>
          <w:iCs/>
          <w:szCs w:val="28"/>
          <w:lang w:eastAsia="en-GB"/>
        </w:rPr>
        <w:t xml:space="preserve">. </w:t>
      </w:r>
      <w:r w:rsidRPr="0001307F">
        <w:rPr>
          <w:rFonts w:eastAsia="Times New Roman" w:cs="Times New Roman"/>
          <w:i/>
          <w:iCs/>
          <w:szCs w:val="28"/>
          <w:lang w:val="en-GB" w:eastAsia="en-GB"/>
        </w:rPr>
        <w:t>thermophilus</w:t>
      </w:r>
      <w:r w:rsidRPr="0001307F">
        <w:rPr>
          <w:rFonts w:eastAsia="Times New Roman" w:cs="Times New Roman"/>
          <w:szCs w:val="28"/>
          <w:lang w:eastAsia="en-GB"/>
        </w:rPr>
        <w:t xml:space="preserve"> может быть клонирована и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экспрессирована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в </w:t>
      </w:r>
      <w:r w:rsidRPr="0001307F">
        <w:rPr>
          <w:rFonts w:eastAsia="Times New Roman" w:cs="Times New Roman"/>
          <w:i/>
          <w:iCs/>
          <w:szCs w:val="28"/>
          <w:lang w:val="en-GB" w:eastAsia="en-GB"/>
        </w:rPr>
        <w:t>E</w:t>
      </w:r>
      <w:r w:rsidRPr="0001307F">
        <w:rPr>
          <w:rFonts w:eastAsia="Times New Roman" w:cs="Times New Roman"/>
          <w:i/>
          <w:iCs/>
          <w:szCs w:val="28"/>
          <w:lang w:eastAsia="en-GB"/>
        </w:rPr>
        <w:t xml:space="preserve">. </w:t>
      </w:r>
      <w:r w:rsidRPr="0001307F">
        <w:rPr>
          <w:rFonts w:eastAsia="Times New Roman" w:cs="Times New Roman"/>
          <w:i/>
          <w:iCs/>
          <w:szCs w:val="28"/>
          <w:lang w:val="en-GB" w:eastAsia="en-GB"/>
        </w:rPr>
        <w:t>coli</w:t>
      </w:r>
      <w:r w:rsidRPr="0001307F">
        <w:rPr>
          <w:rFonts w:eastAsia="Times New Roman" w:cs="Times New Roman"/>
          <w:szCs w:val="28"/>
          <w:lang w:eastAsia="en-GB"/>
        </w:rPr>
        <w:t>, обеспечивая устойчивость к плазмидам</w:t>
      </w:r>
      <w:r w:rsidR="00FA554C" w:rsidRPr="00FA554C">
        <w:rPr>
          <w:rFonts w:eastAsia="Times New Roman" w:cs="Times New Roman"/>
          <w:szCs w:val="28"/>
          <w:lang w:eastAsia="en-GB"/>
        </w:rPr>
        <w:t xml:space="preserve"> </w:t>
      </w:r>
      <w:r w:rsidR="00FA554C">
        <w:rPr>
          <w:rFonts w:eastAsia="Times New Roman" w:cs="Times New Roman"/>
          <w:szCs w:val="28"/>
          <w:lang w:eastAsia="en-GB"/>
        </w:rPr>
        <w:fldChar w:fldCharType="begin"/>
      </w:r>
      <w:r w:rsidR="00FA554C">
        <w:rPr>
          <w:rFonts w:eastAsia="Times New Roman" w:cs="Times New Roman"/>
          <w:szCs w:val="28"/>
          <w:lang w:eastAsia="en-GB"/>
        </w:rPr>
        <w:instrText xml:space="preserve"> ADDIN EN.CITE &lt;EndNote&gt;&lt;Cite&gt;&lt;Author&gt;Sapranauskas&lt;/Author&gt;&lt;Year&gt;2011&lt;/Year&gt;&lt;RecNum&gt;24&lt;/RecNum&gt;&lt;DisplayText&gt;[22]&lt;/DisplayText&gt;&lt;record&gt;&lt;rec-number&gt;24&lt;/rec-number&gt;&lt;foreign-keys&gt;&lt;key app="EN" db-id="sza2srdz5ppxwgepvvmp2fr7satev2d9vt92" timestamp="1744291432"&gt;24&lt;/key&gt;&lt;/foreign-keys&gt;&lt;ref-type name="Journal Article"&gt;17&lt;/ref-type&gt;&lt;contributors&gt;&lt;authors&gt;&lt;author&gt;Sapranauskas, R.&lt;/author&gt;&lt;author&gt;Gasiunas, G.&lt;/author&gt;&lt;author&gt;Fremaux, C.&lt;/author&gt;&lt;author&gt;Barrangou, R.&lt;/author&gt;&lt;author&gt;Horvath, P.&lt;/author&gt;&lt;author&gt;Siksnys, V.&lt;/author&gt;&lt;/authors&gt;&lt;/contributors&gt;&lt;auth-address&gt;Institute of Biotechnology, Vilnius University, Graiciuno 8, LT-02241 Vilnius, Lithuania.&lt;/auth-address&gt;&lt;titles&gt;&lt;title&gt;The Streptococcus thermophilus CRISPR/Cas system provides immunity in Escherichia coli&lt;/title&gt;&lt;secondary-title&gt;Nucleic Acids Res&lt;/secondary-title&gt;&lt;/titles&gt;&lt;periodical&gt;&lt;full-title&gt;Nucleic Acids Res&lt;/full-title&gt;&lt;/periodical&gt;&lt;pages&gt;9275-82&lt;/pages&gt;&lt;volume&gt;39&lt;/volume&gt;&lt;number&gt;21&lt;/number&gt;&lt;edition&gt;20110803&lt;/edition&gt;&lt;keywords&gt;&lt;keyword&gt;Bacterial Proteins/chemistry/genetics/*metabolism&lt;/keyword&gt;&lt;keyword&gt;Bacteriophage lambda/genetics&lt;/keyword&gt;&lt;keyword&gt;Base Sequence&lt;/keyword&gt;&lt;keyword&gt;Cloning, Molecular&lt;/keyword&gt;&lt;keyword&gt;DNA, Bacterial/*chemistry&lt;/keyword&gt;&lt;keyword&gt;Escherichia coli/*genetics/immunology/virology&lt;/keyword&gt;&lt;keyword&gt;Immunity&lt;/keyword&gt;&lt;keyword&gt;Molecular Sequence Data&lt;/keyword&gt;&lt;keyword&gt;Mutation&lt;/keyword&gt;&lt;keyword&gt;Nucleotide Motifs&lt;/keyword&gt;&lt;keyword&gt;Plasmids/genetics&lt;/keyword&gt;&lt;keyword&gt;Protein Structure, Tertiary&lt;/keyword&gt;&lt;keyword&gt;Repetitive Sequences, Nucleic Acid&lt;/keyword&gt;&lt;keyword&gt;Streptococcus thermophilus/*genetics&lt;/keyword&gt;&lt;keyword&gt;Transformation, Bacterial&lt;/keyword&gt;&lt;/keywords&gt;&lt;dates&gt;&lt;year&gt;2011&lt;/year&gt;&lt;pub-dates&gt;&lt;date&gt;Nov&lt;/date&gt;&lt;/pub-dates&gt;&lt;/dates&gt;&lt;isbn&gt;0305-1048 (Print)&amp;#xD;0305-1048&lt;/isbn&gt;&lt;accession-num&gt;21813460&lt;/accession-num&gt;&lt;urls&gt;&lt;/urls&gt;&lt;custom2&gt;PMC3241640&lt;/custom2&gt;&lt;electronic-resource-num&gt;10.1093/nar/gkr606&lt;/electronic-resource-num&gt;&lt;remote-database-provider&gt;NLM&lt;/remote-database-provider&gt;&lt;language&gt;eng&lt;/language&gt;&lt;/record&gt;&lt;/Cite&gt;&lt;/EndNote&gt;</w:instrText>
      </w:r>
      <w:r w:rsidR="00FA554C">
        <w:rPr>
          <w:rFonts w:eastAsia="Times New Roman" w:cs="Times New Roman"/>
          <w:szCs w:val="28"/>
          <w:lang w:eastAsia="en-GB"/>
        </w:rPr>
        <w:fldChar w:fldCharType="separate"/>
      </w:r>
      <w:r w:rsidR="00FA554C">
        <w:rPr>
          <w:rFonts w:eastAsia="Times New Roman" w:cs="Times New Roman"/>
          <w:noProof/>
          <w:szCs w:val="28"/>
          <w:lang w:eastAsia="en-GB"/>
        </w:rPr>
        <w:t>[</w:t>
      </w:r>
      <w:hyperlink w:anchor="_ENREF_22" w:tooltip="Sapranauskas, 2011 #24" w:history="1">
        <w:r w:rsidR="0024385C">
          <w:rPr>
            <w:rFonts w:eastAsia="Times New Roman" w:cs="Times New Roman"/>
            <w:noProof/>
            <w:szCs w:val="28"/>
            <w:lang w:eastAsia="en-GB"/>
          </w:rPr>
          <w:t>22</w:t>
        </w:r>
      </w:hyperlink>
      <w:r w:rsidR="00FA554C">
        <w:rPr>
          <w:rFonts w:eastAsia="Times New Roman" w:cs="Times New Roman"/>
          <w:noProof/>
          <w:szCs w:val="28"/>
          <w:lang w:eastAsia="en-GB"/>
        </w:rPr>
        <w:t>]</w:t>
      </w:r>
      <w:r w:rsidR="00FA554C">
        <w:rPr>
          <w:rFonts w:eastAsia="Times New Roman" w:cs="Times New Roman"/>
          <w:szCs w:val="28"/>
          <w:lang w:eastAsia="en-GB"/>
        </w:rPr>
        <w:fldChar w:fldCharType="end"/>
      </w:r>
      <w:r w:rsidRPr="0001307F">
        <w:rPr>
          <w:rFonts w:eastAsia="Times New Roman" w:cs="Times New Roman"/>
          <w:szCs w:val="28"/>
          <w:lang w:eastAsia="en-GB"/>
        </w:rPr>
        <w:t xml:space="preserve">. Это подтвердило автономность системы и полноту её компонентов. </w:t>
      </w:r>
      <w:r w:rsidR="00B638F4">
        <w:rPr>
          <w:rFonts w:eastAsia="Times New Roman" w:cs="Times New Roman"/>
          <w:szCs w:val="28"/>
          <w:lang w:eastAsia="en-GB"/>
        </w:rPr>
        <w:t>Позже в</w:t>
      </w:r>
      <w:r w:rsidRPr="0001307F">
        <w:rPr>
          <w:rFonts w:eastAsia="Times New Roman" w:cs="Times New Roman"/>
          <w:szCs w:val="28"/>
          <w:lang w:eastAsia="en-GB"/>
        </w:rPr>
        <w:t xml:space="preserve"> 2012 год</w:t>
      </w:r>
      <w:r w:rsidR="00B638F4">
        <w:rPr>
          <w:rFonts w:eastAsia="Times New Roman" w:cs="Times New Roman"/>
          <w:szCs w:val="28"/>
          <w:lang w:eastAsia="en-GB"/>
        </w:rPr>
        <w:t xml:space="preserve">у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Шикснис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охарактеризовал механизм действия </w:t>
      </w:r>
      <w:r w:rsidRPr="0001307F">
        <w:rPr>
          <w:rFonts w:eastAsia="Times New Roman" w:cs="Times New Roman"/>
          <w:szCs w:val="28"/>
          <w:lang w:val="en-GB" w:eastAsia="en-GB"/>
        </w:rPr>
        <w:t>Cas</w:t>
      </w:r>
      <w:r w:rsidRPr="0001307F">
        <w:rPr>
          <w:rFonts w:eastAsia="Times New Roman" w:cs="Times New Roman"/>
          <w:szCs w:val="28"/>
          <w:lang w:eastAsia="en-GB"/>
        </w:rPr>
        <w:t xml:space="preserve">9, показав, что он разрезает ДНК в определённых сайтах и может быть перепрограммирован путём изменения последовательности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="00FA554C" w:rsidRPr="00FA554C">
        <w:rPr>
          <w:rFonts w:cs="Times New Roman"/>
          <w:szCs w:val="28"/>
        </w:rPr>
        <w:t xml:space="preserve"> </w:t>
      </w:r>
      <w:r w:rsidR="00FA554C">
        <w:rPr>
          <w:rFonts w:cs="Times New Roman"/>
          <w:szCs w:val="28"/>
        </w:rPr>
        <w:fldChar w:fldCharType="begin">
          <w:fldData xml:space="preserve">PEVuZE5vdGU+PENpdGU+PEF1dGhvcj5HYXNpdW5hczwvQXV0aG9yPjxZZWFyPjIwMTI8L1llYXI+
PFJlY051bT4xMDA8L1JlY051bT48RGlzcGxheVRleHQ+WzldPC9EaXNwbGF5VGV4dD48cmVjb3Jk
PjxyZWMtbnVtYmVyPjEwMDwvcmVjLW51bWJlcj48Zm9yZWlnbi1rZXlzPjxrZXkgYXBwPSJFTiIg
ZGItaWQ9Inoyc2ZkeHdwYnc5dngzZTJhc2NwejVkZnJwMGZ3d3Z4d3QwdCI+MTAwPC9rZXk+PC9m
b3JlaWduLWtleXM+PHJlZi10eXBlIG5hbWU9IkpvdXJuYWwgQXJ0aWNsZSI+MTc8L3JlZi10eXBl
Pjxjb250cmlidXRvcnM+PGF1dGhvcnM+PGF1dGhvcj5HYXNpdW5hcywgRy48L2F1dGhvcj48YXV0
aG9yPkJhcnJhbmdvdSwgUi48L2F1dGhvcj48YXV0aG9yPkhvcnZhdGgsIFAuPC9hdXRob3I+PGF1
dGhvcj5TaWtzbnlzLCBWLjwvYXV0aG9yPjwvYXV0aG9ycz48L2NvbnRyaWJ1dG9ycz48YXV0aC1h
ZGRyZXNzPkluc3RpdHV0ZSBvZiBCaW90ZWNobm9sb2d5LCBWaWxuaXVzIFVuaXZlcnNpdHksIFZp
bG5pdXMsIExpdGh1YW5pYS48L2F1dGgtYWRkcmVzcz48dGl0bGVzPjx0aXRsZT5DYXM5LWNyUk5B
IHJpYm9udWNsZW9wcm90ZWluIGNvbXBsZXggbWVkaWF0ZXMgc3BlY2lmaWMgRE5BIGNsZWF2YWdl
IGZvciBhZGFwdGl2ZSBpbW11bml0eSBpbiBiYWN0ZXJpYTwvdGl0bGU+PHNlY29uZGFyeS10aXRs
ZT5Qcm9jIE5hdGwgQWNhZCBTY2kgVSBTIEE8L3NlY29uZGFyeS10aXRsZT48YWx0LXRpdGxlPlBy
b2NlZWRpbmdzIG9mIHRoZSBOYXRpb25hbCBBY2FkZW15IG9mIFNjaWVuY2VzIG9mIHRoZSBVbml0
ZWQgU3RhdGVzIG9mIEFtZXJpY2E8L2FsdC10aXRsZT48L3RpdGxlcz48cGVyaW9kaWNhbD48ZnVs
bC10aXRsZT5Qcm9jIE5hdGwgQWNhZCBTY2kgVSBTIEE8L2Z1bGwtdGl0bGU+PGFiYnItMT5Qcm9j
ZWVkaW5ncyBvZiB0aGUgTmF0aW9uYWwgQWNhZGVteSBvZiBTY2llbmNlcyBvZiB0aGUgVW5pdGVk
IFN0YXRlcyBvZiBBbWVyaWNhPC9hYmJyLTE+PC9wZXJpb2RpY2FsPjxhbHQtcGVyaW9kaWNhbD48
ZnVsbC10aXRsZT5Qcm9jIE5hdGwgQWNhZCBTY2kgVSBTIEE8L2Z1bGwtdGl0bGU+PGFiYnItMT5Q
cm9jZWVkaW5ncyBvZiB0aGUgTmF0aW9uYWwgQWNhZGVteSBvZiBTY2llbmNlcyBvZiB0aGUgVW5p
dGVkIFN0YXRlcyBvZiBBbWVyaWNhPC9hYmJyLTE+PC9hbHQtcGVyaW9kaWNhbD48cGFnZXM+RTI1
NzktODY8L3BhZ2VzPjx2b2x1bWU+MTA5PC92b2x1bWU+PG51bWJlcj4zOTwvbnVtYmVyPjxlZGl0
aW9uPjIwMTIvMDkvMDY8L2VkaXRpb24+PGtleXdvcmRzPjxrZXl3b3JkPkJhY3RlcmlhbCBQcm90
ZWlucy9nZW5ldGljcy8gbWV0YWJvbGlzbTwva2V5d29yZD48a2V5d29yZD5ETkEgQnJlYWtzLCBE
b3VibGUtU3RyYW5kZWQ8L2tleXdvcmQ+PGtleXdvcmQ+RE5BIEJyZWFrcywgU2luZ2xlLVN0cmFu
ZGVkPC9rZXl3b3JkPjxrZXl3b3JkPkVuZG9udWNsZWFzZXMvZ2VuZXRpY3MvIG1ldGFib2xpc208
L2tleXdvcmQ+PGtleXdvcmQ+Uk5BLCBCYWN0ZXJpYWwvZ2VuZXRpY3MvIG1ldGFib2xpc208L2tl
eXdvcmQ+PGtleXdvcmQ+Umlib251Y2xlb3Byb3RlaW5zL2dlbmV0aWNzLyBtZXRhYm9saXNtPC9r
ZXl3b3JkPjxrZXl3b3JkPlN0cmVwdG9jb2NjdXMgdGhlcm1vcGhpbHVzLyBlbnp5bW9sb2d5L2dl
bmV0aWNzPC9rZXl3b3JkPjwva2V5d29yZHM+PGRhdGVzPjx5ZWFyPjIwMTI8L3llYXI+PHB1Yi1k
YXRlcz48ZGF0ZT5TZXAgMjU8L2RhdGU+PC9wdWItZGF0ZXM+PC9kYXRlcz48aXNibj4xMDkxLTY0
OTAgKEVsZWN0cm9uaWMpJiN4RDswMDI3LTg0MjQgKFByaW50KSYjeEQ7MDAyNy04NDI0IChMaW5r
aW5nKTwvaXNibj48YWNjZXNzaW9uLW51bT4yMjk0OTY3MTwvYWNjZXNzaW9uLW51bT48dXJscz48
L3VybHM+PGN1c3RvbTI+UE1DMzQ2NTQxNCBIZWFsdGggYW5kIEcuRy4sIFIuQi4sIFAuSC4sIGFu
ZCBWLlMuIGFyZSBpbnZlbnRvcnMgb24gcGF0ZW50IGFwcGxpY2F0aW9ucyByZWxhdGVkIHRvIENS
SVNQUi48L2N1c3RvbTI+PGVsZWN0cm9uaWMtcmVzb3VyY2UtbnVtPjEwLjEwNzMvcG5hcy4xMjA4
NTA3MTA5PC9lbGVjdHJvbmljLXJlc291cmNlLW51bT48cmVtb3RlLWRhdGFiYXNlLXByb3ZpZGVy
Pk5MTTwvcmVtb3RlLWRhdGFiYXNlLXByb3ZpZGVyPjxsYW5ndWFnZT5lbmc8L2xhbmd1YWdlPjwv
cmVjb3JkPjwvQ2l0ZT48L0VuZE5vdGU+
</w:fldData>
        </w:fldChar>
      </w:r>
      <w:r w:rsidR="005641B5">
        <w:rPr>
          <w:rFonts w:cs="Times New Roman"/>
          <w:szCs w:val="28"/>
        </w:rPr>
        <w:instrText xml:space="preserve"> ADDIN EN.CITE </w:instrText>
      </w:r>
      <w:r w:rsidR="005641B5">
        <w:rPr>
          <w:rFonts w:cs="Times New Roman"/>
          <w:szCs w:val="28"/>
        </w:rPr>
        <w:fldChar w:fldCharType="begin">
          <w:fldData xml:space="preserve">PEVuZE5vdGU+PENpdGU+PEF1dGhvcj5HYXNpdW5hczwvQXV0aG9yPjxZZWFyPjIwMTI8L1llYXI+
PFJlY051bT4xMDA8L1JlY051bT48RGlzcGxheVRleHQ+WzldPC9EaXNwbGF5VGV4dD48cmVjb3Jk
PjxyZWMtbnVtYmVyPjEwMDwvcmVjLW51bWJlcj48Zm9yZWlnbi1rZXlzPjxrZXkgYXBwPSJFTiIg
ZGItaWQ9Inoyc2ZkeHdwYnc5dngzZTJhc2NwejVkZnJwMGZ3d3Z4d3QwdCI+MTAwPC9rZXk+PC9m
b3JlaWduLWtleXM+PHJlZi10eXBlIG5hbWU9IkpvdXJuYWwgQXJ0aWNsZSI+MTc8L3JlZi10eXBl
Pjxjb250cmlidXRvcnM+PGF1dGhvcnM+PGF1dGhvcj5HYXNpdW5hcywgRy48L2F1dGhvcj48YXV0
aG9yPkJhcnJhbmdvdSwgUi48L2F1dGhvcj48YXV0aG9yPkhvcnZhdGgsIFAuPC9hdXRob3I+PGF1
dGhvcj5TaWtzbnlzLCBWLjwvYXV0aG9yPjwvYXV0aG9ycz48L2NvbnRyaWJ1dG9ycz48YXV0aC1h
ZGRyZXNzPkluc3RpdHV0ZSBvZiBCaW90ZWNobm9sb2d5LCBWaWxuaXVzIFVuaXZlcnNpdHksIFZp
bG5pdXMsIExpdGh1YW5pYS48L2F1dGgtYWRkcmVzcz48dGl0bGVzPjx0aXRsZT5DYXM5LWNyUk5B
IHJpYm9udWNsZW9wcm90ZWluIGNvbXBsZXggbWVkaWF0ZXMgc3BlY2lmaWMgRE5BIGNsZWF2YWdl
IGZvciBhZGFwdGl2ZSBpbW11bml0eSBpbiBiYWN0ZXJpYTwvdGl0bGU+PHNlY29uZGFyeS10aXRs
ZT5Qcm9jIE5hdGwgQWNhZCBTY2kgVSBTIEE8L3NlY29uZGFyeS10aXRsZT48YWx0LXRpdGxlPlBy
b2NlZWRpbmdzIG9mIHRoZSBOYXRpb25hbCBBY2FkZW15IG9mIFNjaWVuY2VzIG9mIHRoZSBVbml0
ZWQgU3RhdGVzIG9mIEFtZXJpY2E8L2FsdC10aXRsZT48L3RpdGxlcz48cGVyaW9kaWNhbD48ZnVs
bC10aXRsZT5Qcm9jIE5hdGwgQWNhZCBTY2kgVSBTIEE8L2Z1bGwtdGl0bGU+PGFiYnItMT5Qcm9j
ZWVkaW5ncyBvZiB0aGUgTmF0aW9uYWwgQWNhZGVteSBvZiBTY2llbmNlcyBvZiB0aGUgVW5pdGVk
IFN0YXRlcyBvZiBBbWVyaWNhPC9hYmJyLTE+PC9wZXJpb2RpY2FsPjxhbHQtcGVyaW9kaWNhbD48
ZnVsbC10aXRsZT5Qcm9jIE5hdGwgQWNhZCBTY2kgVSBTIEE8L2Z1bGwtdGl0bGU+PGFiYnItMT5Q
cm9jZWVkaW5ncyBvZiB0aGUgTmF0aW9uYWwgQWNhZGVteSBvZiBTY2llbmNlcyBvZiB0aGUgVW5p
dGVkIFN0YXRlcyBvZiBBbWVyaWNhPC9hYmJyLTE+PC9hbHQtcGVyaW9kaWNhbD48cGFnZXM+RTI1
NzktODY8L3BhZ2VzPjx2b2x1bWU+MTA5PC92b2x1bWU+PG51bWJlcj4zOTwvbnVtYmVyPjxlZGl0
aW9uPjIwMTIvMDkvMDY8L2VkaXRpb24+PGtleXdvcmRzPjxrZXl3b3JkPkJhY3RlcmlhbCBQcm90
ZWlucy9nZW5ldGljcy8gbWV0YWJvbGlzbTwva2V5d29yZD48a2V5d29yZD5ETkEgQnJlYWtzLCBE
b3VibGUtU3RyYW5kZWQ8L2tleXdvcmQ+PGtleXdvcmQ+RE5BIEJyZWFrcywgU2luZ2xlLVN0cmFu
ZGVkPC9rZXl3b3JkPjxrZXl3b3JkPkVuZG9udWNsZWFzZXMvZ2VuZXRpY3MvIG1ldGFib2xpc208
L2tleXdvcmQ+PGtleXdvcmQ+Uk5BLCBCYWN0ZXJpYWwvZ2VuZXRpY3MvIG1ldGFib2xpc208L2tl
eXdvcmQ+PGtleXdvcmQ+Umlib251Y2xlb3Byb3RlaW5zL2dlbmV0aWNzLyBtZXRhYm9saXNtPC9r
ZXl3b3JkPjxrZXl3b3JkPlN0cmVwdG9jb2NjdXMgdGhlcm1vcGhpbHVzLyBlbnp5bW9sb2d5L2dl
bmV0aWNzPC9rZXl3b3JkPjwva2V5d29yZHM+PGRhdGVzPjx5ZWFyPjIwMTI8L3llYXI+PHB1Yi1k
YXRlcz48ZGF0ZT5TZXAgMjU8L2RhdGU+PC9wdWItZGF0ZXM+PC9kYXRlcz48aXNibj4xMDkxLTY0
OTAgKEVsZWN0cm9uaWMpJiN4RDswMDI3LTg0MjQgKFByaW50KSYjeEQ7MDAyNy04NDI0IChMaW5r
aW5nKTwvaXNibj48YWNjZXNzaW9uLW51bT4yMjk0OTY3MTwvYWNjZXNzaW9uLW51bT48dXJscz48
L3VybHM+PGN1c3RvbTI+UE1DMzQ2NTQxNCBIZWFsdGggYW5kIEcuRy4sIFIuQi4sIFAuSC4sIGFu
ZCBWLlMuIGFyZSBpbnZlbnRvcnMgb24gcGF0ZW50IGFwcGxpY2F0aW9ucyByZWxhdGVkIHRvIENS
SVNQUi48L2N1c3RvbTI+PGVsZWN0cm9uaWMtcmVzb3VyY2UtbnVtPjEwLjEwNzMvcG5hcy4xMjA4
NTA3MTA5PC9lbGVjdHJvbmljLXJlc291cmNlLW51bT48cmVtb3RlLWRhdGFiYXNlLXByb3ZpZGVy
Pk5MTTwvcmVtb3RlLWRhdGFiYXNlLXByb3ZpZGVyPjxsYW5ndWFnZT5lbmc8L2xhbmd1YWdlPjwv
cmVjb3JkPjwvQ2l0ZT48L0VuZE5vdGU+
</w:fldData>
        </w:fldChar>
      </w:r>
      <w:r w:rsidR="005641B5">
        <w:rPr>
          <w:rFonts w:cs="Times New Roman"/>
          <w:szCs w:val="28"/>
        </w:rPr>
        <w:instrText xml:space="preserve"> ADDIN EN.CITE.DATA </w:instrText>
      </w:r>
      <w:r w:rsidR="005641B5">
        <w:rPr>
          <w:rFonts w:cs="Times New Roman"/>
          <w:szCs w:val="28"/>
        </w:rPr>
      </w:r>
      <w:r w:rsidR="005641B5">
        <w:rPr>
          <w:rFonts w:cs="Times New Roman"/>
          <w:szCs w:val="28"/>
        </w:rPr>
        <w:fldChar w:fldCharType="end"/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9" w:tooltip="Gasiunas, 2012 #100" w:history="1">
        <w:r w:rsidR="0024385C">
          <w:rPr>
            <w:rFonts w:cs="Times New Roman"/>
            <w:noProof/>
            <w:szCs w:val="28"/>
          </w:rPr>
          <w:t>9</w:t>
        </w:r>
      </w:hyperlink>
      <w:r w:rsidR="0083201D">
        <w:t>, с.8</w:t>
      </w:r>
      <w:r w:rsidR="00FA554C">
        <w:rPr>
          <w:rFonts w:cs="Times New Roman"/>
          <w:noProof/>
          <w:szCs w:val="28"/>
        </w:rPr>
        <w:t>]</w:t>
      </w:r>
      <w:r w:rsidR="00FA554C">
        <w:rPr>
          <w:rFonts w:cs="Times New Roman"/>
          <w:szCs w:val="28"/>
        </w:rPr>
        <w:fldChar w:fldCharType="end"/>
      </w:r>
      <w:r w:rsidRPr="0001307F">
        <w:rPr>
          <w:rFonts w:eastAsia="Times New Roman" w:cs="Times New Roman"/>
          <w:szCs w:val="28"/>
          <w:lang w:eastAsia="en-GB"/>
        </w:rPr>
        <w:t xml:space="preserve">. Параллельно, в июне 2012 года, </w:t>
      </w:r>
      <w:r w:rsidR="007754FD" w:rsidRPr="0001307F">
        <w:rPr>
          <w:rFonts w:eastAsia="Times New Roman" w:cs="Times New Roman"/>
          <w:szCs w:val="28"/>
          <w:lang w:eastAsia="en-GB"/>
        </w:rPr>
        <w:t xml:space="preserve">Эммануэль </w:t>
      </w:r>
      <w:r w:rsidRPr="0001307F">
        <w:rPr>
          <w:rFonts w:eastAsia="Times New Roman" w:cs="Times New Roman"/>
          <w:szCs w:val="28"/>
          <w:lang w:eastAsia="en-GB"/>
        </w:rPr>
        <w:t xml:space="preserve">Шарпантье и Дженнифер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Д</w:t>
      </w:r>
      <w:r w:rsidR="007754FD">
        <w:rPr>
          <w:rFonts w:eastAsia="Times New Roman" w:cs="Times New Roman"/>
          <w:szCs w:val="28"/>
          <w:lang w:eastAsia="en-GB"/>
        </w:rPr>
        <w:t>а</w:t>
      </w:r>
      <w:r w:rsidRPr="0001307F">
        <w:rPr>
          <w:rFonts w:eastAsia="Times New Roman" w:cs="Times New Roman"/>
          <w:szCs w:val="28"/>
          <w:lang w:eastAsia="en-GB"/>
        </w:rPr>
        <w:t>удна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из Калифорнийского университета в Беркли описали сходные результаты, предложив объединение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="004A28A7" w:rsidRPr="0001307F">
        <w:rPr>
          <w:rFonts w:eastAsia="Times New Roman" w:cs="Times New Roman"/>
          <w:szCs w:val="28"/>
          <w:lang w:eastAsia="en-GB"/>
        </w:rPr>
        <w:t xml:space="preserve"> </w:t>
      </w:r>
      <w:r w:rsidRPr="0001307F">
        <w:rPr>
          <w:rFonts w:eastAsia="Times New Roman" w:cs="Times New Roman"/>
          <w:szCs w:val="28"/>
          <w:lang w:eastAsia="en-GB"/>
        </w:rPr>
        <w:t xml:space="preserve">и </w:t>
      </w:r>
      <w:proofErr w:type="spellStart"/>
      <w:r w:rsidRPr="0001307F">
        <w:rPr>
          <w:rFonts w:eastAsia="Times New Roman" w:cs="Times New Roman"/>
          <w:szCs w:val="28"/>
          <w:lang w:val="en-GB" w:eastAsia="en-GB"/>
        </w:rPr>
        <w:t>tra</w:t>
      </w:r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в единую синтетическую направляющую РНК</w:t>
      </w:r>
      <w:r w:rsidR="00FA554C" w:rsidRPr="00FA554C">
        <w:rPr>
          <w:rFonts w:eastAsia="Times New Roman" w:cs="Times New Roman"/>
          <w:szCs w:val="28"/>
          <w:lang w:eastAsia="en-GB"/>
        </w:rPr>
        <w:t xml:space="preserve"> </w:t>
      </w:r>
      <w:r w:rsidR="00FA554C">
        <w:rPr>
          <w:rFonts w:eastAsia="Times New Roman" w:cs="Times New Roman"/>
          <w:szCs w:val="28"/>
          <w:lang w:eastAsia="en-GB"/>
        </w:rPr>
        <w:fldChar w:fldCharType="begin">
          <w:fldData xml:space="preserve">PEVuZE5vdGU+PENpdGU+PEF1dGhvcj5KaW5lazwvQXV0aG9yPjxZZWFyPjIwMTI8L1llYXI+PFJl
Y051bT4xMTk8L1JlY051bT48RGlzcGxheVRleHQ+WzddPC9EaXNwbGF5VGV4dD48cmVjb3JkPjxy
ZWMtbnVtYmVyPjExOTwvcmVjLW51bWJlcj48Zm9yZWlnbi1rZXlzPjxrZXkgYXBwPSJFTiIgZGIt
aWQ9Inoyc2ZkeHdwYnc5dngzZTJhc2NwejVkZnJwMGZ3d3Z4d3QwdCI+MTE5PC9rZXk+PC9mb3Jl
aWduLWtleXM+PHJlZi10eXBlIG5hbWU9IkpvdXJuYWwgQXJ0aWNsZSI+MTc8L3JlZi10eXBlPjxj
b250cmlidXRvcnM+PGF1dGhvcnM+PGF1dGhvcj5KaW5laywgTS48L2F1dGhvcj48YXV0aG9yPkNo
eWxpbnNraSwgSy48L2F1dGhvcj48YXV0aG9yPkZvbmZhcmEsIEkuPC9hdXRob3I+PGF1dGhvcj5I
YXVlciwgTS48L2F1dGhvcj48YXV0aG9yPkRvdWRuYSwgSi4gQS48L2F1dGhvcj48YXV0aG9yPkNo
YXJwZW50aWVyLCBFLjwvYXV0aG9yPjwvYXV0aG9ycz48L2NvbnRyaWJ1dG9ycz48YXV0aC1hZGRy
ZXNzPkhvd2FyZCBIdWdoZXMgTWVkaWNhbCBJbnN0aXR1dGUsIFVuaXZlcnNpdHkgb2YgQ2FsaWZv
cm5pYSwgQmVya2VsZXksIENBIDk0NzIwLCBVU0EuPC9hdXRoLWFkZHJlc3M+PHRpdGxlcz48dGl0
bGU+QSBwcm9ncmFtbWFibGUgZHVhbC1STkEtZ3VpZGVkIEROQSBlbmRvbnVjbGVhc2UgaW4gYWRh
cHRpdmUgYmFjdGVyaWFsIGltbXVuaXR5PC90aXRsZT48c2Vjb25kYXJ5LXRpdGxlPlNjaWVuY2U8
L3NlY29uZGFyeS10aXRsZT48YWx0LXRpdGxlPlNjaWVuY2UgKE5ldyBZb3JrLCBOLlkuKTwvYWx0
LXRpdGxlPjwvdGl0bGVzPjxwZXJpb2RpY2FsPjxmdWxsLXRpdGxlPlNjaWVuY2U8L2Z1bGwtdGl0
bGU+PGFiYnItMT5TY2llbmNlIChOZXcgWW9yaywgTi5ZLik8L2FiYnItMT48L3BlcmlvZGljYWw+
PGFsdC1wZXJpb2RpY2FsPjxmdWxsLXRpdGxlPlNjaWVuY2U8L2Z1bGwtdGl0bGU+PGFiYnItMT5T
Y2llbmNlIChOZXcgWW9yaywgTi5ZLik8L2FiYnItMT48L2FsdC1wZXJpb2RpY2FsPjxwYWdlcz44
MTYtMjE8L3BhZ2VzPjx2b2x1bWU+MzM3PC92b2x1bWU+PG51bWJlcj42MDk2PC9udW1iZXI+PGVk
aXRpb24+MjAxMi8wNi8zMDwvZWRpdGlvbj48a2V5d29yZHM+PGtleXdvcmQ+QmFjdGVyaW9waGFn
ZXMvIGltbXVub2xvZ3k8L2tleXdvcmQ+PGtleXdvcmQ+QmFzZSBTZXF1ZW5jZTwva2V5d29yZD48
a2V5d29yZD5ETkEgQnJlYWtzLCBEb3VibGUtU3RyYW5kZWQ8L2tleXdvcmQ+PGtleXdvcmQ+RE5B
IENsZWF2YWdlPC9rZXl3b3JkPjxrZXl3b3JkPkRlb3h5cmlib251Y2xlYXNlcywgVHlwZSBJSSBT
aXRlLVNwZWNpZmljL2NoZW1pc3RyeS9nZW5ldGljcy8gbWV0YWJvbGlzbTwva2V5d29yZD48a2V5
d29yZD5JbnZlcnRlZCBSZXBlYXQgU2VxdWVuY2VzPC9rZXl3b3JkPjxrZXl3b3JkPk1vbGVjdWxh
ciBTZXF1ZW5jZSBEYXRhPC9rZXl3b3JkPjxrZXl3b3JkPk51Y2xlaWMgQWNpZCBDb25mb3JtYXRp
b248L2tleXdvcmQ+PGtleXdvcmQ+UGxhc21pZHMvbWV0YWJvbGlzbTwva2V5d29yZD48a2V5d29y
ZD5STkEvY2hlbWlzdHJ5LyBtZXRhYm9saXNtPC9rZXl3b3JkPjxrZXl3b3JkPlN0cmVwdG9jb2Nj
dXMgcHlvZ2VuZXMvIGVuenltb2xvZ3kvcGh5c2lvbG9neTwva2V5d29yZD48L2tleXdvcmRzPjxk
YXRlcz48eWVhcj4yMDEyPC95ZWFyPjxwdWItZGF0ZXM+PGRhdGU+QXVnIDE3PC9kYXRlPjwvcHVi
LWRhdGVzPjwvZGF0ZXM+PGlzYm4+MTA5NS05MjAzIChFbGVjdHJvbmljKSYjeEQ7MDAzNi04MDc1
IChQcmludCkmI3hEOzAwMzYtODA3NSAoTGlua2luZyk8L2lzYm4+PGFjY2Vzc2lvbi1udW0+MjI3
NDUyNDk8L2FjY2Vzc2lvbi1udW0+PHVybHM+PC91cmxzPjxjdXN0b20yPlBNQzYyODYxNDg8L2N1
c3RvbTI+PGN1c3RvbTY+TmlobXM5OTU4NTM8L2N1c3RvbTY+PGVsZWN0cm9uaWMtcmVzb3VyY2Ut
bnVtPjEwLjExMjYvc2NpZW5jZS4xMjI1ODI5PC9lbGVjdHJvbmljLXJlc291cmNlLW51bT48cmVt
b3RlLWRhdGFiYXNlLXByb3ZpZGVyPk5MTTwvcmVtb3RlLWRhdGFiYXNlLXByb3ZpZGVyPjxsYW5n
dWFnZT5lbmc8L2xhbmd1YWdlPjwvcmVjb3JkPjwvQ2l0ZT48L0VuZE5vdGU+AG==
</w:fldData>
        </w:fldChar>
      </w:r>
      <w:r w:rsidR="005641B5">
        <w:rPr>
          <w:rFonts w:eastAsia="Times New Roman" w:cs="Times New Roman"/>
          <w:szCs w:val="28"/>
          <w:lang w:eastAsia="en-GB"/>
        </w:rPr>
        <w:instrText xml:space="preserve"> ADDIN EN.CITE </w:instrText>
      </w:r>
      <w:r w:rsidR="005641B5">
        <w:rPr>
          <w:rFonts w:eastAsia="Times New Roman" w:cs="Times New Roman"/>
          <w:szCs w:val="28"/>
          <w:lang w:eastAsia="en-GB"/>
        </w:rPr>
        <w:fldChar w:fldCharType="begin">
          <w:fldData xml:space="preserve">PEVuZE5vdGU+PENpdGU+PEF1dGhvcj5KaW5lazwvQXV0aG9yPjxZZWFyPjIwMTI8L1llYXI+PFJl
Y051bT4xMTk8L1JlY051bT48RGlzcGxheVRleHQ+WzddPC9EaXNwbGF5VGV4dD48cmVjb3JkPjxy
ZWMtbnVtYmVyPjExOTwvcmVjLW51bWJlcj48Zm9yZWlnbi1rZXlzPjxrZXkgYXBwPSJFTiIgZGIt
aWQ9Inoyc2ZkeHdwYnc5dngzZTJhc2NwejVkZnJwMGZ3d3Z4d3QwdCI+MTE5PC9rZXk+PC9mb3Jl
aWduLWtleXM+PHJlZi10eXBlIG5hbWU9IkpvdXJuYWwgQXJ0aWNsZSI+MTc8L3JlZi10eXBlPjxj
b250cmlidXRvcnM+PGF1dGhvcnM+PGF1dGhvcj5KaW5laywgTS48L2F1dGhvcj48YXV0aG9yPkNo
eWxpbnNraSwgSy48L2F1dGhvcj48YXV0aG9yPkZvbmZhcmEsIEkuPC9hdXRob3I+PGF1dGhvcj5I
YXVlciwgTS48L2F1dGhvcj48YXV0aG9yPkRvdWRuYSwgSi4gQS48L2F1dGhvcj48YXV0aG9yPkNo
YXJwZW50aWVyLCBFLjwvYXV0aG9yPjwvYXV0aG9ycz48L2NvbnRyaWJ1dG9ycz48YXV0aC1hZGRy
ZXNzPkhvd2FyZCBIdWdoZXMgTWVkaWNhbCBJbnN0aXR1dGUsIFVuaXZlcnNpdHkgb2YgQ2FsaWZv
cm5pYSwgQmVya2VsZXksIENBIDk0NzIwLCBVU0EuPC9hdXRoLWFkZHJlc3M+PHRpdGxlcz48dGl0
bGU+QSBwcm9ncmFtbWFibGUgZHVhbC1STkEtZ3VpZGVkIEROQSBlbmRvbnVjbGVhc2UgaW4gYWRh
cHRpdmUgYmFjdGVyaWFsIGltbXVuaXR5PC90aXRsZT48c2Vjb25kYXJ5LXRpdGxlPlNjaWVuY2U8
L3NlY29uZGFyeS10aXRsZT48YWx0LXRpdGxlPlNjaWVuY2UgKE5ldyBZb3JrLCBOLlkuKTwvYWx0
LXRpdGxlPjwvdGl0bGVzPjxwZXJpb2RpY2FsPjxmdWxsLXRpdGxlPlNjaWVuY2U8L2Z1bGwtdGl0
bGU+PGFiYnItMT5TY2llbmNlIChOZXcgWW9yaywgTi5ZLik8L2FiYnItMT48L3BlcmlvZGljYWw+
PGFsdC1wZXJpb2RpY2FsPjxmdWxsLXRpdGxlPlNjaWVuY2U8L2Z1bGwtdGl0bGU+PGFiYnItMT5T
Y2llbmNlIChOZXcgWW9yaywgTi5ZLik8L2FiYnItMT48L2FsdC1wZXJpb2RpY2FsPjxwYWdlcz44
MTYtMjE8L3BhZ2VzPjx2b2x1bWU+MzM3PC92b2x1bWU+PG51bWJlcj42MDk2PC9udW1iZXI+PGVk
aXRpb24+MjAxMi8wNi8zMDwvZWRpdGlvbj48a2V5d29yZHM+PGtleXdvcmQ+QmFjdGVyaW9waGFn
ZXMvIGltbXVub2xvZ3k8L2tleXdvcmQ+PGtleXdvcmQ+QmFzZSBTZXF1ZW5jZTwva2V5d29yZD48
a2V5d29yZD5ETkEgQnJlYWtzLCBEb3VibGUtU3RyYW5kZWQ8L2tleXdvcmQ+PGtleXdvcmQ+RE5B
IENsZWF2YWdlPC9rZXl3b3JkPjxrZXl3b3JkPkRlb3h5cmlib251Y2xlYXNlcywgVHlwZSBJSSBT
aXRlLVNwZWNpZmljL2NoZW1pc3RyeS9nZW5ldGljcy8gbWV0YWJvbGlzbTwva2V5d29yZD48a2V5
d29yZD5JbnZlcnRlZCBSZXBlYXQgU2VxdWVuY2VzPC9rZXl3b3JkPjxrZXl3b3JkPk1vbGVjdWxh
ciBTZXF1ZW5jZSBEYXRhPC9rZXl3b3JkPjxrZXl3b3JkPk51Y2xlaWMgQWNpZCBDb25mb3JtYXRp
b248L2tleXdvcmQ+PGtleXdvcmQ+UGxhc21pZHMvbWV0YWJvbGlzbTwva2V5d29yZD48a2V5d29y
ZD5STkEvY2hlbWlzdHJ5LyBtZXRhYm9saXNtPC9rZXl3b3JkPjxrZXl3b3JkPlN0cmVwdG9jb2Nj
dXMgcHlvZ2VuZXMvIGVuenltb2xvZ3kvcGh5c2lvbG9neTwva2V5d29yZD48L2tleXdvcmRzPjxk
YXRlcz48eWVhcj4yMDEyPC95ZWFyPjxwdWItZGF0ZXM+PGRhdGU+QXVnIDE3PC9kYXRlPjwvcHVi
LWRhdGVzPjwvZGF0ZXM+PGlzYm4+MTA5NS05MjAzIChFbGVjdHJvbmljKSYjeEQ7MDAzNi04MDc1
IChQcmludCkmI3hEOzAwMzYtODA3NSAoTGlua2luZyk8L2lzYm4+PGFjY2Vzc2lvbi1udW0+MjI3
NDUyNDk8L2FjY2Vzc2lvbi1udW0+PHVybHM+PC91cmxzPjxjdXN0b20yPlBNQzYyODYxNDg8L2N1
c3RvbTI+PGN1c3RvbTY+TmlobXM5OTU4NTM8L2N1c3RvbTY+PGVsZWN0cm9uaWMtcmVzb3VyY2Ut
bnVtPjEwLjExMjYvc2NpZW5jZS4xMjI1ODI5PC9lbGVjdHJvbmljLXJlc291cmNlLW51bT48cmVt
b3RlLWRhdGFiYXNlLXByb3ZpZGVyPk5MTTwvcmVtb3RlLWRhdGFiYXNlLXByb3ZpZGVyPjxsYW5n
dWFnZT5lbmc8L2xhbmd1YWdlPjwvcmVjb3JkPjwvQ2l0ZT48L0VuZE5vdGU+AG==
</w:fldData>
        </w:fldChar>
      </w:r>
      <w:r w:rsidR="005641B5">
        <w:rPr>
          <w:rFonts w:eastAsia="Times New Roman" w:cs="Times New Roman"/>
          <w:szCs w:val="28"/>
          <w:lang w:eastAsia="en-GB"/>
        </w:rPr>
        <w:instrText xml:space="preserve"> ADDIN EN.CITE.DATA </w:instrText>
      </w:r>
      <w:r w:rsidR="005641B5">
        <w:rPr>
          <w:rFonts w:eastAsia="Times New Roman" w:cs="Times New Roman"/>
          <w:szCs w:val="28"/>
          <w:lang w:eastAsia="en-GB"/>
        </w:rPr>
      </w:r>
      <w:r w:rsidR="005641B5">
        <w:rPr>
          <w:rFonts w:eastAsia="Times New Roman" w:cs="Times New Roman"/>
          <w:szCs w:val="28"/>
          <w:lang w:eastAsia="en-GB"/>
        </w:rPr>
        <w:fldChar w:fldCharType="end"/>
      </w:r>
      <w:r w:rsidR="00FA554C">
        <w:rPr>
          <w:rFonts w:eastAsia="Times New Roman" w:cs="Times New Roman"/>
          <w:szCs w:val="28"/>
          <w:lang w:eastAsia="en-GB"/>
        </w:rPr>
      </w:r>
      <w:r w:rsidR="00FA554C">
        <w:rPr>
          <w:rFonts w:eastAsia="Times New Roman" w:cs="Times New Roman"/>
          <w:szCs w:val="28"/>
          <w:lang w:eastAsia="en-GB"/>
        </w:rPr>
        <w:fldChar w:fldCharType="separate"/>
      </w:r>
      <w:r w:rsidR="00FA554C">
        <w:rPr>
          <w:rFonts w:eastAsia="Times New Roman" w:cs="Times New Roman"/>
          <w:noProof/>
          <w:szCs w:val="28"/>
          <w:lang w:eastAsia="en-GB"/>
        </w:rPr>
        <w:t>[</w:t>
      </w:r>
      <w:hyperlink w:anchor="_ENREF_7" w:tooltip="Jinek, 2012 #119" w:history="1">
        <w:r w:rsidR="0024385C">
          <w:rPr>
            <w:rFonts w:eastAsia="Times New Roman" w:cs="Times New Roman"/>
            <w:noProof/>
            <w:szCs w:val="28"/>
            <w:lang w:eastAsia="en-GB"/>
          </w:rPr>
          <w:t>7</w:t>
        </w:r>
      </w:hyperlink>
      <w:r w:rsidR="0083201D">
        <w:t>, с.8</w:t>
      </w:r>
      <w:r w:rsidR="00FA554C">
        <w:rPr>
          <w:rFonts w:eastAsia="Times New Roman" w:cs="Times New Roman"/>
          <w:noProof/>
          <w:szCs w:val="28"/>
          <w:lang w:eastAsia="en-GB"/>
        </w:rPr>
        <w:t>]</w:t>
      </w:r>
      <w:r w:rsidR="00FA554C">
        <w:rPr>
          <w:rFonts w:eastAsia="Times New Roman" w:cs="Times New Roman"/>
          <w:szCs w:val="28"/>
          <w:lang w:eastAsia="en-GB"/>
        </w:rPr>
        <w:fldChar w:fldCharType="end"/>
      </w:r>
      <w:r w:rsidRPr="0001307F">
        <w:rPr>
          <w:rFonts w:eastAsia="Times New Roman" w:cs="Times New Roman"/>
          <w:szCs w:val="28"/>
          <w:lang w:eastAsia="en-GB"/>
        </w:rPr>
        <w:t xml:space="preserve">. В январе 2013 года Фэн Чжан из Института Броуда впервые адаптировал 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01307F">
        <w:rPr>
          <w:rFonts w:eastAsia="Times New Roman" w:cs="Times New Roman"/>
          <w:szCs w:val="28"/>
          <w:lang w:eastAsia="en-GB"/>
        </w:rPr>
        <w:t>-</w:t>
      </w:r>
      <w:r w:rsidRPr="0001307F">
        <w:rPr>
          <w:rFonts w:eastAsia="Times New Roman" w:cs="Times New Roman"/>
          <w:szCs w:val="28"/>
          <w:lang w:val="en-GB" w:eastAsia="en-GB"/>
        </w:rPr>
        <w:t>Cas</w:t>
      </w:r>
      <w:r w:rsidRPr="0001307F">
        <w:rPr>
          <w:rFonts w:eastAsia="Times New Roman" w:cs="Times New Roman"/>
          <w:szCs w:val="28"/>
          <w:lang w:eastAsia="en-GB"/>
        </w:rPr>
        <w:t>9 для редактирования геномов эукариотических клеток, продемонстрировав его эффективность в клетках человека и мыши</w:t>
      </w:r>
      <w:r w:rsidR="00FA554C" w:rsidRPr="00FA554C">
        <w:rPr>
          <w:rFonts w:eastAsia="Times New Roman" w:cs="Times New Roman"/>
          <w:szCs w:val="28"/>
          <w:lang w:eastAsia="en-GB"/>
        </w:rPr>
        <w:t xml:space="preserve"> </w:t>
      </w:r>
      <w:r w:rsidR="00FA554C">
        <w:rPr>
          <w:rFonts w:eastAsia="Times New Roman" w:cs="Times New Roman"/>
          <w:szCs w:val="28"/>
          <w:lang w:eastAsia="en-GB"/>
        </w:rPr>
        <w:fldChar w:fldCharType="begin">
          <w:fldData xml:space="preserve">PEVuZE5vdGU+PENpdGU+PEF1dGhvcj5Db25nPC9BdXRob3I+PFllYXI+MjAxMzwvWWVhcj48UmVj
TnVtPjE2NjwvUmVjTnVtPjxEaXNwbGF5VGV4dD5bMjNdPC9EaXNwbGF5VGV4dD48cmVjb3JkPjxy
ZWMtbnVtYmVyPjE2NjwvcmVjLW51bWJlcj48Zm9yZWlnbi1rZXlzPjxrZXkgYXBwPSJFTiIgZGIt
aWQ9Inoyc2ZkeHdwYnc5dngzZTJhc2NwejVkZnJwMGZ3d3Z4d3QwdCI+MTY2PC9rZXk+PC9mb3Jl
aWduLWtleXM+PHJlZi10eXBlIG5hbWU9IkpvdXJuYWwgQXJ0aWNsZSI+MTc8L3JlZi10eXBlPjxj
b250cmlidXRvcnM+PGF1dGhvcnM+PGF1dGhvcj5Db25nLCBMLjwvYXV0aG9yPjxhdXRob3I+UmFu
LCBGLiBBLjwvYXV0aG9yPjxhdXRob3I+Q294LCBELjwvYXV0aG9yPjxhdXRob3I+TGluLCBTLjwv
YXV0aG9yPjxhdXRob3I+QmFycmV0dG8sIFIuPC9hdXRob3I+PGF1dGhvcj5IYWJpYiwgTi48L2F1
dGhvcj48YXV0aG9yPkhzdSwgUC4gRC48L2F1dGhvcj48YXV0aG9yPld1LCBYLjwvYXV0aG9yPjxh
dXRob3I+SmlhbmcsIFcuPC9hdXRob3I+PGF1dGhvcj5NYXJyYWZmaW5pLCBMLiBBLjwvYXV0aG9y
PjxhdXRob3I+WmhhbmcsIEYuPC9hdXRob3I+PC9hdXRob3JzPjwvY29udHJpYnV0b3JzPjxhdXRo
LWFkZHJlc3M+QnJvYWQgSW5zdGl0dXRlIG9mIE1JVCBhbmQgSGFydmFyZCwgNyBDYW1icmlkZ2Ug
Q2VudGVyLCBDYW1icmlkZ2UsIE1BIDAyMTQyLCBVU0EuPC9hdXRoLWFkZHJlc3M+PHRpdGxlcz48
dGl0bGU+TXVsdGlwbGV4IGdlbm9tZSBlbmdpbmVlcmluZyB1c2luZyBDUklTUFIvQ2FzIHN5c3Rl
bXM8L3RpdGxlPjxzZWNvbmRhcnktdGl0bGU+U2NpZW5jZTwvc2Vjb25kYXJ5LXRpdGxlPjxhbHQt
dGl0bGU+U2NpZW5jZSAoTmV3IFlvcmssIE4uWS4pPC9hbHQtdGl0bGU+PC90aXRsZXM+PHBlcmlv
ZGljYWw+PGZ1bGwtdGl0bGU+U2NpZW5jZTwvZnVsbC10aXRsZT48YWJici0xPlNjaWVuY2UgKE5l
dyBZb3JrLCBOLlkuKTwvYWJici0xPjwvcGVyaW9kaWNhbD48YWx0LXBlcmlvZGljYWw+PGZ1bGwt
dGl0bGU+U2NpZW5jZTwvZnVsbC10aXRsZT48YWJici0xPlNjaWVuY2UgKE5ldyBZb3JrLCBOLlku
KTwvYWJici0xPjwvYWx0LXBlcmlvZGljYWw+PHBhZ2VzPjgxOS0yMzwvcGFnZXM+PHZvbHVtZT4z
Mzk8L3ZvbHVtZT48bnVtYmVyPjYxMjE8L251bWJlcj48ZWRpdGlvbj4yMDEzLzAxLzA1PC9lZGl0
aW9uPjxrZXl3b3Jkcz48a2V5d29yZD5BbmltYWxzPC9rZXl3b3JkPjxrZXl3b3JkPkJhc2UgU2Vx
dWVuY2U8L2tleXdvcmQ+PGtleXdvcmQ+Q1JJU1BSLUNhcyBTeXN0ZW1zPC9rZXl3b3JkPjxrZXl3
b3JkPkROQS9jaGVtaXN0cnkvZ2VuZXRpY3M8L2tleXdvcmQ+PGtleXdvcmQ+RE5BIENsZWF2YWdl
PC9rZXl3b3JkPjxrZXl3b3JkPkdlbmV0aWMgRW5naW5lZXJpbmcvIG1ldGhvZHM8L2tleXdvcmQ+
PGtleXdvcmQ+R2VuZXRpYyBMb2NpPC9rZXl3b3JkPjxrZXl3b3JkPkdlbm9tZS8gZ2VuZXRpY3M8
L2tleXdvcmQ+PGtleXdvcmQ+SHVtYW5zPC9rZXl3b3JkPjxrZXl3b3JkPkludmVydGVkIFJlcGVh
dCBTZXF1ZW5jZXMvIGdlbmV0aWNzPC9rZXl3b3JkPjxrZXl3b3JkPk1pY2U8L2tleXdvcmQ+PGtl
eXdvcmQ+TWljcm9hcnJheSBBbmFseXNpcy8gbWV0aG9kczwva2V5d29yZD48a2V5d29yZD5Nb2xl
Y3VsYXIgU2VxdWVuY2UgRGF0YTwva2V5d29yZD48a2V5d29yZD5NdXRhZ2VuZXNpczwva2V5d29y
ZD48a2V5d29yZD5STkEvY2hlbWlzdHJ5L2dlbmV0aWNzPC9rZXl3b3JkPjxrZXl3b3JkPlJlY29t
YmluYXRpb25hbCBETkEgUmVwYWlyPC9rZXl3b3JkPjxrZXl3b3JkPlN0cmVwdG9jb2NjdXMgcHlv
Z2VuZXMvZW56eW1vbG9neS9nZW5ldGljczwva2V5d29yZD48L2tleXdvcmRzPjxkYXRlcz48eWVh
cj4yMDEzPC95ZWFyPjxwdWItZGF0ZXM+PGRhdGU+RmViIDE1PC9kYXRlPjwvcHViLWRhdGVzPjwv
ZGF0ZXM+PGlzYm4+MTA5NS05MjAzIChFbGVjdHJvbmljKSYjeEQ7MDAzNi04MDc1IChQcmludCkm
I3hEOzAwMzYtODA3NSAoTGlua2luZyk8L2lzYm4+PGFjY2Vzc2lvbi1udW0+MjMyODc3MTg8L2Fj
Y2Vzc2lvbi1udW0+PHVybHM+PC91cmxzPjxjdXN0b20yPlBNQzM3OTU0MTE8L2N1c3RvbTI+PGN1
c3RvbTY+TmlobXM0NDQxOTI8L2N1c3RvbTY+PGVsZWN0cm9uaWMtcmVzb3VyY2UtbnVtPjEwLjEx
MjYvc2NpZW5jZS4xMjMxMTQzPC9lbGVjdHJvbmljLXJlc291cmNlLW51bT48cmVtb3RlLWRhdGFi
YXNlLXByb3ZpZGVyPk5MTTwvcmVtb3RlLWRhdGFiYXNlLXByb3ZpZGVyPjxsYW5ndWFnZT5lbmc8
L2xhbmd1YWdlPjwvcmVjb3JkPjwvQ2l0ZT48L0VuZE5vdGU+
</w:fldData>
        </w:fldChar>
      </w:r>
      <w:r w:rsidR="005641B5">
        <w:rPr>
          <w:rFonts w:eastAsia="Times New Roman" w:cs="Times New Roman"/>
          <w:szCs w:val="28"/>
          <w:lang w:eastAsia="en-GB"/>
        </w:rPr>
        <w:instrText xml:space="preserve"> ADDIN EN.CITE </w:instrText>
      </w:r>
      <w:r w:rsidR="005641B5">
        <w:rPr>
          <w:rFonts w:eastAsia="Times New Roman" w:cs="Times New Roman"/>
          <w:szCs w:val="28"/>
          <w:lang w:eastAsia="en-GB"/>
        </w:rPr>
        <w:fldChar w:fldCharType="begin">
          <w:fldData xml:space="preserve">PEVuZE5vdGU+PENpdGU+PEF1dGhvcj5Db25nPC9BdXRob3I+PFllYXI+MjAxMzwvWWVhcj48UmVj
TnVtPjE2NjwvUmVjTnVtPjxEaXNwbGF5VGV4dD5bMjNdPC9EaXNwbGF5VGV4dD48cmVjb3JkPjxy
ZWMtbnVtYmVyPjE2NjwvcmVjLW51bWJlcj48Zm9yZWlnbi1rZXlzPjxrZXkgYXBwPSJFTiIgZGIt
aWQ9Inoyc2ZkeHdwYnc5dngzZTJhc2NwejVkZnJwMGZ3d3Z4d3QwdCI+MTY2PC9rZXk+PC9mb3Jl
aWduLWtleXM+PHJlZi10eXBlIG5hbWU9IkpvdXJuYWwgQXJ0aWNsZSI+MTc8L3JlZi10eXBlPjxj
b250cmlidXRvcnM+PGF1dGhvcnM+PGF1dGhvcj5Db25nLCBMLjwvYXV0aG9yPjxhdXRob3I+UmFu
LCBGLiBBLjwvYXV0aG9yPjxhdXRob3I+Q294LCBELjwvYXV0aG9yPjxhdXRob3I+TGluLCBTLjwv
YXV0aG9yPjxhdXRob3I+QmFycmV0dG8sIFIuPC9hdXRob3I+PGF1dGhvcj5IYWJpYiwgTi48L2F1
dGhvcj48YXV0aG9yPkhzdSwgUC4gRC48L2F1dGhvcj48YXV0aG9yPld1LCBYLjwvYXV0aG9yPjxh
dXRob3I+SmlhbmcsIFcuPC9hdXRob3I+PGF1dGhvcj5NYXJyYWZmaW5pLCBMLiBBLjwvYXV0aG9y
PjxhdXRob3I+WmhhbmcsIEYuPC9hdXRob3I+PC9hdXRob3JzPjwvY29udHJpYnV0b3JzPjxhdXRo
LWFkZHJlc3M+QnJvYWQgSW5zdGl0dXRlIG9mIE1JVCBhbmQgSGFydmFyZCwgNyBDYW1icmlkZ2Ug
Q2VudGVyLCBDYW1icmlkZ2UsIE1BIDAyMTQyLCBVU0EuPC9hdXRoLWFkZHJlc3M+PHRpdGxlcz48
dGl0bGU+TXVsdGlwbGV4IGdlbm9tZSBlbmdpbmVlcmluZyB1c2luZyBDUklTUFIvQ2FzIHN5c3Rl
bXM8L3RpdGxlPjxzZWNvbmRhcnktdGl0bGU+U2NpZW5jZTwvc2Vjb25kYXJ5LXRpdGxlPjxhbHQt
dGl0bGU+U2NpZW5jZSAoTmV3IFlvcmssIE4uWS4pPC9hbHQtdGl0bGU+PC90aXRsZXM+PHBlcmlv
ZGljYWw+PGZ1bGwtdGl0bGU+U2NpZW5jZTwvZnVsbC10aXRsZT48YWJici0xPlNjaWVuY2UgKE5l
dyBZb3JrLCBOLlkuKTwvYWJici0xPjwvcGVyaW9kaWNhbD48YWx0LXBlcmlvZGljYWw+PGZ1bGwt
dGl0bGU+U2NpZW5jZTwvZnVsbC10aXRsZT48YWJici0xPlNjaWVuY2UgKE5ldyBZb3JrLCBOLlku
KTwvYWJici0xPjwvYWx0LXBlcmlvZGljYWw+PHBhZ2VzPjgxOS0yMzwvcGFnZXM+PHZvbHVtZT4z
Mzk8L3ZvbHVtZT48bnVtYmVyPjYxMjE8L251bWJlcj48ZWRpdGlvbj4yMDEzLzAxLzA1PC9lZGl0
aW9uPjxrZXl3b3Jkcz48a2V5d29yZD5BbmltYWxzPC9rZXl3b3JkPjxrZXl3b3JkPkJhc2UgU2Vx
dWVuY2U8L2tleXdvcmQ+PGtleXdvcmQ+Q1JJU1BSLUNhcyBTeXN0ZW1zPC9rZXl3b3JkPjxrZXl3
b3JkPkROQS9jaGVtaXN0cnkvZ2VuZXRpY3M8L2tleXdvcmQ+PGtleXdvcmQ+RE5BIENsZWF2YWdl
PC9rZXl3b3JkPjxrZXl3b3JkPkdlbmV0aWMgRW5naW5lZXJpbmcvIG1ldGhvZHM8L2tleXdvcmQ+
PGtleXdvcmQ+R2VuZXRpYyBMb2NpPC9rZXl3b3JkPjxrZXl3b3JkPkdlbm9tZS8gZ2VuZXRpY3M8
L2tleXdvcmQ+PGtleXdvcmQ+SHVtYW5zPC9rZXl3b3JkPjxrZXl3b3JkPkludmVydGVkIFJlcGVh
dCBTZXF1ZW5jZXMvIGdlbmV0aWNzPC9rZXl3b3JkPjxrZXl3b3JkPk1pY2U8L2tleXdvcmQ+PGtl
eXdvcmQ+TWljcm9hcnJheSBBbmFseXNpcy8gbWV0aG9kczwva2V5d29yZD48a2V5d29yZD5Nb2xl
Y3VsYXIgU2VxdWVuY2UgRGF0YTwva2V5d29yZD48a2V5d29yZD5NdXRhZ2VuZXNpczwva2V5d29y
ZD48a2V5d29yZD5STkEvY2hlbWlzdHJ5L2dlbmV0aWNzPC9rZXl3b3JkPjxrZXl3b3JkPlJlY29t
YmluYXRpb25hbCBETkEgUmVwYWlyPC9rZXl3b3JkPjxrZXl3b3JkPlN0cmVwdG9jb2NjdXMgcHlv
Z2VuZXMvZW56eW1vbG9neS9nZW5ldGljczwva2V5d29yZD48L2tleXdvcmRzPjxkYXRlcz48eWVh
cj4yMDEzPC95ZWFyPjxwdWItZGF0ZXM+PGRhdGU+RmViIDE1PC9kYXRlPjwvcHViLWRhdGVzPjwv
ZGF0ZXM+PGlzYm4+MTA5NS05MjAzIChFbGVjdHJvbmljKSYjeEQ7MDAzNi04MDc1IChQcmludCkm
I3hEOzAwMzYtODA3NSAoTGlua2luZyk8L2lzYm4+PGFjY2Vzc2lvbi1udW0+MjMyODc3MTg8L2Fj
Y2Vzc2lvbi1udW0+PHVybHM+PC91cmxzPjxjdXN0b20yPlBNQzM3OTU0MTE8L2N1c3RvbTI+PGN1
c3RvbTY+TmlobXM0NDQxOTI8L2N1c3RvbTY+PGVsZWN0cm9uaWMtcmVzb3VyY2UtbnVtPjEwLjEx
MjYvc2NpZW5jZS4xMjMxMTQzPC9lbGVjdHJvbmljLXJlc291cmNlLW51bT48cmVtb3RlLWRhdGFi
YXNlLXByb3ZpZGVyPk5MTTwvcmVtb3RlLWRhdGFiYXNlLXByb3ZpZGVyPjxsYW5ndWFnZT5lbmc8
L2xhbmd1YWdlPjwvcmVjb3JkPjwvQ2l0ZT48L0VuZE5vdGU+
</w:fldData>
        </w:fldChar>
      </w:r>
      <w:r w:rsidR="005641B5">
        <w:rPr>
          <w:rFonts w:eastAsia="Times New Roman" w:cs="Times New Roman"/>
          <w:szCs w:val="28"/>
          <w:lang w:eastAsia="en-GB"/>
        </w:rPr>
        <w:instrText xml:space="preserve"> ADDIN EN.CITE.DATA </w:instrText>
      </w:r>
      <w:r w:rsidR="005641B5">
        <w:rPr>
          <w:rFonts w:eastAsia="Times New Roman" w:cs="Times New Roman"/>
          <w:szCs w:val="28"/>
          <w:lang w:eastAsia="en-GB"/>
        </w:rPr>
      </w:r>
      <w:r w:rsidR="005641B5">
        <w:rPr>
          <w:rFonts w:eastAsia="Times New Roman" w:cs="Times New Roman"/>
          <w:szCs w:val="28"/>
          <w:lang w:eastAsia="en-GB"/>
        </w:rPr>
        <w:fldChar w:fldCharType="end"/>
      </w:r>
      <w:r w:rsidR="00FA554C">
        <w:rPr>
          <w:rFonts w:eastAsia="Times New Roman" w:cs="Times New Roman"/>
          <w:szCs w:val="28"/>
          <w:lang w:eastAsia="en-GB"/>
        </w:rPr>
      </w:r>
      <w:r w:rsidR="00FA554C">
        <w:rPr>
          <w:rFonts w:eastAsia="Times New Roman" w:cs="Times New Roman"/>
          <w:szCs w:val="28"/>
          <w:lang w:eastAsia="en-GB"/>
        </w:rPr>
        <w:fldChar w:fldCharType="separate"/>
      </w:r>
      <w:r w:rsidR="00FA554C">
        <w:rPr>
          <w:rFonts w:eastAsia="Times New Roman" w:cs="Times New Roman"/>
          <w:noProof/>
          <w:szCs w:val="28"/>
          <w:lang w:eastAsia="en-GB"/>
        </w:rPr>
        <w:t>[</w:t>
      </w:r>
      <w:hyperlink w:anchor="_ENREF_23" w:tooltip="Cong, 2013 #166" w:history="1">
        <w:r w:rsidR="0024385C">
          <w:rPr>
            <w:rFonts w:eastAsia="Times New Roman" w:cs="Times New Roman"/>
            <w:noProof/>
            <w:szCs w:val="28"/>
            <w:lang w:eastAsia="en-GB"/>
          </w:rPr>
          <w:t>23</w:t>
        </w:r>
      </w:hyperlink>
      <w:r w:rsidR="00FA554C">
        <w:rPr>
          <w:rFonts w:eastAsia="Times New Roman" w:cs="Times New Roman"/>
          <w:noProof/>
          <w:szCs w:val="28"/>
          <w:lang w:eastAsia="en-GB"/>
        </w:rPr>
        <w:t>]</w:t>
      </w:r>
      <w:r w:rsidR="00FA554C">
        <w:rPr>
          <w:rFonts w:eastAsia="Times New Roman" w:cs="Times New Roman"/>
          <w:szCs w:val="28"/>
          <w:lang w:eastAsia="en-GB"/>
        </w:rPr>
        <w:fldChar w:fldCharType="end"/>
      </w:r>
      <w:r w:rsidR="00353886" w:rsidRPr="00353886">
        <w:rPr>
          <w:rFonts w:eastAsia="Times New Roman" w:cs="Times New Roman"/>
          <w:szCs w:val="28"/>
          <w:lang w:eastAsia="en-GB"/>
        </w:rPr>
        <w:t xml:space="preserve">. </w:t>
      </w:r>
      <w:r w:rsidRPr="0001307F">
        <w:rPr>
          <w:rFonts w:eastAsia="Times New Roman" w:cs="Times New Roman"/>
          <w:szCs w:val="28"/>
          <w:lang w:eastAsia="en-GB"/>
        </w:rPr>
        <w:t xml:space="preserve">Впоследствии технология 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01307F">
        <w:rPr>
          <w:rFonts w:eastAsia="Times New Roman" w:cs="Times New Roman"/>
          <w:szCs w:val="28"/>
          <w:lang w:eastAsia="en-GB"/>
        </w:rPr>
        <w:t xml:space="preserve"> была усовершенствована с появлением систем 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01307F">
        <w:rPr>
          <w:rFonts w:eastAsia="Times New Roman" w:cs="Times New Roman"/>
          <w:szCs w:val="28"/>
          <w:lang w:eastAsia="en-GB"/>
        </w:rPr>
        <w:t>/</w:t>
      </w:r>
      <w:r w:rsidRPr="0001307F">
        <w:rPr>
          <w:rFonts w:eastAsia="Times New Roman" w:cs="Times New Roman"/>
          <w:szCs w:val="28"/>
          <w:lang w:val="en-GB" w:eastAsia="en-GB"/>
        </w:rPr>
        <w:t>Cas</w:t>
      </w:r>
      <w:r w:rsidRPr="0001307F">
        <w:rPr>
          <w:rFonts w:eastAsia="Times New Roman" w:cs="Times New Roman"/>
          <w:szCs w:val="28"/>
          <w:lang w:eastAsia="en-GB"/>
        </w:rPr>
        <w:t xml:space="preserve">12 и 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01307F">
        <w:rPr>
          <w:rFonts w:eastAsia="Times New Roman" w:cs="Times New Roman"/>
          <w:szCs w:val="28"/>
          <w:lang w:eastAsia="en-GB"/>
        </w:rPr>
        <w:t>/</w:t>
      </w:r>
      <w:r w:rsidRPr="0001307F">
        <w:rPr>
          <w:rFonts w:eastAsia="Times New Roman" w:cs="Times New Roman"/>
          <w:szCs w:val="28"/>
          <w:lang w:val="en-GB" w:eastAsia="en-GB"/>
        </w:rPr>
        <w:t>Cas</w:t>
      </w:r>
      <w:r w:rsidRPr="0001307F">
        <w:rPr>
          <w:rFonts w:eastAsia="Times New Roman" w:cs="Times New Roman"/>
          <w:szCs w:val="28"/>
          <w:lang w:eastAsia="en-GB"/>
        </w:rPr>
        <w:t>13, расширивших её применение для работы с РНК и диагностики</w:t>
      </w:r>
      <w:r w:rsidRPr="001E1930">
        <w:rPr>
          <w:rFonts w:eastAsia="Times New Roman" w:cs="Times New Roman"/>
          <w:szCs w:val="28"/>
          <w:lang w:eastAsia="en-GB"/>
        </w:rPr>
        <w:t xml:space="preserve"> </w:t>
      </w:r>
      <w:r w:rsidRPr="00504AED">
        <w:rPr>
          <w:rFonts w:cs="Times New Roman"/>
          <w:szCs w:val="28"/>
        </w:rPr>
        <w:fldChar w:fldCharType="begin"/>
      </w:r>
      <w:r w:rsidR="00FA554C">
        <w:rPr>
          <w:rFonts w:cs="Times New Roman"/>
          <w:szCs w:val="28"/>
        </w:rPr>
        <w:instrText xml:space="preserve"> ADDIN EN.CITE &lt;EndNote&gt;&lt;Cite&gt;&lt;Year&gt;2024&lt;/Year&gt;&lt;RecNum&gt;68&lt;/RecNum&gt;&lt;DisplayText&gt;[24]&lt;/DisplayText&gt;&lt;record&gt;&lt;rec-number&gt;68&lt;/rec-number&gt;&lt;foreign-keys&gt;&lt;key app="EN" db-id="z2sfdxwpbw9vx3e2ascpz5dfrp0fwwvxwt0t"&gt;68&lt;/key&gt;&lt;/foreign-keys&gt;&lt;ref-type name="Journal Article"&gt;17&lt;/ref-type&gt;&lt;contributors&gt;&lt;/contributors&gt;&lt;titles&gt;&lt;title&gt;Retraction for Mustafa and Makhawi, &amp;quot;SHERLOCK and DETECTR: CRISPR-Cas Systems as Potential Rapid Diagnostic Tools for Emerging Infectious Diseases&amp;quot;&lt;/title&gt;&lt;secondary-title&gt;J Clin Microbiol&lt;/secondary-title&gt;&lt;alt-title&gt;Journal of clinical microbiology&lt;/alt-title&gt;&lt;/titles&gt;&lt;periodical&gt;&lt;full-title&gt;J Clin Microbiol&lt;/full-title&gt;&lt;abbr-1&gt;Journal of clinical microbiology&lt;/abbr-1&gt;&lt;/periodical&gt;&lt;alt-periodical&gt;&lt;full-title&gt;J Clin Microbiol&lt;/full-title&gt;&lt;abbr-1&gt;Journal of clinical microbiology&lt;/abbr-1&gt;&lt;/alt-periodical&gt;&lt;pages&gt;e0152123&lt;/pages&gt;&lt;volume&gt;62&lt;/volume&gt;&lt;number&gt;1&lt;/number&gt;&lt;edition&gt;2023/12/15&lt;/edition&gt;&lt;dates&gt;&lt;year&gt;2024&lt;/year&gt;&lt;pub-dates&gt;&lt;date&gt;Jan 17&lt;/date&gt;&lt;/pub-dates&gt;&lt;/dates&gt;&lt;isbn&gt;1098-660X (Electronic)&amp;#xD;0095-1137 (Print)&amp;#xD;0095-1137 (Linking)&lt;/isbn&gt;&lt;accession-num&gt;38099671&lt;/accession-num&gt;&lt;urls&gt;&lt;/urls&gt;&lt;custom2&gt;PMC10793250&lt;/custom2&gt;&lt;electronic-resource-num&gt;10.1128/jcm.01521-23&lt;/electronic-resource-num&gt;&lt;remote-database-provider&gt;NLM&lt;/remote-database-provider&gt;&lt;language&gt;eng&lt;/language&gt;&lt;/record&gt;&lt;/Cite&gt;&lt;/EndNote&gt;</w:instrText>
      </w:r>
      <w:r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24" w:tooltip=", 2024 #68" w:history="1">
        <w:r w:rsidR="0024385C">
          <w:rPr>
            <w:rFonts w:cs="Times New Roman"/>
            <w:noProof/>
            <w:szCs w:val="28"/>
          </w:rPr>
          <w:t>24</w:t>
        </w:r>
      </w:hyperlink>
      <w:r w:rsidR="00FA554C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</w:t>
      </w:r>
    </w:p>
    <w:p w14:paraId="57D616D2" w14:textId="04D41A87" w:rsidR="001E1930" w:rsidRPr="0001307F" w:rsidRDefault="001E1930" w:rsidP="008626DF">
      <w:pPr>
        <w:spacing w:after="0"/>
        <w:ind w:right="-1" w:firstLine="567"/>
        <w:jc w:val="both"/>
        <w:rPr>
          <w:rFonts w:eastAsia="Times New Roman" w:cs="Times New Roman"/>
          <w:szCs w:val="28"/>
          <w:lang w:eastAsia="en-GB"/>
        </w:rPr>
      </w:pPr>
      <w:r w:rsidRPr="0001307F">
        <w:rPr>
          <w:rFonts w:eastAsia="Times New Roman" w:cs="Times New Roman"/>
          <w:szCs w:val="28"/>
          <w:lang w:eastAsia="en-GB"/>
        </w:rPr>
        <w:lastRenderedPageBreak/>
        <w:t xml:space="preserve">В 2020 году </w:t>
      </w:r>
      <w:r w:rsidR="007754FD">
        <w:rPr>
          <w:rFonts w:eastAsia="Times New Roman" w:cs="Times New Roman"/>
          <w:szCs w:val="28"/>
          <w:lang w:eastAsia="en-GB"/>
        </w:rPr>
        <w:t xml:space="preserve">Д. </w:t>
      </w:r>
      <w:proofErr w:type="spellStart"/>
      <w:r w:rsidRPr="0001307F">
        <w:rPr>
          <w:rFonts w:eastAsia="Times New Roman" w:cs="Times New Roman"/>
          <w:szCs w:val="28"/>
          <w:lang w:eastAsia="en-GB"/>
        </w:rPr>
        <w:t>Д</w:t>
      </w:r>
      <w:r w:rsidR="007754FD">
        <w:rPr>
          <w:rFonts w:eastAsia="Times New Roman" w:cs="Times New Roman"/>
          <w:szCs w:val="28"/>
          <w:lang w:eastAsia="en-GB"/>
        </w:rPr>
        <w:t>а</w:t>
      </w:r>
      <w:r w:rsidRPr="0001307F">
        <w:rPr>
          <w:rFonts w:eastAsia="Times New Roman" w:cs="Times New Roman"/>
          <w:szCs w:val="28"/>
          <w:lang w:eastAsia="en-GB"/>
        </w:rPr>
        <w:t>удна</w:t>
      </w:r>
      <w:proofErr w:type="spellEnd"/>
      <w:r w:rsidRPr="0001307F">
        <w:rPr>
          <w:rFonts w:eastAsia="Times New Roman" w:cs="Times New Roman"/>
          <w:szCs w:val="28"/>
          <w:lang w:eastAsia="en-GB"/>
        </w:rPr>
        <w:t xml:space="preserve"> и </w:t>
      </w:r>
      <w:r w:rsidR="007754FD">
        <w:rPr>
          <w:rFonts w:eastAsia="Times New Roman" w:cs="Times New Roman"/>
          <w:szCs w:val="28"/>
          <w:lang w:eastAsia="en-GB"/>
        </w:rPr>
        <w:t xml:space="preserve">Э. </w:t>
      </w:r>
      <w:r w:rsidRPr="0001307F">
        <w:rPr>
          <w:rFonts w:eastAsia="Times New Roman" w:cs="Times New Roman"/>
          <w:szCs w:val="28"/>
          <w:lang w:eastAsia="en-GB"/>
        </w:rPr>
        <w:t>Шарпантье получили Нобелевскую премию по химии за</w:t>
      </w:r>
      <w:r w:rsidR="00E8565E">
        <w:rPr>
          <w:rStyle w:val="CommentReference"/>
        </w:rPr>
        <w:t xml:space="preserve"> </w:t>
      </w:r>
      <w:r w:rsidR="00E8565E" w:rsidRPr="00BD52FF">
        <w:t>разработку метода редактирования генома</w:t>
      </w:r>
      <w:r w:rsidRPr="0001307F">
        <w:rPr>
          <w:rFonts w:eastAsia="Times New Roman" w:cs="Times New Roman"/>
          <w:szCs w:val="28"/>
          <w:lang w:eastAsia="en-GB"/>
        </w:rPr>
        <w:t xml:space="preserve">, что подчеркнуло её значение для науки. Таким образом, история </w:t>
      </w:r>
      <w:r w:rsidRPr="0001307F">
        <w:rPr>
          <w:rFonts w:eastAsia="Times New Roman" w:cs="Times New Roman"/>
          <w:szCs w:val="28"/>
          <w:lang w:val="en-GB" w:eastAsia="en-GB"/>
        </w:rPr>
        <w:t>CRISPR</w:t>
      </w:r>
      <w:r w:rsidRPr="0001307F">
        <w:rPr>
          <w:rFonts w:eastAsia="Times New Roman" w:cs="Times New Roman"/>
          <w:szCs w:val="28"/>
          <w:lang w:eastAsia="en-GB"/>
        </w:rPr>
        <w:t>-</w:t>
      </w:r>
      <w:r w:rsidRPr="0001307F">
        <w:rPr>
          <w:rFonts w:eastAsia="Times New Roman" w:cs="Times New Roman"/>
          <w:szCs w:val="28"/>
          <w:lang w:val="en-GB" w:eastAsia="en-GB"/>
        </w:rPr>
        <w:t>Cas</w:t>
      </w:r>
      <w:r w:rsidRPr="0001307F">
        <w:rPr>
          <w:rFonts w:eastAsia="Times New Roman" w:cs="Times New Roman"/>
          <w:szCs w:val="28"/>
          <w:lang w:eastAsia="en-GB"/>
        </w:rPr>
        <w:t xml:space="preserve"> отражает эволюцию от случайного открытия до революционного инструмента геномной инженерии, основанного на вкладе множества учёных и их последовательных открытиях</w:t>
      </w:r>
      <w:r w:rsidRPr="001E1930">
        <w:rPr>
          <w:rFonts w:cs="Times New Roman"/>
          <w:szCs w:val="28"/>
        </w:rPr>
        <w:t xml:space="preserve"> </w:t>
      </w:r>
      <w:r>
        <w:rPr>
          <w:rFonts w:cs="Times New Roman"/>
          <w:szCs w:val="28"/>
        </w:rPr>
        <w:fldChar w:fldCharType="begin">
          <w:fldData xml:space="preserve">PEVuZE5vdGU+PENpdGU+PEF1dGhvcj5Eb3VkbmE8L0F1dGhvcj48WWVhcj4yMDE0PC9ZZWFyPjxS
ZWNOdW0+Mjc8L1JlY051bT48RGlzcGxheVRleHQ+WzEsIDksIDI1XTwvRGlzcGxheVRleHQ+PHJl
Y29yZD48cmVjLW51bWJlcj4yNzwvcmVjLW51bWJlcj48Zm9yZWlnbi1rZXlzPjxrZXkgYXBwPSJF
TiIgZGItaWQ9Inoyc2ZkeHdwYnc5dngzZTJhc2NwejVkZnJwMGZ3d3Z4d3QwdCI+Mjc8L2tleT48
L2ZvcmVpZ24ta2V5cz48cmVmLXR5cGUgbmFtZT0iSm91cm5hbCBBcnRpY2xlIj4xNzwvcmVmLXR5
cGU+PGNvbnRyaWJ1dG9ycz48YXV0aG9ycz48YXV0aG9yPkRvdWRuYSwgSi4gQS48L2F1dGhvcj48
YXV0aG9yPkNoYXJwZW50aWVyLCBFLjwvYXV0aG9yPjwvYXV0aG9ycz48L2NvbnRyaWJ1dG9ycz48
YXV0aC1hZGRyZXNzPkhvd2FyZCBIdWdoZXMgTWVkaWNhbCBJbnN0aXR1dGUsIERlcGFydG1lbnQg
b2YgTW9sZWN1bGFyIGFuZCBDZWxsIEJpb2xvZ3ksIFVuaXZlcnNpdHkgb2YgQ2FsaWZvcm5pYSwg
QmVya2VsZXksIENBIDk0NzIwLCBVU0EuIERlcGFydG1lbnQgb2YgQ2hlbWlzdHJ5LCBVbml2ZXJz
aXR5IG9mIENhbGlmb3JuaWEsIEJlcmtlbGV5LCBDQSA5NDcyMCwgVVNBLiBQaHlzaWNhbCBCaW9z
Y2llbmNlcyBEaXZpc2lvbiwgTGF3cmVuY2UgQmVya2VsZXkgTmF0aW9uYWwgTGFib3JhdG9yeSwg
QmVya2VsZXksIENBIDk0NzIwLCBVU0EuIGRvdWRuYUBiZXJrZWxleS5lZHUgZW1tYW51ZWxsZS5j
aGFycGVudGllckBoZWxtaG9sdHotaHppLmRlLiYjeEQ7RGVwYXJ0bWVudCBvZiBSZWd1bGF0aW9u
IGluIEluZmVjdGlvbiBCaW9sb2d5LCBIZWxtaG9sdHogQ2VudHJlIGZvciBJbmZlY3Rpb24gUmVz
ZWFyY2gsIEQtMzgxMjQgQnJhdW5zY2h3ZWlnLCBHZXJtYW55LiBMYWJvcmF0b3J5IGZvciBNb2xl
Y3VsYXIgSW5mZWN0aW9uIE1lZGljaW5lIFN3ZWRlbiwgVW1lw6UgQ2VudHJlIGZvciBNaWNyb2Jp
YWwgUmVzZWFyY2gsIERlcGFydG1lbnQgb2YgTW9sZWN1bGFyIEJpb2xvZ3ksIFVtZcOlIFVuaXZl
cnNpdHksIFMtOTAxODcgVW1lw6UsIFN3ZWRlbi4gSGFubm92ZXIgTWVkaWNhbCBTY2hvb2wsIEQt
MzA2MjUgSGFubm92ZXIsIEdlcm1hbnkuIGRvdWRuYUBiZXJrZWxleS5lZHUgZW1tYW51ZWxsZS5j
aGFycGVudGllckBoZWxtaG9sdHotaHppLmRlLjwvYXV0aC1hZGRyZXNzPjx0aXRsZXM+PHRpdGxl
Pkdlbm9tZSBlZGl0aW5nLiBUaGUgbmV3IGZyb250aWVyIG9mIGdlbm9tZSBlbmdpbmVlcmluZyB3
aXRoIENSSVNQUi1DYXM5PC90aXRsZT48c2Vjb25kYXJ5LXRpdGxlPlNjaWVuY2U8L3NlY29uZGFy
eS10aXRsZT48YWx0LXRpdGxlPlNjaWVuY2UgKE5ldyBZb3JrLCBOLlkuKTwvYWx0LXRpdGxlPjwv
dGl0bGVzPjxwZXJpb2RpY2FsPjxmdWxsLXRpdGxlPlNjaWVuY2U8L2Z1bGwtdGl0bGU+PGFiYnIt
MT5TY2llbmNlIChOZXcgWW9yaywgTi5ZLik8L2FiYnItMT48L3BlcmlvZGljYWw+PGFsdC1wZXJp
b2RpY2FsPjxmdWxsLXRpdGxlPlNjaWVuY2U8L2Z1bGwtdGl0bGU+PGFiYnItMT5TY2llbmNlIChO
ZXcgWW9yaywgTi5ZLik8L2FiYnItMT48L2FsdC1wZXJpb2RpY2FsPjxwYWdlcz4xMjU4MDk2PC9w
YWdlcz48dm9sdW1lPjM0Njwvdm9sdW1lPjxudW1iZXI+NjIxMzwvbnVtYmVyPjxlZGl0aW9uPjIw
MTQvMTEvMjk8L2VkaXRpb24+PGtleXdvcmRzPjxrZXl3b3JkPkFuaW1hbHM8L2tleXdvcmQ+PGtl
eXdvcmQ+Q2x1c3RlcmVkIFJlZ3VsYXJseSBJbnRlcnNwYWNlZCBTaG9ydCBQYWxpbmRyb21pYyBS
ZXBlYXRzPC9rZXl3b3JkPjxrZXl3b3JkPkROQSBDbGVhdmFnZTwva2V5d29yZD48a2V5d29yZD5H
ZW5lIFRhcmdldGluZzwva2V5d29yZD48a2V5d29yZD5HZW5ldGljIEVuZ2luZWVyaW5nLyBtZXRo
b2RzPC9rZXl3b3JkPjxrZXl3b3JkPkdlbm9tZSwgSHVtYW4vIGdlbmV0aWNzPC9rZXl3b3JkPjxr
ZXl3b3JkPkh1bWFuczwva2V5d29yZD48a2V5d29yZD5STkEsIFNtYWxsIFVudHJhbnNsYXRlZDwv
a2V5d29yZD48L2tleXdvcmRzPjxkYXRlcz48eWVhcj4yMDE0PC95ZWFyPjxwdWItZGF0ZXM+PGRh
dGU+Tm92IDI4PC9kYXRlPjwvcHViLWRhdGVzPjwvZGF0ZXM+PGlzYm4+MTA5NS05MjAzIChFbGVj
dHJvbmljKSYjeEQ7MDAzNi04MDc1IChMaW5raW5nKTwvaXNibj48YWNjZXNzaW9uLW51bT4yNTQz
MDc3NDwvYWNjZXNzaW9uLW51bT48dXJscz48L3VybHM+PGVsZWN0cm9uaWMtcmVzb3VyY2UtbnVt
PjEwLjExMjYvc2NpZW5jZS4xMjU4MDk2PC9lbGVjdHJvbmljLXJlc291cmNlLW51bT48cmVtb3Rl
LWRhdGFiYXNlLXByb3ZpZGVyPk5MTTwvcmVtb3RlLWRhdGFiYXNlLXByb3ZpZGVyPjxsYW5ndWFn
ZT5lbmc8L2xhbmd1YWdlPjwvcmVjb3JkPjwvQ2l0ZT48Q2l0ZT48QXV0aG9yPkdhc2l1bmFzPC9B
dXRob3I+PFllYXI+MjAxMjwvWWVhcj48UmVjTnVtPjEwMDwvUmVjTnVtPjxyZWNvcmQ+PHJlYy1u
dW1iZXI+MTAwPC9yZWMtbnVtYmVyPjxmb3JlaWduLWtleXM+PGtleSBhcHA9IkVOIiBkYi1pZD0i
ejJzZmR4d3Bidzl2eDNlMmFzY3B6NWRmcnAwZnd3dnh3dDB0Ij4xMDA8L2tleT48L2ZvcmVpZ24t
a2V5cz48cmVmLXR5cGUgbmFtZT0iSm91cm5hbCBBcnRpY2xlIj4xNzwvcmVmLXR5cGU+PGNvbnRy
aWJ1dG9ycz48YXV0aG9ycz48YXV0aG9yPkdhc2l1bmFzLCBHLjwvYXV0aG9yPjxhdXRob3I+QmFy
cmFuZ291LCBSLjwvYXV0aG9yPjxhdXRob3I+SG9ydmF0aCwgUC48L2F1dGhvcj48YXV0aG9yPlNp
a3NueXMsIFYuPC9hdXRob3I+PC9hdXRob3JzPjwvY29udHJpYnV0b3JzPjxhdXRoLWFkZHJlc3M+
SW5zdGl0dXRlIG9mIEJpb3RlY2hub2xvZ3ksIFZpbG5pdXMgVW5pdmVyc2l0eSwgVmlsbml1cywg
TGl0aHVhbmlhLjwvYXV0aC1hZGRyZXNzPjx0aXRsZXM+PHRpdGxlPkNhczktY3JSTkEgcmlib251
Y2xlb3Byb3RlaW4gY29tcGxleCBtZWRpYXRlcyBzcGVjaWZpYyBETkEgY2xlYXZhZ2UgZm9yIGFk
YXB0aXZlIGltbXVuaXR5IGluIGJhY3RlcmlhPC90aXRsZT48c2Vjb25kYXJ5LXRpdGxlPlByb2Mg
TmF0bCBBY2FkIFNjaSBVIFMgQTwvc2Vjb25kYXJ5LXRpdGxlPjxhbHQtdGl0bGU+UHJvY2VlZGlu
Z3Mgb2YgdGhlIE5hdGlvbmFsIEFjYWRlbXkgb2YgU2NpZW5jZXMgb2YgdGhlIFVuaXRlZCBTdGF0
ZXMgb2YgQW1lcmljYTwvYWx0LXRpdGxlPjwvdGl0bGVzPjxwZXJpb2RpY2FsPjxmdWxsLXRpdGxl
PlByb2MgTmF0bCBBY2FkIFNjaSBVIFMgQTwvZnVsbC10aXRsZT48YWJici0xPlByb2NlZWRpbmdz
IG9mIHRoZSBOYXRpb25hbCBBY2FkZW15IG9mIFNjaWVuY2VzIG9mIHRoZSBVbml0ZWQgU3RhdGVz
IG9mIEFtZXJpY2E8L2FiYnItMT48L3BlcmlvZGljYWw+PGFsdC1wZXJpb2RpY2FsPjxmdWxsLXRp
dGxlPlByb2MgTmF0bCBBY2FkIFNjaSBVIFMgQTwvZnVsbC10aXRsZT48YWJici0xPlByb2NlZWRp
bmdzIG9mIHRoZSBOYXRpb25hbCBBY2FkZW15IG9mIFNjaWVuY2VzIG9mIHRoZSBVbml0ZWQgU3Rh
dGVzIG9mIEFtZXJpY2E8L2FiYnItMT48L2FsdC1wZXJpb2RpY2FsPjxwYWdlcz5FMjU3OS04Njwv
cGFnZXM+PHZvbHVtZT4xMDk8L3ZvbHVtZT48bnVtYmVyPjM5PC9udW1iZXI+PGVkaXRpb24+MjAx
Mi8wOS8wNjwvZWRpdGlvbj48a2V5d29yZHM+PGtleXdvcmQ+QmFjdGVyaWFsIFByb3RlaW5zL2dl
bmV0aWNzLyBtZXRhYm9saXNtPC9rZXl3b3JkPjxrZXl3b3JkPkROQSBCcmVha3MsIERvdWJsZS1T
dHJhbmRlZDwva2V5d29yZD48a2V5d29yZD5ETkEgQnJlYWtzLCBTaW5nbGUtU3RyYW5kZWQ8L2tl
eXdvcmQ+PGtleXdvcmQ+RW5kb251Y2xlYXNlcy9nZW5ldGljcy8gbWV0YWJvbGlzbTwva2V5d29y
ZD48a2V5d29yZD5STkEsIEJhY3RlcmlhbC9nZW5ldGljcy8gbWV0YWJvbGlzbTwva2V5d29yZD48
a2V5d29yZD5SaWJvbnVjbGVvcHJvdGVpbnMvZ2VuZXRpY3MvIG1ldGFib2xpc208L2tleXdvcmQ+
PGtleXdvcmQ+U3RyZXB0b2NvY2N1cyB0aGVybW9waGlsdXMvIGVuenltb2xvZ3kvZ2VuZXRpY3M8
L2tleXdvcmQ+PC9rZXl3b3Jkcz48ZGF0ZXM+PHllYXI+MjAxMjwveWVhcj48cHViLWRhdGVzPjxk
YXRlPlNlcCAyNTwvZGF0ZT48L3B1Yi1kYXRlcz48L2RhdGVzPjxpc2JuPjEwOTEtNjQ5MCAoRWxl
Y3Ryb25pYykmI3hEOzAwMjctODQyNCAoUHJpbnQpJiN4RDswMDI3LTg0MjQgKExpbmtpbmcpPC9p
c2JuPjxhY2Nlc3Npb24tbnVtPjIyOTQ5NjcxPC9hY2Nlc3Npb24tbnVtPjx1cmxzPjwvdXJscz48
Y3VzdG9tMj5QTUMzNDY1NDE0IEhlYWx0aCBhbmQgRy5HLiwgUi5CLiwgUC5ILiwgYW5kIFYuUy4g
YXJlIGludmVudG9ycyBvbiBwYXRlbnQgYXBwbGljYXRpb25zIHJlbGF0ZWQgdG8gQ1JJU1BSLjwv
Y3VzdG9tMj48ZWxlY3Ryb25pYy1yZXNvdXJjZS1udW0+MTAuMTA3My9wbmFzLjEyMDg1MDcxMDk8
L2VsZWN0cm9uaWMtcmVzb3VyY2UtbnVtPjxyZW1vdGUtZGF0YWJhc2UtcHJvdmlkZXI+TkxNPC9y
ZW1vdGUtZGF0YWJhc2UtcHJvdmlkZXI+PGxhbmd1YWdlPmVuZzwvbGFuZ3VhZ2U+PC9yZWNvcmQ+
PC9DaXRlPjxDaXRlPjxBdXRob3I+V2FuZzwvQXV0aG9yPjxZZWFyPjIwMjM8L1llYXI+PFJlY051
bT4xNTI8L1JlY051bT48cmVjb3JkPjxyZWMtbnVtYmVyPjE1MjwvcmVjLW51bWJlcj48Zm9yZWln
bi1rZXlzPjxrZXkgYXBwPSJFTiIgZGItaWQ9Inoyc2ZkeHdwYnc5dngzZTJhc2NwejVkZnJwMGZ3
d3Z4d3QwdCI+MTUyPC9rZXk+PC9mb3JlaWduLWtleXM+PHJlZi10eXBlIG5hbWU9IkpvdXJuYWwg
QXJ0aWNsZSI+MTc8L3JlZi10eXBlPjxjb250cmlidXRvcnM+PGF1dGhvcnM+PGF1dGhvcj5XYW5n
LCBKb3kgWS48L2F1dGhvcj48YXV0aG9yPkRvdWRuYSwgSmVubmlmZXIgQS48L2F1dGhvcj48L2F1
dGhvcnM+PC9jb250cmlidXRvcnM+PHRpdGxlcz48dGl0bGU+Q1JJU1BSIHRlY2hub2xvZ3k6IEEg
ZGVjYWRlIG9mIGdlbm9tZSBlZGl0aW5nIGlzIG9ubHkgdGhlIGJlZ2lubmluZzwvdGl0bGU+PHNl
Y29uZGFyeS10aXRsZT5TY2llbmNlPC9zZWNvbmRhcnktdGl0bGU+PC90aXRsZXM+PHBlcmlvZGlj
YWw+PGZ1bGwtdGl0bGU+U2NpZW5jZTwvZnVsbC10aXRsZT48YWJici0xPlNjaWVuY2UgKE5ldyBZ
b3JrLCBOLlkuKTwvYWJici0xPjwvcGVyaW9kaWNhbD48cGFnZXM+ZWFkZDg2NDM8L3BhZ2VzPjx2
b2x1bWU+Mzc5PC92b2x1bWU+PG51bWJlcj42NjI5PC9udW1iZXI+PGRhdGVzPjx5ZWFyPjIwMjM8
L3llYXI+PC9kYXRlcz48dXJscz48cmVsYXRlZC11cmxzPjx1cmw+aHR0cHM6Ly93d3cuc2NpZW5j
ZS5vcmcvZG9pL2Ficy8xMC4xMTI2L3NjaWVuY2UuYWRkODY0MzwvdXJsPjwvcmVsYXRlZC11cmxz
PjwvdXJscz48ZWxlY3Ryb25pYy1yZXNvdXJjZS1udW0+ZG9pOjEwLjExMjYvc2NpZW5jZS5hZGQ4
NjQzPC9lbGVjdHJvbmljLXJlc291cmNlLW51bT48L3JlY29yZD48L0NpdGU+PC9FbmROb3RlPgB=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PEVuZE5vdGU+PENpdGU+PEF1dGhvcj5Eb3VkbmE8L0F1dGhvcj48WWVhcj4yMDE0PC9ZZWFyPjxS
ZWNOdW0+Mjc8L1JlY051bT48RGlzcGxheVRleHQ+WzEsIDksIDI1XTwvRGlzcGxheVRleHQ+PHJl
Y29yZD48cmVjLW51bWJlcj4yNzwvcmVjLW51bWJlcj48Zm9yZWlnbi1rZXlzPjxrZXkgYXBwPSJF
TiIgZGItaWQ9Inoyc2ZkeHdwYnc5dngzZTJhc2NwejVkZnJwMGZ3d3Z4d3QwdCI+Mjc8L2tleT48
L2ZvcmVpZ24ta2V5cz48cmVmLXR5cGUgbmFtZT0iSm91cm5hbCBBcnRpY2xlIj4xNzwvcmVmLXR5
cGU+PGNvbnRyaWJ1dG9ycz48YXV0aG9ycz48YXV0aG9yPkRvdWRuYSwgSi4gQS48L2F1dGhvcj48
YXV0aG9yPkNoYXJwZW50aWVyLCBFLjwvYXV0aG9yPjwvYXV0aG9ycz48L2NvbnRyaWJ1dG9ycz48
YXV0aC1hZGRyZXNzPkhvd2FyZCBIdWdoZXMgTWVkaWNhbCBJbnN0aXR1dGUsIERlcGFydG1lbnQg
b2YgTW9sZWN1bGFyIGFuZCBDZWxsIEJpb2xvZ3ksIFVuaXZlcnNpdHkgb2YgQ2FsaWZvcm5pYSwg
QmVya2VsZXksIENBIDk0NzIwLCBVU0EuIERlcGFydG1lbnQgb2YgQ2hlbWlzdHJ5LCBVbml2ZXJz
aXR5IG9mIENhbGlmb3JuaWEsIEJlcmtlbGV5LCBDQSA5NDcyMCwgVVNBLiBQaHlzaWNhbCBCaW9z
Y2llbmNlcyBEaXZpc2lvbiwgTGF3cmVuY2UgQmVya2VsZXkgTmF0aW9uYWwgTGFib3JhdG9yeSwg
QmVya2VsZXksIENBIDk0NzIwLCBVU0EuIGRvdWRuYUBiZXJrZWxleS5lZHUgZW1tYW51ZWxsZS5j
aGFycGVudGllckBoZWxtaG9sdHotaHppLmRlLiYjeEQ7RGVwYXJ0bWVudCBvZiBSZWd1bGF0aW9u
IGluIEluZmVjdGlvbiBCaW9sb2d5LCBIZWxtaG9sdHogQ2VudHJlIGZvciBJbmZlY3Rpb24gUmVz
ZWFyY2gsIEQtMzgxMjQgQnJhdW5zY2h3ZWlnLCBHZXJtYW55LiBMYWJvcmF0b3J5IGZvciBNb2xl
Y3VsYXIgSW5mZWN0aW9uIE1lZGljaW5lIFN3ZWRlbiwgVW1lw6UgQ2VudHJlIGZvciBNaWNyb2Jp
YWwgUmVzZWFyY2gsIERlcGFydG1lbnQgb2YgTW9sZWN1bGFyIEJpb2xvZ3ksIFVtZcOlIFVuaXZl
cnNpdHksIFMtOTAxODcgVW1lw6UsIFN3ZWRlbi4gSGFubm92ZXIgTWVkaWNhbCBTY2hvb2wsIEQt
MzA2MjUgSGFubm92ZXIsIEdlcm1hbnkuIGRvdWRuYUBiZXJrZWxleS5lZHUgZW1tYW51ZWxsZS5j
aGFycGVudGllckBoZWxtaG9sdHotaHppLmRlLjwvYXV0aC1hZGRyZXNzPjx0aXRsZXM+PHRpdGxl
Pkdlbm9tZSBlZGl0aW5nLiBUaGUgbmV3IGZyb250aWVyIG9mIGdlbm9tZSBlbmdpbmVlcmluZyB3
aXRoIENSSVNQUi1DYXM5PC90aXRsZT48c2Vjb25kYXJ5LXRpdGxlPlNjaWVuY2U8L3NlY29uZGFy
eS10aXRsZT48YWx0LXRpdGxlPlNjaWVuY2UgKE5ldyBZb3JrLCBOLlkuKTwvYWx0LXRpdGxlPjwv
dGl0bGVzPjxwZXJpb2RpY2FsPjxmdWxsLXRpdGxlPlNjaWVuY2U8L2Z1bGwtdGl0bGU+PGFiYnIt
MT5TY2llbmNlIChOZXcgWW9yaywgTi5ZLik8L2FiYnItMT48L3BlcmlvZGljYWw+PGFsdC1wZXJp
b2RpY2FsPjxmdWxsLXRpdGxlPlNjaWVuY2U8L2Z1bGwtdGl0bGU+PGFiYnItMT5TY2llbmNlIChO
ZXcgWW9yaywgTi5ZLik8L2FiYnItMT48L2FsdC1wZXJpb2RpY2FsPjxwYWdlcz4xMjU4MDk2PC9w
YWdlcz48dm9sdW1lPjM0Njwvdm9sdW1lPjxudW1iZXI+NjIxMzwvbnVtYmVyPjxlZGl0aW9uPjIw
MTQvMTEvMjk8L2VkaXRpb24+PGtleXdvcmRzPjxrZXl3b3JkPkFuaW1hbHM8L2tleXdvcmQ+PGtl
eXdvcmQ+Q2x1c3RlcmVkIFJlZ3VsYXJseSBJbnRlcnNwYWNlZCBTaG9ydCBQYWxpbmRyb21pYyBS
ZXBlYXRzPC9rZXl3b3JkPjxrZXl3b3JkPkROQSBDbGVhdmFnZTwva2V5d29yZD48a2V5d29yZD5H
ZW5lIFRhcmdldGluZzwva2V5d29yZD48a2V5d29yZD5HZW5ldGljIEVuZ2luZWVyaW5nLyBtZXRo
b2RzPC9rZXl3b3JkPjxrZXl3b3JkPkdlbm9tZSwgSHVtYW4vIGdlbmV0aWNzPC9rZXl3b3JkPjxr
ZXl3b3JkPkh1bWFuczwva2V5d29yZD48a2V5d29yZD5STkEsIFNtYWxsIFVudHJhbnNsYXRlZDwv
a2V5d29yZD48L2tleXdvcmRzPjxkYXRlcz48eWVhcj4yMDE0PC95ZWFyPjxwdWItZGF0ZXM+PGRh
dGU+Tm92IDI4PC9kYXRlPjwvcHViLWRhdGVzPjwvZGF0ZXM+PGlzYm4+MTA5NS05MjAzIChFbGVj
dHJvbmljKSYjeEQ7MDAzNi04MDc1IChMaW5raW5nKTwvaXNibj48YWNjZXNzaW9uLW51bT4yNTQz
MDc3NDwvYWNjZXNzaW9uLW51bT48dXJscz48L3VybHM+PGVsZWN0cm9uaWMtcmVzb3VyY2UtbnVt
PjEwLjExMjYvc2NpZW5jZS4xMjU4MDk2PC9lbGVjdHJvbmljLXJlc291cmNlLW51bT48cmVtb3Rl
LWRhdGFiYXNlLXByb3ZpZGVyPk5MTTwvcmVtb3RlLWRhdGFiYXNlLXByb3ZpZGVyPjxsYW5ndWFn
ZT5lbmc8L2xhbmd1YWdlPjwvcmVjb3JkPjwvQ2l0ZT48Q2l0ZT48QXV0aG9yPkdhc2l1bmFzPC9B
dXRob3I+PFllYXI+MjAxMjwvWWVhcj48UmVjTnVtPjEwMDwvUmVjTnVtPjxyZWNvcmQ+PHJlYy1u
dW1iZXI+MTAwPC9yZWMtbnVtYmVyPjxmb3JlaWduLWtleXM+PGtleSBhcHA9IkVOIiBkYi1pZD0i
ejJzZmR4d3Bidzl2eDNlMmFzY3B6NWRmcnAwZnd3dnh3dDB0Ij4xMDA8L2tleT48L2ZvcmVpZ24t
a2V5cz48cmVmLXR5cGUgbmFtZT0iSm91cm5hbCBBcnRpY2xlIj4xNzwvcmVmLXR5cGU+PGNvbnRy
aWJ1dG9ycz48YXV0aG9ycz48YXV0aG9yPkdhc2l1bmFzLCBHLjwvYXV0aG9yPjxhdXRob3I+QmFy
cmFuZ291LCBSLjwvYXV0aG9yPjxhdXRob3I+SG9ydmF0aCwgUC48L2F1dGhvcj48YXV0aG9yPlNp
a3NueXMsIFYuPC9hdXRob3I+PC9hdXRob3JzPjwvY29udHJpYnV0b3JzPjxhdXRoLWFkZHJlc3M+
SW5zdGl0dXRlIG9mIEJpb3RlY2hub2xvZ3ksIFZpbG5pdXMgVW5pdmVyc2l0eSwgVmlsbml1cywg
TGl0aHVhbmlhLjwvYXV0aC1hZGRyZXNzPjx0aXRsZXM+PHRpdGxlPkNhczktY3JSTkEgcmlib251
Y2xlb3Byb3RlaW4gY29tcGxleCBtZWRpYXRlcyBzcGVjaWZpYyBETkEgY2xlYXZhZ2UgZm9yIGFk
YXB0aXZlIGltbXVuaXR5IGluIGJhY3RlcmlhPC90aXRsZT48c2Vjb25kYXJ5LXRpdGxlPlByb2Mg
TmF0bCBBY2FkIFNjaSBVIFMgQTwvc2Vjb25kYXJ5LXRpdGxlPjxhbHQtdGl0bGU+UHJvY2VlZGlu
Z3Mgb2YgdGhlIE5hdGlvbmFsIEFjYWRlbXkgb2YgU2NpZW5jZXMgb2YgdGhlIFVuaXRlZCBTdGF0
ZXMgb2YgQW1lcmljYTwvYWx0LXRpdGxlPjwvdGl0bGVzPjxwZXJpb2RpY2FsPjxmdWxsLXRpdGxl
PlByb2MgTmF0bCBBY2FkIFNjaSBVIFMgQTwvZnVsbC10aXRsZT48YWJici0xPlByb2NlZWRpbmdz
IG9mIHRoZSBOYXRpb25hbCBBY2FkZW15IG9mIFNjaWVuY2VzIG9mIHRoZSBVbml0ZWQgU3RhdGVz
IG9mIEFtZXJpY2E8L2FiYnItMT48L3BlcmlvZGljYWw+PGFsdC1wZXJpb2RpY2FsPjxmdWxsLXRp
dGxlPlByb2MgTmF0bCBBY2FkIFNjaSBVIFMgQTwvZnVsbC10aXRsZT48YWJici0xPlByb2NlZWRp
bmdzIG9mIHRoZSBOYXRpb25hbCBBY2FkZW15IG9mIFNjaWVuY2VzIG9mIHRoZSBVbml0ZWQgU3Rh
dGVzIG9mIEFtZXJpY2E8L2FiYnItMT48L2FsdC1wZXJpb2RpY2FsPjxwYWdlcz5FMjU3OS04Njwv
cGFnZXM+PHZvbHVtZT4xMDk8L3ZvbHVtZT48bnVtYmVyPjM5PC9udW1iZXI+PGVkaXRpb24+MjAx
Mi8wOS8wNjwvZWRpdGlvbj48a2V5d29yZHM+PGtleXdvcmQ+QmFjdGVyaWFsIFByb3RlaW5zL2dl
bmV0aWNzLyBtZXRhYm9saXNtPC9rZXl3b3JkPjxrZXl3b3JkPkROQSBCcmVha3MsIERvdWJsZS1T
dHJhbmRlZDwva2V5d29yZD48a2V5d29yZD5ETkEgQnJlYWtzLCBTaW5nbGUtU3RyYW5kZWQ8L2tl
eXdvcmQ+PGtleXdvcmQ+RW5kb251Y2xlYXNlcy9nZW5ldGljcy8gbWV0YWJvbGlzbTwva2V5d29y
ZD48a2V5d29yZD5STkEsIEJhY3RlcmlhbC9nZW5ldGljcy8gbWV0YWJvbGlzbTwva2V5d29yZD48
a2V5d29yZD5SaWJvbnVjbGVvcHJvdGVpbnMvZ2VuZXRpY3MvIG1ldGFib2xpc208L2tleXdvcmQ+
PGtleXdvcmQ+U3RyZXB0b2NvY2N1cyB0aGVybW9waGlsdXMvIGVuenltb2xvZ3kvZ2VuZXRpY3M8
L2tleXdvcmQ+PC9rZXl3b3Jkcz48ZGF0ZXM+PHllYXI+MjAxMjwveWVhcj48cHViLWRhdGVzPjxk
YXRlPlNlcCAyNTwvZGF0ZT48L3B1Yi1kYXRlcz48L2RhdGVzPjxpc2JuPjEwOTEtNjQ5MCAoRWxl
Y3Ryb25pYykmI3hEOzAwMjctODQyNCAoUHJpbnQpJiN4RDswMDI3LTg0MjQgKExpbmtpbmcpPC9p
c2JuPjxhY2Nlc3Npb24tbnVtPjIyOTQ5NjcxPC9hY2Nlc3Npb24tbnVtPjx1cmxzPjwvdXJscz48
Y3VzdG9tMj5QTUMzNDY1NDE0IEhlYWx0aCBhbmQgRy5HLiwgUi5CLiwgUC5ILiwgYW5kIFYuUy4g
YXJlIGludmVudG9ycyBvbiBwYXRlbnQgYXBwbGljYXRpb25zIHJlbGF0ZWQgdG8gQ1JJU1BSLjwv
Y3VzdG9tMj48ZWxlY3Ryb25pYy1yZXNvdXJjZS1udW0+MTAuMTA3My9wbmFzLjEyMDg1MDcxMDk8
L2VsZWN0cm9uaWMtcmVzb3VyY2UtbnVtPjxyZW1vdGUtZGF0YWJhc2UtcHJvdmlkZXI+TkxNPC9y
ZW1vdGUtZGF0YWJhc2UtcHJvdmlkZXI+PGxhbmd1YWdlPmVuZzwvbGFuZ3VhZ2U+PC9yZWNvcmQ+
PC9DaXRlPjxDaXRlPjxBdXRob3I+V2FuZzwvQXV0aG9yPjxZZWFyPjIwMjM8L1llYXI+PFJlY051
bT4xNTI8L1JlY051bT48cmVjb3JkPjxyZWMtbnVtYmVyPjE1MjwvcmVjLW51bWJlcj48Zm9yZWln
bi1rZXlzPjxrZXkgYXBwPSJFTiIgZGItaWQ9Inoyc2ZkeHdwYnc5dngzZTJhc2NwejVkZnJwMGZ3
d3Z4d3QwdCI+MTUyPC9rZXk+PC9mb3JlaWduLWtleXM+PHJlZi10eXBlIG5hbWU9IkpvdXJuYWwg
QXJ0aWNsZSI+MTc8L3JlZi10eXBlPjxjb250cmlidXRvcnM+PGF1dGhvcnM+PGF1dGhvcj5XYW5n
LCBKb3kgWS48L2F1dGhvcj48YXV0aG9yPkRvdWRuYSwgSmVubmlmZXIgQS48L2F1dGhvcj48L2F1
dGhvcnM+PC9jb250cmlidXRvcnM+PHRpdGxlcz48dGl0bGU+Q1JJU1BSIHRlY2hub2xvZ3k6IEEg
ZGVjYWRlIG9mIGdlbm9tZSBlZGl0aW5nIGlzIG9ubHkgdGhlIGJlZ2lubmluZzwvdGl0bGU+PHNl
Y29uZGFyeS10aXRsZT5TY2llbmNlPC9zZWNvbmRhcnktdGl0bGU+PC90aXRsZXM+PHBlcmlvZGlj
YWw+PGZ1bGwtdGl0bGU+U2NpZW5jZTwvZnVsbC10aXRsZT48YWJici0xPlNjaWVuY2UgKE5ldyBZ
b3JrLCBOLlkuKTwvYWJici0xPjwvcGVyaW9kaWNhbD48cGFnZXM+ZWFkZDg2NDM8L3BhZ2VzPjx2
b2x1bWU+Mzc5PC92b2x1bWU+PG51bWJlcj42NjI5PC9udW1iZXI+PGRhdGVzPjx5ZWFyPjIwMjM8
L3llYXI+PC9kYXRlcz48dXJscz48cmVsYXRlZC11cmxzPjx1cmw+aHR0cHM6Ly93d3cuc2NpZW5j
ZS5vcmcvZG9pL2Ficy8xMC4xMTI2L3NjaWVuY2UuYWRkODY0MzwvdXJsPjwvcmVsYXRlZC11cmxz
PjwvdXJscz48ZWxlY3Ryb25pYy1yZXNvdXJjZS1udW0+ZG9pOjEwLjExMjYvc2NpZW5jZS5hZGQ4
NjQzPC9lbGVjdHJvbmljLXJlc291cmNlLW51bT48L3JlY29yZD48L0NpdGU+PC9FbmROb3RlPgB=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>
        <w:rPr>
          <w:rFonts w:cs="Times New Roman"/>
          <w:szCs w:val="28"/>
        </w:rPr>
      </w:r>
      <w:r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1" w:tooltip="Wang, 2023 #152" w:history="1">
        <w:r w:rsidR="0024385C">
          <w:rPr>
            <w:rFonts w:cs="Times New Roman"/>
            <w:noProof/>
            <w:szCs w:val="28"/>
          </w:rPr>
          <w:t>1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9" w:tooltip="Gasiunas, 2012 #100" w:history="1">
        <w:r w:rsidR="0024385C">
          <w:rPr>
            <w:rFonts w:cs="Times New Roman"/>
            <w:noProof/>
            <w:szCs w:val="28"/>
          </w:rPr>
          <w:t>9</w:t>
        </w:r>
      </w:hyperlink>
      <w:r w:rsidR="00FA554C">
        <w:rPr>
          <w:rFonts w:cs="Times New Roman"/>
          <w:noProof/>
          <w:szCs w:val="28"/>
        </w:rPr>
        <w:t>,</w:t>
      </w:r>
      <w:r w:rsidR="0083201D">
        <w:rPr>
          <w:rFonts w:cs="Times New Roman"/>
          <w:noProof/>
          <w:szCs w:val="28"/>
        </w:rPr>
        <w:t xml:space="preserve"> </w:t>
      </w:r>
      <w:r w:rsidR="0083201D">
        <w:t>с.8,</w:t>
      </w:r>
      <w:r w:rsidR="00FA554C">
        <w:rPr>
          <w:rFonts w:cs="Times New Roman"/>
          <w:noProof/>
          <w:szCs w:val="28"/>
        </w:rPr>
        <w:t xml:space="preserve"> </w:t>
      </w:r>
      <w:hyperlink w:anchor="_ENREF_25" w:tooltip="Doudna, 2014 #27" w:history="1">
        <w:r w:rsidR="0024385C">
          <w:rPr>
            <w:rFonts w:cs="Times New Roman"/>
            <w:noProof/>
            <w:szCs w:val="28"/>
          </w:rPr>
          <w:t>25</w:t>
        </w:r>
      </w:hyperlink>
      <w:r w:rsidR="00FA554C">
        <w:rPr>
          <w:rFonts w:cs="Times New Roman"/>
          <w:noProof/>
          <w:szCs w:val="28"/>
        </w:rPr>
        <w:t>]</w:t>
      </w:r>
      <w:r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24FAEE72" w14:textId="77777777" w:rsidR="006F2B1C" w:rsidRPr="00504AED" w:rsidRDefault="006F2B1C" w:rsidP="008626DF">
      <w:pPr>
        <w:spacing w:after="0"/>
        <w:ind w:right="-1" w:firstLine="709"/>
        <w:jc w:val="both"/>
        <w:rPr>
          <w:rFonts w:cs="Times New Roman"/>
          <w:szCs w:val="28"/>
        </w:rPr>
      </w:pPr>
    </w:p>
    <w:p w14:paraId="5A855632" w14:textId="7F65F3FA" w:rsidR="00C9719D" w:rsidRPr="00023D09" w:rsidRDefault="00C9719D" w:rsidP="008626DF">
      <w:pPr>
        <w:pStyle w:val="Heading3"/>
        <w:ind w:right="-1" w:firstLine="567"/>
        <w:jc w:val="both"/>
        <w:rPr>
          <w:rFonts w:cs="Times New Roman"/>
          <w:b w:val="0"/>
          <w:bCs/>
          <w:color w:val="auto"/>
          <w:szCs w:val="32"/>
        </w:rPr>
      </w:pPr>
      <w:bookmarkStart w:id="22" w:name="_Toc196145623"/>
      <w:bookmarkStart w:id="23" w:name="_Toc196148327"/>
      <w:bookmarkStart w:id="24" w:name="_Toc199085613"/>
      <w:r w:rsidRPr="00023D09">
        <w:rPr>
          <w:rStyle w:val="Heading3Char"/>
          <w:rFonts w:cs="Times New Roman"/>
          <w:b/>
          <w:bCs/>
          <w:color w:val="auto"/>
          <w:szCs w:val="28"/>
        </w:rPr>
        <w:t>1.</w:t>
      </w:r>
      <w:r w:rsidR="00F2360D" w:rsidRPr="00023D09">
        <w:rPr>
          <w:rStyle w:val="Heading3Char"/>
          <w:rFonts w:cs="Times New Roman"/>
          <w:b/>
          <w:bCs/>
          <w:color w:val="auto"/>
          <w:szCs w:val="28"/>
        </w:rPr>
        <w:t>1.</w:t>
      </w:r>
      <w:r w:rsidR="00CC3168" w:rsidRPr="00023D09">
        <w:rPr>
          <w:rStyle w:val="Heading3Char"/>
          <w:rFonts w:cs="Times New Roman"/>
          <w:b/>
          <w:bCs/>
          <w:color w:val="auto"/>
          <w:szCs w:val="28"/>
        </w:rPr>
        <w:t>2</w:t>
      </w:r>
      <w:r w:rsidRPr="00023D09">
        <w:rPr>
          <w:rStyle w:val="Heading3Char"/>
          <w:rFonts w:cs="Times New Roman"/>
          <w:b/>
          <w:bCs/>
          <w:color w:val="auto"/>
          <w:szCs w:val="28"/>
        </w:rPr>
        <w:t xml:space="preserve"> Классификация систем CRISPR/Ca</w:t>
      </w:r>
      <w:r w:rsidRPr="00023D09">
        <w:rPr>
          <w:rFonts w:cs="Times New Roman"/>
          <w:b w:val="0"/>
          <w:bCs/>
          <w:color w:val="auto"/>
          <w:szCs w:val="32"/>
        </w:rPr>
        <w:t>s</w:t>
      </w:r>
      <w:bookmarkEnd w:id="22"/>
      <w:bookmarkEnd w:id="23"/>
      <w:bookmarkEnd w:id="24"/>
    </w:p>
    <w:p w14:paraId="3BE9D50D" w14:textId="3136E676" w:rsidR="005C6737" w:rsidRPr="00504AED" w:rsidRDefault="00B5168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CRISPR-системы классифицируются на основе различных структурных и функциональных характеристик, в том числе в зависимости от наличия и типа Cas-белка, который играет ключевую роль в процессе редактирования генома</w:t>
      </w:r>
      <w:r w:rsidR="000238D0" w:rsidRPr="000238D0">
        <w:rPr>
          <w:rFonts w:cs="Times New Roman"/>
          <w:szCs w:val="28"/>
        </w:rPr>
        <w:t xml:space="preserve"> </w:t>
      </w:r>
      <w:r w:rsidR="000238D0">
        <w:rPr>
          <w:rFonts w:cs="Times New Roman"/>
          <w:szCs w:val="28"/>
        </w:rPr>
        <w:fldChar w:fldCharType="begin">
          <w:fldData xml:space="preserve">PEVuZE5vdGU+PENpdGU+PEF1dGhvcj5DaGVuZzwvQXV0aG9yPjxZZWFyPjIwMjA8L1llYXI+PFJl
Y051bT4xOTg8L1JlY051bT48RGlzcGxheVRleHQ+WzI2LCAyN108L0Rpc3BsYXlUZXh0PjxyZWNv
cmQ+PHJlYy1udW1iZXI+MTk4PC9yZWMtbnVtYmVyPjxmb3JlaWduLWtleXM+PGtleSBhcHA9IkVO
IiBkYi1pZD0iejJzZmR4d3Bidzl2eDNlMmFzY3B6NWRmcnAwZnd3dnh3dDB0Ij4xOTg8L2tleT48
L2ZvcmVpZ24ta2V5cz48cmVmLXR5cGUgbmFtZT0iSm91cm5hbCBBcnRpY2xlIj4xNzwvcmVmLXR5
cGU+PGNvbnRyaWJ1dG9ycz48YXV0aG9ycz48YXV0aG9yPkNoZW5nLCBYLjwvYXV0aG9yPjxhdXRo
b3I+RmFuLCBTLjwvYXV0aG9yPjxhdXRob3I+V2VuLCBDLjwvYXV0aG9yPjxhdXRob3I+RHUsIFgu
PC9hdXRob3I+PC9hdXRob3JzPjwvY29udHJpYnV0b3JzPjxhdXRoLWFkZHJlc3M+U3BpbmFsIENv
cmQgSW5qdXJ5IENlbnRlciwgSGVpZGVsYmVyZyBVbml2ZXJzaXR5IEhvc3BpdGFsLCBIZWlkZWxi
ZXJnLCBHZXJtYW55LiYjeEQ7U2Vjb25kIENsaW5pY2FsIE1lZGljYWwgQ29sbGVnZSBvZiBHdWFu
Z3pob3UgVW5pdmVyc2l0eSBvZiBDaGluZXNlIE1lZGljaW5lLCBHdWFuZ2RvbmcgUHJvdmluY2lh
bCBIb3NwaXRhbCBvZiBDaGluZXNlIE1lZGljaW5lLEd1YW5nemhvdSwgQ2hpbmEuJiN4RDtEZXBh
cnRtZW50IG9mIFJlaGFiaWxpdGF0aW9uLCBIdWFpJmFwb3M7YW4gU2Vjb25kIFBlb3BsZSZhcG9z
O3MgSG9zcGl0YWwsIFRoZSBBZmZpbGlhdGVkIEh1YWkmYXBvczthbiBIb3NwaXRhbCBvZiBYdXpo
b3UgTWVkaWNhbCBVbml2ZXJzaXR5LCBIdWFpJmFwb3M7YW4sIENoaW5hLiYjeEQ7RGVwYXJ0bWVu
dCBvZiBPcnRob3BhZWRpY3MsIEZpcnN0IEFmZmlsaWF0ZWQgSG9zcGl0YWwgb2YgU3VuIFlhdC1z
ZW4gVW5pdmVyc2l0eSwgR3Vhbmd6aG91LCBDaGluYS48L2F1dGgtYWRkcmVzcz48dGl0bGVzPjx0
aXRsZT5DUklTUFIvQ2FzOSBmb3IgY2FuY2VyIHRyZWF0bWVudDogdGVjaG5vbG9neSwgY2xpbmlj
YWwgYXBwbGljYXRpb25zIGFuZCBjaGFsbGVuZ2VzPC90aXRsZT48c2Vjb25kYXJ5LXRpdGxlPkJy
aWVmIEZ1bmN0IEdlbm9taWNzPC9zZWNvbmRhcnktdGl0bGU+PGFsdC10aXRsZT5CcmllZmluZ3Mg
aW4gZnVuY3Rpb25hbCBnZW5vbWljczwvYWx0LXRpdGxlPjwvdGl0bGVzPjxwZXJpb2RpY2FsPjxm
dWxsLXRpdGxlPkJyaWVmIEZ1bmN0IEdlbm9taWNzPC9mdWxsLXRpdGxlPjxhYmJyLTE+QnJpZWZp
bmdzIGluIGZ1bmN0aW9uYWwgZ2Vub21pY3M8L2FiYnItMT48L3BlcmlvZGljYWw+PGFsdC1wZXJp
b2RpY2FsPjxmdWxsLXRpdGxlPkJyaWVmIEZ1bmN0IEdlbm9taWNzPC9mdWxsLXRpdGxlPjxhYmJy
LTE+QnJpZWZpbmdzIGluIGZ1bmN0aW9uYWwgZ2Vub21pY3M8L2FiYnItMT48L2FsdC1wZXJpb2Rp
Y2FsPjxwYWdlcz4yMDktMjE0PC9wYWdlcz48dm9sdW1lPjE5PC92b2x1bWU+PG51bWJlcj4zPC9u
dW1iZXI+PGVkaXRpb24+MjAyMC8wMi8xNDwvZWRpdGlvbj48a2V5d29yZHM+PGtleXdvcmQ+QW5p
bWFsczwva2V5d29yZD48a2V5d29yZD5DUklTUFItQ2FzIFN5c3RlbXMvIGdlbmV0aWNzPC9rZXl3
b3JkPjxrZXl3b3JkPkNsdXN0ZXJlZCBSZWd1bGFybHkgSW50ZXJzcGFjZWQgU2hvcnQgUGFsaW5k
cm9taWMgUmVwZWF0cy8gZ2VuZXRpY3M8L2tleXdvcmQ+PGtleXdvcmQ+R2VuZXRpYyBUaGVyYXB5
L21ldGhvZHM8L2tleXdvcmQ+PGtleXdvcmQ+SHVtYW5zPC9rZXl3b3JkPjxrZXl3b3JkPk5lb3Bs
YXNtcy8gZ2VuZXRpY3M8L2tleXdvcmQ+PC9rZXl3b3Jkcz48ZGF0ZXM+PHllYXI+MjAyMDwveWVh
cj48cHViLWRhdGVzPjxkYXRlPk1heSAyMDwvZGF0ZT48L3B1Yi1kYXRlcz48L2RhdGVzPjxpc2Ju
PjIwNDEtMjY1NyAoRWxlY3Ryb25pYykmI3hEOzIwNDEtMjY0OSAoTGlua2luZyk8L2lzYm4+PGFj
Y2Vzc2lvbi1udW0+MzIwNTIwMDY8L2FjY2Vzc2lvbi1udW0+PHVybHM+PC91cmxzPjxlbGVjdHJv
bmljLXJlc291cmNlLW51bT4xMC4xMDkzL2JmZ3AvZWxhYTAwMTwvZWxlY3Ryb25pYy1yZXNvdXJj
ZS1udW0+PHJlbW90ZS1kYXRhYmFzZS1wcm92aWRlcj5OTE08L3JlbW90ZS1kYXRhYmFzZS1wcm92
aWRlcj48bGFuZ3VhZ2U+ZW5nPC9sYW5ndWFnZT48L3JlY29yZD48L0NpdGU+PENpdGU+PEF1dGhv
cj5NYWthcm92YTwvQXV0aG9yPjxZZWFyPjIwMTU8L1llYXI+PFJlY051bT4xOTU8L1JlY051bT48
cmVjb3JkPjxyZWMtbnVtYmVyPjE5NTwvcmVjLW51bWJlcj48Zm9yZWlnbi1rZXlzPjxrZXkgYXBw
PSJFTiIgZGItaWQ9Inoyc2ZkeHdwYnc5dngzZTJhc2NwejVkZnJwMGZ3d3Z4d3QwdCI+MTk1PC9r
ZXk+PC9mb3JlaWduLWtleXM+PHJlZi10eXBlIG5hbWU9IkpvdXJuYWwgQXJ0aWNsZSI+MTc8L3Jl
Zi10eXBlPjxjb250cmlidXRvcnM+PGF1dGhvcnM+PGF1dGhvcj5NYWthcm92YSwgSy4gUy48L2F1
dGhvcj48YXV0aG9yPktvb25pbiwgRS4gVi48L2F1dGhvcj48L2F1dGhvcnM+PC9jb250cmlidXRv
cnM+PGF1dGgtYWRkcmVzcz5OYXRpb25hbCBDZW50ZXIgZm9yIEJpb3RlY2hub2xvZ3kgSW5mb3Jt
YXRpb24sIE5hdGlvbmFsIExpYnJhcnkgb2YgTWVkaWNpbmUsIE5hdGlvbmFsIEluc3RpdHV0ZXMg
b2YgSGVhbHRoLCA4NjAwIFJvY2t2aWxsZSBQaWtlLCBCZXRoZXNkYSwgTUQsIDIwODk0LCBVU0Es
IG1ha2Fyb3ZhQG5jYmkubmxtLm5paC5nb3YuPC9hdXRoLWFkZHJlc3M+PHRpdGxlcz48dGl0bGU+
QW5ub3RhdGlvbiBhbmQgQ2xhc3NpZmljYXRpb24gb2YgQ1JJU1BSLUNhcyBTeXN0ZW1zPC90aXRs
ZT48c2Vjb25kYXJ5LXRpdGxlPk1ldGhvZHMgTW9sIEJpb2w8L3NlY29uZGFyeS10aXRsZT48YWx0
LXRpdGxlPk1ldGhvZHMgaW4gbW9sZWN1bGFyIGJpb2xvZ3kgKENsaWZ0b24sIE4uSi4pPC9hbHQt
dGl0bGU+PC90aXRsZXM+PHBlcmlvZGljYWw+PGZ1bGwtdGl0bGU+TWV0aG9kcyBNb2wgQmlvbDwv
ZnVsbC10aXRsZT48YWJici0xPk1ldGhvZHMgaW4gbW9sZWN1bGFyIGJpb2xvZ3kgKENsaWZ0b24s
IE4uSi4pPC9hYmJyLTE+PC9wZXJpb2RpY2FsPjxhbHQtcGVyaW9kaWNhbD48ZnVsbC10aXRsZT5N
ZXRob2RzIE1vbCBCaW9sPC9mdWxsLXRpdGxlPjxhYmJyLTE+TWV0aG9kcyBpbiBtb2xlY3VsYXIg
YmlvbG9neSAoQ2xpZnRvbiwgTi5KLik8L2FiYnItMT48L2FsdC1wZXJpb2RpY2FsPjxwYWdlcz40
Ny03NTwvcGFnZXM+PHZvbHVtZT4xMzExPC92b2x1bWU+PGVkaXRpb24+MjAxNS8wNS8yMDwvZWRp
dGlvbj48a2V5d29yZHM+PGtleXdvcmQ+Q1JJU1BSLUFzc29jaWF0ZWQgUHJvdGVpbnMvIGNsYXNz
aWZpY2F0aW9uLyBnZW5ldGljczwva2V5d29yZD48a2V5d29yZD5DbHVzdGVyZWQgUmVndWxhcmx5
IEludGVyc3BhY2VkIFNob3J0IFBhbGluZHJvbWljIFJlcGVhdHMvIGdlbmV0aWNzPC9rZXl3b3Jk
PjxrZXl3b3JkPkdlbm9taWNzPC9rZXl3b3JkPjxrZXl3b3JkPkltbXVuaXR5PC9rZXl3b3JkPjxr
ZXl3b3JkPk1vbGVjdWxhciBTZXF1ZW5jZSBBbm5vdGF0aW9uLyBtZXRob2RzPC9rZXl3b3JkPjxr
ZXl3b3JkPlBoeWxvZ2VueTwva2V5d29yZD48a2V5d29yZD5UZXJtaW5vbG9neSBhcyBUb3BpYzwv
a2V5d29yZD48L2tleXdvcmRzPjxkYXRlcz48eWVhcj4yMDE1PC95ZWFyPjwvZGF0ZXM+PGlzYm4+
MTk0MC02MDI5IChFbGVjdHJvbmljKSYjeEQ7MTA2NC0zNzQ1IChQcmludCkmI3hEOzEwNjQtMzc0
NSAoTGlua2luZyk8L2lzYm4+PGFjY2Vzc2lvbi1udW0+MjU5ODE0NjY8L2FjY2Vzc2lvbi1udW0+
PHVybHM+PC91cmxzPjxjdXN0b20yPlBNQzU5MDE3NjI8L2N1c3RvbTI+PGN1c3RvbTY+TmlobXM5
NTMzMzc8L2N1c3RvbTY+PGVsZWN0cm9uaWMtcmVzb3VyY2UtbnVtPjEwLjEwMDcvOTc4LTEtNDkz
OS0yNjg3LTlfNDwvZWxlY3Ryb25pYy1yZXNvdXJjZS1udW0+PHJlbW90ZS1kYXRhYmFzZS1wcm92
aWRlcj5OTE08L3JlbW90ZS1kYXRhYmFzZS1wcm92aWRlcj48bGFuZ3VhZ2U+ZW5nPC9sYW5ndWFn
ZT48L3JlY29yZD48L0NpdGU+PC9FbmROb3RlPn==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PEVuZE5vdGU+PENpdGU+PEF1dGhvcj5DaGVuZzwvQXV0aG9yPjxZZWFyPjIwMjA8L1llYXI+PFJl
Y051bT4xOTg8L1JlY051bT48RGlzcGxheVRleHQ+WzI2LCAyN108L0Rpc3BsYXlUZXh0PjxyZWNv
cmQ+PHJlYy1udW1iZXI+MTk4PC9yZWMtbnVtYmVyPjxmb3JlaWduLWtleXM+PGtleSBhcHA9IkVO
IiBkYi1pZD0iejJzZmR4d3Bidzl2eDNlMmFzY3B6NWRmcnAwZnd3dnh3dDB0Ij4xOTg8L2tleT48
L2ZvcmVpZ24ta2V5cz48cmVmLXR5cGUgbmFtZT0iSm91cm5hbCBBcnRpY2xlIj4xNzwvcmVmLXR5
cGU+PGNvbnRyaWJ1dG9ycz48YXV0aG9ycz48YXV0aG9yPkNoZW5nLCBYLjwvYXV0aG9yPjxhdXRo
b3I+RmFuLCBTLjwvYXV0aG9yPjxhdXRob3I+V2VuLCBDLjwvYXV0aG9yPjxhdXRob3I+RHUsIFgu
PC9hdXRob3I+PC9hdXRob3JzPjwvY29udHJpYnV0b3JzPjxhdXRoLWFkZHJlc3M+U3BpbmFsIENv
cmQgSW5qdXJ5IENlbnRlciwgSGVpZGVsYmVyZyBVbml2ZXJzaXR5IEhvc3BpdGFsLCBIZWlkZWxi
ZXJnLCBHZXJtYW55LiYjeEQ7U2Vjb25kIENsaW5pY2FsIE1lZGljYWwgQ29sbGVnZSBvZiBHdWFu
Z3pob3UgVW5pdmVyc2l0eSBvZiBDaGluZXNlIE1lZGljaW5lLCBHdWFuZ2RvbmcgUHJvdmluY2lh
bCBIb3NwaXRhbCBvZiBDaGluZXNlIE1lZGljaW5lLEd1YW5nemhvdSwgQ2hpbmEuJiN4RDtEZXBh
cnRtZW50IG9mIFJlaGFiaWxpdGF0aW9uLCBIdWFpJmFwb3M7YW4gU2Vjb25kIFBlb3BsZSZhcG9z
O3MgSG9zcGl0YWwsIFRoZSBBZmZpbGlhdGVkIEh1YWkmYXBvczthbiBIb3NwaXRhbCBvZiBYdXpo
b3UgTWVkaWNhbCBVbml2ZXJzaXR5LCBIdWFpJmFwb3M7YW4sIENoaW5hLiYjeEQ7RGVwYXJ0bWVu
dCBvZiBPcnRob3BhZWRpY3MsIEZpcnN0IEFmZmlsaWF0ZWQgSG9zcGl0YWwgb2YgU3VuIFlhdC1z
ZW4gVW5pdmVyc2l0eSwgR3Vhbmd6aG91LCBDaGluYS48L2F1dGgtYWRkcmVzcz48dGl0bGVzPjx0
aXRsZT5DUklTUFIvQ2FzOSBmb3IgY2FuY2VyIHRyZWF0bWVudDogdGVjaG5vbG9neSwgY2xpbmlj
YWwgYXBwbGljYXRpb25zIGFuZCBjaGFsbGVuZ2VzPC90aXRsZT48c2Vjb25kYXJ5LXRpdGxlPkJy
aWVmIEZ1bmN0IEdlbm9taWNzPC9zZWNvbmRhcnktdGl0bGU+PGFsdC10aXRsZT5CcmllZmluZ3Mg
aW4gZnVuY3Rpb25hbCBnZW5vbWljczwvYWx0LXRpdGxlPjwvdGl0bGVzPjxwZXJpb2RpY2FsPjxm
dWxsLXRpdGxlPkJyaWVmIEZ1bmN0IEdlbm9taWNzPC9mdWxsLXRpdGxlPjxhYmJyLTE+QnJpZWZp
bmdzIGluIGZ1bmN0aW9uYWwgZ2Vub21pY3M8L2FiYnItMT48L3BlcmlvZGljYWw+PGFsdC1wZXJp
b2RpY2FsPjxmdWxsLXRpdGxlPkJyaWVmIEZ1bmN0IEdlbm9taWNzPC9mdWxsLXRpdGxlPjxhYmJy
LTE+QnJpZWZpbmdzIGluIGZ1bmN0aW9uYWwgZ2Vub21pY3M8L2FiYnItMT48L2FsdC1wZXJpb2Rp
Y2FsPjxwYWdlcz4yMDktMjE0PC9wYWdlcz48dm9sdW1lPjE5PC92b2x1bWU+PG51bWJlcj4zPC9u
dW1iZXI+PGVkaXRpb24+MjAyMC8wMi8xNDwvZWRpdGlvbj48a2V5d29yZHM+PGtleXdvcmQ+QW5p
bWFsczwva2V5d29yZD48a2V5d29yZD5DUklTUFItQ2FzIFN5c3RlbXMvIGdlbmV0aWNzPC9rZXl3
b3JkPjxrZXl3b3JkPkNsdXN0ZXJlZCBSZWd1bGFybHkgSW50ZXJzcGFjZWQgU2hvcnQgUGFsaW5k
cm9taWMgUmVwZWF0cy8gZ2VuZXRpY3M8L2tleXdvcmQ+PGtleXdvcmQ+R2VuZXRpYyBUaGVyYXB5
L21ldGhvZHM8L2tleXdvcmQ+PGtleXdvcmQ+SHVtYW5zPC9rZXl3b3JkPjxrZXl3b3JkPk5lb3Bs
YXNtcy8gZ2VuZXRpY3M8L2tleXdvcmQ+PC9rZXl3b3Jkcz48ZGF0ZXM+PHllYXI+MjAyMDwveWVh
cj48cHViLWRhdGVzPjxkYXRlPk1heSAyMDwvZGF0ZT48L3B1Yi1kYXRlcz48L2RhdGVzPjxpc2Ju
PjIwNDEtMjY1NyAoRWxlY3Ryb25pYykmI3hEOzIwNDEtMjY0OSAoTGlua2luZyk8L2lzYm4+PGFj
Y2Vzc2lvbi1udW0+MzIwNTIwMDY8L2FjY2Vzc2lvbi1udW0+PHVybHM+PC91cmxzPjxlbGVjdHJv
bmljLXJlc291cmNlLW51bT4xMC4xMDkzL2JmZ3AvZWxhYTAwMTwvZWxlY3Ryb25pYy1yZXNvdXJj
ZS1udW0+PHJlbW90ZS1kYXRhYmFzZS1wcm92aWRlcj5OTE08L3JlbW90ZS1kYXRhYmFzZS1wcm92
aWRlcj48bGFuZ3VhZ2U+ZW5nPC9sYW5ndWFnZT48L3JlY29yZD48L0NpdGU+PENpdGU+PEF1dGhv
cj5NYWthcm92YTwvQXV0aG9yPjxZZWFyPjIwMTU8L1llYXI+PFJlY051bT4xOTU8L1JlY051bT48
cmVjb3JkPjxyZWMtbnVtYmVyPjE5NTwvcmVjLW51bWJlcj48Zm9yZWlnbi1rZXlzPjxrZXkgYXBw
PSJFTiIgZGItaWQ9Inoyc2ZkeHdwYnc5dngzZTJhc2NwejVkZnJwMGZ3d3Z4d3QwdCI+MTk1PC9r
ZXk+PC9mb3JlaWduLWtleXM+PHJlZi10eXBlIG5hbWU9IkpvdXJuYWwgQXJ0aWNsZSI+MTc8L3Jl
Zi10eXBlPjxjb250cmlidXRvcnM+PGF1dGhvcnM+PGF1dGhvcj5NYWthcm92YSwgSy4gUy48L2F1
dGhvcj48YXV0aG9yPktvb25pbiwgRS4gVi48L2F1dGhvcj48L2F1dGhvcnM+PC9jb250cmlidXRv
cnM+PGF1dGgtYWRkcmVzcz5OYXRpb25hbCBDZW50ZXIgZm9yIEJpb3RlY2hub2xvZ3kgSW5mb3Jt
YXRpb24sIE5hdGlvbmFsIExpYnJhcnkgb2YgTWVkaWNpbmUsIE5hdGlvbmFsIEluc3RpdHV0ZXMg
b2YgSGVhbHRoLCA4NjAwIFJvY2t2aWxsZSBQaWtlLCBCZXRoZXNkYSwgTUQsIDIwODk0LCBVU0Es
IG1ha2Fyb3ZhQG5jYmkubmxtLm5paC5nb3YuPC9hdXRoLWFkZHJlc3M+PHRpdGxlcz48dGl0bGU+
QW5ub3RhdGlvbiBhbmQgQ2xhc3NpZmljYXRpb24gb2YgQ1JJU1BSLUNhcyBTeXN0ZW1zPC90aXRs
ZT48c2Vjb25kYXJ5LXRpdGxlPk1ldGhvZHMgTW9sIEJpb2w8L3NlY29uZGFyeS10aXRsZT48YWx0
LXRpdGxlPk1ldGhvZHMgaW4gbW9sZWN1bGFyIGJpb2xvZ3kgKENsaWZ0b24sIE4uSi4pPC9hbHQt
dGl0bGU+PC90aXRsZXM+PHBlcmlvZGljYWw+PGZ1bGwtdGl0bGU+TWV0aG9kcyBNb2wgQmlvbDwv
ZnVsbC10aXRsZT48YWJici0xPk1ldGhvZHMgaW4gbW9sZWN1bGFyIGJpb2xvZ3kgKENsaWZ0b24s
IE4uSi4pPC9hYmJyLTE+PC9wZXJpb2RpY2FsPjxhbHQtcGVyaW9kaWNhbD48ZnVsbC10aXRsZT5N
ZXRob2RzIE1vbCBCaW9sPC9mdWxsLXRpdGxlPjxhYmJyLTE+TWV0aG9kcyBpbiBtb2xlY3VsYXIg
YmlvbG9neSAoQ2xpZnRvbiwgTi5KLik8L2FiYnItMT48L2FsdC1wZXJpb2RpY2FsPjxwYWdlcz40
Ny03NTwvcGFnZXM+PHZvbHVtZT4xMzExPC92b2x1bWU+PGVkaXRpb24+MjAxNS8wNS8yMDwvZWRp
dGlvbj48a2V5d29yZHM+PGtleXdvcmQ+Q1JJU1BSLUFzc29jaWF0ZWQgUHJvdGVpbnMvIGNsYXNz
aWZpY2F0aW9uLyBnZW5ldGljczwva2V5d29yZD48a2V5d29yZD5DbHVzdGVyZWQgUmVndWxhcmx5
IEludGVyc3BhY2VkIFNob3J0IFBhbGluZHJvbWljIFJlcGVhdHMvIGdlbmV0aWNzPC9rZXl3b3Jk
PjxrZXl3b3JkPkdlbm9taWNzPC9rZXl3b3JkPjxrZXl3b3JkPkltbXVuaXR5PC9rZXl3b3JkPjxr
ZXl3b3JkPk1vbGVjdWxhciBTZXF1ZW5jZSBBbm5vdGF0aW9uLyBtZXRob2RzPC9rZXl3b3JkPjxr
ZXl3b3JkPlBoeWxvZ2VueTwva2V5d29yZD48a2V5d29yZD5UZXJtaW5vbG9neSBhcyBUb3BpYzwv
a2V5d29yZD48L2tleXdvcmRzPjxkYXRlcz48eWVhcj4yMDE1PC95ZWFyPjwvZGF0ZXM+PGlzYm4+
MTk0MC02MDI5IChFbGVjdHJvbmljKSYjeEQ7MTA2NC0zNzQ1IChQcmludCkmI3hEOzEwNjQtMzc0
NSAoTGlua2luZyk8L2lzYm4+PGFjY2Vzc2lvbi1udW0+MjU5ODE0NjY8L2FjY2Vzc2lvbi1udW0+
PHVybHM+PC91cmxzPjxjdXN0b20yPlBNQzU5MDE3NjI8L2N1c3RvbTI+PGN1c3RvbTY+TmlobXM5
NTMzMzc8L2N1c3RvbTY+PGVsZWN0cm9uaWMtcmVzb3VyY2UtbnVtPjEwLjEwMDcvOTc4LTEtNDkz
OS0yNjg3LTlfNDwvZWxlY3Ryb25pYy1yZXNvdXJjZS1udW0+PHJlbW90ZS1kYXRhYmFzZS1wcm92
aWRlcj5OTE08L3JlbW90ZS1kYXRhYmFzZS1wcm92aWRlcj48bGFuZ3VhZ2U+ZW5nPC9sYW5ndWFn
ZT48L3JlY29yZD48L0NpdGU+PC9FbmROb3RlPn==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0238D0">
        <w:rPr>
          <w:rFonts w:cs="Times New Roman"/>
          <w:szCs w:val="28"/>
        </w:rPr>
      </w:r>
      <w:r w:rsidR="000238D0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26" w:tooltip="Cheng, 2020 #198" w:history="1">
        <w:r w:rsidR="0024385C">
          <w:rPr>
            <w:rFonts w:cs="Times New Roman"/>
            <w:noProof/>
            <w:szCs w:val="28"/>
          </w:rPr>
          <w:t>26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27" w:tooltip="Makarova, 2015 #195" w:history="1">
        <w:r w:rsidR="0024385C">
          <w:rPr>
            <w:rFonts w:cs="Times New Roman"/>
            <w:noProof/>
            <w:szCs w:val="28"/>
          </w:rPr>
          <w:t>27</w:t>
        </w:r>
      </w:hyperlink>
      <w:r w:rsidR="00FA554C">
        <w:rPr>
          <w:rFonts w:cs="Times New Roman"/>
          <w:noProof/>
          <w:szCs w:val="28"/>
        </w:rPr>
        <w:t>]</w:t>
      </w:r>
      <w:r w:rsidR="000238D0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</w:t>
      </w:r>
    </w:p>
    <w:p w14:paraId="013251CF" w14:textId="73035DB6" w:rsidR="005C6737" w:rsidRPr="00504AED" w:rsidRDefault="005C6737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Системы CRISPR/Cas представляют собой эволюционно разнообразные механизмы адаптивного иммунитета бактерий и архей, которые обеспечивают защиту от инвазии вирусов и мобильных генетических элементов</w:t>
      </w:r>
      <w:r w:rsidR="000238D0" w:rsidRPr="000238D0">
        <w:rPr>
          <w:rFonts w:cs="Times New Roman"/>
          <w:szCs w:val="28"/>
        </w:rPr>
        <w:t xml:space="preserve"> </w:t>
      </w:r>
      <w:r w:rsidR="000238D0">
        <w:rPr>
          <w:rFonts w:cs="Times New Roman"/>
          <w:szCs w:val="28"/>
        </w:rPr>
        <w:fldChar w:fldCharType="begin">
          <w:fldData xml:space="preserve">PEVuZE5vdGU+PENpdGU+PEF1dGhvcj5DaHlsaW5za2k8L0F1dGhvcj48WWVhcj4yMDE0PC9ZZWFy
PjxSZWNOdW0+MjAwPC9SZWNOdW0+PERpc3BsYXlUZXh0PlsyLCAyOCwgMjldPC9EaXNwbGF5VGV4
dD48cmVjb3JkPjxyZWMtbnVtYmVyPjIwMDwvcmVjLW51bWJlcj48Zm9yZWlnbi1rZXlzPjxrZXkg
YXBwPSJFTiIgZGItaWQ9Inoyc2ZkeHdwYnc5dngzZTJhc2NwejVkZnJwMGZ3d3Z4d3QwdCI+MjAw
PC9rZXk+PC9mb3JlaWduLWtleXM+PHJlZi10eXBlIG5hbWU9IkpvdXJuYWwgQXJ0aWNsZSI+MTc8
L3JlZi10eXBlPjxjb250cmlidXRvcnM+PGF1dGhvcnM+PGF1dGhvcj5DaHlsaW5za2ksIEsuPC9h
dXRob3I+PGF1dGhvcj5NYWthcm92YSwgSy4gUy48L2F1dGhvcj48YXV0aG9yPkNoYXJwZW50aWVy
LCBFLjwvYXV0aG9yPjxhdXRob3I+S29vbmluLCBFLiBWLjwvYXV0aG9yPjwvYXV0aG9ycz48L2Nv
bnRyaWJ1dG9ycz48YXV0aC1hZGRyZXNzPlRoZSBMYWJvcmF0b3J5IGZvciBNb2xlY3VsYXIgSW5m
ZWN0aW9uIE1lZGljaW5lIFN3ZWRlbiAoTUlNUyksIFVtZcOlIENlbnRyZSBmb3IgTWljcm9iaWFs
IFJlc2VhcmNoIChVQ01SKSwgRGVwYXJ0bWVudCBvZiBNb2xlY3VsYXIgQmlvbG9neSwgVW1lw6Ug
VW5pdmVyc2l0eSwgVW1lw6UgOTAxODcsIFN3ZWRlbiBNYXggRi4gUGVydXR6IExhYm9yYXRvcmll
cywgVW5pdmVyc2l0eSBvZiBWaWVubmEsIFZpZW5uYSAxMDMwLCBBdXN0cmlhLiYjeEQ7TmF0aW9u
YWwgQ2VudGVyIGZvciBCaW90ZWNobm9sb2d5IEluZm9ybWF0aW9uLCBOTE0sIE5hdGlvbmFsIElu
c3RpdHV0ZXMgb2YgSGVhbHRoLCBCZXRoZXNkYSwgTUQgMjA4OTQsIFVTQS4mI3hEO1RoZSBMYWJv
cmF0b3J5IGZvciBNb2xlY3VsYXIgSW5mZWN0aW9uIE1lZGljaW5lIFN3ZWRlbiAoTUlNUyksIFVt
ZcOlIENlbnRyZSBmb3IgTWljcm9iaWFsIFJlc2VhcmNoIChVQ01SKSwgRGVwYXJ0bWVudCBvZiBN
b2xlY3VsYXIgQmlvbG9neSwgVW1lw6UgVW5pdmVyc2l0eSwgVW1lw6UgOTAxODcsIFN3ZWRlbiBI
ZWxtaG9sdHogQ2VudHJlIGZvciBJbmZlY3Rpb24gUmVzZWFyY2gsIERlcGFydG1lbnQgb2YgUmVn
dWxhdGlvbiBpbiBJbmZlY3Rpb24gQmlvbG9neSwgQnJhdW5zY2h3ZWlnIDM4MTI0LCBHZXJtYW55
IEhhbm5vdmVyIE1lZGljYWwgU2Nob29sLCBIYW5ub3ZlciAzMDYyNSwgR2VybWFueS4mI3hEO05h
dGlvbmFsIENlbnRlciBmb3IgQmlvdGVjaG5vbG9neSBJbmZvcm1hdGlvbiwgTkxNLCBOYXRpb25h
bCBJbnN0aXR1dGVzIG9mIEhlYWx0aCwgQmV0aGVzZGEsIE1EIDIwODk0LCBVU0Ega29vbmluQG5j
YmkubmxtLm5paC5nb3YuPC9hdXRoLWFkZHJlc3M+PHRpdGxlcz48dGl0bGU+Q2xhc3NpZmljYXRp
b24gYW5kIGV2b2x1dGlvbiBvZiB0eXBlIElJIENSSVNQUi1DYXMgc3lzdGVtczwvdGl0bGU+PHNl
Y29uZGFyeS10aXRsZT5OdWNsZWljIEFjaWRzIFJlczwvc2Vjb25kYXJ5LXRpdGxlPjxhbHQtdGl0
bGU+TnVjbGVpYyBhY2lkcyByZXNlYXJjaDwvYWx0LXRpdGxlPjwvdGl0bGVzPjxwZXJpb2RpY2Fs
PjxmdWxsLXRpdGxlPk51Y2xlaWMgQWNpZHMgUmVzPC9mdWxsLXRpdGxlPjxhYmJyLTE+TnVjbGVp
YyBhY2lkcyByZXNlYXJjaDwvYWJici0xPjwvcGVyaW9kaWNhbD48YWx0LXBlcmlvZGljYWw+PGZ1
bGwtdGl0bGU+TnVjbGVpYyBBY2lkcyBSZXM8L2Z1bGwtdGl0bGU+PGFiYnItMT5OdWNsZWljIGFj
aWRzIHJlc2VhcmNoPC9hYmJyLTE+PC9hbHQtcGVyaW9kaWNhbD48cGFnZXM+NjA5MS0xMDU8L3Bh
Z2VzPjx2b2x1bWU+NDI8L3ZvbHVtZT48bnVtYmVyPjEwPC9udW1iZXI+PGVkaXRpb24+MjAxNC8w
NC8xNTwvZWRpdGlvbj48a2V5d29yZHM+PGtleXdvcmQ+Q1JJU1BSLUFzc29jaWF0ZWQgUHJvdGVp
bnMvY2hlbWlzdHJ5LyBjbGFzc2lmaWNhdGlvbi8gZ2VuZXRpY3MvbWV0YWJvbGlzbTwva2V5d29y
ZD48a2V5d29yZD5DUklTUFItQ2FzIFN5c3RlbXM8L2tleXdvcmQ+PGtleXdvcmQ+RW5kb251Y2xl
YXNlcy9tZXRhYm9saXNtPC9rZXl3b3JkPjxrZXl3b3JkPkV2b2x1dGlvbiwgTW9sZWN1bGFyPC9r
ZXl3b3JkPjxrZXl3b3JkPkdlbm9tZSwgQXJjaGFlYWw8L2tleXdvcmQ+PGtleXdvcmQ+R2Vub21l
LCBCYWN0ZXJpYWw8L2tleXdvcmQ+PGtleXdvcmQ+UGh5bG9nZW55PC9rZXl3b3JkPjwva2V5d29y
ZHM+PGRhdGVzPjx5ZWFyPjIwMTQ8L3llYXI+PHB1Yi1kYXRlcz48ZGF0ZT5KdW48L2RhdGU+PC9w
dWItZGF0ZXM+PC9kYXRlcz48aXNibj4xMzYyLTQ5NjIgKEVsZWN0cm9uaWMpJiN4RDswMzA1LTEw
NDggKFByaW50KSYjeEQ7MDMwNS0xMDQ4IChMaW5raW5nKTwvaXNibj48YWNjZXNzaW9uLW51bT4y
NDcyODk5ODwvYWNjZXNzaW9uLW51bT48dXJscz48L3VybHM+PGN1c3RvbTI+UE1DNDA0MTQxNjwv
Y3VzdG9tMj48ZWxlY3Ryb25pYy1yZXNvdXJjZS1udW0+MTAuMTA5My9uYXIvZ2t1MjQxPC9lbGVj
dHJvbmljLXJlc291cmNlLW51bT48cmVtb3RlLWRhdGFiYXNlLXByb3ZpZGVyPk5MTTwvcmVtb3Rl
LWRhdGFiYXNlLXByb3ZpZGVyPjxsYW5ndWFnZT5lbmc8L2xhbmd1YWdlPjwvcmVjb3JkPjwvQ2l0
ZT48Q2l0ZT48QXV0aG9yPktvb25pbjwvQXV0aG9yPjxZZWFyPjIwMTk8L1llYXI+PFJlY051bT40
MjwvUmVjTnVtPjxyZWNvcmQ+PHJlYy1udW1iZXI+NDI8L3JlYy1udW1iZXI+PGZvcmVpZ24ta2V5
cz48a2V5IGFwcD0iRU4iIGRiLWlkPSJ6MnNmZHh3cGJ3OXZ4M2UyYXNjcHo1ZGZycDBmd3d2eHd0
MHQiPjQyPC9rZXk+PC9mb3JlaWduLWtleXM+PHJlZi10eXBlIG5hbWU9IkpvdXJuYWwgQXJ0aWNs
ZSI+MTc8L3JlZi10eXBlPjxjb250cmlidXRvcnM+PGF1dGhvcnM+PGF1dGhvcj5Lb29uaW4sIEUu
IFYuPC9hdXRob3I+PGF1dGhvcj5NYWthcm92YSwgSy4gUy48L2F1dGhvcj48L2F1dGhvcnM+PC9j
b250cmlidXRvcnM+PGF1dGgtYWRkcmVzcz5OYXRpb25hbCBDZW50ZXIgZm9yIEJpb3RlY2hub2xv
Z3kgSW5mb3JtYXRpb24sIE5hdGlvbmFsIExpYnJhcnkgb2YgTWVkaWNpbmUgLCBCZXRoZXNkYSwg
TUQgMjA4OTQgLCBVU0EuPC9hdXRoLWFkZHJlc3M+PHRpdGxlcz48dGl0bGU+T3JpZ2lucyBhbmQg
ZXZvbHV0aW9uIG9mIENSSVNQUi1DYXMgc3lzdGVtczwvdGl0bGU+PHNlY29uZGFyeS10aXRsZT5Q
aGlsb3MgVHJhbnMgUiBTb2MgTG9uZCBCIEJpb2wgU2NpPC9zZWNvbmRhcnktdGl0bGU+PGFsdC10
aXRsZT5QaGlsb3NvcGhpY2FsIHRyYW5zYWN0aW9ucyBvZiB0aGUgUm95YWwgU29jaWV0eSBvZiBM
b25kb24uIFNlcmllcyBCLCBCaW9sb2dpY2FsIHNjaWVuY2VzPC9hbHQtdGl0bGU+PC90aXRsZXM+
PHBlcmlvZGljYWw+PGZ1bGwtdGl0bGU+UGhpbG9zIFRyYW5zIFIgU29jIExvbmQgQiBCaW9sIFNj
aTwvZnVsbC10aXRsZT48YWJici0xPlBoaWxvc29waGljYWwgdHJhbnNhY3Rpb25zIG9mIHRoZSBS
b3lhbCBTb2NpZXR5IG9mIExvbmRvbi4gU2VyaWVzIEIsIEJpb2xvZ2ljYWwgc2NpZW5jZXM8L2Fi
YnItMT48L3BlcmlvZGljYWw+PGFsdC1wZXJpb2RpY2FsPjxmdWxsLXRpdGxlPlBoaWxvcyBUcmFu
cyBSIFNvYyBMb25kIEIgQmlvbCBTY2k8L2Z1bGwtdGl0bGU+PGFiYnItMT5QaGlsb3NvcGhpY2Fs
IHRyYW5zYWN0aW9ucyBvZiB0aGUgUm95YWwgU29jaWV0eSBvZiBMb25kb24uIFNlcmllcyBCLCBC
aW9sb2dpY2FsIHNjaWVuY2VzPC9hYmJyLTE+PC9hbHQtcGVyaW9kaWNhbD48cGFnZXM+MjAxODAw
ODc8L3BhZ2VzPjx2b2x1bWU+Mzc0PC92b2x1bWU+PG51bWJlcj4xNzcyPC9udW1iZXI+PGVkaXRp
b24+MjAxOS8wMy8yNTwvZWRpdGlvbj48a2V5d29yZHM+PGtleXdvcmQ+QXJjaGFlYS8gZ2VuZXRp
Y3MvaW1tdW5vbG9neTwva2V5d29yZD48a2V5d29yZD5CYWN0ZXJpYS8gZ2VuZXRpY3MvaW1tdW5v
bG9neTwva2V5d29yZD48a2V5d29yZD5DUklTUFItQ2FzIFN5c3RlbXMvIGltbXVub2xvZ3k8L2tl
eXdvcmQ+PGtleXdvcmQ+RXZvbHV0aW9uLCBNb2xlY3VsYXI8L2tleXdvcmQ+PC9rZXl3b3Jkcz48
ZGF0ZXM+PHllYXI+MjAxOTwveWVhcj48cHViLWRhdGVzPjxkYXRlPk1heSAxMzwvZGF0ZT48L3B1
Yi1kYXRlcz48L2RhdGVzPjxpc2JuPjE0NzEtMjk3MCAoRWxlY3Ryb25pYykmI3hEOzA5NjItODQz
NiAoUHJpbnQpJiN4RDswOTYyLTg0MzYgKExpbmtpbmcpPC9pc2JuPjxhY2Nlc3Npb24tbnVtPjMw
OTA1Mjg0PC9hY2Nlc3Npb24tbnVtPjx1cmxzPjwvdXJscz48Y3VzdG9tMj5QTUM2NDUyMjcwPC9j
dXN0b20yPjxlbGVjdHJvbmljLXJlc291cmNlLW51bT4xMC4xMDk4L3JzdGIuMjAxOC4wMDg3PC9l
bGVjdHJvbmljLXJlc291cmNlLW51bT48cmVtb3RlLWRhdGFiYXNlLXByb3ZpZGVyPk5MTTwvcmVt
b3RlLWRhdGFiYXNlLXByb3ZpZGVyPjxsYW5ndWFnZT5lbmc8L2xhbmd1YWdlPjwvcmVjb3JkPjwv
Q2l0ZT48Q2l0ZT48QXV0aG9yPk1ha2Fyb3ZhPC9BdXRob3I+PFllYXI+MjAxNTwvWWVhcj48UmVj
TnVtPjM3PC9SZWNOdW0+PHJlY29yZD48cmVjLW51bWJlcj4zNzwvcmVjLW51bWJlcj48Zm9yZWln
bi1rZXlzPjxrZXkgYXBwPSJFTiIgZGItaWQ9Inoyc2ZkeHdwYnc5dngzZTJhc2NwejVkZnJwMGZ3
d3Z4d3QwdCI+Mzc8L2tleT48L2ZvcmVpZ24ta2V5cz48cmVmLXR5cGUgbmFtZT0iSm91cm5hbCBB
cnRpY2xlIj4xNzwvcmVmLXR5cGU+PGNvbnRyaWJ1dG9ycz48YXV0aG9ycz48YXV0aG9yPk1ha2Fy
b3ZhLCBLLiBTLjwvYXV0aG9yPjxhdXRob3I+V29sZiwgWS4gSS48L2F1dGhvcj48YXV0aG9yPkFs
a2huYmFzaGksIE8uIFMuPC9hdXRob3I+PGF1dGhvcj5Db3N0YSwgRi48L2F1dGhvcj48YXV0aG9y
PlNoYWgsIFMuIEEuPC9hdXRob3I+PGF1dGhvcj5TYXVuZGVycywgUy4gSi48L2F1dGhvcj48YXV0
aG9yPkJhcnJhbmdvdSwgUi48L2F1dGhvcj48YXV0aG9yPkJyb3VucywgUy4gSi48L2F1dGhvcj48
YXV0aG9yPkNoYXJwZW50aWVyLCBFLjwvYXV0aG9yPjxhdXRob3I+SGFmdCwgRC4gSC48L2F1dGhv
cj48YXV0aG9yPkhvcnZhdGgsIFAuPC9hdXRob3I+PGF1dGhvcj5Nb2luZWF1LCBTLjwvYXV0aG9y
PjxhdXRob3I+TW9qaWNhLCBGLiBKLjwvYXV0aG9yPjxhdXRob3I+VGVybnMsIFIuIE0uPC9hdXRo
b3I+PGF1dGhvcj5UZXJucywgTS4gUC48L2F1dGhvcj48YXV0aG9yPldoaXRlLCBNLiBGLjwvYXV0
aG9yPjxhdXRob3I+WWFrdW5pbiwgQS4gRi48L2F1dGhvcj48YXV0aG9yPkdhcnJldHQsIFIuIEEu
PC9hdXRob3I+PGF1dGhvcj52YW4gZGVyIE9vc3QsIEouPC9hdXRob3I+PGF1dGhvcj5CYWNrb2Zl
biwgUi48L2F1dGhvcj48YXV0aG9yPktvb25pbiwgRS4gVi48L2F1dGhvcj48L2F1dGhvcnM+PC9j
b250cmlidXRvcnM+PGF1dGgtYWRkcmVzcz5OYXRpb25hbCBDZW50ZXIgZm9yIEJpb3RlY2hub2xv
Z3kgSW5mb3JtYXRpb24sIE5hdGlvbmFsIExpYnJhcnkgb2YgTWVkaWNpbmUsIE5hdGlvbmFsIElu
c3RpdHV0ZXMgb2YgSGVhbHRoLCBCZXRoZXNkYSwgTWFyeWxhbmQgMjA4OTQsIFVTQS4mI3hEO0Jp
b2luZm9ybWF0aWNzIGdyb3VwLCBEZXBhcnRtZW50IG9mIENvbXB1dGVyIFNjaWVuY2UsIFVuaXZl
cnNpdHkgb2YgRnJlaWJlcmcsIEdlb3JnZXMtS29obGVyLUFsbGVlIDEwNiwgNzkxMTAgRnJlaWJl
cmcsIEdlcm1hbnkuJiN4RDtBcmNoYWVhIENlbnRyZSwgRGVwYXJ0bWVudCBvZiBCaW9sb2d5LCBD
b3BlbmhhZ2VuIFVuaXZlcnNpdHksIE9sZSBNYWFsw7hlcyBWZWogNSwgREsyMjAwIENvcGVuaGFn
ZW4gTiwgRGVubWFyay4mI3hEO0RlcGFydG1lbnQgb2YgRm9vZCwgQmlvcHJvY2Vzc2luZyBhbmQg
TnV0cml0aW9uIFNjaWVuY2VzLCBOb3J0aCBDYXJvbGluYSBTdGF0ZSBVbml2ZXJzaXR5LCBSYWxl
aWdoLCBOb3J0aCBDYXJvbGluYSAyNzYwNiwgVVNBLiYjeEQ7TGFib3JhdG9yeSBvZiBNaWNyb2Jp
b2xvZ3ksIFdhZ2VuaW5nZW4gVW5pdmVyc2l0eSwgRHJlaWplbnBsZWluIDEwLCA2NzAzSEIgV2Fn
ZW5pbmdlbiwgTmV0aGVybGFuZHMuJiN4RDtEZXBhcnRtZW50IG9mIFJlZ3VsYXRpb24gaW4gSW5m
ZWN0aW9uIEJpb2xvZ3ksIEhlbG1ob2x0eiBDZW50cmUgZm9yIEluZmVjdGlvbiBSZXNlYXJjaCwg
RC0zODEyNCBCcmF1bnNjaHdlaWcsIEdlcm1hbnkuJiN4RDtEdVBvbnQgTnV0cml0aW9uIGFuZCBI
ZWFsdGgsIEJQMTAsIERhbmfDqS1TYWludC1Sb21haW4gODYyMjAsIEZyYW5jZS4mI3hEO0TDqXBh
cnRlbWVudCBkZSBCaW9jaGltaWUsIGRlIE1pY3JvYmlvbG9naWUgZXQgZGUgQmlvLWluZm9ybWF0
aXF1ZSwgRmFjdWx0w6kgZGVzIFNjaWVuY2VzIGV0IGRlIEfDqW5pZSwgR3JvdXBlIGRlIFJlY2hl
cmNoZSBlbiDDiWNvbG9naWUgQnVjY2FsZSwgRsOpbGl4IGQmYXBvcztIw6lyZWxsZSBSZWZlcmVu
Y2UgQ2VudGVyIGZvciBCYWN0ZXJpYWwgVmlydXNlcywgRmFjdWx0w6kgZGUgbcOpZGVjaW5lIGRl
bnRhaXJlLCBVbml2ZXJzaXTDqSBMYXZhbCwgUXXDqWJlYyBDaXR5LCBRdcOpYmVjLCBDYW5hZGEu
JiN4RDtEZXBhcnRhbWVudG8gZGUgRmlzaW9sb2fDrWEsIEdlbsOpdGljYSB5IE1pY3JvYmlvbG9n
w61hLiBVbml2ZXJzaWRhZCBkZSBBbGljYW50ZS4gMDMwODAtQWxpY2FudGUsIFNwYWluLiYjeEQ7
QmlvY2hlbWlzdHJ5IGFuZCBNb2xlY3VsYXIgQmlvbG9neSwgR2VuZXRpY3MgYW5kIE1pY3JvYmlv
bG9neSwgVW5pdmVyc2l0eSBvZiBHZW9yZ2lhLCBEYXZpc29uIExpZmUgU2NpZW5jZXMgQ29tcGxl
eCwgR3JlZW4gU3RyZWV0LCBBdGhlbnMsIEdlb3JnaWEgMzA2MDIsIFVTQS4mI3hEO0Jpb21lZGlj
YWwgU2NpZW5jZXMgUmVzZWFyY2ggQ29tcGxleCwgVW5pdmVyc2l0eSBvZiBTdCBBbmRyZXdzLCBO
b3J0aCBIYXVnaCwgU3QgQW5kcmV3cywgS1kxNiA5VFosIFVLLiYjeEQ7RGVwYXJ0bWVudCBvZiBD
aGVtaWNhbCBFbmdpbmVlcmluZyBhbmQgQXBwbGllZCBDaGVtaXN0cnksIFVuaXZlcnNpdHkgb2Yg
VG9yb250bywgVG9yb250bywgTTVTIDNFNSwgQ2FuYWRhLiYjeEQ7QklPU1MgQ2VudHJlIGZvciBC
aW9sb2dpY2FsIFNpZ25hbGluZyBTdHVkaWVzLCBDbHVzdGVyIG9mIEV4Y2VsbGVuY2UsIFVuaXZl
cnNpdHkgb2YgRnJlaWJ1cmcsIEdlcm1hbnkuPC9hdXRoLWFkZHJlc3M+PHRpdGxlcz48dGl0bGU+
QW4gdXBkYXRlZCBldm9sdXRpb25hcnkgY2xhc3NpZmljYXRpb24gb2YgQ1JJU1BSLUNhcyBzeXN0
ZW1zPC90aXRsZT48c2Vjb25kYXJ5LXRpdGxlPk5hdCBSZXYgTWljcm9iaW9sPC9zZWNvbmRhcnkt
dGl0bGU+PGFsdC10aXRsZT5OYXR1cmUgcmV2aWV3cy4gTWljcm9iaW9sb2d5PC9hbHQtdGl0bGU+
PC90aXRsZXM+PHBlcmlvZGljYWw+PGZ1bGwtdGl0bGU+TmF0IFJldiBNaWNyb2Jpb2w8L2Z1bGwt
dGl0bGU+PGFiYnItMT5OYXR1cmUgcmV2aWV3cy4gTWljcm9iaW9sb2d5PC9hYmJyLTE+PC9wZXJp
b2RpY2FsPjxhbHQtcGVyaW9kaWNhbD48ZnVsbC10aXRsZT5OYXQgUmV2IE1pY3JvYmlvbDwvZnVs
bC10aXRsZT48YWJici0xPk5hdHVyZSByZXZpZXdzLiBNaWNyb2Jpb2xvZ3k8L2FiYnItMT48L2Fs
dC1wZXJpb2RpY2FsPjxwYWdlcz43MjItMzY8L3BhZ2VzPjx2b2x1bWU+MTM8L3ZvbHVtZT48bnVt
YmVyPjExPC9udW1iZXI+PGVkaXRpb24+MjAxNS8wOS8yOTwvZWRpdGlvbj48a2V5d29yZHM+PGtl
eXdvcmQ+QXJjaGFlYS8gZ2VuZXRpY3M8L2tleXdvcmQ+PGtleXdvcmQ+QmFjdGVyaWEvIGdlbmV0
aWNzPC9rZXl3b3JkPjxrZXl3b3JkPkNSSVNQUi1DYXMgU3lzdGVtcy8gZ2VuZXRpY3M8L2tleXdv
cmQ+PGtleXdvcmQ+RXZvbHV0aW9uLCBNb2xlY3VsYXI8L2tleXdvcmQ+PGtleXdvcmQ+R2Vub21l
LCBBcmNoYWVhbDwva2V5d29yZD48a2V5d29yZD5HZW5vbWUsIEJhY3RlcmlhbDwva2V5d29yZD48
a2V5d29yZD5QaHlsb2dlbnk8L2tleXdvcmQ+PC9rZXl3b3Jkcz48ZGF0ZXM+PHllYXI+MjAxNTwv
eWVhcj48cHViLWRhdGVzPjxkYXRlPk5vdjwvZGF0ZT48L3B1Yi1kYXRlcz48L2RhdGVzPjxpc2Ju
PjE3NDAtMTUzNCAoRWxlY3Ryb25pYykmI3hEOzE3NDAtMTUyNiAoUHJpbnQpJiN4RDsxNzQwLTE1
MjYgKExpbmtpbmcpPC9pc2JuPjxhY2Nlc3Npb24tbnVtPjI2NDExMjk3PC9hY2Nlc3Npb24tbnVt
Pjx1cmxzPjwvdXJscz48Y3VzdG9tMj5QTUM1NDI2MTE4PC9jdXN0b20yPjxjdXN0b202Pk5paG1z
ODU1NDMwPC9jdXN0b202PjxlbGVjdHJvbmljLXJlc291cmNlLW51bT4xMC4xMDM4L25ybWljcm8z
NTY5PC9lbGVjdHJvbmljLXJlc291cmNlLW51bT48cmVtb3RlLWRhdGFiYXNlLXByb3ZpZGVyPk5M
TTwvcmVtb3RlLWRhdGFiYXNlLXByb3ZpZGVyPjxsYW5ndWFnZT5lbmc8L2xhbmd1YWdlPjwvcmVj
b3JkPjwvQ2l0ZT48L0VuZE5vdGU+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PEVuZE5vdGU+PENpdGU+PEF1dGhvcj5DaHlsaW5za2k8L0F1dGhvcj48WWVhcj4yMDE0PC9ZZWFy
PjxSZWNOdW0+MjAwPC9SZWNOdW0+PERpc3BsYXlUZXh0PlsyLCAyOCwgMjldPC9EaXNwbGF5VGV4
dD48cmVjb3JkPjxyZWMtbnVtYmVyPjIwMDwvcmVjLW51bWJlcj48Zm9yZWlnbi1rZXlzPjxrZXkg
YXBwPSJFTiIgZGItaWQ9Inoyc2ZkeHdwYnc5dngzZTJhc2NwejVkZnJwMGZ3d3Z4d3QwdCI+MjAw
PC9rZXk+PC9mb3JlaWduLWtleXM+PHJlZi10eXBlIG5hbWU9IkpvdXJuYWwgQXJ0aWNsZSI+MTc8
L3JlZi10eXBlPjxjb250cmlidXRvcnM+PGF1dGhvcnM+PGF1dGhvcj5DaHlsaW5za2ksIEsuPC9h
dXRob3I+PGF1dGhvcj5NYWthcm92YSwgSy4gUy48L2F1dGhvcj48YXV0aG9yPkNoYXJwZW50aWVy
LCBFLjwvYXV0aG9yPjxhdXRob3I+S29vbmluLCBFLiBWLjwvYXV0aG9yPjwvYXV0aG9ycz48L2Nv
bnRyaWJ1dG9ycz48YXV0aC1hZGRyZXNzPlRoZSBMYWJvcmF0b3J5IGZvciBNb2xlY3VsYXIgSW5m
ZWN0aW9uIE1lZGljaW5lIFN3ZWRlbiAoTUlNUyksIFVtZcOlIENlbnRyZSBmb3IgTWljcm9iaWFs
IFJlc2VhcmNoIChVQ01SKSwgRGVwYXJ0bWVudCBvZiBNb2xlY3VsYXIgQmlvbG9neSwgVW1lw6Ug
VW5pdmVyc2l0eSwgVW1lw6UgOTAxODcsIFN3ZWRlbiBNYXggRi4gUGVydXR6IExhYm9yYXRvcmll
cywgVW5pdmVyc2l0eSBvZiBWaWVubmEsIFZpZW5uYSAxMDMwLCBBdXN0cmlhLiYjeEQ7TmF0aW9u
YWwgQ2VudGVyIGZvciBCaW90ZWNobm9sb2d5IEluZm9ybWF0aW9uLCBOTE0sIE5hdGlvbmFsIElu
c3RpdHV0ZXMgb2YgSGVhbHRoLCBCZXRoZXNkYSwgTUQgMjA4OTQsIFVTQS4mI3hEO1RoZSBMYWJv
cmF0b3J5IGZvciBNb2xlY3VsYXIgSW5mZWN0aW9uIE1lZGljaW5lIFN3ZWRlbiAoTUlNUyksIFVt
ZcOlIENlbnRyZSBmb3IgTWljcm9iaWFsIFJlc2VhcmNoIChVQ01SKSwgRGVwYXJ0bWVudCBvZiBN
b2xlY3VsYXIgQmlvbG9neSwgVW1lw6UgVW5pdmVyc2l0eSwgVW1lw6UgOTAxODcsIFN3ZWRlbiBI
ZWxtaG9sdHogQ2VudHJlIGZvciBJbmZlY3Rpb24gUmVzZWFyY2gsIERlcGFydG1lbnQgb2YgUmVn
dWxhdGlvbiBpbiBJbmZlY3Rpb24gQmlvbG9neSwgQnJhdW5zY2h3ZWlnIDM4MTI0LCBHZXJtYW55
IEhhbm5vdmVyIE1lZGljYWwgU2Nob29sLCBIYW5ub3ZlciAzMDYyNSwgR2VybWFueS4mI3hEO05h
dGlvbmFsIENlbnRlciBmb3IgQmlvdGVjaG5vbG9neSBJbmZvcm1hdGlvbiwgTkxNLCBOYXRpb25h
bCBJbnN0aXR1dGVzIG9mIEhlYWx0aCwgQmV0aGVzZGEsIE1EIDIwODk0LCBVU0Ega29vbmluQG5j
YmkubmxtLm5paC5nb3YuPC9hdXRoLWFkZHJlc3M+PHRpdGxlcz48dGl0bGU+Q2xhc3NpZmljYXRp
b24gYW5kIGV2b2x1dGlvbiBvZiB0eXBlIElJIENSSVNQUi1DYXMgc3lzdGVtczwvdGl0bGU+PHNl
Y29uZGFyeS10aXRsZT5OdWNsZWljIEFjaWRzIFJlczwvc2Vjb25kYXJ5LXRpdGxlPjxhbHQtdGl0
bGU+TnVjbGVpYyBhY2lkcyByZXNlYXJjaDwvYWx0LXRpdGxlPjwvdGl0bGVzPjxwZXJpb2RpY2Fs
PjxmdWxsLXRpdGxlPk51Y2xlaWMgQWNpZHMgUmVzPC9mdWxsLXRpdGxlPjxhYmJyLTE+TnVjbGVp
YyBhY2lkcyByZXNlYXJjaDwvYWJici0xPjwvcGVyaW9kaWNhbD48YWx0LXBlcmlvZGljYWw+PGZ1
bGwtdGl0bGU+TnVjbGVpYyBBY2lkcyBSZXM8L2Z1bGwtdGl0bGU+PGFiYnItMT5OdWNsZWljIGFj
aWRzIHJlc2VhcmNoPC9hYmJyLTE+PC9hbHQtcGVyaW9kaWNhbD48cGFnZXM+NjA5MS0xMDU8L3Bh
Z2VzPjx2b2x1bWU+NDI8L3ZvbHVtZT48bnVtYmVyPjEwPC9udW1iZXI+PGVkaXRpb24+MjAxNC8w
NC8xNTwvZWRpdGlvbj48a2V5d29yZHM+PGtleXdvcmQ+Q1JJU1BSLUFzc29jaWF0ZWQgUHJvdGVp
bnMvY2hlbWlzdHJ5LyBjbGFzc2lmaWNhdGlvbi8gZ2VuZXRpY3MvbWV0YWJvbGlzbTwva2V5d29y
ZD48a2V5d29yZD5DUklTUFItQ2FzIFN5c3RlbXM8L2tleXdvcmQ+PGtleXdvcmQ+RW5kb251Y2xl
YXNlcy9tZXRhYm9saXNtPC9rZXl3b3JkPjxrZXl3b3JkPkV2b2x1dGlvbiwgTW9sZWN1bGFyPC9r
ZXl3b3JkPjxrZXl3b3JkPkdlbm9tZSwgQXJjaGFlYWw8L2tleXdvcmQ+PGtleXdvcmQ+R2Vub21l
LCBCYWN0ZXJpYWw8L2tleXdvcmQ+PGtleXdvcmQ+UGh5bG9nZW55PC9rZXl3b3JkPjwva2V5d29y
ZHM+PGRhdGVzPjx5ZWFyPjIwMTQ8L3llYXI+PHB1Yi1kYXRlcz48ZGF0ZT5KdW48L2RhdGU+PC9w
dWItZGF0ZXM+PC9kYXRlcz48aXNibj4xMzYyLTQ5NjIgKEVsZWN0cm9uaWMpJiN4RDswMzA1LTEw
NDggKFByaW50KSYjeEQ7MDMwNS0xMDQ4IChMaW5raW5nKTwvaXNibj48YWNjZXNzaW9uLW51bT4y
NDcyODk5ODwvYWNjZXNzaW9uLW51bT48dXJscz48L3VybHM+PGN1c3RvbTI+UE1DNDA0MTQxNjwv
Y3VzdG9tMj48ZWxlY3Ryb25pYy1yZXNvdXJjZS1udW0+MTAuMTA5My9uYXIvZ2t1MjQxPC9lbGVj
dHJvbmljLXJlc291cmNlLW51bT48cmVtb3RlLWRhdGFiYXNlLXByb3ZpZGVyPk5MTTwvcmVtb3Rl
LWRhdGFiYXNlLXByb3ZpZGVyPjxsYW5ndWFnZT5lbmc8L2xhbmd1YWdlPjwvcmVjb3JkPjwvQ2l0
ZT48Q2l0ZT48QXV0aG9yPktvb25pbjwvQXV0aG9yPjxZZWFyPjIwMTk8L1llYXI+PFJlY051bT40
MjwvUmVjTnVtPjxyZWNvcmQ+PHJlYy1udW1iZXI+NDI8L3JlYy1udW1iZXI+PGZvcmVpZ24ta2V5
cz48a2V5IGFwcD0iRU4iIGRiLWlkPSJ6MnNmZHh3cGJ3OXZ4M2UyYXNjcHo1ZGZycDBmd3d2eHd0
MHQiPjQyPC9rZXk+PC9mb3JlaWduLWtleXM+PHJlZi10eXBlIG5hbWU9IkpvdXJuYWwgQXJ0aWNs
ZSI+MTc8L3JlZi10eXBlPjxjb250cmlidXRvcnM+PGF1dGhvcnM+PGF1dGhvcj5Lb29uaW4sIEUu
IFYuPC9hdXRob3I+PGF1dGhvcj5NYWthcm92YSwgSy4gUy48L2F1dGhvcj48L2F1dGhvcnM+PC9j
b250cmlidXRvcnM+PGF1dGgtYWRkcmVzcz5OYXRpb25hbCBDZW50ZXIgZm9yIEJpb3RlY2hub2xv
Z3kgSW5mb3JtYXRpb24sIE5hdGlvbmFsIExpYnJhcnkgb2YgTWVkaWNpbmUgLCBCZXRoZXNkYSwg
TUQgMjA4OTQgLCBVU0EuPC9hdXRoLWFkZHJlc3M+PHRpdGxlcz48dGl0bGU+T3JpZ2lucyBhbmQg
ZXZvbHV0aW9uIG9mIENSSVNQUi1DYXMgc3lzdGVtczwvdGl0bGU+PHNlY29uZGFyeS10aXRsZT5Q
aGlsb3MgVHJhbnMgUiBTb2MgTG9uZCBCIEJpb2wgU2NpPC9zZWNvbmRhcnktdGl0bGU+PGFsdC10
aXRsZT5QaGlsb3NvcGhpY2FsIHRyYW5zYWN0aW9ucyBvZiB0aGUgUm95YWwgU29jaWV0eSBvZiBM
b25kb24uIFNlcmllcyBCLCBCaW9sb2dpY2FsIHNjaWVuY2VzPC9hbHQtdGl0bGU+PC90aXRsZXM+
PHBlcmlvZGljYWw+PGZ1bGwtdGl0bGU+UGhpbG9zIFRyYW5zIFIgU29jIExvbmQgQiBCaW9sIFNj
aTwvZnVsbC10aXRsZT48YWJici0xPlBoaWxvc29waGljYWwgdHJhbnNhY3Rpb25zIG9mIHRoZSBS
b3lhbCBTb2NpZXR5IG9mIExvbmRvbi4gU2VyaWVzIEIsIEJpb2xvZ2ljYWwgc2NpZW5jZXM8L2Fi
YnItMT48L3BlcmlvZGljYWw+PGFsdC1wZXJpb2RpY2FsPjxmdWxsLXRpdGxlPlBoaWxvcyBUcmFu
cyBSIFNvYyBMb25kIEIgQmlvbCBTY2k8L2Z1bGwtdGl0bGU+PGFiYnItMT5QaGlsb3NvcGhpY2Fs
IHRyYW5zYWN0aW9ucyBvZiB0aGUgUm95YWwgU29jaWV0eSBvZiBMb25kb24uIFNlcmllcyBCLCBC
aW9sb2dpY2FsIHNjaWVuY2VzPC9hYmJyLTE+PC9hbHQtcGVyaW9kaWNhbD48cGFnZXM+MjAxODAw
ODc8L3BhZ2VzPjx2b2x1bWU+Mzc0PC92b2x1bWU+PG51bWJlcj4xNzcyPC9udW1iZXI+PGVkaXRp
b24+MjAxOS8wMy8yNTwvZWRpdGlvbj48a2V5d29yZHM+PGtleXdvcmQ+QXJjaGFlYS8gZ2VuZXRp
Y3MvaW1tdW5vbG9neTwva2V5d29yZD48a2V5d29yZD5CYWN0ZXJpYS8gZ2VuZXRpY3MvaW1tdW5v
bG9neTwva2V5d29yZD48a2V5d29yZD5DUklTUFItQ2FzIFN5c3RlbXMvIGltbXVub2xvZ3k8L2tl
eXdvcmQ+PGtleXdvcmQ+RXZvbHV0aW9uLCBNb2xlY3VsYXI8L2tleXdvcmQ+PC9rZXl3b3Jkcz48
ZGF0ZXM+PHllYXI+MjAxOTwveWVhcj48cHViLWRhdGVzPjxkYXRlPk1heSAxMzwvZGF0ZT48L3B1
Yi1kYXRlcz48L2RhdGVzPjxpc2JuPjE0NzEtMjk3MCAoRWxlY3Ryb25pYykmI3hEOzA5NjItODQz
NiAoUHJpbnQpJiN4RDswOTYyLTg0MzYgKExpbmtpbmcpPC9pc2JuPjxhY2Nlc3Npb24tbnVtPjMw
OTA1Mjg0PC9hY2Nlc3Npb24tbnVtPjx1cmxzPjwvdXJscz48Y3VzdG9tMj5QTUM2NDUyMjcwPC9j
dXN0b20yPjxlbGVjdHJvbmljLXJlc291cmNlLW51bT4xMC4xMDk4L3JzdGIuMjAxOC4wMDg3PC9l
bGVjdHJvbmljLXJlc291cmNlLW51bT48cmVtb3RlLWRhdGFiYXNlLXByb3ZpZGVyPk5MTTwvcmVt
b3RlLWRhdGFiYXNlLXByb3ZpZGVyPjxsYW5ndWFnZT5lbmc8L2xhbmd1YWdlPjwvcmVjb3JkPjwv
Q2l0ZT48Q2l0ZT48QXV0aG9yPk1ha2Fyb3ZhPC9BdXRob3I+PFllYXI+MjAxNTwvWWVhcj48UmVj
TnVtPjM3PC9SZWNOdW0+PHJlY29yZD48cmVjLW51bWJlcj4zNzwvcmVjLW51bWJlcj48Zm9yZWln
bi1rZXlzPjxrZXkgYXBwPSJFTiIgZGItaWQ9Inoyc2ZkeHdwYnc5dngzZTJhc2NwejVkZnJwMGZ3
d3Z4d3QwdCI+Mzc8L2tleT48L2ZvcmVpZ24ta2V5cz48cmVmLXR5cGUgbmFtZT0iSm91cm5hbCBB
cnRpY2xlIj4xNzwvcmVmLXR5cGU+PGNvbnRyaWJ1dG9ycz48YXV0aG9ycz48YXV0aG9yPk1ha2Fy
b3ZhLCBLLiBTLjwvYXV0aG9yPjxhdXRob3I+V29sZiwgWS4gSS48L2F1dGhvcj48YXV0aG9yPkFs
a2huYmFzaGksIE8uIFMuPC9hdXRob3I+PGF1dGhvcj5Db3N0YSwgRi48L2F1dGhvcj48YXV0aG9y
PlNoYWgsIFMuIEEuPC9hdXRob3I+PGF1dGhvcj5TYXVuZGVycywgUy4gSi48L2F1dGhvcj48YXV0
aG9yPkJhcnJhbmdvdSwgUi48L2F1dGhvcj48YXV0aG9yPkJyb3VucywgUy4gSi48L2F1dGhvcj48
YXV0aG9yPkNoYXJwZW50aWVyLCBFLjwvYXV0aG9yPjxhdXRob3I+SGFmdCwgRC4gSC48L2F1dGhv
cj48YXV0aG9yPkhvcnZhdGgsIFAuPC9hdXRob3I+PGF1dGhvcj5Nb2luZWF1LCBTLjwvYXV0aG9y
PjxhdXRob3I+TW9qaWNhLCBGLiBKLjwvYXV0aG9yPjxhdXRob3I+VGVybnMsIFIuIE0uPC9hdXRo
b3I+PGF1dGhvcj5UZXJucywgTS4gUC48L2F1dGhvcj48YXV0aG9yPldoaXRlLCBNLiBGLjwvYXV0
aG9yPjxhdXRob3I+WWFrdW5pbiwgQS4gRi48L2F1dGhvcj48YXV0aG9yPkdhcnJldHQsIFIuIEEu
PC9hdXRob3I+PGF1dGhvcj52YW4gZGVyIE9vc3QsIEouPC9hdXRob3I+PGF1dGhvcj5CYWNrb2Zl
biwgUi48L2F1dGhvcj48YXV0aG9yPktvb25pbiwgRS4gVi48L2F1dGhvcj48L2F1dGhvcnM+PC9j
b250cmlidXRvcnM+PGF1dGgtYWRkcmVzcz5OYXRpb25hbCBDZW50ZXIgZm9yIEJpb3RlY2hub2xv
Z3kgSW5mb3JtYXRpb24sIE5hdGlvbmFsIExpYnJhcnkgb2YgTWVkaWNpbmUsIE5hdGlvbmFsIElu
c3RpdHV0ZXMgb2YgSGVhbHRoLCBCZXRoZXNkYSwgTWFyeWxhbmQgMjA4OTQsIFVTQS4mI3hEO0Jp
b2luZm9ybWF0aWNzIGdyb3VwLCBEZXBhcnRtZW50IG9mIENvbXB1dGVyIFNjaWVuY2UsIFVuaXZl
cnNpdHkgb2YgRnJlaWJlcmcsIEdlb3JnZXMtS29obGVyLUFsbGVlIDEwNiwgNzkxMTAgRnJlaWJl
cmcsIEdlcm1hbnkuJiN4RDtBcmNoYWVhIENlbnRyZSwgRGVwYXJ0bWVudCBvZiBCaW9sb2d5LCBD
b3BlbmhhZ2VuIFVuaXZlcnNpdHksIE9sZSBNYWFsw7hlcyBWZWogNSwgREsyMjAwIENvcGVuaGFn
ZW4gTiwgRGVubWFyay4mI3hEO0RlcGFydG1lbnQgb2YgRm9vZCwgQmlvcHJvY2Vzc2luZyBhbmQg
TnV0cml0aW9uIFNjaWVuY2VzLCBOb3J0aCBDYXJvbGluYSBTdGF0ZSBVbml2ZXJzaXR5LCBSYWxl
aWdoLCBOb3J0aCBDYXJvbGluYSAyNzYwNiwgVVNBLiYjeEQ7TGFib3JhdG9yeSBvZiBNaWNyb2Jp
b2xvZ3ksIFdhZ2VuaW5nZW4gVW5pdmVyc2l0eSwgRHJlaWplbnBsZWluIDEwLCA2NzAzSEIgV2Fn
ZW5pbmdlbiwgTmV0aGVybGFuZHMuJiN4RDtEZXBhcnRtZW50IG9mIFJlZ3VsYXRpb24gaW4gSW5m
ZWN0aW9uIEJpb2xvZ3ksIEhlbG1ob2x0eiBDZW50cmUgZm9yIEluZmVjdGlvbiBSZXNlYXJjaCwg
RC0zODEyNCBCcmF1bnNjaHdlaWcsIEdlcm1hbnkuJiN4RDtEdVBvbnQgTnV0cml0aW9uIGFuZCBI
ZWFsdGgsIEJQMTAsIERhbmfDqS1TYWludC1Sb21haW4gODYyMjAsIEZyYW5jZS4mI3hEO0TDqXBh
cnRlbWVudCBkZSBCaW9jaGltaWUsIGRlIE1pY3JvYmlvbG9naWUgZXQgZGUgQmlvLWluZm9ybWF0
aXF1ZSwgRmFjdWx0w6kgZGVzIFNjaWVuY2VzIGV0IGRlIEfDqW5pZSwgR3JvdXBlIGRlIFJlY2hl
cmNoZSBlbiDDiWNvbG9naWUgQnVjY2FsZSwgRsOpbGl4IGQmYXBvcztIw6lyZWxsZSBSZWZlcmVu
Y2UgQ2VudGVyIGZvciBCYWN0ZXJpYWwgVmlydXNlcywgRmFjdWx0w6kgZGUgbcOpZGVjaW5lIGRl
bnRhaXJlLCBVbml2ZXJzaXTDqSBMYXZhbCwgUXXDqWJlYyBDaXR5LCBRdcOpYmVjLCBDYW5hZGEu
JiN4RDtEZXBhcnRhbWVudG8gZGUgRmlzaW9sb2fDrWEsIEdlbsOpdGljYSB5IE1pY3JvYmlvbG9n
w61hLiBVbml2ZXJzaWRhZCBkZSBBbGljYW50ZS4gMDMwODAtQWxpY2FudGUsIFNwYWluLiYjeEQ7
QmlvY2hlbWlzdHJ5IGFuZCBNb2xlY3VsYXIgQmlvbG9neSwgR2VuZXRpY3MgYW5kIE1pY3JvYmlv
bG9neSwgVW5pdmVyc2l0eSBvZiBHZW9yZ2lhLCBEYXZpc29uIExpZmUgU2NpZW5jZXMgQ29tcGxl
eCwgR3JlZW4gU3RyZWV0LCBBdGhlbnMsIEdlb3JnaWEgMzA2MDIsIFVTQS4mI3hEO0Jpb21lZGlj
YWwgU2NpZW5jZXMgUmVzZWFyY2ggQ29tcGxleCwgVW5pdmVyc2l0eSBvZiBTdCBBbmRyZXdzLCBO
b3J0aCBIYXVnaCwgU3QgQW5kcmV3cywgS1kxNiA5VFosIFVLLiYjeEQ7RGVwYXJ0bWVudCBvZiBD
aGVtaWNhbCBFbmdpbmVlcmluZyBhbmQgQXBwbGllZCBDaGVtaXN0cnksIFVuaXZlcnNpdHkgb2Yg
VG9yb250bywgVG9yb250bywgTTVTIDNFNSwgQ2FuYWRhLiYjeEQ7QklPU1MgQ2VudHJlIGZvciBC
aW9sb2dpY2FsIFNpZ25hbGluZyBTdHVkaWVzLCBDbHVzdGVyIG9mIEV4Y2VsbGVuY2UsIFVuaXZl
cnNpdHkgb2YgRnJlaWJ1cmcsIEdlcm1hbnkuPC9hdXRoLWFkZHJlc3M+PHRpdGxlcz48dGl0bGU+
QW4gdXBkYXRlZCBldm9sdXRpb25hcnkgY2xhc3NpZmljYXRpb24gb2YgQ1JJU1BSLUNhcyBzeXN0
ZW1zPC90aXRsZT48c2Vjb25kYXJ5LXRpdGxlPk5hdCBSZXYgTWljcm9iaW9sPC9zZWNvbmRhcnkt
dGl0bGU+PGFsdC10aXRsZT5OYXR1cmUgcmV2aWV3cy4gTWljcm9iaW9sb2d5PC9hbHQtdGl0bGU+
PC90aXRsZXM+PHBlcmlvZGljYWw+PGZ1bGwtdGl0bGU+TmF0IFJldiBNaWNyb2Jpb2w8L2Z1bGwt
dGl0bGU+PGFiYnItMT5OYXR1cmUgcmV2aWV3cy4gTWljcm9iaW9sb2d5PC9hYmJyLTE+PC9wZXJp
b2RpY2FsPjxhbHQtcGVyaW9kaWNhbD48ZnVsbC10aXRsZT5OYXQgUmV2IE1pY3JvYmlvbDwvZnVs
bC10aXRsZT48YWJici0xPk5hdHVyZSByZXZpZXdzLiBNaWNyb2Jpb2xvZ3k8L2FiYnItMT48L2Fs
dC1wZXJpb2RpY2FsPjxwYWdlcz43MjItMzY8L3BhZ2VzPjx2b2x1bWU+MTM8L3ZvbHVtZT48bnVt
YmVyPjExPC9udW1iZXI+PGVkaXRpb24+MjAxNS8wOS8yOTwvZWRpdGlvbj48a2V5d29yZHM+PGtl
eXdvcmQ+QXJjaGFlYS8gZ2VuZXRpY3M8L2tleXdvcmQ+PGtleXdvcmQ+QmFjdGVyaWEvIGdlbmV0
aWNzPC9rZXl3b3JkPjxrZXl3b3JkPkNSSVNQUi1DYXMgU3lzdGVtcy8gZ2VuZXRpY3M8L2tleXdv
cmQ+PGtleXdvcmQ+RXZvbHV0aW9uLCBNb2xlY3VsYXI8L2tleXdvcmQ+PGtleXdvcmQ+R2Vub21l
LCBBcmNoYWVhbDwva2V5d29yZD48a2V5d29yZD5HZW5vbWUsIEJhY3RlcmlhbDwva2V5d29yZD48
a2V5d29yZD5QaHlsb2dlbnk8L2tleXdvcmQ+PC9rZXl3b3Jkcz48ZGF0ZXM+PHllYXI+MjAxNTwv
eWVhcj48cHViLWRhdGVzPjxkYXRlPk5vdjwvZGF0ZT48L3B1Yi1kYXRlcz48L2RhdGVzPjxpc2Ju
PjE3NDAtMTUzNCAoRWxlY3Ryb25pYykmI3hEOzE3NDAtMTUyNiAoUHJpbnQpJiN4RDsxNzQwLTE1
MjYgKExpbmtpbmcpPC9pc2JuPjxhY2Nlc3Npb24tbnVtPjI2NDExMjk3PC9hY2Nlc3Npb24tbnVt
Pjx1cmxzPjwvdXJscz48Y3VzdG9tMj5QTUM1NDI2MTE4PC9jdXN0b20yPjxjdXN0b202Pk5paG1z
ODU1NDMwPC9jdXN0b202PjxlbGVjdHJvbmljLXJlc291cmNlLW51bT4xMC4xMDM4L25ybWljcm8z
NTY5PC9lbGVjdHJvbmljLXJlc291cmNlLW51bT48cmVtb3RlLWRhdGFiYXNlLXByb3ZpZGVyPk5M
TTwvcmVtb3RlLWRhdGFiYXNlLXByb3ZpZGVyPjxsYW5ndWFnZT5lbmc8L2xhbmd1YWdlPjwvcmVj
b3JkPjwvQ2l0ZT48L0VuZE5vdGU+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0238D0">
        <w:rPr>
          <w:rFonts w:cs="Times New Roman"/>
          <w:szCs w:val="28"/>
        </w:rPr>
      </w:r>
      <w:r w:rsidR="000238D0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2" w:tooltip="Koonin, 2019 #42" w:history="1">
        <w:r w:rsidR="0024385C">
          <w:rPr>
            <w:rFonts w:cs="Times New Roman"/>
            <w:noProof/>
            <w:szCs w:val="28"/>
          </w:rPr>
          <w:t>2</w:t>
        </w:r>
      </w:hyperlink>
      <w:r w:rsidR="00FA554C">
        <w:rPr>
          <w:rFonts w:cs="Times New Roman"/>
          <w:noProof/>
          <w:szCs w:val="28"/>
        </w:rPr>
        <w:t>,</w:t>
      </w:r>
      <w:r w:rsidR="0083201D">
        <w:t xml:space="preserve"> с.8,</w:t>
      </w:r>
      <w:r w:rsidR="00FA554C">
        <w:rPr>
          <w:rFonts w:cs="Times New Roman"/>
          <w:noProof/>
          <w:szCs w:val="28"/>
        </w:rPr>
        <w:t xml:space="preserve"> </w:t>
      </w:r>
      <w:hyperlink w:anchor="_ENREF_28" w:tooltip="Chylinski, 2014 #200" w:history="1">
        <w:r w:rsidR="0024385C">
          <w:rPr>
            <w:rFonts w:cs="Times New Roman"/>
            <w:noProof/>
            <w:szCs w:val="28"/>
          </w:rPr>
          <w:t>28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29" w:tooltip="Makarova, 2015 #37" w:history="1">
        <w:r w:rsidR="0024385C">
          <w:rPr>
            <w:rFonts w:cs="Times New Roman"/>
            <w:noProof/>
            <w:szCs w:val="28"/>
          </w:rPr>
          <w:t>29</w:t>
        </w:r>
      </w:hyperlink>
      <w:r w:rsidR="00FA554C">
        <w:rPr>
          <w:rFonts w:cs="Times New Roman"/>
          <w:noProof/>
          <w:szCs w:val="28"/>
        </w:rPr>
        <w:t>]</w:t>
      </w:r>
      <w:r w:rsidR="000238D0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Согласно эволюционной классификации, предложенной Кирой С. Макаровой и коллегами, системы CRISPR/Cas делятся на два основных класса, шесть типов и многочисленные подтипы </w:t>
      </w:r>
      <w:r w:rsidRPr="00504AED">
        <w:rPr>
          <w:rFonts w:cs="Times New Roman"/>
          <w:szCs w:val="28"/>
        </w:rPr>
        <w:fldChar w:fldCharType="begin">
          <w:fldData xml:space="preserve">PEVuZE5vdGU+PENpdGU+PEF1dGhvcj5NYWthcm92YTwvQXV0aG9yPjxZZWFyPjIwMjA8L1llYXI+
PFJlY051bT4xNDk8L1JlY051bT48RGlzcGxheVRleHQ+WzMwXTwvRGlzcGxheVRleHQ+PHJlY29y
ZD48cmVjLW51bWJlcj4xNDk8L3JlYy1udW1iZXI+PGZvcmVpZ24ta2V5cz48a2V5IGFwcD0iRU4i
IGRiLWlkPSJ6MnNmZHh3cGJ3OXZ4M2UyYXNjcHo1ZGZycDBmd3d2eHd0MHQiPjE0OTwva2V5Pjwv
Zm9yZWlnbi1rZXlzPjxyZWYtdHlwZSBuYW1lPSJKb3VybmFsIEFydGljbGUiPjE3PC9yZWYtdHlw
ZT48Y29udHJpYnV0b3JzPjxhdXRob3JzPjxhdXRob3I+TWFrYXJvdmEsIEsuIFMuPC9hdXRob3I+
PGF1dGhvcj5Xb2xmLCBZLiBJLjwvYXV0aG9yPjxhdXRob3I+SXJhbnpvLCBKLjwvYXV0aG9yPjxh
dXRob3I+U2htYWtvdiwgUy4gQS48L2F1dGhvcj48YXV0aG9yPkFsa2huYmFzaGksIE8uIFMuPC9h
dXRob3I+PGF1dGhvcj5Ccm91bnMsIFMuIEouIEouPC9hdXRob3I+PGF1dGhvcj5DaGFycGVudGll
ciwgRS48L2F1dGhvcj48YXV0aG9yPkNoZW5nLCBELjwvYXV0aG9yPjxhdXRob3I+SGFmdCwgRC4g
SC48L2F1dGhvcj48YXV0aG9yPkhvcnZhdGgsIFAuPC9hdXRob3I+PGF1dGhvcj5Nb2luZWF1LCBT
LjwvYXV0aG9yPjxhdXRob3I+TW9qaWNhLCBGLiBKLiBNLjwvYXV0aG9yPjxhdXRob3I+U2NvdHQs
IEQuPC9hdXRob3I+PGF1dGhvcj5TaGFoLCBTLiBBLjwvYXV0aG9yPjxhdXRob3I+U2lrc255cywg
Vi48L2F1dGhvcj48YXV0aG9yPlRlcm5zLCBNLiBQLjwvYXV0aG9yPjxhdXRob3I+VmVuY2xvdmFz
LCDEjDwvYXV0aG9yPjxhdXRob3I+V2hpdGUsIE0uIEYuPC9hdXRob3I+PGF1dGhvcj5ZYWt1bmlu
LCBBLiBGLjwvYXV0aG9yPjxhdXRob3I+WWFuLCBXLjwvYXV0aG9yPjxhdXRob3I+WmhhbmcsIEYu
PC9hdXRob3I+PGF1dGhvcj5HYXJyZXR0LCBSLiBBLjwvYXV0aG9yPjxhdXRob3I+QmFja29mZW4s
IFIuPC9hdXRob3I+PGF1dGhvcj52YW4gZGVyIE9vc3QsIEouPC9hdXRob3I+PGF1dGhvcj5CYXJy
YW5nb3UsIFIuPC9hdXRob3I+PGF1dGhvcj5Lb29uaW4sIEUuIFYuPC9hdXRob3I+PC9hdXRob3Jz
PjwvY29udHJpYnV0b3JzPjxhdXRoLWFkZHJlc3M+TmF0aW9uYWwgQ2VudGVyIGZvciBCaW90ZWNo
bm9sb2d5IEluZm9ybWF0aW9uLCBOYXRpb25hbCBMaWJyYXJ5IG9mIE1lZGljaW5lLCBCZXRoZXNk
YSwgTUQsIFVTQS4mI3hEO0Jpb2luZm9ybWF0aWNzIGdyb3VwLCBEZXBhcnRtZW50IG9mIENvbXB1
dGVyIFNjaWVuY2UsIFVuaXZlcnNpdHkgb2YgRnJlaWJlcmcsIEZyZWliZXJnLCBHZXJtYW55LiYj
eEQ7S2F2bGkgSW5zdGl0dXRlIG9mIE5hbm9zY2llbmNlLCBEZXBhcnRtZW50IG9mIEJpb25hbm9z
Y2llbmNlLCBEZWxmdCBVbml2ZXJzaXR5IG9mIFRlY2hub2xvZ3ksIERlbGZ0LCBUaGUgTmV0aGVy
bGFuZHMuJiN4RDtNYXggUGxhbmNrIFVuaXQgZm9yIHRoZSBTY2llbmNlIG9mIFBhdGhvZ2Vucywg
SHVtYm9sZHQgVW5pdmVyc2l0eSwgQmVybGluLCBHZXJtYW55LiYjeEQ7QXJib3IgQmlvdGVjaG5v
bG9naWVzLCBDYW1icmlkZ2UsIE1BLCBVU0EuJiN4RDtEdVBvbnQgTnV0cml0aW9uIGFuZCBIZWFs
dGgsIERhbmfDqS1TYWludC1Sb21haW4sIEZyYW5jZS4mI3hEO0TDqXBhcnRlbWVudCBkZSBiaW9j
aGltaWUsIGRlIG1pY3JvYmlvbG9naWUgZXQgZGUgYmlvLWluZm9ybWF0aXF1ZSwgRmFjdWx0w6kg
ZGVzIHNjaWVuY2VzIGV0IGRlIGfDqW5pZSwgR3JvdXBlIGRlIHJlY2hlcmNoZSBlbiDDqWNvbG9n
aWUgYnVjY2FsZSwgRsOpbGl4IGQmYXBvcztIw6lyZWxsZSBSZWZlcmVuY2UgQ2VudGVyIGZvciBC
YWN0ZXJpYWwgVmlydXNlcywgRmFjdWx0w6kgZGUgbcOpZGVjaW5lIGRlbnRhaXJlLCBVbml2ZXJz
aXTDqSBMYXZhbCwgUXXDqWJlYyBDaXR5LCBRdcOpYmVjLCBDYW5hZGEuJiN4RDtEZXBhcnRhbWVu
dG8gZGUgRmlzaW9sb2fDrWEsIEdlbsOpdGljYSB5IE1pY3JvYmlvbG9nw61hLCBVbml2ZXJzaWRh
ZCBkZSBBbGljYW50ZSwgQWxpY2FudGUsIFNwYWluLiYjeEQ7Q09QU0FDLCBDb3BlbmhhZ2VuIFBy
b3NwZWN0aXZlIFN0dWRpZXMgb24gQXN0aG1hIGluIENoaWxkaG9vZCwgSGVybGV2IGFuZCBHZW50
b2Z0ZSBIb3NwaXRhbCwgVW5pdmVyc2l0eSBvZiBDb3BlbmhhZ2VuLCBHZW50b2Z0ZSwgRGVubWFy
ay4mI3hEO0luc3RpdHV0ZSBvZiBCaW90ZWNobm9sb2d5LCBMaWZlIFNjaWVuY2VzIENlbnRlciwg
Vmlsbml1cyBVbml2ZXJzaXR5LCBWaWxuaXVzLCBMaXRodWFuaWEuJiN4RDtCaW9jaGVtaXN0cnkg
YW5kIE1vbGVjdWxhciBCaW9sb2d5LCBHZW5ldGljcyBhbmQgTWljcm9iaW9sb2d5LCBVbml2ZXJz
aXR5IG9mIEdlb3JnaWEsIEF0aGVucywgR0EsIFVTQS4mI3hEO0Jpb21lZGljYWwgU2NpZW5jZXMg
UmVzZWFyY2ggQ29tcGxleCwgVW5pdmVyc2l0eSBvZiBTdC4gQW5kcmV3cywgU3QuIEFuZHJld3Ms
IFVLLiYjeEQ7RGVwYXJ0bWVudCBvZiBDaGVtaWNhbCBFbmdpbmVlcmluZyBhbmQgQXBwbGllZCBD
aGVtaXN0cnksIFVuaXZlcnNpdHkgb2YgVG9yb250bywgVG9yb250bywgQ2FuYWRhLiYjeEQ7Q2Vu
dHJlIGZvciBFbnZpcm9ubWVudGFsIEJpb3RlY2hub2xvZ3ksIFNjaG9vbCBvZiBOYXR1cmFsIFNj
aWVuY2VzLCBCYW5nb3IgVW5pdmVyc2l0eSwgQmFuZ29yLCBHd3luZWRkLCBVSy4mI3hEO0Jyb2Fk
IEluc3RpdHV0ZSBvZiBNSVQgYW5kIEhhcnZhcmQsIENhbWJyaWRnZSwgTUEsIFVTQS4mI3hEO01j
R292ZXJuIEluc3RpdHV0ZSBmb3IgQnJhaW4gUmVzZWFyY2gsIE1hc3NhY2h1c2V0dHMgSW5zdGl0
dXRlIG9mIFRlY2hub2xvZ3ksIENhbWJyaWRnZSwgTUEsIFVTQS4mI3hEO0hvd2FyZCBIdWdoZXMg
TWVkaWNhbCBJbnN0aXR1dGUsIENhbWJyaWRnZSwgTUEsIFVTQS4mI3hEO0RlcGFydG1lbnQgb2Yg
QnJhaW4gYW5kIENvZ25pdGl2ZSBTY2llbmNlcyBhbmQgRGVwYXJ0bWVudCBvZiBCaW9sb2dpY2Fs
IEVuZ2luZWVyaW5nLCBNYXNzYWNodXNldHRzIEluc3RpdHV0ZSBvZiBUZWNobm9sb2d5LCBDYW1i
cmlkZ2UsIE1BLCBVU0EuJiN4RDtBcmNoYWVhIENlbnRyZSwgRGVwYXJ0bWVudCBvZiBCaW9sb2d5
LCBDb3BlbmhhZ2VuIFVuaXZlcnNpdHksIENvcGVuaGFnZW4sIERlbm1hcmsuJiN4RDtCSU9TUyBD
ZW50cmUgZm9yIEJpb2xvZ2ljYWwgU2lnbmFsaW5nIFN0dWRpZXMsIENsdXN0ZXIgb2YgRXhjZWxs
ZW5jZSwgVW5pdmVyc2l0eSBvZiBGcmVpYnVyZywgRnJlaWJ1cmcsIEdlcm1hbnkuJiN4RDtMYWJv
cmF0b3J5IG9mIE1pY3JvYmlvbG9neSwgV2FnZW5pbmdlbiBVbml2ZXJzaXR5LCBXYWdlbmluZ2Vu
LCBUaGUgTmV0aGVybGFuZHMuJiN4RDtEZXBhcnRtZW50IG9mIEZvb2QsIEJpb3Byb2Nlc3Npbmcs
IGFuZCBOdXRyaXRpb24gU2NpZW5jZXMsIE5vcnRoIENhcm9saW5hIFN0YXRlIFVuaXZlcnNpdHks
IFJhbGVpZ2gsIE5DLCBVU0EuJiN4RDtOYXRpb25hbCBDZW50ZXIgZm9yIEJpb3RlY2hub2xvZ3kg
SW5mb3JtYXRpb24sIE5hdGlvbmFsIExpYnJhcnkgb2YgTWVkaWNpbmUsIEJldGhlc2RhLCBNRCwg
VVNBLiBrb29uaW5AbmNiaS5ubG0ubmloLmdvdi48L2F1dGgtYWRkcmVzcz48dGl0bGVzPjx0aXRs
ZT5Fdm9sdXRpb25hcnkgY2xhc3NpZmljYXRpb24gb2YgQ1JJU1BSLUNhcyBzeXN0ZW1zOiBhIGJ1
cnN0IG9mIGNsYXNzIDIgYW5kIGRlcml2ZWQgdmFyaWFudHM8L3RpdGxlPjxzZWNvbmRhcnktdGl0
bGU+TmF0IFJldiBNaWNyb2Jpb2w8L3NlY29uZGFyeS10aXRsZT48YWx0LXRpdGxlPk5hdHVyZSBy
ZXZpZXdzLiBNaWNyb2Jpb2xvZ3k8L2FsdC10aXRsZT48L3RpdGxlcz48cGVyaW9kaWNhbD48ZnVs
bC10aXRsZT5OYXQgUmV2IE1pY3JvYmlvbDwvZnVsbC10aXRsZT48YWJici0xPk5hdHVyZSByZXZp
ZXdzLiBNaWNyb2Jpb2xvZ3k8L2FiYnItMT48L3BlcmlvZGljYWw+PGFsdC1wZXJpb2RpY2FsPjxm
dWxsLXRpdGxlPk5hdCBSZXYgTWljcm9iaW9sPC9mdWxsLXRpdGxlPjxhYmJyLTE+TmF0dXJlIHJl
dmlld3MuIE1pY3JvYmlvbG9neTwvYWJici0xPjwvYWx0LXBlcmlvZGljYWw+PHBhZ2VzPjY3LTgz
PC9wYWdlcz48dm9sdW1lPjE4PC92b2x1bWU+PG51bWJlcj4yPC9udW1iZXI+PGVkaXRpb24+MjAx
OS8xMi8yMTwvZWRpdGlvbj48a2V5d29yZHM+PGtleXdvcmQ+QXJjaGFlYS8gZ2VuZXRpY3M8L2tl
eXdvcmQ+PGtleXdvcmQ+QmFjdGVyaWEvIGdlbmV0aWNzPC9rZXl3b3JkPjxrZXl3b3JkPkNSSVNQ
Ui1DYXMgU3lzdGVtcy8gZ2VuZXRpY3MvcGh5c2lvbG9neTwva2V5d29yZD48a2V5d29yZD5Fdm9s
dXRpb24sIE1vbGVjdWxhcjwva2V5d29yZD48a2V5d29yZD5HZW5lIEV4cHJlc3Npb24gUmVndWxh
dGlvbiwgQXJjaGFlYWwvIHBoeXNpb2xvZ3k8L2tleXdvcmQ+PGtleXdvcmQ+R2VuZSBFeHByZXNz
aW9uIFJlZ3VsYXRpb24sIEJhY3RlcmlhbC8gcGh5c2lvbG9neTwva2V5d29yZD48L2tleXdvcmRz
PjxkYXRlcz48eWVhcj4yMDIwPC95ZWFyPjxwdWItZGF0ZXM+PGRhdGU+RmViPC9kYXRlPjwvcHVi
LWRhdGVzPjwvZGF0ZXM+PGlzYm4+MTc0MC0xNTM0IChFbGVjdHJvbmljKSYjeEQ7MTc0MC0xNTI2
IChQcmludCkmI3hEOzE3NDAtMTUyNiAoTGlua2luZyk8L2lzYm4+PGFjY2Vzc2lvbi1udW0+MzE4
NTc3MTU8L2FjY2Vzc2lvbi1udW0+PHVybHM+PC91cmxzPjxjdXN0b20yPlBNQzg5MDU1MjU8L2N1
c3RvbTI+PGN1c3RvbTY+TmlobXMxNzc3NzE4PC9jdXN0b202PjxlbGVjdHJvbmljLXJlc291cmNl
LW51bT4xMC4xMDM4L3M0MTU3OS0wMTktMDI5OS14PC9lbGVjdHJvbmljLXJlc291cmNlLW51bT48
cmVtb3RlLWRhdGFiYXNlLXByb3ZpZGVyPk5MTTwvcmVtb3RlLWRhdGFiYXNlLXByb3ZpZGVyPjxs
YW5ndWFnZT5lbmc8L2xhbmd1YWdlPjwvcmVjb3JkPjwvQ2l0ZT48L0VuZE5vdGU+AG==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PEVuZE5vdGU+PENpdGU+PEF1dGhvcj5NYWthcm92YTwvQXV0aG9yPjxZZWFyPjIwMjA8L1llYXI+
PFJlY051bT4xNDk8L1JlY051bT48RGlzcGxheVRleHQ+WzMwXTwvRGlzcGxheVRleHQ+PHJlY29y
ZD48cmVjLW51bWJlcj4xNDk8L3JlYy1udW1iZXI+PGZvcmVpZ24ta2V5cz48a2V5IGFwcD0iRU4i
IGRiLWlkPSJ6MnNmZHh3cGJ3OXZ4M2UyYXNjcHo1ZGZycDBmd3d2eHd0MHQiPjE0OTwva2V5Pjwv
Zm9yZWlnbi1rZXlzPjxyZWYtdHlwZSBuYW1lPSJKb3VybmFsIEFydGljbGUiPjE3PC9yZWYtdHlw
ZT48Y29udHJpYnV0b3JzPjxhdXRob3JzPjxhdXRob3I+TWFrYXJvdmEsIEsuIFMuPC9hdXRob3I+
PGF1dGhvcj5Xb2xmLCBZLiBJLjwvYXV0aG9yPjxhdXRob3I+SXJhbnpvLCBKLjwvYXV0aG9yPjxh
dXRob3I+U2htYWtvdiwgUy4gQS48L2F1dGhvcj48YXV0aG9yPkFsa2huYmFzaGksIE8uIFMuPC9h
dXRob3I+PGF1dGhvcj5Ccm91bnMsIFMuIEouIEouPC9hdXRob3I+PGF1dGhvcj5DaGFycGVudGll
ciwgRS48L2F1dGhvcj48YXV0aG9yPkNoZW5nLCBELjwvYXV0aG9yPjxhdXRob3I+SGFmdCwgRC4g
SC48L2F1dGhvcj48YXV0aG9yPkhvcnZhdGgsIFAuPC9hdXRob3I+PGF1dGhvcj5Nb2luZWF1LCBT
LjwvYXV0aG9yPjxhdXRob3I+TW9qaWNhLCBGLiBKLiBNLjwvYXV0aG9yPjxhdXRob3I+U2NvdHQs
IEQuPC9hdXRob3I+PGF1dGhvcj5TaGFoLCBTLiBBLjwvYXV0aG9yPjxhdXRob3I+U2lrc255cywg
Vi48L2F1dGhvcj48YXV0aG9yPlRlcm5zLCBNLiBQLjwvYXV0aG9yPjxhdXRob3I+VmVuY2xvdmFz
LCDEjDwvYXV0aG9yPjxhdXRob3I+V2hpdGUsIE0uIEYuPC9hdXRob3I+PGF1dGhvcj5ZYWt1bmlu
LCBBLiBGLjwvYXV0aG9yPjxhdXRob3I+WWFuLCBXLjwvYXV0aG9yPjxhdXRob3I+WmhhbmcsIEYu
PC9hdXRob3I+PGF1dGhvcj5HYXJyZXR0LCBSLiBBLjwvYXV0aG9yPjxhdXRob3I+QmFja29mZW4s
IFIuPC9hdXRob3I+PGF1dGhvcj52YW4gZGVyIE9vc3QsIEouPC9hdXRob3I+PGF1dGhvcj5CYXJy
YW5nb3UsIFIuPC9hdXRob3I+PGF1dGhvcj5Lb29uaW4sIEUuIFYuPC9hdXRob3I+PC9hdXRob3Jz
PjwvY29udHJpYnV0b3JzPjxhdXRoLWFkZHJlc3M+TmF0aW9uYWwgQ2VudGVyIGZvciBCaW90ZWNo
bm9sb2d5IEluZm9ybWF0aW9uLCBOYXRpb25hbCBMaWJyYXJ5IG9mIE1lZGljaW5lLCBCZXRoZXNk
YSwgTUQsIFVTQS4mI3hEO0Jpb2luZm9ybWF0aWNzIGdyb3VwLCBEZXBhcnRtZW50IG9mIENvbXB1
dGVyIFNjaWVuY2UsIFVuaXZlcnNpdHkgb2YgRnJlaWJlcmcsIEZyZWliZXJnLCBHZXJtYW55LiYj
eEQ7S2F2bGkgSW5zdGl0dXRlIG9mIE5hbm9zY2llbmNlLCBEZXBhcnRtZW50IG9mIEJpb25hbm9z
Y2llbmNlLCBEZWxmdCBVbml2ZXJzaXR5IG9mIFRlY2hub2xvZ3ksIERlbGZ0LCBUaGUgTmV0aGVy
bGFuZHMuJiN4RDtNYXggUGxhbmNrIFVuaXQgZm9yIHRoZSBTY2llbmNlIG9mIFBhdGhvZ2Vucywg
SHVtYm9sZHQgVW5pdmVyc2l0eSwgQmVybGluLCBHZXJtYW55LiYjeEQ7QXJib3IgQmlvdGVjaG5v
bG9naWVzLCBDYW1icmlkZ2UsIE1BLCBVU0EuJiN4RDtEdVBvbnQgTnV0cml0aW9uIGFuZCBIZWFs
dGgsIERhbmfDqS1TYWludC1Sb21haW4sIEZyYW5jZS4mI3hEO0TDqXBhcnRlbWVudCBkZSBiaW9j
aGltaWUsIGRlIG1pY3JvYmlvbG9naWUgZXQgZGUgYmlvLWluZm9ybWF0aXF1ZSwgRmFjdWx0w6kg
ZGVzIHNjaWVuY2VzIGV0IGRlIGfDqW5pZSwgR3JvdXBlIGRlIHJlY2hlcmNoZSBlbiDDqWNvbG9n
aWUgYnVjY2FsZSwgRsOpbGl4IGQmYXBvcztIw6lyZWxsZSBSZWZlcmVuY2UgQ2VudGVyIGZvciBC
YWN0ZXJpYWwgVmlydXNlcywgRmFjdWx0w6kgZGUgbcOpZGVjaW5lIGRlbnRhaXJlLCBVbml2ZXJz
aXTDqSBMYXZhbCwgUXXDqWJlYyBDaXR5LCBRdcOpYmVjLCBDYW5hZGEuJiN4RDtEZXBhcnRhbWVu
dG8gZGUgRmlzaW9sb2fDrWEsIEdlbsOpdGljYSB5IE1pY3JvYmlvbG9nw61hLCBVbml2ZXJzaWRh
ZCBkZSBBbGljYW50ZSwgQWxpY2FudGUsIFNwYWluLiYjeEQ7Q09QU0FDLCBDb3BlbmhhZ2VuIFBy
b3NwZWN0aXZlIFN0dWRpZXMgb24gQXN0aG1hIGluIENoaWxkaG9vZCwgSGVybGV2IGFuZCBHZW50
b2Z0ZSBIb3NwaXRhbCwgVW5pdmVyc2l0eSBvZiBDb3BlbmhhZ2VuLCBHZW50b2Z0ZSwgRGVubWFy
ay4mI3hEO0luc3RpdHV0ZSBvZiBCaW90ZWNobm9sb2d5LCBMaWZlIFNjaWVuY2VzIENlbnRlciwg
Vmlsbml1cyBVbml2ZXJzaXR5LCBWaWxuaXVzLCBMaXRodWFuaWEuJiN4RDtCaW9jaGVtaXN0cnkg
YW5kIE1vbGVjdWxhciBCaW9sb2d5LCBHZW5ldGljcyBhbmQgTWljcm9iaW9sb2d5LCBVbml2ZXJz
aXR5IG9mIEdlb3JnaWEsIEF0aGVucywgR0EsIFVTQS4mI3hEO0Jpb21lZGljYWwgU2NpZW5jZXMg
UmVzZWFyY2ggQ29tcGxleCwgVW5pdmVyc2l0eSBvZiBTdC4gQW5kcmV3cywgU3QuIEFuZHJld3Ms
IFVLLiYjeEQ7RGVwYXJ0bWVudCBvZiBDaGVtaWNhbCBFbmdpbmVlcmluZyBhbmQgQXBwbGllZCBD
aGVtaXN0cnksIFVuaXZlcnNpdHkgb2YgVG9yb250bywgVG9yb250bywgQ2FuYWRhLiYjeEQ7Q2Vu
dHJlIGZvciBFbnZpcm9ubWVudGFsIEJpb3RlY2hub2xvZ3ksIFNjaG9vbCBvZiBOYXR1cmFsIFNj
aWVuY2VzLCBCYW5nb3IgVW5pdmVyc2l0eSwgQmFuZ29yLCBHd3luZWRkLCBVSy4mI3hEO0Jyb2Fk
IEluc3RpdHV0ZSBvZiBNSVQgYW5kIEhhcnZhcmQsIENhbWJyaWRnZSwgTUEsIFVTQS4mI3hEO01j
R292ZXJuIEluc3RpdHV0ZSBmb3IgQnJhaW4gUmVzZWFyY2gsIE1hc3NhY2h1c2V0dHMgSW5zdGl0
dXRlIG9mIFRlY2hub2xvZ3ksIENhbWJyaWRnZSwgTUEsIFVTQS4mI3hEO0hvd2FyZCBIdWdoZXMg
TWVkaWNhbCBJbnN0aXR1dGUsIENhbWJyaWRnZSwgTUEsIFVTQS4mI3hEO0RlcGFydG1lbnQgb2Yg
QnJhaW4gYW5kIENvZ25pdGl2ZSBTY2llbmNlcyBhbmQgRGVwYXJ0bWVudCBvZiBCaW9sb2dpY2Fs
IEVuZ2luZWVyaW5nLCBNYXNzYWNodXNldHRzIEluc3RpdHV0ZSBvZiBUZWNobm9sb2d5LCBDYW1i
cmlkZ2UsIE1BLCBVU0EuJiN4RDtBcmNoYWVhIENlbnRyZSwgRGVwYXJ0bWVudCBvZiBCaW9sb2d5
LCBDb3BlbmhhZ2VuIFVuaXZlcnNpdHksIENvcGVuaGFnZW4sIERlbm1hcmsuJiN4RDtCSU9TUyBD
ZW50cmUgZm9yIEJpb2xvZ2ljYWwgU2lnbmFsaW5nIFN0dWRpZXMsIENsdXN0ZXIgb2YgRXhjZWxs
ZW5jZSwgVW5pdmVyc2l0eSBvZiBGcmVpYnVyZywgRnJlaWJ1cmcsIEdlcm1hbnkuJiN4RDtMYWJv
cmF0b3J5IG9mIE1pY3JvYmlvbG9neSwgV2FnZW5pbmdlbiBVbml2ZXJzaXR5LCBXYWdlbmluZ2Vu
LCBUaGUgTmV0aGVybGFuZHMuJiN4RDtEZXBhcnRtZW50IG9mIEZvb2QsIEJpb3Byb2Nlc3Npbmcs
IGFuZCBOdXRyaXRpb24gU2NpZW5jZXMsIE5vcnRoIENhcm9saW5hIFN0YXRlIFVuaXZlcnNpdHks
IFJhbGVpZ2gsIE5DLCBVU0EuJiN4RDtOYXRpb25hbCBDZW50ZXIgZm9yIEJpb3RlY2hub2xvZ3kg
SW5mb3JtYXRpb24sIE5hdGlvbmFsIExpYnJhcnkgb2YgTWVkaWNpbmUsIEJldGhlc2RhLCBNRCwg
VVNBLiBrb29uaW5AbmNiaS5ubG0ubmloLmdvdi48L2F1dGgtYWRkcmVzcz48dGl0bGVzPjx0aXRs
ZT5Fdm9sdXRpb25hcnkgY2xhc3NpZmljYXRpb24gb2YgQ1JJU1BSLUNhcyBzeXN0ZW1zOiBhIGJ1
cnN0IG9mIGNsYXNzIDIgYW5kIGRlcml2ZWQgdmFyaWFudHM8L3RpdGxlPjxzZWNvbmRhcnktdGl0
bGU+TmF0IFJldiBNaWNyb2Jpb2w8L3NlY29uZGFyeS10aXRsZT48YWx0LXRpdGxlPk5hdHVyZSBy
ZXZpZXdzLiBNaWNyb2Jpb2xvZ3k8L2FsdC10aXRsZT48L3RpdGxlcz48cGVyaW9kaWNhbD48ZnVs
bC10aXRsZT5OYXQgUmV2IE1pY3JvYmlvbDwvZnVsbC10aXRsZT48YWJici0xPk5hdHVyZSByZXZp
ZXdzLiBNaWNyb2Jpb2xvZ3k8L2FiYnItMT48L3BlcmlvZGljYWw+PGFsdC1wZXJpb2RpY2FsPjxm
dWxsLXRpdGxlPk5hdCBSZXYgTWljcm9iaW9sPC9mdWxsLXRpdGxlPjxhYmJyLTE+TmF0dXJlIHJl
dmlld3MuIE1pY3JvYmlvbG9neTwvYWJici0xPjwvYWx0LXBlcmlvZGljYWw+PHBhZ2VzPjY3LTgz
PC9wYWdlcz48dm9sdW1lPjE4PC92b2x1bWU+PG51bWJlcj4yPC9udW1iZXI+PGVkaXRpb24+MjAx
OS8xMi8yMTwvZWRpdGlvbj48a2V5d29yZHM+PGtleXdvcmQ+QXJjaGFlYS8gZ2VuZXRpY3M8L2tl
eXdvcmQ+PGtleXdvcmQ+QmFjdGVyaWEvIGdlbmV0aWNzPC9rZXl3b3JkPjxrZXl3b3JkPkNSSVNQ
Ui1DYXMgU3lzdGVtcy8gZ2VuZXRpY3MvcGh5c2lvbG9neTwva2V5d29yZD48a2V5d29yZD5Fdm9s
dXRpb24sIE1vbGVjdWxhcjwva2V5d29yZD48a2V5d29yZD5HZW5lIEV4cHJlc3Npb24gUmVndWxh
dGlvbiwgQXJjaGFlYWwvIHBoeXNpb2xvZ3k8L2tleXdvcmQ+PGtleXdvcmQ+R2VuZSBFeHByZXNz
aW9uIFJlZ3VsYXRpb24sIEJhY3RlcmlhbC8gcGh5c2lvbG9neTwva2V5d29yZD48L2tleXdvcmRz
PjxkYXRlcz48eWVhcj4yMDIwPC95ZWFyPjxwdWItZGF0ZXM+PGRhdGU+RmViPC9kYXRlPjwvcHVi
LWRhdGVzPjwvZGF0ZXM+PGlzYm4+MTc0MC0xNTM0IChFbGVjdHJvbmljKSYjeEQ7MTc0MC0xNTI2
IChQcmludCkmI3hEOzE3NDAtMTUyNiAoTGlua2luZyk8L2lzYm4+PGFjY2Vzc2lvbi1udW0+MzE4
NTc3MTU8L2FjY2Vzc2lvbi1udW0+PHVybHM+PC91cmxzPjxjdXN0b20yPlBNQzg5MDU1MjU8L2N1
c3RvbTI+PGN1c3RvbTY+TmlobXMxNzc3NzE4PC9jdXN0b202PjxlbGVjdHJvbmljLXJlc291cmNl
LW51bT4xMC4xMDM4L3M0MTU3OS0wMTktMDI5OS14PC9lbGVjdHJvbmljLXJlc291cmNlLW51bT48
cmVtb3RlLWRhdGFiYXNlLXByb3ZpZGVyPk5MTTwvcmVtb3RlLWRhdGFiYXNlLXByb3ZpZGVyPjxs
YW5ndWFnZT5lbmc8L2xhbmd1YWdlPjwvcmVjb3JkPjwvQ2l0ZT48L0VuZE5vdGU+AG==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0" w:tooltip="Makarova, 2020 #149" w:history="1">
        <w:r w:rsidR="0024385C">
          <w:rPr>
            <w:rFonts w:cs="Times New Roman"/>
            <w:noProof/>
            <w:szCs w:val="28"/>
          </w:rPr>
          <w:t>30</w:t>
        </w:r>
      </w:hyperlink>
      <w:r w:rsidR="00FA554C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 Такая классификация основана на различиях в составе белков, архитектуре CRISPR-локусов и механизмах функционирования.</w:t>
      </w:r>
    </w:p>
    <w:p w14:paraId="1E57AC4B" w14:textId="543EC06B" w:rsidR="00A225CD" w:rsidRPr="00A225CD" w:rsidRDefault="005C6737" w:rsidP="00107955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CRISPR/Cas системы подразделяются на два класса</w:t>
      </w:r>
      <w:r w:rsidR="00E3579C" w:rsidRPr="00504AED">
        <w:rPr>
          <w:rFonts w:cs="Times New Roman"/>
          <w:szCs w:val="28"/>
        </w:rPr>
        <w:t xml:space="preserve"> (рисунок 1)</w:t>
      </w:r>
      <w:r w:rsidR="00A84BD4" w:rsidRPr="00504AED">
        <w:rPr>
          <w:rFonts w:cs="Times New Roman"/>
          <w:szCs w:val="28"/>
        </w:rPr>
        <w:t>.</w:t>
      </w:r>
    </w:p>
    <w:p w14:paraId="16B4032E" w14:textId="77777777" w:rsidR="00A225CD" w:rsidRPr="00504AED" w:rsidRDefault="00A225CD" w:rsidP="00A225CD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</w:p>
    <w:p w14:paraId="12EAAFB7" w14:textId="2369AC07" w:rsidR="00A225CD" w:rsidRDefault="00107955" w:rsidP="009A624C">
      <w:pPr>
        <w:spacing w:after="0"/>
        <w:ind w:right="-1"/>
        <w:jc w:val="center"/>
        <w:rPr>
          <w:rFonts w:cs="Times New Roman"/>
          <w:szCs w:val="28"/>
          <w:lang w:val="kk-KZ"/>
        </w:rPr>
      </w:pPr>
      <w:r w:rsidRPr="00107955">
        <w:rPr>
          <w:rFonts w:cs="Times New Roman"/>
          <w:noProof/>
          <w:szCs w:val="28"/>
          <w:lang w:val="kk-KZ"/>
        </w:rPr>
        <w:drawing>
          <wp:inline distT="0" distB="0" distL="0" distR="0" wp14:anchorId="27F960BC" wp14:editId="38A0E947">
            <wp:extent cx="5856215" cy="3860800"/>
            <wp:effectExtent l="0" t="0" r="0" b="0"/>
            <wp:docPr id="13219730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197300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06548" cy="3893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3B534" w14:textId="77777777" w:rsidR="00A225CD" w:rsidRPr="00504AED" w:rsidRDefault="00A225CD" w:rsidP="00A225CD">
      <w:pPr>
        <w:spacing w:after="0"/>
        <w:ind w:right="-1"/>
        <w:jc w:val="both"/>
        <w:rPr>
          <w:rFonts w:cs="Times New Roman"/>
          <w:szCs w:val="28"/>
          <w:lang w:val="kk-KZ"/>
        </w:rPr>
      </w:pPr>
    </w:p>
    <w:p w14:paraId="1C2B6ECC" w14:textId="5C1957BC" w:rsidR="00A225CD" w:rsidRPr="00504AED" w:rsidRDefault="00A225CD" w:rsidP="00A225CD">
      <w:pPr>
        <w:spacing w:after="0"/>
        <w:ind w:right="-1"/>
        <w:jc w:val="center"/>
        <w:rPr>
          <w:rFonts w:cs="Times New Roman"/>
          <w:szCs w:val="28"/>
        </w:rPr>
      </w:pPr>
      <w:proofErr w:type="spellStart"/>
      <w:r w:rsidRPr="00504AED">
        <w:rPr>
          <w:rFonts w:cs="Times New Roman"/>
          <w:szCs w:val="28"/>
          <w:lang w:val="kk-KZ"/>
        </w:rPr>
        <w:t>Рисунок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Pr="00504AED">
        <w:rPr>
          <w:rFonts w:cs="Times New Roman"/>
          <w:szCs w:val="28"/>
        </w:rPr>
        <w:t xml:space="preserve">1 – Классификация CRISPR/Cas </w:t>
      </w:r>
      <w:proofErr w:type="spellStart"/>
      <w:r w:rsidRPr="00504AED">
        <w:rPr>
          <w:rFonts w:cs="Times New Roman"/>
          <w:szCs w:val="28"/>
          <w:lang w:val="kk-KZ"/>
        </w:rPr>
        <w:t>систем</w:t>
      </w:r>
      <w:proofErr w:type="spellEnd"/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fldChar w:fldCharType="begin">
          <w:fldData xml:space="preserve">PEVuZE5vdGU+PENpdGU+PEF1dGhvcj5NYWthcm92YTwvQXV0aG9yPjxZZWFyPjIwMjA8L1llYXI+
PFJlY051bT4xNDk8L1JlY051bT48RGlzcGxheVRleHQ+WzMwXTwvRGlzcGxheVRleHQ+PHJlY29y
ZD48cmVjLW51bWJlcj4xNDk8L3JlYy1udW1iZXI+PGZvcmVpZ24ta2V5cz48a2V5IGFwcD0iRU4i
IGRiLWlkPSJ6MnNmZHh3cGJ3OXZ4M2UyYXNjcHo1ZGZycDBmd3d2eHd0MHQiPjE0OTwva2V5Pjwv
Zm9yZWlnbi1rZXlzPjxyZWYtdHlwZSBuYW1lPSJKb3VybmFsIEFydGljbGUiPjE3PC9yZWYtdHlw
ZT48Y29udHJpYnV0b3JzPjxhdXRob3JzPjxhdXRob3I+TWFrYXJvdmEsIEsuIFMuPC9hdXRob3I+
PGF1dGhvcj5Xb2xmLCBZLiBJLjwvYXV0aG9yPjxhdXRob3I+SXJhbnpvLCBKLjwvYXV0aG9yPjxh
dXRob3I+U2htYWtvdiwgUy4gQS48L2F1dGhvcj48YXV0aG9yPkFsa2huYmFzaGksIE8uIFMuPC9h
dXRob3I+PGF1dGhvcj5Ccm91bnMsIFMuIEouIEouPC9hdXRob3I+PGF1dGhvcj5DaGFycGVudGll
ciwgRS48L2F1dGhvcj48YXV0aG9yPkNoZW5nLCBELjwvYXV0aG9yPjxhdXRob3I+SGFmdCwgRC4g
SC48L2F1dGhvcj48YXV0aG9yPkhvcnZhdGgsIFAuPC9hdXRob3I+PGF1dGhvcj5Nb2luZWF1LCBT
LjwvYXV0aG9yPjxhdXRob3I+TW9qaWNhLCBGLiBKLiBNLjwvYXV0aG9yPjxhdXRob3I+U2NvdHQs
IEQuPC9hdXRob3I+PGF1dGhvcj5TaGFoLCBTLiBBLjwvYXV0aG9yPjxhdXRob3I+U2lrc255cywg
Vi48L2F1dGhvcj48YXV0aG9yPlRlcm5zLCBNLiBQLjwvYXV0aG9yPjxhdXRob3I+VmVuY2xvdmFz
LCDEjDwvYXV0aG9yPjxhdXRob3I+V2hpdGUsIE0uIEYuPC9hdXRob3I+PGF1dGhvcj5ZYWt1bmlu
LCBBLiBGLjwvYXV0aG9yPjxhdXRob3I+WWFuLCBXLjwvYXV0aG9yPjxhdXRob3I+WmhhbmcsIEYu
PC9hdXRob3I+PGF1dGhvcj5HYXJyZXR0LCBSLiBBLjwvYXV0aG9yPjxhdXRob3I+QmFja29mZW4s
IFIuPC9hdXRob3I+PGF1dGhvcj52YW4gZGVyIE9vc3QsIEouPC9hdXRob3I+PGF1dGhvcj5CYXJy
YW5nb3UsIFIuPC9hdXRob3I+PGF1dGhvcj5Lb29uaW4sIEUuIFYuPC9hdXRob3I+PC9hdXRob3Jz
PjwvY29udHJpYnV0b3JzPjxhdXRoLWFkZHJlc3M+TmF0aW9uYWwgQ2VudGVyIGZvciBCaW90ZWNo
bm9sb2d5IEluZm9ybWF0aW9uLCBOYXRpb25hbCBMaWJyYXJ5IG9mIE1lZGljaW5lLCBCZXRoZXNk
YSwgTUQsIFVTQS4mI3hEO0Jpb2luZm9ybWF0aWNzIGdyb3VwLCBEZXBhcnRtZW50IG9mIENvbXB1
dGVyIFNjaWVuY2UsIFVuaXZlcnNpdHkgb2YgRnJlaWJlcmcsIEZyZWliZXJnLCBHZXJtYW55LiYj
eEQ7S2F2bGkgSW5zdGl0dXRlIG9mIE5hbm9zY2llbmNlLCBEZXBhcnRtZW50IG9mIEJpb25hbm9z
Y2llbmNlLCBEZWxmdCBVbml2ZXJzaXR5IG9mIFRlY2hub2xvZ3ksIERlbGZ0LCBUaGUgTmV0aGVy
bGFuZHMuJiN4RDtNYXggUGxhbmNrIFVuaXQgZm9yIHRoZSBTY2llbmNlIG9mIFBhdGhvZ2Vucywg
SHVtYm9sZHQgVW5pdmVyc2l0eSwgQmVybGluLCBHZXJtYW55LiYjeEQ7QXJib3IgQmlvdGVjaG5v
bG9naWVzLCBDYW1icmlkZ2UsIE1BLCBVU0EuJiN4RDtEdVBvbnQgTnV0cml0aW9uIGFuZCBIZWFs
dGgsIERhbmfDqS1TYWludC1Sb21haW4sIEZyYW5jZS4mI3hEO0TDqXBhcnRlbWVudCBkZSBiaW9j
aGltaWUsIGRlIG1pY3JvYmlvbG9naWUgZXQgZGUgYmlvLWluZm9ybWF0aXF1ZSwgRmFjdWx0w6kg
ZGVzIHNjaWVuY2VzIGV0IGRlIGfDqW5pZSwgR3JvdXBlIGRlIHJlY2hlcmNoZSBlbiDDqWNvbG9n
aWUgYnVjY2FsZSwgRsOpbGl4IGQmYXBvcztIw6lyZWxsZSBSZWZlcmVuY2UgQ2VudGVyIGZvciBC
YWN0ZXJpYWwgVmlydXNlcywgRmFjdWx0w6kgZGUgbcOpZGVjaW5lIGRlbnRhaXJlLCBVbml2ZXJz
aXTDqSBMYXZhbCwgUXXDqWJlYyBDaXR5LCBRdcOpYmVjLCBDYW5hZGEuJiN4RDtEZXBhcnRhbWVu
dG8gZGUgRmlzaW9sb2fDrWEsIEdlbsOpdGljYSB5IE1pY3JvYmlvbG9nw61hLCBVbml2ZXJzaWRh
ZCBkZSBBbGljYW50ZSwgQWxpY2FudGUsIFNwYWluLiYjeEQ7Q09QU0FDLCBDb3BlbmhhZ2VuIFBy
b3NwZWN0aXZlIFN0dWRpZXMgb24gQXN0aG1hIGluIENoaWxkaG9vZCwgSGVybGV2IGFuZCBHZW50
b2Z0ZSBIb3NwaXRhbCwgVW5pdmVyc2l0eSBvZiBDb3BlbmhhZ2VuLCBHZW50b2Z0ZSwgRGVubWFy
ay4mI3hEO0luc3RpdHV0ZSBvZiBCaW90ZWNobm9sb2d5LCBMaWZlIFNjaWVuY2VzIENlbnRlciwg
Vmlsbml1cyBVbml2ZXJzaXR5LCBWaWxuaXVzLCBMaXRodWFuaWEuJiN4RDtCaW9jaGVtaXN0cnkg
YW5kIE1vbGVjdWxhciBCaW9sb2d5LCBHZW5ldGljcyBhbmQgTWljcm9iaW9sb2d5LCBVbml2ZXJz
aXR5IG9mIEdlb3JnaWEsIEF0aGVucywgR0EsIFVTQS4mI3hEO0Jpb21lZGljYWwgU2NpZW5jZXMg
UmVzZWFyY2ggQ29tcGxleCwgVW5pdmVyc2l0eSBvZiBTdC4gQW5kcmV3cywgU3QuIEFuZHJld3Ms
IFVLLiYjeEQ7RGVwYXJ0bWVudCBvZiBDaGVtaWNhbCBFbmdpbmVlcmluZyBhbmQgQXBwbGllZCBD
aGVtaXN0cnksIFVuaXZlcnNpdHkgb2YgVG9yb250bywgVG9yb250bywgQ2FuYWRhLiYjeEQ7Q2Vu
dHJlIGZvciBFbnZpcm9ubWVudGFsIEJpb3RlY2hub2xvZ3ksIFNjaG9vbCBvZiBOYXR1cmFsIFNj
aWVuY2VzLCBCYW5nb3IgVW5pdmVyc2l0eSwgQmFuZ29yLCBHd3luZWRkLCBVSy4mI3hEO0Jyb2Fk
IEluc3RpdHV0ZSBvZiBNSVQgYW5kIEhhcnZhcmQsIENhbWJyaWRnZSwgTUEsIFVTQS4mI3hEO01j
R292ZXJuIEluc3RpdHV0ZSBmb3IgQnJhaW4gUmVzZWFyY2gsIE1hc3NhY2h1c2V0dHMgSW5zdGl0
dXRlIG9mIFRlY2hub2xvZ3ksIENhbWJyaWRnZSwgTUEsIFVTQS4mI3hEO0hvd2FyZCBIdWdoZXMg
TWVkaWNhbCBJbnN0aXR1dGUsIENhbWJyaWRnZSwgTUEsIFVTQS4mI3hEO0RlcGFydG1lbnQgb2Yg
QnJhaW4gYW5kIENvZ25pdGl2ZSBTY2llbmNlcyBhbmQgRGVwYXJ0bWVudCBvZiBCaW9sb2dpY2Fs
IEVuZ2luZWVyaW5nLCBNYXNzYWNodXNldHRzIEluc3RpdHV0ZSBvZiBUZWNobm9sb2d5LCBDYW1i
cmlkZ2UsIE1BLCBVU0EuJiN4RDtBcmNoYWVhIENlbnRyZSwgRGVwYXJ0bWVudCBvZiBCaW9sb2d5
LCBDb3BlbmhhZ2VuIFVuaXZlcnNpdHksIENvcGVuaGFnZW4sIERlbm1hcmsuJiN4RDtCSU9TUyBD
ZW50cmUgZm9yIEJpb2xvZ2ljYWwgU2lnbmFsaW5nIFN0dWRpZXMsIENsdXN0ZXIgb2YgRXhjZWxs
ZW5jZSwgVW5pdmVyc2l0eSBvZiBGcmVpYnVyZywgRnJlaWJ1cmcsIEdlcm1hbnkuJiN4RDtMYWJv
cmF0b3J5IG9mIE1pY3JvYmlvbG9neSwgV2FnZW5pbmdlbiBVbml2ZXJzaXR5LCBXYWdlbmluZ2Vu
LCBUaGUgTmV0aGVybGFuZHMuJiN4RDtEZXBhcnRtZW50IG9mIEZvb2QsIEJpb3Byb2Nlc3Npbmcs
IGFuZCBOdXRyaXRpb24gU2NpZW5jZXMsIE5vcnRoIENhcm9saW5hIFN0YXRlIFVuaXZlcnNpdHks
IFJhbGVpZ2gsIE5DLCBVU0EuJiN4RDtOYXRpb25hbCBDZW50ZXIgZm9yIEJpb3RlY2hub2xvZ3kg
SW5mb3JtYXRpb24sIE5hdGlvbmFsIExpYnJhcnkgb2YgTWVkaWNpbmUsIEJldGhlc2RhLCBNRCwg
VVNBLiBrb29uaW5AbmNiaS5ubG0ubmloLmdvdi48L2F1dGgtYWRkcmVzcz48dGl0bGVzPjx0aXRs
ZT5Fdm9sdXRpb25hcnkgY2xhc3NpZmljYXRpb24gb2YgQ1JJU1BSLUNhcyBzeXN0ZW1zOiBhIGJ1
cnN0IG9mIGNsYXNzIDIgYW5kIGRlcml2ZWQgdmFyaWFudHM8L3RpdGxlPjxzZWNvbmRhcnktdGl0
bGU+TmF0IFJldiBNaWNyb2Jpb2w8L3NlY29uZGFyeS10aXRsZT48YWx0LXRpdGxlPk5hdHVyZSBy
ZXZpZXdzLiBNaWNyb2Jpb2xvZ3k8L2FsdC10aXRsZT48L3RpdGxlcz48cGVyaW9kaWNhbD48ZnVs
bC10aXRsZT5OYXQgUmV2IE1pY3JvYmlvbDwvZnVsbC10aXRsZT48YWJici0xPk5hdHVyZSByZXZp
ZXdzLiBNaWNyb2Jpb2xvZ3k8L2FiYnItMT48L3BlcmlvZGljYWw+PGFsdC1wZXJpb2RpY2FsPjxm
dWxsLXRpdGxlPk5hdCBSZXYgTWljcm9iaW9sPC9mdWxsLXRpdGxlPjxhYmJyLTE+TmF0dXJlIHJl
dmlld3MuIE1pY3JvYmlvbG9neTwvYWJici0xPjwvYWx0LXBlcmlvZGljYWw+PHBhZ2VzPjY3LTgz
PC9wYWdlcz48dm9sdW1lPjE4PC92b2x1bWU+PG51bWJlcj4yPC9udW1iZXI+PGVkaXRpb24+MjAx
OS8xMi8yMTwvZWRpdGlvbj48a2V5d29yZHM+PGtleXdvcmQ+QXJjaGFlYS8gZ2VuZXRpY3M8L2tl
eXdvcmQ+PGtleXdvcmQ+QmFjdGVyaWEvIGdlbmV0aWNzPC9rZXl3b3JkPjxrZXl3b3JkPkNSSVNQ
Ui1DYXMgU3lzdGVtcy8gZ2VuZXRpY3MvcGh5c2lvbG9neTwva2V5d29yZD48a2V5d29yZD5Fdm9s
dXRpb24sIE1vbGVjdWxhcjwva2V5d29yZD48a2V5d29yZD5HZW5lIEV4cHJlc3Npb24gUmVndWxh
dGlvbiwgQXJjaGFlYWwvIHBoeXNpb2xvZ3k8L2tleXdvcmQ+PGtleXdvcmQ+R2VuZSBFeHByZXNz
aW9uIFJlZ3VsYXRpb24sIEJhY3RlcmlhbC8gcGh5c2lvbG9neTwva2V5d29yZD48L2tleXdvcmRz
PjxkYXRlcz48eWVhcj4yMDIwPC95ZWFyPjxwdWItZGF0ZXM+PGRhdGU+RmViPC9kYXRlPjwvcHVi
LWRhdGVzPjwvZGF0ZXM+PGlzYm4+MTc0MC0xNTM0IChFbGVjdHJvbmljKSYjeEQ7MTc0MC0xNTI2
IChQcmludCkmI3hEOzE3NDAtMTUyNiAoTGlua2luZyk8L2lzYm4+PGFjY2Vzc2lvbi1udW0+MzE4
NTc3MTU8L2FjY2Vzc2lvbi1udW0+PHVybHM+PC91cmxzPjxjdXN0b20yPlBNQzg5MDU1MjU8L2N1
c3RvbTI+PGN1c3RvbTY+TmlobXMxNzc3NzE4PC9jdXN0b202PjxlbGVjdHJvbmljLXJlc291cmNl
LW51bT4xMC4xMDM4L3M0MTU3OS0wMTktMDI5OS14PC9lbGVjdHJvbmljLXJlc291cmNlLW51bT48
cmVtb3RlLWRhdGFiYXNlLXByb3ZpZGVyPk5MTTwvcmVtb3RlLWRhdGFiYXNlLXByb3ZpZGVyPjxs
YW5ndWFnZT5lbmc8L2xhbmd1YWdlPjwvcmVjb3JkPjwvQ2l0ZT48L0VuZE5vdGU+AG==
</w:fldData>
        </w:fldChar>
      </w:r>
      <w:r>
        <w:rPr>
          <w:rFonts w:cs="Times New Roman"/>
          <w:szCs w:val="28"/>
        </w:rPr>
        <w:instrText xml:space="preserve"> ADDIN EN.CITE </w:instrText>
      </w:r>
      <w:r>
        <w:rPr>
          <w:rFonts w:cs="Times New Roman"/>
          <w:szCs w:val="28"/>
        </w:rPr>
        <w:fldChar w:fldCharType="begin">
          <w:fldData xml:space="preserve">PEVuZE5vdGU+PENpdGU+PEF1dGhvcj5NYWthcm92YTwvQXV0aG9yPjxZZWFyPjIwMjA8L1llYXI+
PFJlY051bT4xNDk8L1JlY051bT48RGlzcGxheVRleHQ+WzMwXTwvRGlzcGxheVRleHQ+PHJlY29y
ZD48cmVjLW51bWJlcj4xNDk8L3JlYy1udW1iZXI+PGZvcmVpZ24ta2V5cz48a2V5IGFwcD0iRU4i
IGRiLWlkPSJ6MnNmZHh3cGJ3OXZ4M2UyYXNjcHo1ZGZycDBmd3d2eHd0MHQiPjE0OTwva2V5Pjwv
Zm9yZWlnbi1rZXlzPjxyZWYtdHlwZSBuYW1lPSJKb3VybmFsIEFydGljbGUiPjE3PC9yZWYtdHlw
ZT48Y29udHJpYnV0b3JzPjxhdXRob3JzPjxhdXRob3I+TWFrYXJvdmEsIEsuIFMuPC9hdXRob3I+
PGF1dGhvcj5Xb2xmLCBZLiBJLjwvYXV0aG9yPjxhdXRob3I+SXJhbnpvLCBKLjwvYXV0aG9yPjxh
dXRob3I+U2htYWtvdiwgUy4gQS48L2F1dGhvcj48YXV0aG9yPkFsa2huYmFzaGksIE8uIFMuPC9h
dXRob3I+PGF1dGhvcj5Ccm91bnMsIFMuIEouIEouPC9hdXRob3I+PGF1dGhvcj5DaGFycGVudGll
ciwgRS48L2F1dGhvcj48YXV0aG9yPkNoZW5nLCBELjwvYXV0aG9yPjxhdXRob3I+SGFmdCwgRC4g
SC48L2F1dGhvcj48YXV0aG9yPkhvcnZhdGgsIFAuPC9hdXRob3I+PGF1dGhvcj5Nb2luZWF1LCBT
LjwvYXV0aG9yPjxhdXRob3I+TW9qaWNhLCBGLiBKLiBNLjwvYXV0aG9yPjxhdXRob3I+U2NvdHQs
IEQuPC9hdXRob3I+PGF1dGhvcj5TaGFoLCBTLiBBLjwvYXV0aG9yPjxhdXRob3I+U2lrc255cywg
Vi48L2F1dGhvcj48YXV0aG9yPlRlcm5zLCBNLiBQLjwvYXV0aG9yPjxhdXRob3I+VmVuY2xvdmFz
LCDEjDwvYXV0aG9yPjxhdXRob3I+V2hpdGUsIE0uIEYuPC9hdXRob3I+PGF1dGhvcj5ZYWt1bmlu
LCBBLiBGLjwvYXV0aG9yPjxhdXRob3I+WWFuLCBXLjwvYXV0aG9yPjxhdXRob3I+WmhhbmcsIEYu
PC9hdXRob3I+PGF1dGhvcj5HYXJyZXR0LCBSLiBBLjwvYXV0aG9yPjxhdXRob3I+QmFja29mZW4s
IFIuPC9hdXRob3I+PGF1dGhvcj52YW4gZGVyIE9vc3QsIEouPC9hdXRob3I+PGF1dGhvcj5CYXJy
YW5nb3UsIFIuPC9hdXRob3I+PGF1dGhvcj5Lb29uaW4sIEUuIFYuPC9hdXRob3I+PC9hdXRob3Jz
PjwvY29udHJpYnV0b3JzPjxhdXRoLWFkZHJlc3M+TmF0aW9uYWwgQ2VudGVyIGZvciBCaW90ZWNo
bm9sb2d5IEluZm9ybWF0aW9uLCBOYXRpb25hbCBMaWJyYXJ5IG9mIE1lZGljaW5lLCBCZXRoZXNk
YSwgTUQsIFVTQS4mI3hEO0Jpb2luZm9ybWF0aWNzIGdyb3VwLCBEZXBhcnRtZW50IG9mIENvbXB1
dGVyIFNjaWVuY2UsIFVuaXZlcnNpdHkgb2YgRnJlaWJlcmcsIEZyZWliZXJnLCBHZXJtYW55LiYj
eEQ7S2F2bGkgSW5zdGl0dXRlIG9mIE5hbm9zY2llbmNlLCBEZXBhcnRtZW50IG9mIEJpb25hbm9z
Y2llbmNlLCBEZWxmdCBVbml2ZXJzaXR5IG9mIFRlY2hub2xvZ3ksIERlbGZ0LCBUaGUgTmV0aGVy
bGFuZHMuJiN4RDtNYXggUGxhbmNrIFVuaXQgZm9yIHRoZSBTY2llbmNlIG9mIFBhdGhvZ2Vucywg
SHVtYm9sZHQgVW5pdmVyc2l0eSwgQmVybGluLCBHZXJtYW55LiYjeEQ7QXJib3IgQmlvdGVjaG5v
bG9naWVzLCBDYW1icmlkZ2UsIE1BLCBVU0EuJiN4RDtEdVBvbnQgTnV0cml0aW9uIGFuZCBIZWFs
dGgsIERhbmfDqS1TYWludC1Sb21haW4sIEZyYW5jZS4mI3hEO0TDqXBhcnRlbWVudCBkZSBiaW9j
aGltaWUsIGRlIG1pY3JvYmlvbG9naWUgZXQgZGUgYmlvLWluZm9ybWF0aXF1ZSwgRmFjdWx0w6kg
ZGVzIHNjaWVuY2VzIGV0IGRlIGfDqW5pZSwgR3JvdXBlIGRlIHJlY2hlcmNoZSBlbiDDqWNvbG9n
aWUgYnVjY2FsZSwgRsOpbGl4IGQmYXBvcztIw6lyZWxsZSBSZWZlcmVuY2UgQ2VudGVyIGZvciBC
YWN0ZXJpYWwgVmlydXNlcywgRmFjdWx0w6kgZGUgbcOpZGVjaW5lIGRlbnRhaXJlLCBVbml2ZXJz
aXTDqSBMYXZhbCwgUXXDqWJlYyBDaXR5LCBRdcOpYmVjLCBDYW5hZGEuJiN4RDtEZXBhcnRhbWVu
dG8gZGUgRmlzaW9sb2fDrWEsIEdlbsOpdGljYSB5IE1pY3JvYmlvbG9nw61hLCBVbml2ZXJzaWRh
ZCBkZSBBbGljYW50ZSwgQWxpY2FudGUsIFNwYWluLiYjeEQ7Q09QU0FDLCBDb3BlbmhhZ2VuIFBy
b3NwZWN0aXZlIFN0dWRpZXMgb24gQXN0aG1hIGluIENoaWxkaG9vZCwgSGVybGV2IGFuZCBHZW50
b2Z0ZSBIb3NwaXRhbCwgVW5pdmVyc2l0eSBvZiBDb3BlbmhhZ2VuLCBHZW50b2Z0ZSwgRGVubWFy
ay4mI3hEO0luc3RpdHV0ZSBvZiBCaW90ZWNobm9sb2d5LCBMaWZlIFNjaWVuY2VzIENlbnRlciwg
Vmlsbml1cyBVbml2ZXJzaXR5LCBWaWxuaXVzLCBMaXRodWFuaWEuJiN4RDtCaW9jaGVtaXN0cnkg
YW5kIE1vbGVjdWxhciBCaW9sb2d5LCBHZW5ldGljcyBhbmQgTWljcm9iaW9sb2d5LCBVbml2ZXJz
aXR5IG9mIEdlb3JnaWEsIEF0aGVucywgR0EsIFVTQS4mI3hEO0Jpb21lZGljYWwgU2NpZW5jZXMg
UmVzZWFyY2ggQ29tcGxleCwgVW5pdmVyc2l0eSBvZiBTdC4gQW5kcmV3cywgU3QuIEFuZHJld3Ms
IFVLLiYjeEQ7RGVwYXJ0bWVudCBvZiBDaGVtaWNhbCBFbmdpbmVlcmluZyBhbmQgQXBwbGllZCBD
aGVtaXN0cnksIFVuaXZlcnNpdHkgb2YgVG9yb250bywgVG9yb250bywgQ2FuYWRhLiYjeEQ7Q2Vu
dHJlIGZvciBFbnZpcm9ubWVudGFsIEJpb3RlY2hub2xvZ3ksIFNjaG9vbCBvZiBOYXR1cmFsIFNj
aWVuY2VzLCBCYW5nb3IgVW5pdmVyc2l0eSwgQmFuZ29yLCBHd3luZWRkLCBVSy4mI3hEO0Jyb2Fk
IEluc3RpdHV0ZSBvZiBNSVQgYW5kIEhhcnZhcmQsIENhbWJyaWRnZSwgTUEsIFVTQS4mI3hEO01j
R292ZXJuIEluc3RpdHV0ZSBmb3IgQnJhaW4gUmVzZWFyY2gsIE1hc3NhY2h1c2V0dHMgSW5zdGl0
dXRlIG9mIFRlY2hub2xvZ3ksIENhbWJyaWRnZSwgTUEsIFVTQS4mI3hEO0hvd2FyZCBIdWdoZXMg
TWVkaWNhbCBJbnN0aXR1dGUsIENhbWJyaWRnZSwgTUEsIFVTQS4mI3hEO0RlcGFydG1lbnQgb2Yg
QnJhaW4gYW5kIENvZ25pdGl2ZSBTY2llbmNlcyBhbmQgRGVwYXJ0bWVudCBvZiBCaW9sb2dpY2Fs
IEVuZ2luZWVyaW5nLCBNYXNzYWNodXNldHRzIEluc3RpdHV0ZSBvZiBUZWNobm9sb2d5LCBDYW1i
cmlkZ2UsIE1BLCBVU0EuJiN4RDtBcmNoYWVhIENlbnRyZSwgRGVwYXJ0bWVudCBvZiBCaW9sb2d5
LCBDb3BlbmhhZ2VuIFVuaXZlcnNpdHksIENvcGVuaGFnZW4sIERlbm1hcmsuJiN4RDtCSU9TUyBD
ZW50cmUgZm9yIEJpb2xvZ2ljYWwgU2lnbmFsaW5nIFN0dWRpZXMsIENsdXN0ZXIgb2YgRXhjZWxs
ZW5jZSwgVW5pdmVyc2l0eSBvZiBGcmVpYnVyZywgRnJlaWJ1cmcsIEdlcm1hbnkuJiN4RDtMYWJv
cmF0b3J5IG9mIE1pY3JvYmlvbG9neSwgV2FnZW5pbmdlbiBVbml2ZXJzaXR5LCBXYWdlbmluZ2Vu
LCBUaGUgTmV0aGVybGFuZHMuJiN4RDtEZXBhcnRtZW50IG9mIEZvb2QsIEJpb3Byb2Nlc3Npbmcs
IGFuZCBOdXRyaXRpb24gU2NpZW5jZXMsIE5vcnRoIENhcm9saW5hIFN0YXRlIFVuaXZlcnNpdHks
IFJhbGVpZ2gsIE5DLCBVU0EuJiN4RDtOYXRpb25hbCBDZW50ZXIgZm9yIEJpb3RlY2hub2xvZ3kg
SW5mb3JtYXRpb24sIE5hdGlvbmFsIExpYnJhcnkgb2YgTWVkaWNpbmUsIEJldGhlc2RhLCBNRCwg
VVNBLiBrb29uaW5AbmNiaS5ubG0ubmloLmdvdi48L2F1dGgtYWRkcmVzcz48dGl0bGVzPjx0aXRs
ZT5Fdm9sdXRpb25hcnkgY2xhc3NpZmljYXRpb24gb2YgQ1JJU1BSLUNhcyBzeXN0ZW1zOiBhIGJ1
cnN0IG9mIGNsYXNzIDIgYW5kIGRlcml2ZWQgdmFyaWFudHM8L3RpdGxlPjxzZWNvbmRhcnktdGl0
bGU+TmF0IFJldiBNaWNyb2Jpb2w8L3NlY29uZGFyeS10aXRsZT48YWx0LXRpdGxlPk5hdHVyZSBy
ZXZpZXdzLiBNaWNyb2Jpb2xvZ3k8L2FsdC10aXRsZT48L3RpdGxlcz48cGVyaW9kaWNhbD48ZnVs
bC10aXRsZT5OYXQgUmV2IE1pY3JvYmlvbDwvZnVsbC10aXRsZT48YWJici0xPk5hdHVyZSByZXZp
ZXdzLiBNaWNyb2Jpb2xvZ3k8L2FiYnItMT48L3BlcmlvZGljYWw+PGFsdC1wZXJpb2RpY2FsPjxm
dWxsLXRpdGxlPk5hdCBSZXYgTWljcm9iaW9sPC9mdWxsLXRpdGxlPjxhYmJyLTE+TmF0dXJlIHJl
dmlld3MuIE1pY3JvYmlvbG9neTwvYWJici0xPjwvYWx0LXBlcmlvZGljYWw+PHBhZ2VzPjY3LTgz
PC9wYWdlcz48dm9sdW1lPjE4PC92b2x1bWU+PG51bWJlcj4yPC9udW1iZXI+PGVkaXRpb24+MjAx
OS8xMi8yMTwvZWRpdGlvbj48a2V5d29yZHM+PGtleXdvcmQ+QXJjaGFlYS8gZ2VuZXRpY3M8L2tl
eXdvcmQ+PGtleXdvcmQ+QmFjdGVyaWEvIGdlbmV0aWNzPC9rZXl3b3JkPjxrZXl3b3JkPkNSSVNQ
Ui1DYXMgU3lzdGVtcy8gZ2VuZXRpY3MvcGh5c2lvbG9neTwva2V5d29yZD48a2V5d29yZD5Fdm9s
dXRpb24sIE1vbGVjdWxhcjwva2V5d29yZD48a2V5d29yZD5HZW5lIEV4cHJlc3Npb24gUmVndWxh
dGlvbiwgQXJjaGFlYWwvIHBoeXNpb2xvZ3k8L2tleXdvcmQ+PGtleXdvcmQ+R2VuZSBFeHByZXNz
aW9uIFJlZ3VsYXRpb24sIEJhY3RlcmlhbC8gcGh5c2lvbG9neTwva2V5d29yZD48L2tleXdvcmRz
PjxkYXRlcz48eWVhcj4yMDIwPC95ZWFyPjxwdWItZGF0ZXM+PGRhdGU+RmViPC9kYXRlPjwvcHVi
LWRhdGVzPjwvZGF0ZXM+PGlzYm4+MTc0MC0xNTM0IChFbGVjdHJvbmljKSYjeEQ7MTc0MC0xNTI2
IChQcmludCkmI3hEOzE3NDAtMTUyNiAoTGlua2luZyk8L2lzYm4+PGFjY2Vzc2lvbi1udW0+MzE4
NTc3MTU8L2FjY2Vzc2lvbi1udW0+PHVybHM+PC91cmxzPjxjdXN0b20yPlBNQzg5MDU1MjU8L2N1
c3RvbTI+PGN1c3RvbTY+TmlobXMxNzc3NzE4PC9jdXN0b202PjxlbGVjdHJvbmljLXJlc291cmNl
LW51bT4xMC4xMDM4L3M0MTU3OS0wMTktMDI5OS14PC9lbGVjdHJvbmljLXJlc291cmNlLW51bT48
cmVtb3RlLWRhdGFiYXNlLXByb3ZpZGVyPk5MTTwvcmVtb3RlLWRhdGFiYXNlLXByb3ZpZGVyPjxs
YW5ndWFnZT5lbmc8L2xhbmd1YWdlPjwvcmVjb3JkPjwvQ2l0ZT48L0VuZE5vdGU+AG==
</w:fldData>
        </w:fldChar>
      </w:r>
      <w:r>
        <w:rPr>
          <w:rFonts w:cs="Times New Roman"/>
          <w:szCs w:val="28"/>
        </w:rPr>
        <w:instrText xml:space="preserve"> ADDIN EN.CITE.DATA </w:instrText>
      </w:r>
      <w:r>
        <w:rPr>
          <w:rFonts w:cs="Times New Roman"/>
          <w:szCs w:val="28"/>
        </w:rPr>
      </w:r>
      <w:r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>
        <w:rPr>
          <w:rFonts w:cs="Times New Roman"/>
          <w:noProof/>
          <w:szCs w:val="28"/>
        </w:rPr>
        <w:t>[</w:t>
      </w:r>
      <w:hyperlink w:anchor="_ENREF_30" w:tooltip="Makarova, 2020 #149" w:history="1">
        <w:r w:rsidR="0024385C">
          <w:rPr>
            <w:rFonts w:cs="Times New Roman"/>
            <w:noProof/>
            <w:szCs w:val="28"/>
          </w:rPr>
          <w:t>30</w:t>
        </w:r>
      </w:hyperlink>
      <w:r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</w:p>
    <w:p w14:paraId="4B40F997" w14:textId="77777777" w:rsidR="00A225CD" w:rsidRPr="00A225CD" w:rsidRDefault="00A225CD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0DB50EF8" w14:textId="5E53C109" w:rsidR="005C6737" w:rsidRPr="00504AED" w:rsidRDefault="005C6737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>Класс 1</w:t>
      </w:r>
      <w:r w:rsidR="005733C0" w:rsidRPr="00504AED">
        <w:rPr>
          <w:rFonts w:cs="Times New Roman"/>
          <w:szCs w:val="28"/>
        </w:rPr>
        <w:t xml:space="preserve"> - о</w:t>
      </w:r>
      <w:r w:rsidRPr="00504AED">
        <w:rPr>
          <w:rFonts w:cs="Times New Roman"/>
          <w:szCs w:val="28"/>
        </w:rPr>
        <w:t xml:space="preserve">тличительной чертой систем первого класса является использование </w:t>
      </w:r>
      <w:proofErr w:type="spellStart"/>
      <w:r w:rsidRPr="00504AED">
        <w:rPr>
          <w:rFonts w:cs="Times New Roman"/>
          <w:szCs w:val="28"/>
        </w:rPr>
        <w:t>мультибелковых</w:t>
      </w:r>
      <w:proofErr w:type="spellEnd"/>
      <w:r w:rsidRPr="00504AED">
        <w:rPr>
          <w:rFonts w:cs="Times New Roman"/>
          <w:szCs w:val="28"/>
        </w:rPr>
        <w:t xml:space="preserve"> комплексов для интерференции</w:t>
      </w:r>
      <w:r w:rsidR="0027019C">
        <w:rPr>
          <w:rFonts w:cs="Times New Roman"/>
          <w:szCs w:val="28"/>
        </w:rPr>
        <w:t xml:space="preserve"> </w:t>
      </w:r>
      <w:r w:rsidR="000238D0">
        <w:rPr>
          <w:rFonts w:cs="Times New Roman"/>
          <w:szCs w:val="28"/>
          <w:lang w:val="en-US"/>
        </w:rPr>
        <w:fldChar w:fldCharType="begin">
          <w:fldData xml:space="preserve">PEVuZE5vdGU+PENpdGU+PEF1dGhvcj5Lb29uaW48L0F1dGhvcj48WWVhcj4yMDE3PC9ZZWFyPjxS
ZWNOdW0+MTQ8L1JlY051bT48RGlzcGxheVRleHQ+WzMxXTwvRGlzcGxheVRleHQ+PHJlY29yZD48
cmVjLW51bWJlcj4xNDwvcmVjLW51bWJlcj48Zm9yZWlnbi1rZXlzPjxrZXkgYXBwPSJFTiIgZGIt
aWQ9Inoyc2ZkeHdwYnc5dngzZTJhc2NwejVkZnJwMGZ3d3Z4d3QwdCI+MTQ8L2tleT48L2ZvcmVp
Z24ta2V5cz48cmVmLXR5cGUgbmFtZT0iSm91cm5hbCBBcnRpY2xlIj4xNzwvcmVmLXR5cGU+PGNv
bnRyaWJ1dG9ycz48YXV0aG9ycz48YXV0aG9yPktvb25pbiwgRS4gVi48L2F1dGhvcj48YXV0aG9y
Pk1ha2Fyb3ZhLCBLLiBTLjwvYXV0aG9yPjxhdXRob3I+WmhhbmcsIEYuPC9hdXRob3I+PC9hdXRo
b3JzPjwvY29udHJpYnV0b3JzPjxhdXRoLWFkZHJlc3M+TmF0aW9uYWwgQ2VudGVyIGZvciBCaW90
ZWNobm9sb2d5IEluZm9ybWF0aW9uLCBOYXRpb25hbCBMaWJyYXJ5IG9mIE1lZGljaW5lLCBCZXRo
ZXNkYSwgTUQgMjA4OTQsIFVTQS4gRWxlY3Ryb25pYyBhZGRyZXNzOiBrb29uaW5AbmNiaS5ubG0u
bmloLmdvdi4mI3hEO05hdGlvbmFsIENlbnRlciBmb3IgQmlvdGVjaG5vbG9neSBJbmZvcm1hdGlv
biwgTmF0aW9uYWwgTGlicmFyeSBvZiBNZWRpY2luZSwgQmV0aGVzZGEsIE1EIDIwODk0LCBVU0Eu
JiN4RDtCcm9hZCBJbnN0aXR1dGUgb2YgTUlUIGFuZCBIYXJ2YXJkLCBDYW1icmlkZ2UsIE1BIDAy
MTQyLCBVU0E7IE1jR292ZXJuIEluc3RpdHV0ZSBmb3IgQnJhaW4gUmVzZWFyY2ggYXQgTUlULCBD
YW1icmlkZ2UsIE1BIDAyMTM5LCBVU0E7IERlcGFydG1lbnRzIG9mIEJyYWluIGFuZCBDb2duaXRp
dmUgU2NpZW5jZSBhbmQgQmlvbG9naWNhbCBFbmdpbmVlcmluZywgQ2FtYnJpZGdlLCBNQSAwMjEz
OSwgVVNBLjwvYXV0aC1hZGRyZXNzPjx0aXRsZXM+PHRpdGxlPkRpdmVyc2l0eSwgY2xhc3NpZmlj
YXRpb24gYW5kIGV2b2x1dGlvbiBvZiBDUklTUFItQ2FzIHN5c3RlbXM8L3RpdGxlPjxzZWNvbmRh
cnktdGl0bGU+Q3VyciBPcGluIE1pY3JvYmlvbDwvc2Vjb25kYXJ5LXRpdGxlPjxhbHQtdGl0bGU+
Q3VycmVudCBvcGluaW9uIGluIG1pY3JvYmlvbG9neTwvYWx0LXRpdGxlPjwvdGl0bGVzPjxwZXJp
b2RpY2FsPjxmdWxsLXRpdGxlPkN1cnIgT3BpbiBNaWNyb2Jpb2w8L2Z1bGwtdGl0bGU+PGFiYnIt
MT5DdXJyZW50IG9waW5pb24gaW4gbWljcm9iaW9sb2d5PC9hYmJyLTE+PC9wZXJpb2RpY2FsPjxh
bHQtcGVyaW9kaWNhbD48ZnVsbC10aXRsZT5DdXJyIE9waW4gTWljcm9iaW9sPC9mdWxsLXRpdGxl
PjxhYmJyLTE+Q3VycmVudCBvcGluaW9uIGluIG1pY3JvYmlvbG9neTwvYWJici0xPjwvYWx0LXBl
cmlvZGljYWw+PHBhZ2VzPjY3LTc4PC9wYWdlcz48dm9sdW1lPjM3PC92b2x1bWU+PGVkaXRpb24+
MjAxNy8wNi8xMzwvZWRpdGlvbj48a2V5d29yZHM+PGtleXdvcmQ+QXJjaGFlYS8gZW56eW1vbG9n
eS8gZ2VuZXRpY3M8L2tleXdvcmQ+PGtleXdvcmQ+QmFjdGVyaWEvIGVuenltb2xvZ3kvIGdlbmV0
aWNzPC9rZXl3b3JkPjxrZXl3b3JkPkNSSVNQUi1DYXMgU3lzdGVtczwva2V5d29yZD48a2V5d29y
ZD5Fdm9sdXRpb24sIE1vbGVjdWxhcjwva2V5d29yZD48a2V5d29yZD5HZW5ldGljIFZhcmlhdGlv
bjwva2V5d29yZD48L2tleXdvcmRzPjxkYXRlcz48eWVhcj4yMDE3PC95ZWFyPjxwdWItZGF0ZXM+
PGRhdGU+SnVuPC9kYXRlPjwvcHViLWRhdGVzPjwvZGF0ZXM+PGlzYm4+MTg3OS0wMzY0IChFbGVj
dHJvbmljKSYjeEQ7MTM2OS01Mjc0IChQcmludCkmI3hEOzEzNjktNTI3NCAoTGlua2luZyk8L2lz
Ym4+PGFjY2Vzc2lvbi1udW0+Mjg2MDU3MTg8L2FjY2Vzc2lvbi1udW0+PHVybHM+PC91cmxzPjxj
dXN0b20yPlBNQzU3NzY3MTc8L2N1c3RvbTI+PGN1c3RvbTY+TklITVM4ODM5MTcgYXNzb2NpYXRl
ZCB3aXRoIHRoaXMgcHVibGljYXRpb24gYW5kIHRoZXJlIGhhcyBiZWVuIG5vIHNpZ25pZmljYW50
IGZpbmFuY2lhbCBzdXBwb3J0IGZvciB0aGlzIHdvcmsgdGhhdCBjb3VsZCBoYXZlIGluZmx1ZW5j
ZWQgaXRzIG91dGNvbWUuIFdlIGNvbmZpcm0gdGhhdCB0aGUgbWFudXNjcmlwdCBoYXMgYmVlbiBy
ZWFkIGFuZCBhcHByb3ZlZCBieSBhbGwgbmFtZWQgYXV0aG9ycyBhbmQgdGhhdCB0aGVyZSBhcmUg
bm8gb3RoZXIgcGVyc29ucyB3aG8gc2F0aXNmaWVkIHRoZSBjcml0ZXJpYSBmb3IgYXV0aG9yc2hp
cCBidXQgYXJlIG5vdCBsaXN0ZWQuIFdlIGZ1cnRoZXIgY29uZmlybSB0aGF0IHRoZSBvcmRlciBv
ZiBhdXRob3JzIGxpc3RlZCBpbiB0aGUgbWFudXNjcmlwdCBoYXMgYmVlbiBhcHByb3ZlZCBieSBh
bGwgb2YgdXMuIFdlIGNvbmZpcm0gdGhhdCB3ZSBoYXZlIGdpdmVuIGR1ZSBjb25zaWRlcmF0aW9u
IHRvIHRoZSBwcm90ZWN0aW9uIG9mIGludGVsbGVjdHVhbCBwcm9wZXJ0eSBhc3NvY2lhdGVkIHdp
dGggdGhpcyB3b3JrIGFuZCB0aGF0IHRoZXJlIGFyZSBubyBpbXBlZGltZW50cyB0byBwdWJsaWNh
dGlvbiwgaW5jbHVkaW5nIHRoZSB0aW1pbmcgb2YgcHVibGljYXRpb24sIHdpdGggcmVzcGVjdCB0
byBpbnRlbGxlY3R1YWwgcHJvcGVydHkuIEluIHNvIGRvaW5nIHdlIGNvbmZpcm0gdGhhdCB3ZSBo
YXZlIGZvbGxvd2VkIHRoZSByZWd1bGF0aW9ucyBvZiBvdXIgaW5zdGl0dXRpb25zIGNvbmNlcm5p
bmcgaW50ZWxsZWN0dWFsIHByb3BlcnR5LiBXZSB1bmRlcnN0YW5kIHRoYXQgdGhlIENvcnJlc3Bv
bmRpbmcgQXV0aG9yIGlzIHRoZSBzb2xlIGNvbnRhY3QgZm9yIHRoZSBFZGl0b3JpYWwgcHJvY2Vz
cyAoaW5jbHVkaW5nIEVkaXRvcmlhbCBNYW5hZ2VyIGFuZCBkaXJlY3QgY29tbXVuaWNhdGlvbnMg
d2l0aCB0aGUgb2ZmaWNlKS4gSGUvc2hlIGlzIHJlc3BvbnNpYmxlIGZvciBjb21tdW5pY2F0aW5n
IHdpdGggdGhlIG90aGVyIGF1dGhvcnMgYWJvdXQgcHJvZ3Jlc3MsIHN1Ym1pc3Npb25zIG9mIHJl
dmlzaW9ucyBhbmQgZmluYWwgYXBwcm92YWwgb2YgcHJvb2ZzLiBXZSBjb25maXJtIHRoYXQgd2Ug
aGF2ZSBwcm92aWRlZCBhIGN1cnJlbnQsIGNvcnJlY3QgZW1haWwgYWRkcmVzcyB3aGljaCBpcyBh
Y2Nlc3NpYmxlIGJ5IHRoZSBDb3JyZXNwb25kaW5nIEF1dGhvci48L2N1c3RvbTY+PGVsZWN0cm9u
aWMtcmVzb3VyY2UtbnVtPjEwLjEwMTYvai5taWIuMjAxNy4wNS4wMDg8L2VsZWN0cm9uaWMtcmVz
b3VyY2UtbnVtPjxyZW1vdGUtZGF0YWJhc2UtcHJvdmlkZXI+TkxNPC9yZW1vdGUtZGF0YWJhc2Ut
cHJvdmlkZXI+PGxhbmd1YWdlPmVuZzwvbGFuZ3VhZ2U+PC9yZWNvcmQ+PC9DaXRlPjwvRW5kTm90
ZT5=
</w:fldData>
        </w:fldChar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ADDIN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EN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CITE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fldChar w:fldCharType="begin">
          <w:fldData xml:space="preserve">PEVuZE5vdGU+PENpdGU+PEF1dGhvcj5Lb29uaW48L0F1dGhvcj48WWVhcj4yMDE3PC9ZZWFyPjxS
ZWNOdW0+MTQ8L1JlY051bT48RGlzcGxheVRleHQ+WzMxXTwvRGlzcGxheVRleHQ+PHJlY29yZD48
cmVjLW51bWJlcj4xNDwvcmVjLW51bWJlcj48Zm9yZWlnbi1rZXlzPjxrZXkgYXBwPSJFTiIgZGIt
aWQ9Inoyc2ZkeHdwYnc5dngzZTJhc2NwejVkZnJwMGZ3d3Z4d3QwdCI+MTQ8L2tleT48L2ZvcmVp
Z24ta2V5cz48cmVmLXR5cGUgbmFtZT0iSm91cm5hbCBBcnRpY2xlIj4xNzwvcmVmLXR5cGU+PGNv
bnRyaWJ1dG9ycz48YXV0aG9ycz48YXV0aG9yPktvb25pbiwgRS4gVi48L2F1dGhvcj48YXV0aG9y
Pk1ha2Fyb3ZhLCBLLiBTLjwvYXV0aG9yPjxhdXRob3I+WmhhbmcsIEYuPC9hdXRob3I+PC9hdXRo
b3JzPjwvY29udHJpYnV0b3JzPjxhdXRoLWFkZHJlc3M+TmF0aW9uYWwgQ2VudGVyIGZvciBCaW90
ZWNobm9sb2d5IEluZm9ybWF0aW9uLCBOYXRpb25hbCBMaWJyYXJ5IG9mIE1lZGljaW5lLCBCZXRo
ZXNkYSwgTUQgMjA4OTQsIFVTQS4gRWxlY3Ryb25pYyBhZGRyZXNzOiBrb29uaW5AbmNiaS5ubG0u
bmloLmdvdi4mI3hEO05hdGlvbmFsIENlbnRlciBmb3IgQmlvdGVjaG5vbG9neSBJbmZvcm1hdGlv
biwgTmF0aW9uYWwgTGlicmFyeSBvZiBNZWRpY2luZSwgQmV0aGVzZGEsIE1EIDIwODk0LCBVU0Eu
JiN4RDtCcm9hZCBJbnN0aXR1dGUgb2YgTUlUIGFuZCBIYXJ2YXJkLCBDYW1icmlkZ2UsIE1BIDAy
MTQyLCBVU0E7IE1jR292ZXJuIEluc3RpdHV0ZSBmb3IgQnJhaW4gUmVzZWFyY2ggYXQgTUlULCBD
YW1icmlkZ2UsIE1BIDAyMTM5LCBVU0E7IERlcGFydG1lbnRzIG9mIEJyYWluIGFuZCBDb2duaXRp
dmUgU2NpZW5jZSBhbmQgQmlvbG9naWNhbCBFbmdpbmVlcmluZywgQ2FtYnJpZGdlLCBNQSAwMjEz
OSwgVVNBLjwvYXV0aC1hZGRyZXNzPjx0aXRsZXM+PHRpdGxlPkRpdmVyc2l0eSwgY2xhc3NpZmlj
YXRpb24gYW5kIGV2b2x1dGlvbiBvZiBDUklTUFItQ2FzIHN5c3RlbXM8L3RpdGxlPjxzZWNvbmRh
cnktdGl0bGU+Q3VyciBPcGluIE1pY3JvYmlvbDwvc2Vjb25kYXJ5LXRpdGxlPjxhbHQtdGl0bGU+
Q3VycmVudCBvcGluaW9uIGluIG1pY3JvYmlvbG9neTwvYWx0LXRpdGxlPjwvdGl0bGVzPjxwZXJp
b2RpY2FsPjxmdWxsLXRpdGxlPkN1cnIgT3BpbiBNaWNyb2Jpb2w8L2Z1bGwtdGl0bGU+PGFiYnIt
MT5DdXJyZW50IG9waW5pb24gaW4gbWljcm9iaW9sb2d5PC9hYmJyLTE+PC9wZXJpb2RpY2FsPjxh
bHQtcGVyaW9kaWNhbD48ZnVsbC10aXRsZT5DdXJyIE9waW4gTWljcm9iaW9sPC9mdWxsLXRpdGxl
PjxhYmJyLTE+Q3VycmVudCBvcGluaW9uIGluIG1pY3JvYmlvbG9neTwvYWJici0xPjwvYWx0LXBl
cmlvZGljYWw+PHBhZ2VzPjY3LTc4PC9wYWdlcz48dm9sdW1lPjM3PC92b2x1bWU+PGVkaXRpb24+
MjAxNy8wNi8xMzwvZWRpdGlvbj48a2V5d29yZHM+PGtleXdvcmQ+QXJjaGFlYS8gZW56eW1vbG9n
eS8gZ2VuZXRpY3M8L2tleXdvcmQ+PGtleXdvcmQ+QmFjdGVyaWEvIGVuenltb2xvZ3kvIGdlbmV0
aWNzPC9rZXl3b3JkPjxrZXl3b3JkPkNSSVNQUi1DYXMgU3lzdGVtczwva2V5d29yZD48a2V5d29y
ZD5Fdm9sdXRpb24sIE1vbGVjdWxhcjwva2V5d29yZD48a2V5d29yZD5HZW5ldGljIFZhcmlhdGlv
bjwva2V5d29yZD48L2tleXdvcmRzPjxkYXRlcz48eWVhcj4yMDE3PC95ZWFyPjxwdWItZGF0ZXM+
PGRhdGU+SnVuPC9kYXRlPjwvcHViLWRhdGVzPjwvZGF0ZXM+PGlzYm4+MTg3OS0wMzY0IChFbGVj
dHJvbmljKSYjeEQ7MTM2OS01Mjc0IChQcmludCkmI3hEOzEzNjktNTI3NCAoTGlua2luZyk8L2lz
Ym4+PGFjY2Vzc2lvbi1udW0+Mjg2MDU3MTg8L2FjY2Vzc2lvbi1udW0+PHVybHM+PC91cmxzPjxj
dXN0b20yPlBNQzU3NzY3MTc8L2N1c3RvbTI+PGN1c3RvbTY+TklITVM4ODM5MTcgYXNzb2NpYXRl
ZCB3aXRoIHRoaXMgcHVibGljYXRpb24gYW5kIHRoZXJlIGhhcyBiZWVuIG5vIHNpZ25pZmljYW50
IGZpbmFuY2lhbCBzdXBwb3J0IGZvciB0aGlzIHdvcmsgdGhhdCBjb3VsZCBoYXZlIGluZmx1ZW5j
ZWQgaXRzIG91dGNvbWUuIFdlIGNvbmZpcm0gdGhhdCB0aGUgbWFudXNjcmlwdCBoYXMgYmVlbiBy
ZWFkIGFuZCBhcHByb3ZlZCBieSBhbGwgbmFtZWQgYXV0aG9ycyBhbmQgdGhhdCB0aGVyZSBhcmUg
bm8gb3RoZXIgcGVyc29ucyB3aG8gc2F0aXNmaWVkIHRoZSBjcml0ZXJpYSBmb3IgYXV0aG9yc2hp
cCBidXQgYXJlIG5vdCBsaXN0ZWQuIFdlIGZ1cnRoZXIgY29uZmlybSB0aGF0IHRoZSBvcmRlciBv
ZiBhdXRob3JzIGxpc3RlZCBpbiB0aGUgbWFudXNjcmlwdCBoYXMgYmVlbiBhcHByb3ZlZCBieSBh
bGwgb2YgdXMuIFdlIGNvbmZpcm0gdGhhdCB3ZSBoYXZlIGdpdmVuIGR1ZSBjb25zaWRlcmF0aW9u
IHRvIHRoZSBwcm90ZWN0aW9uIG9mIGludGVsbGVjdHVhbCBwcm9wZXJ0eSBhc3NvY2lhdGVkIHdp
dGggdGhpcyB3b3JrIGFuZCB0aGF0IHRoZXJlIGFyZSBubyBpbXBlZGltZW50cyB0byBwdWJsaWNh
dGlvbiwgaW5jbHVkaW5nIHRoZSB0aW1pbmcgb2YgcHVibGljYXRpb24sIHdpdGggcmVzcGVjdCB0
byBpbnRlbGxlY3R1YWwgcHJvcGVydHkuIEluIHNvIGRvaW5nIHdlIGNvbmZpcm0gdGhhdCB3ZSBo
YXZlIGZvbGxvd2VkIHRoZSByZWd1bGF0aW9ucyBvZiBvdXIgaW5zdGl0dXRpb25zIGNvbmNlcm5p
bmcgaW50ZWxsZWN0dWFsIHByb3BlcnR5LiBXZSB1bmRlcnN0YW5kIHRoYXQgdGhlIENvcnJlc3Bv
bmRpbmcgQXV0aG9yIGlzIHRoZSBzb2xlIGNvbnRhY3QgZm9yIHRoZSBFZGl0b3JpYWwgcHJvY2Vz
cyAoaW5jbHVkaW5nIEVkaXRvcmlhbCBNYW5hZ2VyIGFuZCBkaXJlY3QgY29tbXVuaWNhdGlvbnMg
d2l0aCB0aGUgb2ZmaWNlKS4gSGUvc2hlIGlzIHJlc3BvbnNpYmxlIGZvciBjb21tdW5pY2F0aW5n
IHdpdGggdGhlIG90aGVyIGF1dGhvcnMgYWJvdXQgcHJvZ3Jlc3MsIHN1Ym1pc3Npb25zIG9mIHJl
dmlzaW9ucyBhbmQgZmluYWwgYXBwcm92YWwgb2YgcHJvb2ZzLiBXZSBjb25maXJtIHRoYXQgd2Ug
aGF2ZSBwcm92aWRlZCBhIGN1cnJlbnQsIGNvcnJlY3QgZW1haWwgYWRkcmVzcyB3aGljaCBpcyBh
Y2Nlc3NpYmxlIGJ5IHRoZSBDb3JyZXNwb25kaW5nIEF1dGhvci48L2N1c3RvbTY+PGVsZWN0cm9u
aWMtcmVzb3VyY2UtbnVtPjEwLjEwMTYvai5taWIuMjAxNy4wNS4wMDg8L2VsZWN0cm9uaWMtcmVz
b3VyY2UtbnVtPjxyZW1vdGUtZGF0YWJhc2UtcHJvdmlkZXI+TkxNPC9yZW1vdGUtZGF0YWJhc2Ut
cHJvdmlkZXI+PGxhbmd1YWdlPmVuZzwvbGFuZ3VhZ2U+PC9yZWNvcmQ+PC9DaXRlPjwvRW5kTm90
ZT5=
</w:fldData>
        </w:fldChar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ADDIN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EN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CITE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DATA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</w:r>
      <w:r w:rsidR="00FA554C">
        <w:rPr>
          <w:rFonts w:cs="Times New Roman"/>
          <w:szCs w:val="28"/>
          <w:lang w:val="en-US"/>
        </w:rPr>
        <w:fldChar w:fldCharType="end"/>
      </w:r>
      <w:r w:rsidR="000238D0">
        <w:rPr>
          <w:rFonts w:cs="Times New Roman"/>
          <w:szCs w:val="28"/>
          <w:lang w:val="en-US"/>
        </w:rPr>
      </w:r>
      <w:r w:rsidR="000238D0">
        <w:rPr>
          <w:rFonts w:cs="Times New Roman"/>
          <w:szCs w:val="28"/>
          <w:lang w:val="en-US"/>
        </w:rPr>
        <w:fldChar w:fldCharType="separate"/>
      </w:r>
      <w:r w:rsidR="00FA554C" w:rsidRPr="00FA554C">
        <w:rPr>
          <w:rFonts w:cs="Times New Roman"/>
          <w:noProof/>
          <w:szCs w:val="28"/>
        </w:rPr>
        <w:t>[</w:t>
      </w:r>
      <w:hyperlink w:anchor="_ENREF_31" w:tooltip="Koonin, 2017 #14" w:history="1">
        <w:r w:rsidR="0024385C" w:rsidRPr="00FA554C">
          <w:rPr>
            <w:rFonts w:cs="Times New Roman"/>
            <w:noProof/>
            <w:szCs w:val="28"/>
          </w:rPr>
          <w:t>31</w:t>
        </w:r>
      </w:hyperlink>
      <w:r w:rsidR="00FA554C" w:rsidRPr="00FA554C">
        <w:rPr>
          <w:rFonts w:cs="Times New Roman"/>
          <w:noProof/>
          <w:szCs w:val="28"/>
        </w:rPr>
        <w:t>]</w:t>
      </w:r>
      <w:r w:rsidR="000238D0"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36F66954" w14:textId="18AF799C" w:rsidR="00A123C9" w:rsidRPr="00504AED" w:rsidRDefault="00A123C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Тип I</w:t>
      </w:r>
      <w:r w:rsidR="005733C0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является самым распространенным среди CRISPR/Cas систем. Его ключевым элементом является белок Cas3, обладающий </w:t>
      </w:r>
      <w:proofErr w:type="spellStart"/>
      <w:r w:rsidRPr="00504AED">
        <w:rPr>
          <w:rFonts w:cs="Times New Roman"/>
          <w:szCs w:val="28"/>
        </w:rPr>
        <w:t>нуклеазной</w:t>
      </w:r>
      <w:proofErr w:type="spellEnd"/>
      <w:r w:rsidRPr="00504AED">
        <w:rPr>
          <w:rFonts w:cs="Times New Roman"/>
          <w:szCs w:val="28"/>
        </w:rPr>
        <w:t xml:space="preserve"> и </w:t>
      </w:r>
      <w:proofErr w:type="spellStart"/>
      <w:r w:rsidRPr="00504AED">
        <w:rPr>
          <w:rFonts w:cs="Times New Roman"/>
          <w:szCs w:val="28"/>
        </w:rPr>
        <w:t>хеликазной</w:t>
      </w:r>
      <w:proofErr w:type="spellEnd"/>
      <w:r w:rsidRPr="00504AED">
        <w:rPr>
          <w:rFonts w:cs="Times New Roman"/>
          <w:szCs w:val="28"/>
        </w:rPr>
        <w:t xml:space="preserve"> активностью. Этот тип подразделяется на семь подтипов (I-A, I-B, I-C, I-D, I-E, I-F, I-G), которые различаются по составу белков и особенностям действия </w:t>
      </w:r>
      <w:r w:rsidRPr="00504AED">
        <w:rPr>
          <w:rFonts w:cs="Times New Roman"/>
          <w:szCs w:val="28"/>
        </w:rPr>
        <w:fldChar w:fldCharType="begin">
          <w:fldData xml:space="preserve">PEVuZE5vdGU+PENpdGU+PEF1dGhvcj5Lb29uaW48L0F1dGhvcj48WWVhcj4yMDE3PC9ZZWFyPjxS
ZWNOdW0+MTQ8L1JlY051bT48RGlzcGxheVRleHQ+WzMxXTwvRGlzcGxheVRleHQ+PHJlY29yZD48
cmVjLW51bWJlcj4xNDwvcmVjLW51bWJlcj48Zm9yZWlnbi1rZXlzPjxrZXkgYXBwPSJFTiIgZGIt
aWQ9Inoyc2ZkeHdwYnc5dngzZTJhc2NwejVkZnJwMGZ3d3Z4d3QwdCI+MTQ8L2tleT48L2ZvcmVp
Z24ta2V5cz48cmVmLXR5cGUgbmFtZT0iSm91cm5hbCBBcnRpY2xlIj4xNzwvcmVmLXR5cGU+PGNv
bnRyaWJ1dG9ycz48YXV0aG9ycz48YXV0aG9yPktvb25pbiwgRS4gVi48L2F1dGhvcj48YXV0aG9y
Pk1ha2Fyb3ZhLCBLLiBTLjwvYXV0aG9yPjxhdXRob3I+WmhhbmcsIEYuPC9hdXRob3I+PC9hdXRo
b3JzPjwvY29udHJpYnV0b3JzPjxhdXRoLWFkZHJlc3M+TmF0aW9uYWwgQ2VudGVyIGZvciBCaW90
ZWNobm9sb2d5IEluZm9ybWF0aW9uLCBOYXRpb25hbCBMaWJyYXJ5IG9mIE1lZGljaW5lLCBCZXRo
ZXNkYSwgTUQgMjA4OTQsIFVTQS4gRWxlY3Ryb25pYyBhZGRyZXNzOiBrb29uaW5AbmNiaS5ubG0u
bmloLmdvdi4mI3hEO05hdGlvbmFsIENlbnRlciBmb3IgQmlvdGVjaG5vbG9neSBJbmZvcm1hdGlv
biwgTmF0aW9uYWwgTGlicmFyeSBvZiBNZWRpY2luZSwgQmV0aGVzZGEsIE1EIDIwODk0LCBVU0Eu
JiN4RDtCcm9hZCBJbnN0aXR1dGUgb2YgTUlUIGFuZCBIYXJ2YXJkLCBDYW1icmlkZ2UsIE1BIDAy
MTQyLCBVU0E7IE1jR292ZXJuIEluc3RpdHV0ZSBmb3IgQnJhaW4gUmVzZWFyY2ggYXQgTUlULCBD
YW1icmlkZ2UsIE1BIDAyMTM5LCBVU0E7IERlcGFydG1lbnRzIG9mIEJyYWluIGFuZCBDb2duaXRp
dmUgU2NpZW5jZSBhbmQgQmlvbG9naWNhbCBFbmdpbmVlcmluZywgQ2FtYnJpZGdlLCBNQSAwMjEz
OSwgVVNBLjwvYXV0aC1hZGRyZXNzPjx0aXRsZXM+PHRpdGxlPkRpdmVyc2l0eSwgY2xhc3NpZmlj
YXRpb24gYW5kIGV2b2x1dGlvbiBvZiBDUklTUFItQ2FzIHN5c3RlbXM8L3RpdGxlPjxzZWNvbmRh
cnktdGl0bGU+Q3VyciBPcGluIE1pY3JvYmlvbDwvc2Vjb25kYXJ5LXRpdGxlPjxhbHQtdGl0bGU+
Q3VycmVudCBvcGluaW9uIGluIG1pY3JvYmlvbG9neTwvYWx0LXRpdGxlPjwvdGl0bGVzPjxwZXJp
b2RpY2FsPjxmdWxsLXRpdGxlPkN1cnIgT3BpbiBNaWNyb2Jpb2w8L2Z1bGwtdGl0bGU+PGFiYnIt
MT5DdXJyZW50IG9waW5pb24gaW4gbWljcm9iaW9sb2d5PC9hYmJyLTE+PC9wZXJpb2RpY2FsPjxh
bHQtcGVyaW9kaWNhbD48ZnVsbC10aXRsZT5DdXJyIE9waW4gTWljcm9iaW9sPC9mdWxsLXRpdGxl
PjxhYmJyLTE+Q3VycmVudCBvcGluaW9uIGluIG1pY3JvYmlvbG9neTwvYWJici0xPjwvYWx0LXBl
cmlvZGljYWw+PHBhZ2VzPjY3LTc4PC9wYWdlcz48dm9sdW1lPjM3PC92b2x1bWU+PGVkaXRpb24+
MjAxNy8wNi8xMzwvZWRpdGlvbj48a2V5d29yZHM+PGtleXdvcmQ+QXJjaGFlYS8gZW56eW1vbG9n
eS8gZ2VuZXRpY3M8L2tleXdvcmQ+PGtleXdvcmQ+QmFjdGVyaWEvIGVuenltb2xvZ3kvIGdlbmV0
aWNzPC9rZXl3b3JkPjxrZXl3b3JkPkNSSVNQUi1DYXMgU3lzdGVtczwva2V5d29yZD48a2V5d29y
ZD5Fdm9sdXRpb24sIE1vbGVjdWxhcjwva2V5d29yZD48a2V5d29yZD5HZW5ldGljIFZhcmlhdGlv
bjwva2V5d29yZD48L2tleXdvcmRzPjxkYXRlcz48eWVhcj4yMDE3PC95ZWFyPjxwdWItZGF0ZXM+
PGRhdGU+SnVuPC9kYXRlPjwvcHViLWRhdGVzPjwvZGF0ZXM+PGlzYm4+MTg3OS0wMzY0IChFbGVj
dHJvbmljKSYjeEQ7MTM2OS01Mjc0IChQcmludCkmI3hEOzEzNjktNTI3NCAoTGlua2luZyk8L2lz
Ym4+PGFjY2Vzc2lvbi1udW0+Mjg2MDU3MTg8L2FjY2Vzc2lvbi1udW0+PHVybHM+PC91cmxzPjxj
dXN0b20yPlBNQzU3NzY3MTc8L2N1c3RvbTI+PGN1c3RvbTY+TklITVM4ODM5MTcgYXNzb2NpYXRl
ZCB3aXRoIHRoaXMgcHVibGljYXRpb24gYW5kIHRoZXJlIGhhcyBiZWVuIG5vIHNpZ25pZmljYW50
IGZpbmFuY2lhbCBzdXBwb3J0IGZvciB0aGlzIHdvcmsgdGhhdCBjb3VsZCBoYXZlIGluZmx1ZW5j
ZWQgaXRzIG91dGNvbWUuIFdlIGNvbmZpcm0gdGhhdCB0aGUgbWFudXNjcmlwdCBoYXMgYmVlbiBy
ZWFkIGFuZCBhcHByb3ZlZCBieSBhbGwgbmFtZWQgYXV0aG9ycyBhbmQgdGhhdCB0aGVyZSBhcmUg
bm8gb3RoZXIgcGVyc29ucyB3aG8gc2F0aXNmaWVkIHRoZSBjcml0ZXJpYSBmb3IgYXV0aG9yc2hp
cCBidXQgYXJlIG5vdCBsaXN0ZWQuIFdlIGZ1cnRoZXIgY29uZmlybSB0aGF0IHRoZSBvcmRlciBv
ZiBhdXRob3JzIGxpc3RlZCBpbiB0aGUgbWFudXNjcmlwdCBoYXMgYmVlbiBhcHByb3ZlZCBieSBh
bGwgb2YgdXMuIFdlIGNvbmZpcm0gdGhhdCB3ZSBoYXZlIGdpdmVuIGR1ZSBjb25zaWRlcmF0aW9u
IHRvIHRoZSBwcm90ZWN0aW9uIG9mIGludGVsbGVjdHVhbCBwcm9wZXJ0eSBhc3NvY2lhdGVkIHdp
dGggdGhpcyB3b3JrIGFuZCB0aGF0IHRoZXJlIGFyZSBubyBpbXBlZGltZW50cyB0byBwdWJsaWNh
dGlvbiwgaW5jbHVkaW5nIHRoZSB0aW1pbmcgb2YgcHVibGljYXRpb24sIHdpdGggcmVzcGVjdCB0
byBpbnRlbGxlY3R1YWwgcHJvcGVydHkuIEluIHNvIGRvaW5nIHdlIGNvbmZpcm0gdGhhdCB3ZSBo
YXZlIGZvbGxvd2VkIHRoZSByZWd1bGF0aW9ucyBvZiBvdXIgaW5zdGl0dXRpb25zIGNvbmNlcm5p
bmcgaW50ZWxsZWN0dWFsIHByb3BlcnR5LiBXZSB1bmRlcnN0YW5kIHRoYXQgdGhlIENvcnJlc3Bv
bmRpbmcgQXV0aG9yIGlzIHRoZSBzb2xlIGNvbnRhY3QgZm9yIHRoZSBFZGl0b3JpYWwgcHJvY2Vz
cyAoaW5jbHVkaW5nIEVkaXRvcmlhbCBNYW5hZ2VyIGFuZCBkaXJlY3QgY29tbXVuaWNhdGlvbnMg
d2l0aCB0aGUgb2ZmaWNlKS4gSGUvc2hlIGlzIHJlc3BvbnNpYmxlIGZvciBjb21tdW5pY2F0aW5n
IHdpdGggdGhlIG90aGVyIGF1dGhvcnMgYWJvdXQgcHJvZ3Jlc3MsIHN1Ym1pc3Npb25zIG9mIHJl
dmlzaW9ucyBhbmQgZmluYWwgYXBwcm92YWwgb2YgcHJvb2ZzLiBXZSBjb25maXJtIHRoYXQgd2Ug
aGF2ZSBwcm92aWRlZCBhIGN1cnJlbnQsIGNvcnJlY3QgZW1haWwgYWRkcmVzcyB3aGljaCBpcyBh
Y2Nlc3NpYmxlIGJ5IHRoZSBDb3JyZXNwb25kaW5nIEF1dGhvci48L2N1c3RvbTY+PGVsZWN0cm9u
aWMtcmVzb3VyY2UtbnVtPjEwLjEwMTYvai5taWIuMjAxNy4wNS4wMDg8L2VsZWN0cm9uaWMtcmVz
b3VyY2UtbnVtPjxyZW1vdGUtZGF0YWJhc2UtcHJvdmlkZXI+TkxNPC9yZW1vdGUtZGF0YWJhc2Ut
cHJvdmlkZXI+PGxhbmd1YWdlPmVuZzwvbGFuZ3VhZ2U+PC9yZWNvcmQ+PC9DaXRlPjwvRW5kTm90
ZT5=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PEVuZE5vdGU+PENpdGU+PEF1dGhvcj5Lb29uaW48L0F1dGhvcj48WWVhcj4yMDE3PC9ZZWFyPjxS
ZWNOdW0+MTQ8L1JlY051bT48RGlzcGxheVRleHQ+WzMxXTwvRGlzcGxheVRleHQ+PHJlY29yZD48
cmVjLW51bWJlcj4xNDwvcmVjLW51bWJlcj48Zm9yZWlnbi1rZXlzPjxrZXkgYXBwPSJFTiIgZGIt
aWQ9Inoyc2ZkeHdwYnc5dngzZTJhc2NwejVkZnJwMGZ3d3Z4d3QwdCI+MTQ8L2tleT48L2ZvcmVp
Z24ta2V5cz48cmVmLXR5cGUgbmFtZT0iSm91cm5hbCBBcnRpY2xlIj4xNzwvcmVmLXR5cGU+PGNv
bnRyaWJ1dG9ycz48YXV0aG9ycz48YXV0aG9yPktvb25pbiwgRS4gVi48L2F1dGhvcj48YXV0aG9y
Pk1ha2Fyb3ZhLCBLLiBTLjwvYXV0aG9yPjxhdXRob3I+WmhhbmcsIEYuPC9hdXRob3I+PC9hdXRo
b3JzPjwvY29udHJpYnV0b3JzPjxhdXRoLWFkZHJlc3M+TmF0aW9uYWwgQ2VudGVyIGZvciBCaW90
ZWNobm9sb2d5IEluZm9ybWF0aW9uLCBOYXRpb25hbCBMaWJyYXJ5IG9mIE1lZGljaW5lLCBCZXRo
ZXNkYSwgTUQgMjA4OTQsIFVTQS4gRWxlY3Ryb25pYyBhZGRyZXNzOiBrb29uaW5AbmNiaS5ubG0u
bmloLmdvdi4mI3hEO05hdGlvbmFsIENlbnRlciBmb3IgQmlvdGVjaG5vbG9neSBJbmZvcm1hdGlv
biwgTmF0aW9uYWwgTGlicmFyeSBvZiBNZWRpY2luZSwgQmV0aGVzZGEsIE1EIDIwODk0LCBVU0Eu
JiN4RDtCcm9hZCBJbnN0aXR1dGUgb2YgTUlUIGFuZCBIYXJ2YXJkLCBDYW1icmlkZ2UsIE1BIDAy
MTQyLCBVU0E7IE1jR292ZXJuIEluc3RpdHV0ZSBmb3IgQnJhaW4gUmVzZWFyY2ggYXQgTUlULCBD
YW1icmlkZ2UsIE1BIDAyMTM5LCBVU0E7IERlcGFydG1lbnRzIG9mIEJyYWluIGFuZCBDb2duaXRp
dmUgU2NpZW5jZSBhbmQgQmlvbG9naWNhbCBFbmdpbmVlcmluZywgQ2FtYnJpZGdlLCBNQSAwMjEz
OSwgVVNBLjwvYXV0aC1hZGRyZXNzPjx0aXRsZXM+PHRpdGxlPkRpdmVyc2l0eSwgY2xhc3NpZmlj
YXRpb24gYW5kIGV2b2x1dGlvbiBvZiBDUklTUFItQ2FzIHN5c3RlbXM8L3RpdGxlPjxzZWNvbmRh
cnktdGl0bGU+Q3VyciBPcGluIE1pY3JvYmlvbDwvc2Vjb25kYXJ5LXRpdGxlPjxhbHQtdGl0bGU+
Q3VycmVudCBvcGluaW9uIGluIG1pY3JvYmlvbG9neTwvYWx0LXRpdGxlPjwvdGl0bGVzPjxwZXJp
b2RpY2FsPjxmdWxsLXRpdGxlPkN1cnIgT3BpbiBNaWNyb2Jpb2w8L2Z1bGwtdGl0bGU+PGFiYnIt
MT5DdXJyZW50IG9waW5pb24gaW4gbWljcm9iaW9sb2d5PC9hYmJyLTE+PC9wZXJpb2RpY2FsPjxh
bHQtcGVyaW9kaWNhbD48ZnVsbC10aXRsZT5DdXJyIE9waW4gTWljcm9iaW9sPC9mdWxsLXRpdGxl
PjxhYmJyLTE+Q3VycmVudCBvcGluaW9uIGluIG1pY3JvYmlvbG9neTwvYWJici0xPjwvYWx0LXBl
cmlvZGljYWw+PHBhZ2VzPjY3LTc4PC9wYWdlcz48dm9sdW1lPjM3PC92b2x1bWU+PGVkaXRpb24+
MjAxNy8wNi8xMzwvZWRpdGlvbj48a2V5d29yZHM+PGtleXdvcmQ+QXJjaGFlYS8gZW56eW1vbG9n
eS8gZ2VuZXRpY3M8L2tleXdvcmQ+PGtleXdvcmQ+QmFjdGVyaWEvIGVuenltb2xvZ3kvIGdlbmV0
aWNzPC9rZXl3b3JkPjxrZXl3b3JkPkNSSVNQUi1DYXMgU3lzdGVtczwva2V5d29yZD48a2V5d29y
ZD5Fdm9sdXRpb24sIE1vbGVjdWxhcjwva2V5d29yZD48a2V5d29yZD5HZW5ldGljIFZhcmlhdGlv
bjwva2V5d29yZD48L2tleXdvcmRzPjxkYXRlcz48eWVhcj4yMDE3PC95ZWFyPjxwdWItZGF0ZXM+
PGRhdGU+SnVuPC9kYXRlPjwvcHViLWRhdGVzPjwvZGF0ZXM+PGlzYm4+MTg3OS0wMzY0IChFbGVj
dHJvbmljKSYjeEQ7MTM2OS01Mjc0IChQcmludCkmI3hEOzEzNjktNTI3NCAoTGlua2luZyk8L2lz
Ym4+PGFjY2Vzc2lvbi1udW0+Mjg2MDU3MTg8L2FjY2Vzc2lvbi1udW0+PHVybHM+PC91cmxzPjxj
dXN0b20yPlBNQzU3NzY3MTc8L2N1c3RvbTI+PGN1c3RvbTY+TklITVM4ODM5MTcgYXNzb2NpYXRl
ZCB3aXRoIHRoaXMgcHVibGljYXRpb24gYW5kIHRoZXJlIGhhcyBiZWVuIG5vIHNpZ25pZmljYW50
IGZpbmFuY2lhbCBzdXBwb3J0IGZvciB0aGlzIHdvcmsgdGhhdCBjb3VsZCBoYXZlIGluZmx1ZW5j
ZWQgaXRzIG91dGNvbWUuIFdlIGNvbmZpcm0gdGhhdCB0aGUgbWFudXNjcmlwdCBoYXMgYmVlbiBy
ZWFkIGFuZCBhcHByb3ZlZCBieSBhbGwgbmFtZWQgYXV0aG9ycyBhbmQgdGhhdCB0aGVyZSBhcmUg
bm8gb3RoZXIgcGVyc29ucyB3aG8gc2F0aXNmaWVkIHRoZSBjcml0ZXJpYSBmb3IgYXV0aG9yc2hp
cCBidXQgYXJlIG5vdCBsaXN0ZWQuIFdlIGZ1cnRoZXIgY29uZmlybSB0aGF0IHRoZSBvcmRlciBv
ZiBhdXRob3JzIGxpc3RlZCBpbiB0aGUgbWFudXNjcmlwdCBoYXMgYmVlbiBhcHByb3ZlZCBieSBh
bGwgb2YgdXMuIFdlIGNvbmZpcm0gdGhhdCB3ZSBoYXZlIGdpdmVuIGR1ZSBjb25zaWRlcmF0aW9u
IHRvIHRoZSBwcm90ZWN0aW9uIG9mIGludGVsbGVjdHVhbCBwcm9wZXJ0eSBhc3NvY2lhdGVkIHdp
dGggdGhpcyB3b3JrIGFuZCB0aGF0IHRoZXJlIGFyZSBubyBpbXBlZGltZW50cyB0byBwdWJsaWNh
dGlvbiwgaW5jbHVkaW5nIHRoZSB0aW1pbmcgb2YgcHVibGljYXRpb24sIHdpdGggcmVzcGVjdCB0
byBpbnRlbGxlY3R1YWwgcHJvcGVydHkuIEluIHNvIGRvaW5nIHdlIGNvbmZpcm0gdGhhdCB3ZSBo
YXZlIGZvbGxvd2VkIHRoZSByZWd1bGF0aW9ucyBvZiBvdXIgaW5zdGl0dXRpb25zIGNvbmNlcm5p
bmcgaW50ZWxsZWN0dWFsIHByb3BlcnR5LiBXZSB1bmRlcnN0YW5kIHRoYXQgdGhlIENvcnJlc3Bv
bmRpbmcgQXV0aG9yIGlzIHRoZSBzb2xlIGNvbnRhY3QgZm9yIHRoZSBFZGl0b3JpYWwgcHJvY2Vz
cyAoaW5jbHVkaW5nIEVkaXRvcmlhbCBNYW5hZ2VyIGFuZCBkaXJlY3QgY29tbXVuaWNhdGlvbnMg
d2l0aCB0aGUgb2ZmaWNlKS4gSGUvc2hlIGlzIHJlc3BvbnNpYmxlIGZvciBjb21tdW5pY2F0aW5n
IHdpdGggdGhlIG90aGVyIGF1dGhvcnMgYWJvdXQgcHJvZ3Jlc3MsIHN1Ym1pc3Npb25zIG9mIHJl
dmlzaW9ucyBhbmQgZmluYWwgYXBwcm92YWwgb2YgcHJvb2ZzLiBXZSBjb25maXJtIHRoYXQgd2Ug
aGF2ZSBwcm92aWRlZCBhIGN1cnJlbnQsIGNvcnJlY3QgZW1haWwgYWRkcmVzcyB3aGljaCBpcyBh
Y2Nlc3NpYmxlIGJ5IHRoZSBDb3JyZXNwb25kaW5nIEF1dGhvci48L2N1c3RvbTY+PGVsZWN0cm9u
aWMtcmVzb3VyY2UtbnVtPjEwLjEwMTYvai5taWIuMjAxNy4wNS4wMDg8L2VsZWN0cm9uaWMtcmVz
b3VyY2UtbnVtPjxyZW1vdGUtZGF0YWJhc2UtcHJvdmlkZXI+TkxNPC9yZW1vdGUtZGF0YWJhc2Ut
cHJvdmlkZXI+PGxhbmd1YWdlPmVuZzwvbGFuZ3VhZ2U+PC9yZWNvcmQ+PC9DaXRlPjwvRW5kTm90
ZT5=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1" w:tooltip="Koonin, 2017 #14" w:history="1">
        <w:r w:rsidR="0024385C">
          <w:rPr>
            <w:rFonts w:cs="Times New Roman"/>
            <w:noProof/>
            <w:szCs w:val="28"/>
          </w:rPr>
          <w:t>31</w:t>
        </w:r>
      </w:hyperlink>
      <w:r w:rsidR="00FA554C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49171CC5" w14:textId="6B413900" w:rsidR="00A123C9" w:rsidRPr="00504AED" w:rsidRDefault="00A123C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Тип III характеризуется наличием </w:t>
      </w:r>
      <w:proofErr w:type="spellStart"/>
      <w:r w:rsidRPr="00504AED">
        <w:rPr>
          <w:rFonts w:cs="Times New Roman"/>
          <w:szCs w:val="28"/>
        </w:rPr>
        <w:t>мультибелковых</w:t>
      </w:r>
      <w:proofErr w:type="spellEnd"/>
      <w:r w:rsidRPr="00504AED">
        <w:rPr>
          <w:rFonts w:cs="Times New Roman"/>
          <w:szCs w:val="28"/>
        </w:rPr>
        <w:t xml:space="preserve"> комплексов, в состав которых входит белок Cas10. Эти системы способны к деградации как ДНК, так и РНК. Тип III подразделяется на подтипы III-A и III-B, которые различаются по специфичности к нуклеиновым кислотам </w:t>
      </w:r>
      <w:r w:rsidRPr="00504AED">
        <w:rPr>
          <w:rFonts w:cs="Times New Roman"/>
          <w:szCs w:val="28"/>
        </w:rPr>
        <w:fldChar w:fldCharType="begin">
          <w:fldData xml:space="preserve">PEVuZE5vdGU+PENpdGU+PEF1dGhvcj5NYWthcm92YTwvQXV0aG9yPjxZZWFyPjIwMTU8L1llYXI+
PFJlY051bT4zNzwvUmVjTnVtPjxEaXNwbGF5VGV4dD5bMjksIDMyXTwvRGlzcGxheVRleHQ+PHJl
Y29yZD48cmVjLW51bWJlcj4zNzwvcmVjLW51bWJlcj48Zm9yZWlnbi1rZXlzPjxrZXkgYXBwPSJF
TiIgZGItaWQ9Inoyc2ZkeHdwYnc5dngzZTJhc2NwejVkZnJwMGZ3d3Z4d3QwdCI+Mzc8L2tleT48
L2ZvcmVpZ24ta2V5cz48cmVmLXR5cGUgbmFtZT0iSm91cm5hbCBBcnRpY2xlIj4xNzwvcmVmLXR5
cGU+PGNvbnRyaWJ1dG9ycz48YXV0aG9ycz48YXV0aG9yPk1ha2Fyb3ZhLCBLLiBTLjwvYXV0aG9y
PjxhdXRob3I+V29sZiwgWS4gSS48L2F1dGhvcj48YXV0aG9yPkFsa2huYmFzaGksIE8uIFMuPC9h
dXRob3I+PGF1dGhvcj5Db3N0YSwgRi48L2F1dGhvcj48YXV0aG9yPlNoYWgsIFMuIEEuPC9hdXRo
b3I+PGF1dGhvcj5TYXVuZGVycywgUy4gSi48L2F1dGhvcj48YXV0aG9yPkJhcnJhbmdvdSwgUi48
L2F1dGhvcj48YXV0aG9yPkJyb3VucywgUy4gSi48L2F1dGhvcj48YXV0aG9yPkNoYXJwZW50aWVy
LCBFLjwvYXV0aG9yPjxhdXRob3I+SGFmdCwgRC4gSC48L2F1dGhvcj48YXV0aG9yPkhvcnZhdGgs
IFAuPC9hdXRob3I+PGF1dGhvcj5Nb2luZWF1LCBTLjwvYXV0aG9yPjxhdXRob3I+TW9qaWNhLCBG
LiBKLjwvYXV0aG9yPjxhdXRob3I+VGVybnMsIFIuIE0uPC9hdXRob3I+PGF1dGhvcj5UZXJucywg
TS4gUC48L2F1dGhvcj48YXV0aG9yPldoaXRlLCBNLiBGLjwvYXV0aG9yPjxhdXRob3I+WWFrdW5p
biwgQS4gRi48L2F1dGhvcj48YXV0aG9yPkdhcnJldHQsIFIuIEEuPC9hdXRob3I+PGF1dGhvcj52
YW4gZGVyIE9vc3QsIEouPC9hdXRob3I+PGF1dGhvcj5CYWNrb2ZlbiwgUi48L2F1dGhvcj48YXV0
aG9yPktvb25pbiwgRS4gVi48L2F1dGhvcj48L2F1dGhvcnM+PC9jb250cmlidXRvcnM+PGF1dGgt
YWRkcmVzcz5OYXRpb25hbCBDZW50ZXIgZm9yIEJpb3RlY2hub2xvZ3kgSW5mb3JtYXRpb24sIE5h
dGlvbmFsIExpYnJhcnkgb2YgTWVkaWNpbmUsIE5hdGlvbmFsIEluc3RpdHV0ZXMgb2YgSGVhbHRo
LCBCZXRoZXNkYSwgTWFyeWxhbmQgMjA4OTQsIFVTQS4mI3hEO0Jpb2luZm9ybWF0aWNzIGdyb3Vw
LCBEZXBhcnRtZW50IG9mIENvbXB1dGVyIFNjaWVuY2UsIFVuaXZlcnNpdHkgb2YgRnJlaWJlcmcs
IEdlb3JnZXMtS29obGVyLUFsbGVlIDEwNiwgNzkxMTAgRnJlaWJlcmcsIEdlcm1hbnkuJiN4RDtB
cmNoYWVhIENlbnRyZSwgRGVwYXJ0bWVudCBvZiBCaW9sb2d5LCBDb3BlbmhhZ2VuIFVuaXZlcnNp
dHksIE9sZSBNYWFsw7hlcyBWZWogNSwgREsyMjAwIENvcGVuaGFnZW4gTiwgRGVubWFyay4mI3hE
O0RlcGFydG1lbnQgb2YgRm9vZCwgQmlvcHJvY2Vzc2luZyBhbmQgTnV0cml0aW9uIFNjaWVuY2Vz
LCBOb3J0aCBDYXJvbGluYSBTdGF0ZSBVbml2ZXJzaXR5LCBSYWxlaWdoLCBOb3J0aCBDYXJvbGlu
YSAyNzYwNiwgVVNBLiYjeEQ7TGFib3JhdG9yeSBvZiBNaWNyb2Jpb2xvZ3ksIFdhZ2VuaW5nZW4g
VW5pdmVyc2l0eSwgRHJlaWplbnBsZWluIDEwLCA2NzAzSEIgV2FnZW5pbmdlbiwgTmV0aGVybGFu
ZHMuJiN4RDtEZXBhcnRtZW50IG9mIFJlZ3VsYXRpb24gaW4gSW5mZWN0aW9uIEJpb2xvZ3ksIEhl
bG1ob2x0eiBDZW50cmUgZm9yIEluZmVjdGlvbiBSZXNlYXJjaCwgRC0zODEyNCBCcmF1bnNjaHdl
aWcsIEdlcm1hbnkuJiN4RDtEdVBvbnQgTnV0cml0aW9uIGFuZCBIZWFsdGgsIEJQMTAsIERhbmfD
qS1TYWludC1Sb21haW4gODYyMjAsIEZyYW5jZS4mI3hEO0TDqXBhcnRlbWVudCBkZSBCaW9jaGlt
aWUsIGRlIE1pY3JvYmlvbG9naWUgZXQgZGUgQmlvLWluZm9ybWF0aXF1ZSwgRmFjdWx0w6kgZGVz
IFNjaWVuY2VzIGV0IGRlIEfDqW5pZSwgR3JvdXBlIGRlIFJlY2hlcmNoZSBlbiDDiWNvbG9naWUg
QnVjY2FsZSwgRsOpbGl4IGQmYXBvcztIw6lyZWxsZSBSZWZlcmVuY2UgQ2VudGVyIGZvciBCYWN0
ZXJpYWwgVmlydXNlcywgRmFjdWx0w6kgZGUgbcOpZGVjaW5lIGRlbnRhaXJlLCBVbml2ZXJzaXTD
qSBMYXZhbCwgUXXDqWJlYyBDaXR5LCBRdcOpYmVjLCBDYW5hZGEuJiN4RDtEZXBhcnRhbWVudG8g
ZGUgRmlzaW9sb2fDrWEsIEdlbsOpdGljYSB5IE1pY3JvYmlvbG9nw61hLiBVbml2ZXJzaWRhZCBk
ZSBBbGljYW50ZS4gMDMwODAtQWxpY2FudGUsIFNwYWluLiYjeEQ7QmlvY2hlbWlzdHJ5IGFuZCBN
b2xlY3VsYXIgQmlvbG9neSwgR2VuZXRpY3MgYW5kIE1pY3JvYmlvbG9neSwgVW5pdmVyc2l0eSBv
ZiBHZW9yZ2lhLCBEYXZpc29uIExpZmUgU2NpZW5jZXMgQ29tcGxleCwgR3JlZW4gU3RyZWV0LCBB
dGhlbnMsIEdlb3JnaWEgMzA2MDIsIFVTQS4mI3hEO0Jpb21lZGljYWwgU2NpZW5jZXMgUmVzZWFy
Y2ggQ29tcGxleCwgVW5pdmVyc2l0eSBvZiBTdCBBbmRyZXdzLCBOb3J0aCBIYXVnaCwgU3QgQW5k
cmV3cywgS1kxNiA5VFosIFVLLiYjeEQ7RGVwYXJ0bWVudCBvZiBDaGVtaWNhbCBFbmdpbmVlcmlu
ZyBhbmQgQXBwbGllZCBDaGVtaXN0cnksIFVuaXZlcnNpdHkgb2YgVG9yb250bywgVG9yb250bywg
TTVTIDNFNSwgQ2FuYWRhLiYjeEQ7QklPU1MgQ2VudHJlIGZvciBCaW9sb2dpY2FsIFNpZ25hbGlu
ZyBTdHVkaWVzLCBDbHVzdGVyIG9mIEV4Y2VsbGVuY2UsIFVuaXZlcnNpdHkgb2YgRnJlaWJ1cmcs
IEdlcm1hbnkuPC9hdXRoLWFkZHJlc3M+PHRpdGxlcz48dGl0bGU+QW4gdXBkYXRlZCBldm9sdXRp
b25hcnkgY2xhc3NpZmljYXRpb24gb2YgQ1JJU1BSLUNhcyBzeXN0ZW1zPC90aXRsZT48c2Vjb25k
YXJ5LXRpdGxlPk5hdCBSZXYgTWljcm9iaW9sPC9zZWNvbmRhcnktdGl0bGU+PGFsdC10aXRsZT5O
YXR1cmUgcmV2aWV3cy4gTWljcm9iaW9sb2d5PC9hbHQtdGl0bGU+PC90aXRsZXM+PHBlcmlvZGlj
YWw+PGZ1bGwtdGl0bGU+TmF0IFJldiBNaWNyb2Jpb2w8L2Z1bGwtdGl0bGU+PGFiYnItMT5OYXR1
cmUgcmV2aWV3cy4gTWljcm9iaW9sb2d5PC9hYmJyLTE+PC9wZXJpb2RpY2FsPjxhbHQtcGVyaW9k
aWNhbD48ZnVsbC10aXRsZT5OYXQgUmV2IE1pY3JvYmlvbDwvZnVsbC10aXRsZT48YWJici0xPk5h
dHVyZSByZXZpZXdzLiBNaWNyb2Jpb2xvZ3k8L2FiYnItMT48L2FsdC1wZXJpb2RpY2FsPjxwYWdl
cz43MjItMzY8L3BhZ2VzPjx2b2x1bWU+MTM8L3ZvbHVtZT48bnVtYmVyPjExPC9udW1iZXI+PGVk
aXRpb24+MjAxNS8wOS8yOTwvZWRpdGlvbj48a2V5d29yZHM+PGtleXdvcmQ+QXJjaGFlYS8gZ2Vu
ZXRpY3M8L2tleXdvcmQ+PGtleXdvcmQ+QmFjdGVyaWEvIGdlbmV0aWNzPC9rZXl3b3JkPjxrZXl3
b3JkPkNSSVNQUi1DYXMgU3lzdGVtcy8gZ2VuZXRpY3M8L2tleXdvcmQ+PGtleXdvcmQ+RXZvbHV0
aW9uLCBNb2xlY3VsYXI8L2tleXdvcmQ+PGtleXdvcmQ+R2Vub21lLCBBcmNoYWVhbDwva2V5d29y
ZD48a2V5d29yZD5HZW5vbWUsIEJhY3RlcmlhbDwva2V5d29yZD48a2V5d29yZD5QaHlsb2dlbnk8
L2tleXdvcmQ+PC9rZXl3b3Jkcz48ZGF0ZXM+PHllYXI+MjAxNTwveWVhcj48cHViLWRhdGVzPjxk
YXRlPk5vdjwvZGF0ZT48L3B1Yi1kYXRlcz48L2RhdGVzPjxpc2JuPjE3NDAtMTUzNCAoRWxlY3Ry
b25pYykmI3hEOzE3NDAtMTUyNiAoUHJpbnQpJiN4RDsxNzQwLTE1MjYgKExpbmtpbmcpPC9pc2Ju
PjxhY2Nlc3Npb24tbnVtPjI2NDExMjk3PC9hY2Nlc3Npb24tbnVtPjx1cmxzPjwvdXJscz48Y3Vz
dG9tMj5QTUM1NDI2MTE4PC9jdXN0b20yPjxjdXN0b202Pk5paG1zODU1NDMwPC9jdXN0b202Pjxl
bGVjdHJvbmljLXJlc291cmNlLW51bT4xMC4xMDM4L25ybWljcm8zNTY5PC9lbGVjdHJvbmljLXJl
c291cmNlLW51bT48cmVtb3RlLWRhdGFiYXNlLXByb3ZpZGVyPk5MTTwvcmVtb3RlLWRhdGFiYXNl
LXByb3ZpZGVyPjxsYW5ndWFnZT5lbmc8L2xhbmd1YWdlPjwvcmVjb3JkPjwvQ2l0ZT48Q2l0ZT48
QXV0aG9yPkJ1cnN0ZWluPC9BdXRob3I+PFllYXI+MjAxNzwvWWVhcj48UmVjTnVtPjM5PC9SZWNO
dW0+PHJlY29yZD48cmVjLW51bWJlcj4zOTwvcmVjLW51bWJlcj48Zm9yZWlnbi1rZXlzPjxrZXkg
YXBwPSJFTiIgZGItaWQ9Inoyc2ZkeHdwYnc5dngzZTJhc2NwejVkZnJwMGZ3d3Z4d3QwdCI+Mzk8
L2tleT48L2ZvcmVpZ24ta2V5cz48cmVmLXR5cGUgbmFtZT0iSm91cm5hbCBBcnRpY2xlIj4xNzwv
cmVmLXR5cGU+PGNvbnRyaWJ1dG9ycz48YXV0aG9ycz48YXV0aG9yPkJ1cnN0ZWluLCBELjwvYXV0
aG9yPjxhdXRob3I+SGFycmluZ3RvbiwgTC4gQi48L2F1dGhvcj48YXV0aG9yPlN0cnV0dCwgUy4g
Qy48L2F1dGhvcj48YXV0aG9yPlByb2JzdCwgQS4gSi48L2F1dGhvcj48YXV0aG9yPkFuYW50aGFy
YW1hbiwgSy48L2F1dGhvcj48YXV0aG9yPlRob21hcywgQi4gQy48L2F1dGhvcj48YXV0aG9yPkRv
dWRuYSwgSi4gQS48L2F1dGhvcj48YXV0aG9yPkJhbmZpZWxkLCBKLiBGLjwvYXV0aG9yPjwvYXV0
aG9ycz48L2NvbnRyaWJ1dG9ycz48YXV0aC1hZGRyZXNzPkRlcGFydG1lbnQgb2YgRWFydGggYW5k
IFBsYW5ldGFyeSBTY2llbmNlcywgVW5pdmVyc2l0eSBvZiBDYWxpZm9ybmlhLCBCZXJrZWxleSwg
Q2FsaWZvcm5pYSA5NDcyMCwgVVNBLiYjeEQ7RGVwYXJ0bWVudCBvZiBNb2xlY3VsYXIgYW5kIENl
bGwgQmlvbG9neSwgVW5pdmVyc2l0eSBvZiBDYWxpZm9ybmlhLCBCZXJrZWxleSwgQ2FsaWZvcm5p
YSA5NDcyMCwgVVNBLiYjeEQ7RGVwYXJ0bWVudCBvZiBDaGVtaXN0cnksIFVuaXZlcnNpdHkgb2Yg
Q2FsaWZvcm5pYSwgQmVya2VsZXksIENhbGlmb3JuaWEgOTQ3MjAsIFVTQS4mI3hEO0hvd2FyZCBI
dWdoZXMgTWVkaWNhbCBJbnN0aXR1dGUsIFVuaXZlcnNpdHkgb2YgQ2FsaWZvcm5pYSwgQmVya2Vs
ZXksIENhbGlmb3JuaWEgOTQ3MjAsIFVTQS4mI3hEO0lubm92YXRpdmUgR2Vub21pY3MgSW5pdGlh
dGl2ZSwgVW5pdmVyc2l0eSBvZiBDYWxpZm9ybmlhLCBCZXJrZWxleSwgQ2FsaWZvcm5pYSA5NDcy
MCwgVVNBLiYjeEQ7TUJJQiBEaXZpc2lvbiwgTGF3cmVuY2UgQmVya2VsZXkgTmF0aW9uYWwgTGFi
b3JhdG9yeSwgQmVya2VsZXksIENhbGlmb3JuaWEgOTQ3MjAsIFVTQS4mI3hEO0RlcGFydG1lbnQg
b2YgRW52aXJvbm1lbnRhbCBTY2llbmNlLCBQb2xpY3ksIGFuZCBNYW5hZ2VtZW50LCBVbml2ZXJz
aXR5IG9mIENhbGlmb3JuaWEsIEJlcmtlbGV5LCBDYWxpZm9ybmlhIDk0NzIwLCBVU0EuPC9hdXRo
LWFkZHJlc3M+PHRpdGxlcz48dGl0bGU+TmV3IENSSVNQUi1DYXMgc3lzdGVtcyBmcm9tIHVuY3Vs
dGl2YXRlZCBtaWNyb2JlczwvdGl0bGU+PHNlY29uZGFyeS10aXRsZT5OYXR1cmU8L3NlY29uZGFy
eS10aXRsZT48YWx0LXRpdGxlPk5hdHVyZTwvYWx0LXRpdGxlPjwvdGl0bGVzPjxwZXJpb2RpY2Fs
PjxmdWxsLXRpdGxlPk5hdHVyZTwvZnVsbC10aXRsZT48YWJici0xPk5hdHVyZTwvYWJici0xPjwv
cGVyaW9kaWNhbD48YWx0LXBlcmlvZGljYWw+PGZ1bGwtdGl0bGU+TmF0dXJlPC9mdWxsLXRpdGxl
PjxhYmJyLTE+TmF0dXJlPC9hYmJyLTE+PC9hbHQtcGVyaW9kaWNhbD48cGFnZXM+MjM3LTI0MTwv
cGFnZXM+PHZvbHVtZT41NDI8L3ZvbHVtZT48bnVtYmVyPjc2NDA8L251bWJlcj48ZWRpdGlvbj4y
MDE2LzEyLzIzPC9lZGl0aW9uPjxrZXl3b3Jkcz48a2V5d29yZD5BbWlubyBBY2lkIFNlcXVlbmNl
PC9rZXl3b3JkPjxrZXl3b3JkPkFyY2hhZWEvIGdlbmV0aWNzPC9rZXl3b3JkPjxrZXl3b3JkPkJh
Y3RlcmlhLyBnZW5ldGljczwva2V5d29yZD48a2V5d29yZD5CYXNlIFNlcXVlbmNlPC9rZXl3b3Jk
PjxrZXl3b3JkPkJpb3RlY2hub2xvZ3kvdHJlbmRzPC9rZXl3b3JkPjxrZXl3b3JkPkNSSVNQUi1B
c3NvY2lhdGVkIFByb3RlaW5zL2dlbmV0aWNzLyBtZXRhYm9saXNtPC9rZXl3b3JkPjxrZXl3b3Jk
PkNSSVNQUi1DYXMgU3lzdGVtcy8gZ2VuZXRpY3MvIHBoeXNpb2xvZ3k8L2tleXdvcmQ+PGtleXdv
cmQ+RE5BL2dlbmV0aWNzL21ldGFib2xpc208L2tleXdvcmQ+PGtleXdvcmQ+RXNjaGVyaWNoaWEg
Y29saS9nZW5ldGljczwva2V5d29yZD48a2V5d29yZD5HZW5lIEV4cHJlc3Npb24gUHJvZmlsaW5n
PC9rZXl3b3JkPjxrZXl3b3JkPkdlbm9tZS9nZW5ldGljczwva2V5d29yZD48a2V5d29yZD5NZXRh
Z2Vub21pY3M8L2tleXdvcmQ+PGtleXdvcmQ+Uk5BLCBCYWN0ZXJpYWwvZ2VuZXRpY3MvbWV0YWJv
bGlzbTwva2V5d29yZD48a2V5d29yZD5SZXByb2R1Y2liaWxpdHkgb2YgUmVzdWx0czwva2V5d29y
ZD48L2tleXdvcmRzPjxkYXRlcz48eWVhcj4yMDE3PC95ZWFyPjxwdWItZGF0ZXM+PGRhdGU+RmVi
IDk8L2RhdGU+PC9wdWItZGF0ZXM+PC9kYXRlcz48aXNibj4xNDc2LTQ2ODcgKEVsZWN0cm9uaWMp
JiN4RDswMDI4LTA4MzYgKFByaW50KSYjeEQ7MDAyOC0wODM2IChMaW5raW5nKTwvaXNibj48YWNj
ZXNzaW9uLW51bT4yODAwNTA1NjwvYWNjZXNzaW9uLW51bT48dXJscz48L3VybHM+PGN1c3RvbTI+
UE1DNTMwMDk1MjwvY3VzdG9tMj48Y3VzdG9tNj5OSUhNUzgzNzQyOCBhcHBsaWNhdGlvbiByZWxh
dGVkIHRvIHRoZSB0ZWNobm9sb2d5IGRlc2NyaWJlZCBpbiB0aGlzIHdvcmsgdG8gdGhlIFVuaXRl
ZCBTdGF0ZXMgUGF0ZW50IGFuZCBUcmFkZW1hcmsgT2ZmaWNlLCBpbiB3aGljaCBELkIuLCBMLkIu
SC4sIFMuQy5TLiwgSi5BLkQuIGFuZCBKLkYuQi4gYXJlIGxpc3RlZCBhcyBpbnZlbnRvcnMuPC9j
dXN0b202PjxlbGVjdHJvbmljLXJlc291cmNlLW51bT4xMC4xMDM4L25hdHVyZTIxMDU5PC9lbGVj
dHJvbmljLXJlc291cmNlLW51bT48cmVtb3RlLWRhdGFiYXNlLXByb3ZpZGVyPk5MTTwvcmVtb3Rl
LWRhdGFiYXNlLXByb3ZpZGVyPjxsYW5ndWFnZT5lbmc8L2xhbmd1YWdlPjwvcmVjb3JkPjwvQ2l0
ZT48L0VuZE5vdGU+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PEVuZE5vdGU+PENpdGU+PEF1dGhvcj5NYWthcm92YTwvQXV0aG9yPjxZZWFyPjIwMTU8L1llYXI+
PFJlY051bT4zNzwvUmVjTnVtPjxEaXNwbGF5VGV4dD5bMjksIDMyXTwvRGlzcGxheVRleHQ+PHJl
Y29yZD48cmVjLW51bWJlcj4zNzwvcmVjLW51bWJlcj48Zm9yZWlnbi1rZXlzPjxrZXkgYXBwPSJF
TiIgZGItaWQ9Inoyc2ZkeHdwYnc5dngzZTJhc2NwejVkZnJwMGZ3d3Z4d3QwdCI+Mzc8L2tleT48
L2ZvcmVpZ24ta2V5cz48cmVmLXR5cGUgbmFtZT0iSm91cm5hbCBBcnRpY2xlIj4xNzwvcmVmLXR5
cGU+PGNvbnRyaWJ1dG9ycz48YXV0aG9ycz48YXV0aG9yPk1ha2Fyb3ZhLCBLLiBTLjwvYXV0aG9y
PjxhdXRob3I+V29sZiwgWS4gSS48L2F1dGhvcj48YXV0aG9yPkFsa2huYmFzaGksIE8uIFMuPC9h
dXRob3I+PGF1dGhvcj5Db3N0YSwgRi48L2F1dGhvcj48YXV0aG9yPlNoYWgsIFMuIEEuPC9hdXRo
b3I+PGF1dGhvcj5TYXVuZGVycywgUy4gSi48L2F1dGhvcj48YXV0aG9yPkJhcnJhbmdvdSwgUi48
L2F1dGhvcj48YXV0aG9yPkJyb3VucywgUy4gSi48L2F1dGhvcj48YXV0aG9yPkNoYXJwZW50aWVy
LCBFLjwvYXV0aG9yPjxhdXRob3I+SGFmdCwgRC4gSC48L2F1dGhvcj48YXV0aG9yPkhvcnZhdGgs
IFAuPC9hdXRob3I+PGF1dGhvcj5Nb2luZWF1LCBTLjwvYXV0aG9yPjxhdXRob3I+TW9qaWNhLCBG
LiBKLjwvYXV0aG9yPjxhdXRob3I+VGVybnMsIFIuIE0uPC9hdXRob3I+PGF1dGhvcj5UZXJucywg
TS4gUC48L2F1dGhvcj48YXV0aG9yPldoaXRlLCBNLiBGLjwvYXV0aG9yPjxhdXRob3I+WWFrdW5p
biwgQS4gRi48L2F1dGhvcj48YXV0aG9yPkdhcnJldHQsIFIuIEEuPC9hdXRob3I+PGF1dGhvcj52
YW4gZGVyIE9vc3QsIEouPC9hdXRob3I+PGF1dGhvcj5CYWNrb2ZlbiwgUi48L2F1dGhvcj48YXV0
aG9yPktvb25pbiwgRS4gVi48L2F1dGhvcj48L2F1dGhvcnM+PC9jb250cmlidXRvcnM+PGF1dGgt
YWRkcmVzcz5OYXRpb25hbCBDZW50ZXIgZm9yIEJpb3RlY2hub2xvZ3kgSW5mb3JtYXRpb24sIE5h
dGlvbmFsIExpYnJhcnkgb2YgTWVkaWNpbmUsIE5hdGlvbmFsIEluc3RpdHV0ZXMgb2YgSGVhbHRo
LCBCZXRoZXNkYSwgTWFyeWxhbmQgMjA4OTQsIFVTQS4mI3hEO0Jpb2luZm9ybWF0aWNzIGdyb3Vw
LCBEZXBhcnRtZW50IG9mIENvbXB1dGVyIFNjaWVuY2UsIFVuaXZlcnNpdHkgb2YgRnJlaWJlcmcs
IEdlb3JnZXMtS29obGVyLUFsbGVlIDEwNiwgNzkxMTAgRnJlaWJlcmcsIEdlcm1hbnkuJiN4RDtB
cmNoYWVhIENlbnRyZSwgRGVwYXJ0bWVudCBvZiBCaW9sb2d5LCBDb3BlbmhhZ2VuIFVuaXZlcnNp
dHksIE9sZSBNYWFsw7hlcyBWZWogNSwgREsyMjAwIENvcGVuaGFnZW4gTiwgRGVubWFyay4mI3hE
O0RlcGFydG1lbnQgb2YgRm9vZCwgQmlvcHJvY2Vzc2luZyBhbmQgTnV0cml0aW9uIFNjaWVuY2Vz
LCBOb3J0aCBDYXJvbGluYSBTdGF0ZSBVbml2ZXJzaXR5LCBSYWxlaWdoLCBOb3J0aCBDYXJvbGlu
YSAyNzYwNiwgVVNBLiYjeEQ7TGFib3JhdG9yeSBvZiBNaWNyb2Jpb2xvZ3ksIFdhZ2VuaW5nZW4g
VW5pdmVyc2l0eSwgRHJlaWplbnBsZWluIDEwLCA2NzAzSEIgV2FnZW5pbmdlbiwgTmV0aGVybGFu
ZHMuJiN4RDtEZXBhcnRtZW50IG9mIFJlZ3VsYXRpb24gaW4gSW5mZWN0aW9uIEJpb2xvZ3ksIEhl
bG1ob2x0eiBDZW50cmUgZm9yIEluZmVjdGlvbiBSZXNlYXJjaCwgRC0zODEyNCBCcmF1bnNjaHdl
aWcsIEdlcm1hbnkuJiN4RDtEdVBvbnQgTnV0cml0aW9uIGFuZCBIZWFsdGgsIEJQMTAsIERhbmfD
qS1TYWludC1Sb21haW4gODYyMjAsIEZyYW5jZS4mI3hEO0TDqXBhcnRlbWVudCBkZSBCaW9jaGlt
aWUsIGRlIE1pY3JvYmlvbG9naWUgZXQgZGUgQmlvLWluZm9ybWF0aXF1ZSwgRmFjdWx0w6kgZGVz
IFNjaWVuY2VzIGV0IGRlIEfDqW5pZSwgR3JvdXBlIGRlIFJlY2hlcmNoZSBlbiDDiWNvbG9naWUg
QnVjY2FsZSwgRsOpbGl4IGQmYXBvcztIw6lyZWxsZSBSZWZlcmVuY2UgQ2VudGVyIGZvciBCYWN0
ZXJpYWwgVmlydXNlcywgRmFjdWx0w6kgZGUgbcOpZGVjaW5lIGRlbnRhaXJlLCBVbml2ZXJzaXTD
qSBMYXZhbCwgUXXDqWJlYyBDaXR5LCBRdcOpYmVjLCBDYW5hZGEuJiN4RDtEZXBhcnRhbWVudG8g
ZGUgRmlzaW9sb2fDrWEsIEdlbsOpdGljYSB5IE1pY3JvYmlvbG9nw61hLiBVbml2ZXJzaWRhZCBk
ZSBBbGljYW50ZS4gMDMwODAtQWxpY2FudGUsIFNwYWluLiYjeEQ7QmlvY2hlbWlzdHJ5IGFuZCBN
b2xlY3VsYXIgQmlvbG9neSwgR2VuZXRpY3MgYW5kIE1pY3JvYmlvbG9neSwgVW5pdmVyc2l0eSBv
ZiBHZW9yZ2lhLCBEYXZpc29uIExpZmUgU2NpZW5jZXMgQ29tcGxleCwgR3JlZW4gU3RyZWV0LCBB
dGhlbnMsIEdlb3JnaWEgMzA2MDIsIFVTQS4mI3hEO0Jpb21lZGljYWwgU2NpZW5jZXMgUmVzZWFy
Y2ggQ29tcGxleCwgVW5pdmVyc2l0eSBvZiBTdCBBbmRyZXdzLCBOb3J0aCBIYXVnaCwgU3QgQW5k
cmV3cywgS1kxNiA5VFosIFVLLiYjeEQ7RGVwYXJ0bWVudCBvZiBDaGVtaWNhbCBFbmdpbmVlcmlu
ZyBhbmQgQXBwbGllZCBDaGVtaXN0cnksIFVuaXZlcnNpdHkgb2YgVG9yb250bywgVG9yb250bywg
TTVTIDNFNSwgQ2FuYWRhLiYjeEQ7QklPU1MgQ2VudHJlIGZvciBCaW9sb2dpY2FsIFNpZ25hbGlu
ZyBTdHVkaWVzLCBDbHVzdGVyIG9mIEV4Y2VsbGVuY2UsIFVuaXZlcnNpdHkgb2YgRnJlaWJ1cmcs
IEdlcm1hbnkuPC9hdXRoLWFkZHJlc3M+PHRpdGxlcz48dGl0bGU+QW4gdXBkYXRlZCBldm9sdXRp
b25hcnkgY2xhc3NpZmljYXRpb24gb2YgQ1JJU1BSLUNhcyBzeXN0ZW1zPC90aXRsZT48c2Vjb25k
YXJ5LXRpdGxlPk5hdCBSZXYgTWljcm9iaW9sPC9zZWNvbmRhcnktdGl0bGU+PGFsdC10aXRsZT5O
YXR1cmUgcmV2aWV3cy4gTWljcm9iaW9sb2d5PC9hbHQtdGl0bGU+PC90aXRsZXM+PHBlcmlvZGlj
YWw+PGZ1bGwtdGl0bGU+TmF0IFJldiBNaWNyb2Jpb2w8L2Z1bGwtdGl0bGU+PGFiYnItMT5OYXR1
cmUgcmV2aWV3cy4gTWljcm9iaW9sb2d5PC9hYmJyLTE+PC9wZXJpb2RpY2FsPjxhbHQtcGVyaW9k
aWNhbD48ZnVsbC10aXRsZT5OYXQgUmV2IE1pY3JvYmlvbDwvZnVsbC10aXRsZT48YWJici0xPk5h
dHVyZSByZXZpZXdzLiBNaWNyb2Jpb2xvZ3k8L2FiYnItMT48L2FsdC1wZXJpb2RpY2FsPjxwYWdl
cz43MjItMzY8L3BhZ2VzPjx2b2x1bWU+MTM8L3ZvbHVtZT48bnVtYmVyPjExPC9udW1iZXI+PGVk
aXRpb24+MjAxNS8wOS8yOTwvZWRpdGlvbj48a2V5d29yZHM+PGtleXdvcmQ+QXJjaGFlYS8gZ2Vu
ZXRpY3M8L2tleXdvcmQ+PGtleXdvcmQ+QmFjdGVyaWEvIGdlbmV0aWNzPC9rZXl3b3JkPjxrZXl3
b3JkPkNSSVNQUi1DYXMgU3lzdGVtcy8gZ2VuZXRpY3M8L2tleXdvcmQ+PGtleXdvcmQ+RXZvbHV0
aW9uLCBNb2xlY3VsYXI8L2tleXdvcmQ+PGtleXdvcmQ+R2Vub21lLCBBcmNoYWVhbDwva2V5d29y
ZD48a2V5d29yZD5HZW5vbWUsIEJhY3RlcmlhbDwva2V5d29yZD48a2V5d29yZD5QaHlsb2dlbnk8
L2tleXdvcmQ+PC9rZXl3b3Jkcz48ZGF0ZXM+PHllYXI+MjAxNTwveWVhcj48cHViLWRhdGVzPjxk
YXRlPk5vdjwvZGF0ZT48L3B1Yi1kYXRlcz48L2RhdGVzPjxpc2JuPjE3NDAtMTUzNCAoRWxlY3Ry
b25pYykmI3hEOzE3NDAtMTUyNiAoUHJpbnQpJiN4RDsxNzQwLTE1MjYgKExpbmtpbmcpPC9pc2Ju
PjxhY2Nlc3Npb24tbnVtPjI2NDExMjk3PC9hY2Nlc3Npb24tbnVtPjx1cmxzPjwvdXJscz48Y3Vz
dG9tMj5QTUM1NDI2MTE4PC9jdXN0b20yPjxjdXN0b202Pk5paG1zODU1NDMwPC9jdXN0b202Pjxl
bGVjdHJvbmljLXJlc291cmNlLW51bT4xMC4xMDM4L25ybWljcm8zNTY5PC9lbGVjdHJvbmljLXJl
c291cmNlLW51bT48cmVtb3RlLWRhdGFiYXNlLXByb3ZpZGVyPk5MTTwvcmVtb3RlLWRhdGFiYXNl
LXByb3ZpZGVyPjxsYW5ndWFnZT5lbmc8L2xhbmd1YWdlPjwvcmVjb3JkPjwvQ2l0ZT48Q2l0ZT48
QXV0aG9yPkJ1cnN0ZWluPC9BdXRob3I+PFllYXI+MjAxNzwvWWVhcj48UmVjTnVtPjM5PC9SZWNO
dW0+PHJlY29yZD48cmVjLW51bWJlcj4zOTwvcmVjLW51bWJlcj48Zm9yZWlnbi1rZXlzPjxrZXkg
YXBwPSJFTiIgZGItaWQ9Inoyc2ZkeHdwYnc5dngzZTJhc2NwejVkZnJwMGZ3d3Z4d3QwdCI+Mzk8
L2tleT48L2ZvcmVpZ24ta2V5cz48cmVmLXR5cGUgbmFtZT0iSm91cm5hbCBBcnRpY2xlIj4xNzwv
cmVmLXR5cGU+PGNvbnRyaWJ1dG9ycz48YXV0aG9ycz48YXV0aG9yPkJ1cnN0ZWluLCBELjwvYXV0
aG9yPjxhdXRob3I+SGFycmluZ3RvbiwgTC4gQi48L2F1dGhvcj48YXV0aG9yPlN0cnV0dCwgUy4g
Qy48L2F1dGhvcj48YXV0aG9yPlByb2JzdCwgQS4gSi48L2F1dGhvcj48YXV0aG9yPkFuYW50aGFy
YW1hbiwgSy48L2F1dGhvcj48YXV0aG9yPlRob21hcywgQi4gQy48L2F1dGhvcj48YXV0aG9yPkRv
dWRuYSwgSi4gQS48L2F1dGhvcj48YXV0aG9yPkJhbmZpZWxkLCBKLiBGLjwvYXV0aG9yPjwvYXV0
aG9ycz48L2NvbnRyaWJ1dG9ycz48YXV0aC1hZGRyZXNzPkRlcGFydG1lbnQgb2YgRWFydGggYW5k
IFBsYW5ldGFyeSBTY2llbmNlcywgVW5pdmVyc2l0eSBvZiBDYWxpZm9ybmlhLCBCZXJrZWxleSwg
Q2FsaWZvcm5pYSA5NDcyMCwgVVNBLiYjeEQ7RGVwYXJ0bWVudCBvZiBNb2xlY3VsYXIgYW5kIENl
bGwgQmlvbG9neSwgVW5pdmVyc2l0eSBvZiBDYWxpZm9ybmlhLCBCZXJrZWxleSwgQ2FsaWZvcm5p
YSA5NDcyMCwgVVNBLiYjeEQ7RGVwYXJ0bWVudCBvZiBDaGVtaXN0cnksIFVuaXZlcnNpdHkgb2Yg
Q2FsaWZvcm5pYSwgQmVya2VsZXksIENhbGlmb3JuaWEgOTQ3MjAsIFVTQS4mI3hEO0hvd2FyZCBI
dWdoZXMgTWVkaWNhbCBJbnN0aXR1dGUsIFVuaXZlcnNpdHkgb2YgQ2FsaWZvcm5pYSwgQmVya2Vs
ZXksIENhbGlmb3JuaWEgOTQ3MjAsIFVTQS4mI3hEO0lubm92YXRpdmUgR2Vub21pY3MgSW5pdGlh
dGl2ZSwgVW5pdmVyc2l0eSBvZiBDYWxpZm9ybmlhLCBCZXJrZWxleSwgQ2FsaWZvcm5pYSA5NDcy
MCwgVVNBLiYjeEQ7TUJJQiBEaXZpc2lvbiwgTGF3cmVuY2UgQmVya2VsZXkgTmF0aW9uYWwgTGFi
b3JhdG9yeSwgQmVya2VsZXksIENhbGlmb3JuaWEgOTQ3MjAsIFVTQS4mI3hEO0RlcGFydG1lbnQg
b2YgRW52aXJvbm1lbnRhbCBTY2llbmNlLCBQb2xpY3ksIGFuZCBNYW5hZ2VtZW50LCBVbml2ZXJz
aXR5IG9mIENhbGlmb3JuaWEsIEJlcmtlbGV5LCBDYWxpZm9ybmlhIDk0NzIwLCBVU0EuPC9hdXRo
LWFkZHJlc3M+PHRpdGxlcz48dGl0bGU+TmV3IENSSVNQUi1DYXMgc3lzdGVtcyBmcm9tIHVuY3Vs
dGl2YXRlZCBtaWNyb2JlczwvdGl0bGU+PHNlY29uZGFyeS10aXRsZT5OYXR1cmU8L3NlY29uZGFy
eS10aXRsZT48YWx0LXRpdGxlPk5hdHVyZTwvYWx0LXRpdGxlPjwvdGl0bGVzPjxwZXJpb2RpY2Fs
PjxmdWxsLXRpdGxlPk5hdHVyZTwvZnVsbC10aXRsZT48YWJici0xPk5hdHVyZTwvYWJici0xPjwv
cGVyaW9kaWNhbD48YWx0LXBlcmlvZGljYWw+PGZ1bGwtdGl0bGU+TmF0dXJlPC9mdWxsLXRpdGxl
PjxhYmJyLTE+TmF0dXJlPC9hYmJyLTE+PC9hbHQtcGVyaW9kaWNhbD48cGFnZXM+MjM3LTI0MTwv
cGFnZXM+PHZvbHVtZT41NDI8L3ZvbHVtZT48bnVtYmVyPjc2NDA8L251bWJlcj48ZWRpdGlvbj4y
MDE2LzEyLzIzPC9lZGl0aW9uPjxrZXl3b3Jkcz48a2V5d29yZD5BbWlubyBBY2lkIFNlcXVlbmNl
PC9rZXl3b3JkPjxrZXl3b3JkPkFyY2hhZWEvIGdlbmV0aWNzPC9rZXl3b3JkPjxrZXl3b3JkPkJh
Y3RlcmlhLyBnZW5ldGljczwva2V5d29yZD48a2V5d29yZD5CYXNlIFNlcXVlbmNlPC9rZXl3b3Jk
PjxrZXl3b3JkPkJpb3RlY2hub2xvZ3kvdHJlbmRzPC9rZXl3b3JkPjxrZXl3b3JkPkNSSVNQUi1B
c3NvY2lhdGVkIFByb3RlaW5zL2dlbmV0aWNzLyBtZXRhYm9saXNtPC9rZXl3b3JkPjxrZXl3b3Jk
PkNSSVNQUi1DYXMgU3lzdGVtcy8gZ2VuZXRpY3MvIHBoeXNpb2xvZ3k8L2tleXdvcmQ+PGtleXdv
cmQ+RE5BL2dlbmV0aWNzL21ldGFib2xpc208L2tleXdvcmQ+PGtleXdvcmQ+RXNjaGVyaWNoaWEg
Y29saS9nZW5ldGljczwva2V5d29yZD48a2V5d29yZD5HZW5lIEV4cHJlc3Npb24gUHJvZmlsaW5n
PC9rZXl3b3JkPjxrZXl3b3JkPkdlbm9tZS9nZW5ldGljczwva2V5d29yZD48a2V5d29yZD5NZXRh
Z2Vub21pY3M8L2tleXdvcmQ+PGtleXdvcmQ+Uk5BLCBCYWN0ZXJpYWwvZ2VuZXRpY3MvbWV0YWJv
bGlzbTwva2V5d29yZD48a2V5d29yZD5SZXByb2R1Y2liaWxpdHkgb2YgUmVzdWx0czwva2V5d29y
ZD48L2tleXdvcmRzPjxkYXRlcz48eWVhcj4yMDE3PC95ZWFyPjxwdWItZGF0ZXM+PGRhdGU+RmVi
IDk8L2RhdGU+PC9wdWItZGF0ZXM+PC9kYXRlcz48aXNibj4xNDc2LTQ2ODcgKEVsZWN0cm9uaWMp
JiN4RDswMDI4LTA4MzYgKFByaW50KSYjeEQ7MDAyOC0wODM2IChMaW5raW5nKTwvaXNibj48YWNj
ZXNzaW9uLW51bT4yODAwNTA1NjwvYWNjZXNzaW9uLW51bT48dXJscz48L3VybHM+PGN1c3RvbTI+
UE1DNTMwMDk1MjwvY3VzdG9tMj48Y3VzdG9tNj5OSUhNUzgzNzQyOCBhcHBsaWNhdGlvbiByZWxh
dGVkIHRvIHRoZSB0ZWNobm9sb2d5IGRlc2NyaWJlZCBpbiB0aGlzIHdvcmsgdG8gdGhlIFVuaXRl
ZCBTdGF0ZXMgUGF0ZW50IGFuZCBUcmFkZW1hcmsgT2ZmaWNlLCBpbiB3aGljaCBELkIuLCBMLkIu
SC4sIFMuQy5TLiwgSi5BLkQuIGFuZCBKLkYuQi4gYXJlIGxpc3RlZCBhcyBpbnZlbnRvcnMuPC9j
dXN0b202PjxlbGVjdHJvbmljLXJlc291cmNlLW51bT4xMC4xMDM4L25hdHVyZTIxMDU5PC9lbGVj
dHJvbmljLXJlc291cmNlLW51bT48cmVtb3RlLWRhdGFiYXNlLXByb3ZpZGVyPk5MTTwvcmVtb3Rl
LWRhdGFiYXNlLXByb3ZpZGVyPjxsYW5ndWFnZT5lbmc8L2xhbmd1YWdlPjwvcmVjb3JkPjwvQ2l0
ZT48L0VuZE5vdGU+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29" w:tooltip="Makarova, 2015 #37" w:history="1">
        <w:r w:rsidR="0024385C">
          <w:rPr>
            <w:rFonts w:cs="Times New Roman"/>
            <w:noProof/>
            <w:szCs w:val="28"/>
          </w:rPr>
          <w:t>29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32" w:tooltip="Burstein, 2017 #39" w:history="1">
        <w:r w:rsidR="0024385C">
          <w:rPr>
            <w:rFonts w:cs="Times New Roman"/>
            <w:noProof/>
            <w:szCs w:val="28"/>
          </w:rPr>
          <w:t>32</w:t>
        </w:r>
      </w:hyperlink>
      <w:r w:rsidR="00FA554C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66C3971F" w14:textId="1703BD95" w:rsidR="00A123C9" w:rsidRPr="00504AED" w:rsidRDefault="00A123C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Системы типа IV встречаются реже и связаны с плазмидами. Их белковый состав ограничен, а функции до конца не изучены </w:t>
      </w:r>
      <w:r w:rsidRPr="00504AED">
        <w:rPr>
          <w:rFonts w:cs="Times New Roman"/>
          <w:szCs w:val="28"/>
        </w:rPr>
        <w:fldChar w:fldCharType="begin">
          <w:fldData xml:space="preserve">PEVuZE5vdGU+PENpdGU+PEF1dGhvcj5TaG1ha292PC9BdXRob3I+PFllYXI+MjAxNTwvWWVhcj48
UmVjTnVtPjM4PC9SZWNOdW0+PERpc3BsYXlUZXh0PlszM108L0Rpc3BsYXlUZXh0PjxyZWNvcmQ+
PHJlYy1udW1iZXI+Mzg8L3JlYy1udW1iZXI+PGZvcmVpZ24ta2V5cz48a2V5IGFwcD0iRU4iIGRi
LWlkPSJ6MnNmZHh3cGJ3OXZ4M2UyYXNjcHo1ZGZycDBmd3d2eHd0MHQiPjM4PC9rZXk+PC9mb3Jl
aWduLWtleXM+PHJlZi10eXBlIG5hbWU9IkpvdXJuYWwgQXJ0aWNsZSI+MTc8L3JlZi10eXBlPjxj
b250cmlidXRvcnM+PGF1dGhvcnM+PGF1dGhvcj5TaG1ha292LCBTLjwvYXV0aG9yPjxhdXRob3I+
QWJ1ZGF5eWVoLCBPLiBPLjwvYXV0aG9yPjxhdXRob3I+TWFrYXJvdmEsIEsuIFMuPC9hdXRob3I+
PGF1dGhvcj5Xb2xmLCBZLiBJLjwvYXV0aG9yPjxhdXRob3I+R29vdGVuYmVyZywgSi4gUy48L2F1
dGhvcj48YXV0aG9yPlNlbWVub3ZhLCBFLjwvYXV0aG9yPjxhdXRob3I+TWluYWtoaW4sIEwuPC9h
dXRob3I+PGF1dGhvcj5Kb3VuZywgSi48L2F1dGhvcj48YXV0aG9yPktvbmVybWFubiwgUy48L2F1
dGhvcj48YXV0aG9yPlNldmVyaW5vdiwgSy48L2F1dGhvcj48YXV0aG9yPlpoYW5nLCBGLjwvYXV0
aG9yPjxhdXRob3I+S29vbmluLCBFLiBWLjwvYXV0aG9yPjwvYXV0aG9ycz48L2NvbnRyaWJ1dG9y
cz48YXV0aC1hZGRyZXNzPlNrb2xrb3ZvIEluc3RpdHV0ZSBvZiBTY2llbmNlIGFuZCBUZWNobm9s
b2d5LCBTa29sa292bywgMTQzMDI1LCBSdXNzaWE7IE5DQkksIE5MTSwgTklILCBCZXRoZXNkYSwg
TUQgMjA4OTQsIFVTQS4mI3hEO0Jyb2FkIEluc3RpdHV0ZSBvZiBNSVQgYW5kIEhhcnZhcmQsIENh
bWJyaWRnZSwgTUEgMDIxNDIsIFVTQTsgTWNHb3Zlcm4gSW5zdGl0dXRlIGZvciBCcmFpbiBSZXNl
YXJjaCwgTWFzc2FjaHVzZXR0cyBJbnN0aXR1dGUgb2YgVGVjaG5vbG9neSwgQ2FtYnJpZGdlLCBN
QSAwMjEzOSwgVVNBOyBEZXBhcnRtZW50IG9mIEJyYWluIGFuZCBDb2duaXRpdmUgU2NpZW5jZSwg
TWFzc2FjaHVzZXR0cyBJbnN0aXR1dGUgb2YgVGVjaG5vbG9neSwgQ2FtYnJpZGdlLCBNQSAwMjEz
OSwgVVNBOyBEZXBhcnRtZW50IG9mIEJpb2xvZ2ljYWwgRW5naW5lZXJpbmcsIE1hc3NhY2h1c2V0
dHMgSW5zdGl0dXRlIG9mIFRlY2hub2xvZ3ksIENhbWJyaWRnZSwgTUEgMDIxMzksIFVTQS4mI3hE
O05DQkksIE5MTSwgTklILCBCZXRoZXNkYSwgTUQgMjA4OTQsIFVTQS4mI3hEO1dha3NtYW4gSW5z
dGl0dXRlIGZvciBNaWNyb2Jpb2xvZ3ksIFJ1dGdlcnMsIFRoZSBTdGF0ZSBVbml2ZXJzaXR5IG9m
IE5ldyBKZXJzZXksIFBpc2NhdGF3YXksIE5KIDA4ODU0LCBVU0EuJiN4RDtTa29sa292byBJbnN0
aXR1dGUgb2YgU2NpZW5jZSBhbmQgVGVjaG5vbG9neSwgU2tvbGtvdm8sIDE0MzAyNSwgUnVzc2lh
OyBXYWtzbWFuIEluc3RpdHV0ZSBmb3IgTWljcm9iaW9sb2d5LCBSdXRnZXJzLCBUaGUgU3RhdGUg
VW5pdmVyc2l0eSBvZiBOZXcgSmVyc2V5LCBQaXNjYXRhd2F5LCBOSiAwODg1NCwgVVNBOyBJbnN0
aXR1dGUgb2YgTW9sZWN1bGFyIEdlbmV0aWNzLCBSdXNzaWFuIEFjYWRlbXkgb2YgU2NpZW5jZXMs
IE1vc2NvdywgMTIzMTgyLCBSdXNzaWEuJiN4RDtCcm9hZCBJbnN0aXR1dGUgb2YgTUlUIGFuZCBI
YXJ2YXJkLCBDYW1icmlkZ2UsIE1BIDAyMTQyLCBVU0E7IE1jR292ZXJuIEluc3RpdHV0ZSBmb3Ig
QnJhaW4gUmVzZWFyY2gsIE1hc3NhY2h1c2V0dHMgSW5zdGl0dXRlIG9mIFRlY2hub2xvZ3ksIENh
bWJyaWRnZSwgTUEgMDIxMzksIFVTQTsgRGVwYXJ0bWVudCBvZiBCcmFpbiBhbmQgQ29nbml0aXZl
IFNjaWVuY2UsIE1hc3NhY2h1c2V0dHMgSW5zdGl0dXRlIG9mIFRlY2hub2xvZ3ksIENhbWJyaWRn
ZSwgTUEgMDIxMzksIFVTQTsgRGVwYXJ0bWVudCBvZiBCaW9sb2dpY2FsIEVuZ2luZWVyaW5nLCBN
YXNzYWNodXNldHRzIEluc3RpdHV0ZSBvZiBUZWNobm9sb2d5LCBDYW1icmlkZ2UsIE1BIDAyMTM5
LCBVU0EuIEVsZWN0cm9uaWMgYWRkcmVzczogemhhbmdAYnJvYWRpbnN0aXR1dGUub3JnLiYjeEQ7
TkNCSSwgTkxNLCBOSUgsIEJldGhlc2RhLCBNRCAyMDg5NCwgVVNBLiBFbGVjdHJvbmljIGFkZHJl
c3M6IGtvb25pbkBuY2JpLm5sbS5uaWguZ292LjwvYXV0aC1hZGRyZXNzPjx0aXRsZXM+PHRpdGxl
PkRpc2NvdmVyeSBhbmQgRnVuY3Rpb25hbCBDaGFyYWN0ZXJpemF0aW9uIG9mIERpdmVyc2UgQ2xh
c3MgMiBDUklTUFItQ2FzIFN5c3RlbXM8L3RpdGxlPjxzZWNvbmRhcnktdGl0bGU+TW9sIENlbGw8
L3NlY29uZGFyeS10aXRsZT48YWx0LXRpdGxlPk1vbGVjdWxhciBjZWxsPC9hbHQtdGl0bGU+PC90
aXRsZXM+PHBlcmlvZGljYWw+PGZ1bGwtdGl0bGU+TW9sIENlbGw8L2Z1bGwtdGl0bGU+PGFiYnIt
MT5Nb2xlY3VsYXIgY2VsbDwvYWJici0xPjwvcGVyaW9kaWNhbD48YWx0LXBlcmlvZGljYWw+PGZ1
bGwtdGl0bGU+TW9sIENlbGw8L2Z1bGwtdGl0bGU+PGFiYnItMT5Nb2xlY3VsYXIgY2VsbDwvYWJi
ci0xPjwvYWx0LXBlcmlvZGljYWw+PHBhZ2VzPjM4NS05NzwvcGFnZXM+PHZvbHVtZT42MDwvdm9s
dW1lPjxudW1iZXI+MzwvbnVtYmVyPjxlZGl0aW9uPjIwMTUvMTEvMjY8L2VkaXRpb24+PGtleXdv
cmRzPjxrZXl3b3JkPkJhY3RlcmlhL2dlbmV0aWNzL21ldGFib2xpc208L2tleXdvcmQ+PGtleXdv
cmQ+QmFjdGVyaWFsIFByb3RlaW5zL2dlbmV0aWNzL21ldGFib2xpc208L2tleXdvcmQ+PGtleXdv
cmQ+Q1JJU1BSLUNhcyBTeXN0ZW1zLyBwaHlzaW9sb2d5PC9rZXl3b3JkPjxrZXl3b3JkPkV2b2x1
dGlvbiwgTW9sZWN1bGFyPC9rZXl3b3JkPjxrZXl3b3JkPlByb3RlaW4gU3RydWN0dXJlLCBUZXJ0
aWFyeTwva2V5d29yZD48a2V5d29yZD5STkEsIEJhY3RlcmlhbC9nZW5ldGljcy9tZXRhYm9saXNt
PC9rZXl3b3JkPjxrZXl3b3JkPlJlY29tYmluYXRpb24sIEdlbmV0aWMvcGh5c2lvbG9neTwva2V5
d29yZD48a2V5d29yZD5SaWJvbnVjbGVhc2VzL2dlbmV0aWNzL21ldGFib2xpc208L2tleXdvcmQ+
PC9rZXl3b3Jkcz48ZGF0ZXM+PHllYXI+MjAxNTwveWVhcj48cHViLWRhdGVzPjxkYXRlPk5vdiA1
PC9kYXRlPjwvcHViLWRhdGVzPjwvZGF0ZXM+PGlzYm4+MTA5Ny00MTY0IChFbGVjdHJvbmljKSYj
eEQ7MTA5Ny0yNzY1IChQcmludCkmI3hEOzEwOTctMjc2NSAoTGlua2luZyk8L2lzYm4+PGFjY2Vz
c2lvbi1udW0+MjY1OTM3MTk8L2FjY2Vzc2lvbi1udW0+PHVybHM+PC91cmxzPjxjdXN0b20yPlBN
QzQ2NjAyNjk8L2N1c3RvbTI+PGN1c3RvbTY+TmlobXM3Mjk2MDc8L2N1c3RvbTY+PGVsZWN0cm9u
aWMtcmVzb3VyY2UtbnVtPjEwLjEwMTYvai5tb2xjZWwuMjAxNS4xMC4wMDg8L2VsZWN0cm9uaWMt
cmVzb3VyY2UtbnVtPjxyZW1vdGUtZGF0YWJhc2UtcHJvdmlkZXI+TkxNPC9yZW1vdGUtZGF0YWJh
c2UtcHJvdmlkZXI+PGxhbmd1YWdlPmVuZzwvbGFuZ3VhZ2U+PC9yZWNvcmQ+PC9DaXRlPjwvRW5k
Tm90ZT5=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PEVuZE5vdGU+PENpdGU+PEF1dGhvcj5TaG1ha292PC9BdXRob3I+PFllYXI+MjAxNTwvWWVhcj48
UmVjTnVtPjM4PC9SZWNOdW0+PERpc3BsYXlUZXh0PlszM108L0Rpc3BsYXlUZXh0PjxyZWNvcmQ+
PHJlYy1udW1iZXI+Mzg8L3JlYy1udW1iZXI+PGZvcmVpZ24ta2V5cz48a2V5IGFwcD0iRU4iIGRi
LWlkPSJ6MnNmZHh3cGJ3OXZ4M2UyYXNjcHo1ZGZycDBmd3d2eHd0MHQiPjM4PC9rZXk+PC9mb3Jl
aWduLWtleXM+PHJlZi10eXBlIG5hbWU9IkpvdXJuYWwgQXJ0aWNsZSI+MTc8L3JlZi10eXBlPjxj
b250cmlidXRvcnM+PGF1dGhvcnM+PGF1dGhvcj5TaG1ha292LCBTLjwvYXV0aG9yPjxhdXRob3I+
QWJ1ZGF5eWVoLCBPLiBPLjwvYXV0aG9yPjxhdXRob3I+TWFrYXJvdmEsIEsuIFMuPC9hdXRob3I+
PGF1dGhvcj5Xb2xmLCBZLiBJLjwvYXV0aG9yPjxhdXRob3I+R29vdGVuYmVyZywgSi4gUy48L2F1
dGhvcj48YXV0aG9yPlNlbWVub3ZhLCBFLjwvYXV0aG9yPjxhdXRob3I+TWluYWtoaW4sIEwuPC9h
dXRob3I+PGF1dGhvcj5Kb3VuZywgSi48L2F1dGhvcj48YXV0aG9yPktvbmVybWFubiwgUy48L2F1
dGhvcj48YXV0aG9yPlNldmVyaW5vdiwgSy48L2F1dGhvcj48YXV0aG9yPlpoYW5nLCBGLjwvYXV0
aG9yPjxhdXRob3I+S29vbmluLCBFLiBWLjwvYXV0aG9yPjwvYXV0aG9ycz48L2NvbnRyaWJ1dG9y
cz48YXV0aC1hZGRyZXNzPlNrb2xrb3ZvIEluc3RpdHV0ZSBvZiBTY2llbmNlIGFuZCBUZWNobm9s
b2d5LCBTa29sa292bywgMTQzMDI1LCBSdXNzaWE7IE5DQkksIE5MTSwgTklILCBCZXRoZXNkYSwg
TUQgMjA4OTQsIFVTQS4mI3hEO0Jyb2FkIEluc3RpdHV0ZSBvZiBNSVQgYW5kIEhhcnZhcmQsIENh
bWJyaWRnZSwgTUEgMDIxNDIsIFVTQTsgTWNHb3Zlcm4gSW5zdGl0dXRlIGZvciBCcmFpbiBSZXNl
YXJjaCwgTWFzc2FjaHVzZXR0cyBJbnN0aXR1dGUgb2YgVGVjaG5vbG9neSwgQ2FtYnJpZGdlLCBN
QSAwMjEzOSwgVVNBOyBEZXBhcnRtZW50IG9mIEJyYWluIGFuZCBDb2duaXRpdmUgU2NpZW5jZSwg
TWFzc2FjaHVzZXR0cyBJbnN0aXR1dGUgb2YgVGVjaG5vbG9neSwgQ2FtYnJpZGdlLCBNQSAwMjEz
OSwgVVNBOyBEZXBhcnRtZW50IG9mIEJpb2xvZ2ljYWwgRW5naW5lZXJpbmcsIE1hc3NhY2h1c2V0
dHMgSW5zdGl0dXRlIG9mIFRlY2hub2xvZ3ksIENhbWJyaWRnZSwgTUEgMDIxMzksIFVTQS4mI3hE
O05DQkksIE5MTSwgTklILCBCZXRoZXNkYSwgTUQgMjA4OTQsIFVTQS4mI3hEO1dha3NtYW4gSW5z
dGl0dXRlIGZvciBNaWNyb2Jpb2xvZ3ksIFJ1dGdlcnMsIFRoZSBTdGF0ZSBVbml2ZXJzaXR5IG9m
IE5ldyBKZXJzZXksIFBpc2NhdGF3YXksIE5KIDA4ODU0LCBVU0EuJiN4RDtTa29sa292byBJbnN0
aXR1dGUgb2YgU2NpZW5jZSBhbmQgVGVjaG5vbG9neSwgU2tvbGtvdm8sIDE0MzAyNSwgUnVzc2lh
OyBXYWtzbWFuIEluc3RpdHV0ZSBmb3IgTWljcm9iaW9sb2d5LCBSdXRnZXJzLCBUaGUgU3RhdGUg
VW5pdmVyc2l0eSBvZiBOZXcgSmVyc2V5LCBQaXNjYXRhd2F5LCBOSiAwODg1NCwgVVNBOyBJbnN0
aXR1dGUgb2YgTW9sZWN1bGFyIEdlbmV0aWNzLCBSdXNzaWFuIEFjYWRlbXkgb2YgU2NpZW5jZXMs
IE1vc2NvdywgMTIzMTgyLCBSdXNzaWEuJiN4RDtCcm9hZCBJbnN0aXR1dGUgb2YgTUlUIGFuZCBI
YXJ2YXJkLCBDYW1icmlkZ2UsIE1BIDAyMTQyLCBVU0E7IE1jR292ZXJuIEluc3RpdHV0ZSBmb3Ig
QnJhaW4gUmVzZWFyY2gsIE1hc3NhY2h1c2V0dHMgSW5zdGl0dXRlIG9mIFRlY2hub2xvZ3ksIENh
bWJyaWRnZSwgTUEgMDIxMzksIFVTQTsgRGVwYXJ0bWVudCBvZiBCcmFpbiBhbmQgQ29nbml0aXZl
IFNjaWVuY2UsIE1hc3NhY2h1c2V0dHMgSW5zdGl0dXRlIG9mIFRlY2hub2xvZ3ksIENhbWJyaWRn
ZSwgTUEgMDIxMzksIFVTQTsgRGVwYXJ0bWVudCBvZiBCaW9sb2dpY2FsIEVuZ2luZWVyaW5nLCBN
YXNzYWNodXNldHRzIEluc3RpdHV0ZSBvZiBUZWNobm9sb2d5LCBDYW1icmlkZ2UsIE1BIDAyMTM5
LCBVU0EuIEVsZWN0cm9uaWMgYWRkcmVzczogemhhbmdAYnJvYWRpbnN0aXR1dGUub3JnLiYjeEQ7
TkNCSSwgTkxNLCBOSUgsIEJldGhlc2RhLCBNRCAyMDg5NCwgVVNBLiBFbGVjdHJvbmljIGFkZHJl
c3M6IGtvb25pbkBuY2JpLm5sbS5uaWguZ292LjwvYXV0aC1hZGRyZXNzPjx0aXRsZXM+PHRpdGxl
PkRpc2NvdmVyeSBhbmQgRnVuY3Rpb25hbCBDaGFyYWN0ZXJpemF0aW9uIG9mIERpdmVyc2UgQ2xh
c3MgMiBDUklTUFItQ2FzIFN5c3RlbXM8L3RpdGxlPjxzZWNvbmRhcnktdGl0bGU+TW9sIENlbGw8
L3NlY29uZGFyeS10aXRsZT48YWx0LXRpdGxlPk1vbGVjdWxhciBjZWxsPC9hbHQtdGl0bGU+PC90
aXRsZXM+PHBlcmlvZGljYWw+PGZ1bGwtdGl0bGU+TW9sIENlbGw8L2Z1bGwtdGl0bGU+PGFiYnIt
MT5Nb2xlY3VsYXIgY2VsbDwvYWJici0xPjwvcGVyaW9kaWNhbD48YWx0LXBlcmlvZGljYWw+PGZ1
bGwtdGl0bGU+TW9sIENlbGw8L2Z1bGwtdGl0bGU+PGFiYnItMT5Nb2xlY3VsYXIgY2VsbDwvYWJi
ci0xPjwvYWx0LXBlcmlvZGljYWw+PHBhZ2VzPjM4NS05NzwvcGFnZXM+PHZvbHVtZT42MDwvdm9s
dW1lPjxudW1iZXI+MzwvbnVtYmVyPjxlZGl0aW9uPjIwMTUvMTEvMjY8L2VkaXRpb24+PGtleXdv
cmRzPjxrZXl3b3JkPkJhY3RlcmlhL2dlbmV0aWNzL21ldGFib2xpc208L2tleXdvcmQ+PGtleXdv
cmQ+QmFjdGVyaWFsIFByb3RlaW5zL2dlbmV0aWNzL21ldGFib2xpc208L2tleXdvcmQ+PGtleXdv
cmQ+Q1JJU1BSLUNhcyBTeXN0ZW1zLyBwaHlzaW9sb2d5PC9rZXl3b3JkPjxrZXl3b3JkPkV2b2x1
dGlvbiwgTW9sZWN1bGFyPC9rZXl3b3JkPjxrZXl3b3JkPlByb3RlaW4gU3RydWN0dXJlLCBUZXJ0
aWFyeTwva2V5d29yZD48a2V5d29yZD5STkEsIEJhY3RlcmlhbC9nZW5ldGljcy9tZXRhYm9saXNt
PC9rZXl3b3JkPjxrZXl3b3JkPlJlY29tYmluYXRpb24sIEdlbmV0aWMvcGh5c2lvbG9neTwva2V5
d29yZD48a2V5d29yZD5SaWJvbnVjbGVhc2VzL2dlbmV0aWNzL21ldGFib2xpc208L2tleXdvcmQ+
PC9rZXl3b3Jkcz48ZGF0ZXM+PHllYXI+MjAxNTwveWVhcj48cHViLWRhdGVzPjxkYXRlPk5vdiA1
PC9kYXRlPjwvcHViLWRhdGVzPjwvZGF0ZXM+PGlzYm4+MTA5Ny00MTY0IChFbGVjdHJvbmljKSYj
eEQ7MTA5Ny0yNzY1IChQcmludCkmI3hEOzEwOTctMjc2NSAoTGlua2luZyk8L2lzYm4+PGFjY2Vz
c2lvbi1udW0+MjY1OTM3MTk8L2FjY2Vzc2lvbi1udW0+PHVybHM+PC91cmxzPjxjdXN0b20yPlBN
QzQ2NjAyNjk8L2N1c3RvbTI+PGN1c3RvbTY+TmlobXM3Mjk2MDc8L2N1c3RvbTY+PGVsZWN0cm9u
aWMtcmVzb3VyY2UtbnVtPjEwLjEwMTYvai5tb2xjZWwuMjAxNS4xMC4wMDg8L2VsZWN0cm9uaWMt
cmVzb3VyY2UtbnVtPjxyZW1vdGUtZGF0YWJhc2UtcHJvdmlkZXI+TkxNPC9yZW1vdGUtZGF0YWJh
c2UtcHJvdmlkZXI+PGxhbmd1YWdlPmVuZzwvbGFuZ3VhZ2U+PC9yZWNvcmQ+PC9DaXRlPjwvRW5k
Tm90ZT5=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3" w:tooltip="Shmakov, 2015 #38" w:history="1">
        <w:r w:rsidR="0024385C">
          <w:rPr>
            <w:rFonts w:cs="Times New Roman"/>
            <w:noProof/>
            <w:szCs w:val="28"/>
          </w:rPr>
          <w:t>33</w:t>
        </w:r>
      </w:hyperlink>
      <w:r w:rsidR="00FA554C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29191E3A" w14:textId="133F25BF" w:rsidR="005C6737" w:rsidRPr="00504AED" w:rsidRDefault="005C6737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Класс 2</w:t>
      </w:r>
      <w:r w:rsidR="005733C0" w:rsidRPr="00504AED">
        <w:rPr>
          <w:rFonts w:cs="Times New Roman"/>
          <w:szCs w:val="28"/>
        </w:rPr>
        <w:t xml:space="preserve"> - в</w:t>
      </w:r>
      <w:r w:rsidRPr="00504AED">
        <w:rPr>
          <w:rFonts w:cs="Times New Roman"/>
          <w:szCs w:val="28"/>
        </w:rPr>
        <w:t xml:space="preserve"> отличие от систем первого класса, системы второго класса используют одиночные многофункциональные белки для выполнения ключевых функций, что делает их более компактными и удобными для биотехнологического применения.</w:t>
      </w:r>
    </w:p>
    <w:p w14:paraId="43A965AC" w14:textId="60E47741" w:rsidR="005C6737" w:rsidRPr="00DE5EE5" w:rsidRDefault="005C6737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Тип II</w:t>
      </w:r>
      <w:r w:rsidR="005733C0" w:rsidRPr="00504AED">
        <w:rPr>
          <w:rFonts w:cs="Times New Roman"/>
          <w:szCs w:val="28"/>
        </w:rPr>
        <w:t xml:space="preserve"> - н</w:t>
      </w:r>
      <w:r w:rsidRPr="00504AED">
        <w:rPr>
          <w:rFonts w:cs="Times New Roman"/>
          <w:szCs w:val="28"/>
        </w:rPr>
        <w:t>аиболее известный тип благодаря белку Cas9, который широко используется для редактирования генома. Cas9 направляется к мишени при помощи направляющей РНК (</w:t>
      </w:r>
      <w:proofErr w:type="spellStart"/>
      <w:r w:rsidRPr="00504AED">
        <w:rPr>
          <w:rFonts w:cs="Times New Roman"/>
          <w:szCs w:val="28"/>
        </w:rPr>
        <w:t>gRNA</w:t>
      </w:r>
      <w:proofErr w:type="spellEnd"/>
      <w:r w:rsidRPr="00504AED">
        <w:rPr>
          <w:rFonts w:cs="Times New Roman"/>
          <w:szCs w:val="28"/>
        </w:rPr>
        <w:t>) и разрезает обе цепи ДНК. Тип II имеет три подтипа (II-A, II-B, II-C), которые различаются по структуре и последовательностям CRISPR-локусов</w:t>
      </w:r>
      <w:r w:rsidR="00A123C9" w:rsidRPr="00504AED">
        <w:rPr>
          <w:rFonts w:cs="Times New Roman"/>
          <w:szCs w:val="28"/>
        </w:rPr>
        <w:t xml:space="preserve"> </w:t>
      </w:r>
      <w:r w:rsidR="00A123C9" w:rsidRPr="00504AED">
        <w:rPr>
          <w:rFonts w:cs="Times New Roman"/>
          <w:szCs w:val="28"/>
        </w:rPr>
        <w:fldChar w:fldCharType="begin">
          <w:fldData xml:space="preserve">PEVuZE5vdGU+PENpdGU+PEF1dGhvcj5aZXRzY2hlPC9BdXRob3I+PFllYXI+MjAxNTwvWWVhcj48
UmVjTnVtPjE1PC9SZWNOdW0+PERpc3BsYXlUZXh0PlszMywgMzRdPC9EaXNwbGF5VGV4dD48cmVj
b3JkPjxyZWMtbnVtYmVyPjE1PC9yZWMtbnVtYmVyPjxmb3JlaWduLWtleXM+PGtleSBhcHA9IkVO
IiBkYi1pZD0iejJzZmR4d3Bidzl2eDNlMmFzY3B6NWRmcnAwZnd3dnh3dDB0Ij4xNTwva2V5Pjwv
Zm9yZWlnbi1rZXlzPjxyZWYtdHlwZSBuYW1lPSJKb3VybmFsIEFydGljbGUiPjE3PC9yZWYtdHlw
ZT48Y29udHJpYnV0b3JzPjxhdXRob3JzPjxhdXRob3I+WmV0c2NoZSwgQi48L2F1dGhvcj48YXV0
aG9yPkdvb3RlbmJlcmcsIEouIFMuPC9hdXRob3I+PGF1dGhvcj5BYnVkYXl5ZWgsIE8uIE8uPC9h
dXRob3I+PGF1dGhvcj5TbGF5bWFrZXIsIEkuIE0uPC9hdXRob3I+PGF1dGhvcj5NYWthcm92YSwg
Sy4gUy48L2F1dGhvcj48YXV0aG9yPkVzc2xldHpiaWNobGVyLCBQLjwvYXV0aG9yPjxhdXRob3I+
Vm9seiwgUy4gRS48L2F1dGhvcj48YXV0aG9yPkpvdW5nLCBKLjwvYXV0aG9yPjxhdXRob3I+dmFu
IGRlciBPb3N0LCBKLjwvYXV0aG9yPjxhdXRob3I+UmVnZXYsIEEuPC9hdXRob3I+PGF1dGhvcj5L
b29uaW4sIEUuIFYuPC9hdXRob3I+PGF1dGhvcj5aaGFuZywgRi48L2F1dGhvcj48L2F1dGhvcnM+
PC9jb250cmlidXRvcnM+PGF1dGgtYWRkcmVzcz5Ccm9hZCBJbnN0aXR1dGUgb2YgTUlUIGFuZCBI
YXJ2YXJkLCBDYW1icmlkZ2UsIE1BIDAyMTQyLCBVU0E7IE1jR292ZXJuIEluc3RpdHV0ZSBmb3Ig
QnJhaW4gUmVzZWFyY2gsIE1hc3NhY2h1c2V0dHMgSW5zdGl0dXRlIG9mIFRlY2hub2xvZ3ksIENh
bWJyaWRnZSwgTUEgMDIxMzksIFVTQTsgRGVwYXJ0bWVudCBvZiBCcmFpbiBhbmQgQ29nbml0aXZl
IFNjaWVuY2VzLCBNYXNzYWNodXNldHRzIEluc3RpdHV0ZSBvZiBUZWNobm9sb2d5LCBDYW1icmlk
Z2UsIE1BIDAyMTM5LCBVU0E7IERlcGFydG1lbnQgb2YgQmlvbG9naWNhbCBFbmdpbmVlcmluZywg
TWFzc2FjaHVzZXR0cyBJbnN0aXR1dGUgb2YgVGVjaG5vbG9neSwgQ2FtYnJpZGdlLCBNQSAwMjEz
OSwgVVNBOyBEZXBhcnRtZW50IG9mIERldmVsb3BtZW50YWwgUGF0aG9sb2d5LCBJbnN0aXR1dGUg
b2YgUGF0aG9sb2d5LCBCb25uIE1lZGljYWwgU2Nob29sLCBTaWdtdW5kIEZyZXVkIFN0cmVldCAy
NSwgNTMxMjcgQm9ubiwgR2VybWFueS4mI3hEO0Jyb2FkIEluc3RpdHV0ZSBvZiBNSVQgYW5kIEhh
cnZhcmQsIENhbWJyaWRnZSwgTUEgMDIxNDIsIFVTQTsgTWNHb3Zlcm4gSW5zdGl0dXRlIGZvciBC
cmFpbiBSZXNlYXJjaCwgTWFzc2FjaHVzZXR0cyBJbnN0aXR1dGUgb2YgVGVjaG5vbG9neSwgQ2Ft
YnJpZGdlLCBNQSAwMjEzOSwgVVNBOyBEZXBhcnRtZW50IG9mIEJyYWluIGFuZCBDb2duaXRpdmUg
U2NpZW5jZXMsIE1hc3NhY2h1c2V0dHMgSW5zdGl0dXRlIG9mIFRlY2hub2xvZ3ksIENhbWJyaWRn
ZSwgTUEgMDIxMzksIFVTQTsgRGVwYXJ0bWVudCBvZiBCaW9sb2dpY2FsIEVuZ2luZWVyaW5nLCBN
YXNzYWNodXNldHRzIEluc3RpdHV0ZSBvZiBUZWNobm9sb2d5LCBDYW1icmlkZ2UsIE1BIDAyMTM5
LCBVU0E7IERlcGFydG1lbnQgb2YgU3lzdGVtcyBCaW9sb2d5LCBIYXJ2YXJkIE1lZGljYWwgU2No
b29sLCBCb3N0b24sIE1BIDAyMTE1LCBVU0EuJiN4RDtCcm9hZCBJbnN0aXR1dGUgb2YgTUlUIGFu
ZCBIYXJ2YXJkLCBDYW1icmlkZ2UsIE1BIDAyMTQyLCBVU0E7IE1jR292ZXJuIEluc3RpdHV0ZSBm
b3IgQnJhaW4gUmVzZWFyY2gsIE1hc3NhY2h1c2V0dHMgSW5zdGl0dXRlIG9mIFRlY2hub2xvZ3ks
IENhbWJyaWRnZSwgTUEgMDIxMzksIFVTQTsgRGVwYXJ0bWVudCBvZiBCcmFpbiBhbmQgQ29nbml0
aXZlIFNjaWVuY2VzLCBNYXNzYWNodXNldHRzIEluc3RpdHV0ZSBvZiBUZWNobm9sb2d5LCBDYW1i
cmlkZ2UsIE1BIDAyMTM5LCBVU0E7IERlcGFydG1lbnQgb2YgQmlvbG9naWNhbCBFbmdpbmVlcmlu
ZywgTWFzc2FjaHVzZXR0cyBJbnN0aXR1dGUgb2YgVGVjaG5vbG9neSwgQ2FtYnJpZGdlLCBNQSAw
MjEzOSwgVVNBLiYjeEQ7TmF0aW9uYWwgQ2VudGVyIGZvciBCaW90ZWNobm9sb2d5IEluZm9ybWF0
aW9uLCBOYXRpb25hbCBMaWJyYXJ5IG9mIE1lZGljaW5lLCBOYXRpb25hbCBJbnN0aXR1dGVzIG9m
IEhlYWx0aCwgQmV0aGVzZGEsIE1EIDIwODk0LCBVU0EuJiN4RDtMYWJvcmF0b3J5IG9mIE1pY3Jv
YmlvbG9neSwgRGVwYXJ0bWVudCBvZiBBZ3JvdGVjaG5vbG9neSBhbmQgRm9vZCBTY2llbmNlcywg
V2FnZW5pbmdlbiBVbml2ZXJzaXR5LCBEcmVpamVucGxlaW4gMTAsIDY3MDMgSEIgV2FnZW5pbmdl
biwgTmV0aGVybGFuZHMuJiN4RDtCcm9hZCBJbnN0aXR1dGUgb2YgTUlUIGFuZCBIYXJ2YXJkLCBD
YW1icmlkZ2UsIE1BIDAyMTQyLCBVU0E7IERlcGFydG1lbnQgb2YgQmlvbG9neSwgSG93YXJkIEh1
Z2hlcyBNZWRpY2FsIEluc3RpdHV0ZSwgTWFzc2FjaHVzZXR0cyBJbnN0aXR1dGUgb2YgVGVjaG5v
bG9neSwgQ2FtYnJpZGdlLCBNQSAwMjEzOSwgVVNBLiYjeEQ7QnJvYWQgSW5zdGl0dXRlIG9mIE1J
VCBhbmQgSGFydmFyZCwgQ2FtYnJpZGdlLCBNQSAwMjE0MiwgVVNBOyBNY0dvdmVybiBJbnN0aXR1
dGUgZm9yIEJyYWluIFJlc2VhcmNoLCBNYXNzYWNodXNldHRzIEluc3RpdHV0ZSBvZiBUZWNobm9s
b2d5LCBDYW1icmlkZ2UsIE1BIDAyMTM5LCBVU0E7IERlcGFydG1lbnQgb2YgQnJhaW4gYW5kIENv
Z25pdGl2ZSBTY2llbmNlcywgTWFzc2FjaHVzZXR0cyBJbnN0aXR1dGUgb2YgVGVjaG5vbG9neSwg
Q2FtYnJpZGdlLCBNQSAwMjEzOSwgVVNBOyBEZXBhcnRtZW50IG9mIEJpb2xvZ2ljYWwgRW5naW5l
ZXJpbmcsIE1hc3NhY2h1c2V0dHMgSW5zdGl0dXRlIG9mIFRlY2hub2xvZ3ksIENhbWJyaWRnZSwg
TUEgMDIxMzksIFVTQS4gRWxlY3Ryb25pYyBhZGRyZXNzOiB6aGFuZ0Bicm9hZGluc3RpdHV0ZS5v
cmcuPC9hdXRoLWFkZHJlc3M+PHRpdGxlcz48dGl0bGU+Q3BmMSBpcyBhIHNpbmdsZSBSTkEtZ3Vp
ZGVkIGVuZG9udWNsZWFzZSBvZiBhIGNsYXNzIDIgQ1JJU1BSLUNhcyBzeXN0ZW08L3RpdGxlPjxz
ZWNvbmRhcnktdGl0bGU+Q2VsbDwvc2Vjb25kYXJ5LXRpdGxlPjxhbHQtdGl0bGU+Q2VsbDwvYWx0
LXRpdGxlPjwvdGl0bGVzPjxwZXJpb2RpY2FsPjxmdWxsLXRpdGxlPkNlbGw8L2Z1bGwtdGl0bGU+
PGFiYnItMT5DZWxsPC9hYmJyLTE+PC9wZXJpb2RpY2FsPjxhbHQtcGVyaW9kaWNhbD48ZnVsbC10
aXRsZT5DZWxsPC9mdWxsLXRpdGxlPjxhYmJyLTE+Q2VsbDwvYWJici0xPjwvYWx0LXBlcmlvZGlj
YWw+PHBhZ2VzPjc1OS03MTwvcGFnZXM+PHZvbHVtZT4xNjM8L3ZvbHVtZT48bnVtYmVyPjM8L251
bWJlcj48ZWRpdGlvbj4yMDE1LzEwLzAxPC9lZGl0aW9uPjxrZXl3b3Jkcz48a2V5d29yZD5BbWlu
byBBY2lkIFNlcXVlbmNlPC9rZXl3b3JkPjxrZXl3b3JkPkNSSVNQUi1DYXMgU3lzdGVtczwva2V5
d29yZD48a2V5d29yZD5FbmRvbnVjbGVhc2VzL2NoZW1pc3RyeS8gZ2VuZXRpY3M8L2tleXdvcmQ+
PGtleXdvcmQ+RnJhbmNpc2VsbGEvZW56eW1vbG9neS8gZ2VuZXRpY3M8L2tleXdvcmQ+PGtleXdv
cmQ+R2VuZXRpYyBFbmdpbmVlcmluZy8gbWV0aG9kczwva2V5d29yZD48a2V5d29yZD5IRUsyOTMg
Q2VsbHM8L2tleXdvcmQ+PGtleXdvcmQ+SHVtYW5zPC9rZXl3b3JkPjxrZXl3b3JkPk1vbGVjdWxh
ciBTZXF1ZW5jZSBEYXRhPC9rZXl3b3JkPjxrZXl3b3JkPk51Y2xlaWMgQWNpZCBDb25mb3JtYXRp
b248L2tleXdvcmQ+PGtleXdvcmQ+Uk5BLCBHdWlkZSwgS2luZXRvcGxhc3RpZGEvZ2VuZXRpY3M8
L2tleXdvcmQ+PGtleXdvcmQ+U2VxdWVuY2UgQWxpZ25tZW50PC9rZXl3b3JkPjwva2V5d29yZHM+
PGRhdGVzPjx5ZWFyPjIwMTU8L3llYXI+PHB1Yi1kYXRlcz48ZGF0ZT5PY3QgMjI8L2RhdGU+PC9w
dWItZGF0ZXM+PC9kYXRlcz48aXNibj4xMDk3LTQxNzIgKEVsZWN0cm9uaWMpJiN4RDswMDkyLTg2
NzQgKFByaW50KSYjeEQ7MDA5Mi04Njc0IChMaW5raW5nKTwvaXNibj48YWNjZXNzaW9uLW51bT4y
NjQyMjIyNzwvYWNjZXNzaW9uLW51bT48dXJscz48L3VybHM+PGN1c3RvbTI+UE1DNDYzODIyMDwv
Y3VzdG9tMj48Y3VzdG9tNj5OaWhtczcyNTg0MDwvY3VzdG9tNj48ZWxlY3Ryb25pYy1yZXNvdXJj
ZS1udW0+MTAuMTAxNi9qLmNlbGwuMjAxNS4wOS4wMzg8L2VsZWN0cm9uaWMtcmVzb3VyY2UtbnVt
PjxyZW1vdGUtZGF0YWJhc2UtcHJvdmlkZXI+TkxNPC9yZW1vdGUtZGF0YWJhc2UtcHJvdmlkZXI+
PGxhbmd1YWdlPmVuZzwvbGFuZ3VhZ2U+PC9yZWNvcmQ+PC9DaXRlPjxDaXRlPjxBdXRob3I+U2ht
YWtvdjwvQXV0aG9yPjxZZWFyPjIwMTU8L1llYXI+PFJlY051bT4zODwvUmVjTnVtPjxyZWNvcmQ+
PHJlYy1udW1iZXI+Mzg8L3JlYy1udW1iZXI+PGZvcmVpZ24ta2V5cz48a2V5IGFwcD0iRU4iIGRi
LWlkPSJ6MnNmZHh3cGJ3OXZ4M2UyYXNjcHo1ZGZycDBmd3d2eHd0MHQiPjM4PC9rZXk+PC9mb3Jl
aWduLWtleXM+PHJlZi10eXBlIG5hbWU9IkpvdXJuYWwgQXJ0aWNsZSI+MTc8L3JlZi10eXBlPjxj
b250cmlidXRvcnM+PGF1dGhvcnM+PGF1dGhvcj5TaG1ha292LCBTLjwvYXV0aG9yPjxhdXRob3I+
QWJ1ZGF5eWVoLCBPLiBPLjwvYXV0aG9yPjxhdXRob3I+TWFrYXJvdmEsIEsuIFMuPC9hdXRob3I+
PGF1dGhvcj5Xb2xmLCBZLiBJLjwvYXV0aG9yPjxhdXRob3I+R29vdGVuYmVyZywgSi4gUy48L2F1
dGhvcj48YXV0aG9yPlNlbWVub3ZhLCBFLjwvYXV0aG9yPjxhdXRob3I+TWluYWtoaW4sIEwuPC9h
dXRob3I+PGF1dGhvcj5Kb3VuZywgSi48L2F1dGhvcj48YXV0aG9yPktvbmVybWFubiwgUy48L2F1
dGhvcj48YXV0aG9yPlNldmVyaW5vdiwgSy48L2F1dGhvcj48YXV0aG9yPlpoYW5nLCBGLjwvYXV0
aG9yPjxhdXRob3I+S29vbmluLCBFLiBWLjwvYXV0aG9yPjwvYXV0aG9ycz48L2NvbnRyaWJ1dG9y
cz48YXV0aC1hZGRyZXNzPlNrb2xrb3ZvIEluc3RpdHV0ZSBvZiBTY2llbmNlIGFuZCBUZWNobm9s
b2d5LCBTa29sa292bywgMTQzMDI1LCBSdXNzaWE7IE5DQkksIE5MTSwgTklILCBCZXRoZXNkYSwg
TUQgMjA4OTQsIFVTQS4mI3hEO0Jyb2FkIEluc3RpdHV0ZSBvZiBNSVQgYW5kIEhhcnZhcmQsIENh
bWJyaWRnZSwgTUEgMDIxNDIsIFVTQTsgTWNHb3Zlcm4gSW5zdGl0dXRlIGZvciBCcmFpbiBSZXNl
YXJjaCwgTWFzc2FjaHVzZXR0cyBJbnN0aXR1dGUgb2YgVGVjaG5vbG9neSwgQ2FtYnJpZGdlLCBN
QSAwMjEzOSwgVVNBOyBEZXBhcnRtZW50IG9mIEJyYWluIGFuZCBDb2duaXRpdmUgU2NpZW5jZSwg
TWFzc2FjaHVzZXR0cyBJbnN0aXR1dGUgb2YgVGVjaG5vbG9neSwgQ2FtYnJpZGdlLCBNQSAwMjEz
OSwgVVNBOyBEZXBhcnRtZW50IG9mIEJpb2xvZ2ljYWwgRW5naW5lZXJpbmcsIE1hc3NhY2h1c2V0
dHMgSW5zdGl0dXRlIG9mIFRlY2hub2xvZ3ksIENhbWJyaWRnZSwgTUEgMDIxMzksIFVTQS4mI3hE
O05DQkksIE5MTSwgTklILCBCZXRoZXNkYSwgTUQgMjA4OTQsIFVTQS4mI3hEO1dha3NtYW4gSW5z
dGl0dXRlIGZvciBNaWNyb2Jpb2xvZ3ksIFJ1dGdlcnMsIFRoZSBTdGF0ZSBVbml2ZXJzaXR5IG9m
IE5ldyBKZXJzZXksIFBpc2NhdGF3YXksIE5KIDA4ODU0LCBVU0EuJiN4RDtTa29sa292byBJbnN0
aXR1dGUgb2YgU2NpZW5jZSBhbmQgVGVjaG5vbG9neSwgU2tvbGtvdm8sIDE0MzAyNSwgUnVzc2lh
OyBXYWtzbWFuIEluc3RpdHV0ZSBmb3IgTWljcm9iaW9sb2d5LCBSdXRnZXJzLCBUaGUgU3RhdGUg
VW5pdmVyc2l0eSBvZiBOZXcgSmVyc2V5LCBQaXNjYXRhd2F5LCBOSiAwODg1NCwgVVNBOyBJbnN0
aXR1dGUgb2YgTW9sZWN1bGFyIEdlbmV0aWNzLCBSdXNzaWFuIEFjYWRlbXkgb2YgU2NpZW5jZXMs
IE1vc2NvdywgMTIzMTgyLCBSdXNzaWEuJiN4RDtCcm9hZCBJbnN0aXR1dGUgb2YgTUlUIGFuZCBI
YXJ2YXJkLCBDYW1icmlkZ2UsIE1BIDAyMTQyLCBVU0E7IE1jR292ZXJuIEluc3RpdHV0ZSBmb3Ig
QnJhaW4gUmVzZWFyY2gsIE1hc3NhY2h1c2V0dHMgSW5zdGl0dXRlIG9mIFRlY2hub2xvZ3ksIENh
bWJyaWRnZSwgTUEgMDIxMzksIFVTQTsgRGVwYXJ0bWVudCBvZiBCcmFpbiBhbmQgQ29nbml0aXZl
IFNjaWVuY2UsIE1hc3NhY2h1c2V0dHMgSW5zdGl0dXRlIG9mIFRlY2hub2xvZ3ksIENhbWJyaWRn
ZSwgTUEgMDIxMzksIFVTQTsgRGVwYXJ0bWVudCBvZiBCaW9sb2dpY2FsIEVuZ2luZWVyaW5nLCBN
YXNzYWNodXNldHRzIEluc3RpdHV0ZSBvZiBUZWNobm9sb2d5LCBDYW1icmlkZ2UsIE1BIDAyMTM5
LCBVU0EuIEVsZWN0cm9uaWMgYWRkcmVzczogemhhbmdAYnJvYWRpbnN0aXR1dGUub3JnLiYjeEQ7
TkNCSSwgTkxNLCBOSUgsIEJldGhlc2RhLCBNRCAyMDg5NCwgVVNBLiBFbGVjdHJvbmljIGFkZHJl
c3M6IGtvb25pbkBuY2JpLm5sbS5uaWguZ292LjwvYXV0aC1hZGRyZXNzPjx0aXRsZXM+PHRpdGxl
PkRpc2NvdmVyeSBhbmQgRnVuY3Rpb25hbCBDaGFyYWN0ZXJpemF0aW9uIG9mIERpdmVyc2UgQ2xh
c3MgMiBDUklTUFItQ2FzIFN5c3RlbXM8L3RpdGxlPjxzZWNvbmRhcnktdGl0bGU+TW9sIENlbGw8
L3NlY29uZGFyeS10aXRsZT48YWx0LXRpdGxlPk1vbGVjdWxhciBjZWxsPC9hbHQtdGl0bGU+PC90
aXRsZXM+PHBlcmlvZGljYWw+PGZ1bGwtdGl0bGU+TW9sIENlbGw8L2Z1bGwtdGl0bGU+PGFiYnIt
MT5Nb2xlY3VsYXIgY2VsbDwvYWJici0xPjwvcGVyaW9kaWNhbD48YWx0LXBlcmlvZGljYWw+PGZ1
bGwtdGl0bGU+TW9sIENlbGw8L2Z1bGwtdGl0bGU+PGFiYnItMT5Nb2xlY3VsYXIgY2VsbDwvYWJi
ci0xPjwvYWx0LXBlcmlvZGljYWw+PHBhZ2VzPjM4NS05NzwvcGFnZXM+PHZvbHVtZT42MDwvdm9s
dW1lPjxudW1iZXI+MzwvbnVtYmVyPjxlZGl0aW9uPjIwMTUvMTEvMjY8L2VkaXRpb24+PGtleXdv
cmRzPjxrZXl3b3JkPkJhY3RlcmlhL2dlbmV0aWNzL21ldGFib2xpc208L2tleXdvcmQ+PGtleXdv
cmQ+QmFjdGVyaWFsIFByb3RlaW5zL2dlbmV0aWNzL21ldGFib2xpc208L2tleXdvcmQ+PGtleXdv
cmQ+Q1JJU1BSLUNhcyBTeXN0ZW1zLyBwaHlzaW9sb2d5PC9rZXl3b3JkPjxrZXl3b3JkPkV2b2x1
dGlvbiwgTW9sZWN1bGFyPC9rZXl3b3JkPjxrZXl3b3JkPlByb3RlaW4gU3RydWN0dXJlLCBUZXJ0
aWFyeTwva2V5d29yZD48a2V5d29yZD5STkEsIEJhY3RlcmlhbC9nZW5ldGljcy9tZXRhYm9saXNt
PC9rZXl3b3JkPjxrZXl3b3JkPlJlY29tYmluYXRpb24sIEdlbmV0aWMvcGh5c2lvbG9neTwva2V5
d29yZD48a2V5d29yZD5SaWJvbnVjbGVhc2VzL2dlbmV0aWNzL21ldGFib2xpc208L2tleXdvcmQ+
PC9rZXl3b3Jkcz48ZGF0ZXM+PHllYXI+MjAxNTwveWVhcj48cHViLWRhdGVzPjxkYXRlPk5vdiA1
PC9kYXRlPjwvcHViLWRhdGVzPjwvZGF0ZXM+PGlzYm4+MTA5Ny00MTY0IChFbGVjdHJvbmljKSYj
eEQ7MTA5Ny0yNzY1IChQcmludCkmI3hEOzEwOTctMjc2NSAoTGlua2luZyk8L2lzYm4+PGFjY2Vz
c2lvbi1udW0+MjY1OTM3MTk8L2FjY2Vzc2lvbi1udW0+PHVybHM+PC91cmxzPjxjdXN0b20yPlBN
QzQ2NjAyNjk8L2N1c3RvbTI+PGN1c3RvbTY+TmlobXM3Mjk2MDc8L2N1c3RvbTY+PGVsZWN0cm9u
aWMtcmVzb3VyY2UtbnVtPjEwLjEwMTYvai5tb2xjZWwuMjAxNS4xMC4wMDg8L2VsZWN0cm9uaWMt
cmVzb3VyY2UtbnVtPjxyZW1vdGUtZGF0YWJhc2UtcHJvdmlkZXI+TkxNPC9yZW1vdGUtZGF0YWJh
c2UtcHJvdmlkZXI+PGxhbmd1YWdlPmVuZzwvbGFuZ3VhZ2U+PC9yZWNvcmQ+PC9DaXRlPjwvRW5k
Tm90ZT4A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PEVuZE5vdGU+PENpdGU+PEF1dGhvcj5aZXRzY2hlPC9BdXRob3I+PFllYXI+MjAxNTwvWWVhcj48
UmVjTnVtPjE1PC9SZWNOdW0+PERpc3BsYXlUZXh0PlszMywgMzRdPC9EaXNwbGF5VGV4dD48cmVj
b3JkPjxyZWMtbnVtYmVyPjE1PC9yZWMtbnVtYmVyPjxmb3JlaWduLWtleXM+PGtleSBhcHA9IkVO
IiBkYi1pZD0iejJzZmR4d3Bidzl2eDNlMmFzY3B6NWRmcnAwZnd3dnh3dDB0Ij4xNTwva2V5Pjwv
Zm9yZWlnbi1rZXlzPjxyZWYtdHlwZSBuYW1lPSJKb3VybmFsIEFydGljbGUiPjE3PC9yZWYtdHlw
ZT48Y29udHJpYnV0b3JzPjxhdXRob3JzPjxhdXRob3I+WmV0c2NoZSwgQi48L2F1dGhvcj48YXV0
aG9yPkdvb3RlbmJlcmcsIEouIFMuPC9hdXRob3I+PGF1dGhvcj5BYnVkYXl5ZWgsIE8uIE8uPC9h
dXRob3I+PGF1dGhvcj5TbGF5bWFrZXIsIEkuIE0uPC9hdXRob3I+PGF1dGhvcj5NYWthcm92YSwg
Sy4gUy48L2F1dGhvcj48YXV0aG9yPkVzc2xldHpiaWNobGVyLCBQLjwvYXV0aG9yPjxhdXRob3I+
Vm9seiwgUy4gRS48L2F1dGhvcj48YXV0aG9yPkpvdW5nLCBKLjwvYXV0aG9yPjxhdXRob3I+dmFu
IGRlciBPb3N0LCBKLjwvYXV0aG9yPjxhdXRob3I+UmVnZXYsIEEuPC9hdXRob3I+PGF1dGhvcj5L
b29uaW4sIEUuIFYuPC9hdXRob3I+PGF1dGhvcj5aaGFuZywgRi48L2F1dGhvcj48L2F1dGhvcnM+
PC9jb250cmlidXRvcnM+PGF1dGgtYWRkcmVzcz5Ccm9hZCBJbnN0aXR1dGUgb2YgTUlUIGFuZCBI
YXJ2YXJkLCBDYW1icmlkZ2UsIE1BIDAyMTQyLCBVU0E7IE1jR292ZXJuIEluc3RpdHV0ZSBmb3Ig
QnJhaW4gUmVzZWFyY2gsIE1hc3NhY2h1c2V0dHMgSW5zdGl0dXRlIG9mIFRlY2hub2xvZ3ksIENh
bWJyaWRnZSwgTUEgMDIxMzksIFVTQTsgRGVwYXJ0bWVudCBvZiBCcmFpbiBhbmQgQ29nbml0aXZl
IFNjaWVuY2VzLCBNYXNzYWNodXNldHRzIEluc3RpdHV0ZSBvZiBUZWNobm9sb2d5LCBDYW1icmlk
Z2UsIE1BIDAyMTM5LCBVU0E7IERlcGFydG1lbnQgb2YgQmlvbG9naWNhbCBFbmdpbmVlcmluZywg
TWFzc2FjaHVzZXR0cyBJbnN0aXR1dGUgb2YgVGVjaG5vbG9neSwgQ2FtYnJpZGdlLCBNQSAwMjEz
OSwgVVNBOyBEZXBhcnRtZW50IG9mIERldmVsb3BtZW50YWwgUGF0aG9sb2d5LCBJbnN0aXR1dGUg
b2YgUGF0aG9sb2d5LCBCb25uIE1lZGljYWwgU2Nob29sLCBTaWdtdW5kIEZyZXVkIFN0cmVldCAy
NSwgNTMxMjcgQm9ubiwgR2VybWFueS4mI3hEO0Jyb2FkIEluc3RpdHV0ZSBvZiBNSVQgYW5kIEhh
cnZhcmQsIENhbWJyaWRnZSwgTUEgMDIxNDIsIFVTQTsgTWNHb3Zlcm4gSW5zdGl0dXRlIGZvciBC
cmFpbiBSZXNlYXJjaCwgTWFzc2FjaHVzZXR0cyBJbnN0aXR1dGUgb2YgVGVjaG5vbG9neSwgQ2Ft
YnJpZGdlLCBNQSAwMjEzOSwgVVNBOyBEZXBhcnRtZW50IG9mIEJyYWluIGFuZCBDb2duaXRpdmUg
U2NpZW5jZXMsIE1hc3NhY2h1c2V0dHMgSW5zdGl0dXRlIG9mIFRlY2hub2xvZ3ksIENhbWJyaWRn
ZSwgTUEgMDIxMzksIFVTQTsgRGVwYXJ0bWVudCBvZiBCaW9sb2dpY2FsIEVuZ2luZWVyaW5nLCBN
YXNzYWNodXNldHRzIEluc3RpdHV0ZSBvZiBUZWNobm9sb2d5LCBDYW1icmlkZ2UsIE1BIDAyMTM5
LCBVU0E7IERlcGFydG1lbnQgb2YgU3lzdGVtcyBCaW9sb2d5LCBIYXJ2YXJkIE1lZGljYWwgU2No
b29sLCBCb3N0b24sIE1BIDAyMTE1LCBVU0EuJiN4RDtCcm9hZCBJbnN0aXR1dGUgb2YgTUlUIGFu
ZCBIYXJ2YXJkLCBDYW1icmlkZ2UsIE1BIDAyMTQyLCBVU0E7IE1jR292ZXJuIEluc3RpdHV0ZSBm
b3IgQnJhaW4gUmVzZWFyY2gsIE1hc3NhY2h1c2V0dHMgSW5zdGl0dXRlIG9mIFRlY2hub2xvZ3ks
IENhbWJyaWRnZSwgTUEgMDIxMzksIFVTQTsgRGVwYXJ0bWVudCBvZiBCcmFpbiBhbmQgQ29nbml0
aXZlIFNjaWVuY2VzLCBNYXNzYWNodXNldHRzIEluc3RpdHV0ZSBvZiBUZWNobm9sb2d5LCBDYW1i
cmlkZ2UsIE1BIDAyMTM5LCBVU0E7IERlcGFydG1lbnQgb2YgQmlvbG9naWNhbCBFbmdpbmVlcmlu
ZywgTWFzc2FjaHVzZXR0cyBJbnN0aXR1dGUgb2YgVGVjaG5vbG9neSwgQ2FtYnJpZGdlLCBNQSAw
MjEzOSwgVVNBLiYjeEQ7TmF0aW9uYWwgQ2VudGVyIGZvciBCaW90ZWNobm9sb2d5IEluZm9ybWF0
aW9uLCBOYXRpb25hbCBMaWJyYXJ5IG9mIE1lZGljaW5lLCBOYXRpb25hbCBJbnN0aXR1dGVzIG9m
IEhlYWx0aCwgQmV0aGVzZGEsIE1EIDIwODk0LCBVU0EuJiN4RDtMYWJvcmF0b3J5IG9mIE1pY3Jv
YmlvbG9neSwgRGVwYXJ0bWVudCBvZiBBZ3JvdGVjaG5vbG9neSBhbmQgRm9vZCBTY2llbmNlcywg
V2FnZW5pbmdlbiBVbml2ZXJzaXR5LCBEcmVpamVucGxlaW4gMTAsIDY3MDMgSEIgV2FnZW5pbmdl
biwgTmV0aGVybGFuZHMuJiN4RDtCcm9hZCBJbnN0aXR1dGUgb2YgTUlUIGFuZCBIYXJ2YXJkLCBD
YW1icmlkZ2UsIE1BIDAyMTQyLCBVU0E7IERlcGFydG1lbnQgb2YgQmlvbG9neSwgSG93YXJkIEh1
Z2hlcyBNZWRpY2FsIEluc3RpdHV0ZSwgTWFzc2FjaHVzZXR0cyBJbnN0aXR1dGUgb2YgVGVjaG5v
bG9neSwgQ2FtYnJpZGdlLCBNQSAwMjEzOSwgVVNBLiYjeEQ7QnJvYWQgSW5zdGl0dXRlIG9mIE1J
VCBhbmQgSGFydmFyZCwgQ2FtYnJpZGdlLCBNQSAwMjE0MiwgVVNBOyBNY0dvdmVybiBJbnN0aXR1
dGUgZm9yIEJyYWluIFJlc2VhcmNoLCBNYXNzYWNodXNldHRzIEluc3RpdHV0ZSBvZiBUZWNobm9s
b2d5LCBDYW1icmlkZ2UsIE1BIDAyMTM5LCBVU0E7IERlcGFydG1lbnQgb2YgQnJhaW4gYW5kIENv
Z25pdGl2ZSBTY2llbmNlcywgTWFzc2FjaHVzZXR0cyBJbnN0aXR1dGUgb2YgVGVjaG5vbG9neSwg
Q2FtYnJpZGdlLCBNQSAwMjEzOSwgVVNBOyBEZXBhcnRtZW50IG9mIEJpb2xvZ2ljYWwgRW5naW5l
ZXJpbmcsIE1hc3NhY2h1c2V0dHMgSW5zdGl0dXRlIG9mIFRlY2hub2xvZ3ksIENhbWJyaWRnZSwg
TUEgMDIxMzksIFVTQS4gRWxlY3Ryb25pYyBhZGRyZXNzOiB6aGFuZ0Bicm9hZGluc3RpdHV0ZS5v
cmcuPC9hdXRoLWFkZHJlc3M+PHRpdGxlcz48dGl0bGU+Q3BmMSBpcyBhIHNpbmdsZSBSTkEtZ3Vp
ZGVkIGVuZG9udWNsZWFzZSBvZiBhIGNsYXNzIDIgQ1JJU1BSLUNhcyBzeXN0ZW08L3RpdGxlPjxz
ZWNvbmRhcnktdGl0bGU+Q2VsbDwvc2Vjb25kYXJ5LXRpdGxlPjxhbHQtdGl0bGU+Q2VsbDwvYWx0
LXRpdGxlPjwvdGl0bGVzPjxwZXJpb2RpY2FsPjxmdWxsLXRpdGxlPkNlbGw8L2Z1bGwtdGl0bGU+
PGFiYnItMT5DZWxsPC9hYmJyLTE+PC9wZXJpb2RpY2FsPjxhbHQtcGVyaW9kaWNhbD48ZnVsbC10
aXRsZT5DZWxsPC9mdWxsLXRpdGxlPjxhYmJyLTE+Q2VsbDwvYWJici0xPjwvYWx0LXBlcmlvZGlj
YWw+PHBhZ2VzPjc1OS03MTwvcGFnZXM+PHZvbHVtZT4xNjM8L3ZvbHVtZT48bnVtYmVyPjM8L251
bWJlcj48ZWRpdGlvbj4yMDE1LzEwLzAxPC9lZGl0aW9uPjxrZXl3b3Jkcz48a2V5d29yZD5BbWlu
byBBY2lkIFNlcXVlbmNlPC9rZXl3b3JkPjxrZXl3b3JkPkNSSVNQUi1DYXMgU3lzdGVtczwva2V5
d29yZD48a2V5d29yZD5FbmRvbnVjbGVhc2VzL2NoZW1pc3RyeS8gZ2VuZXRpY3M8L2tleXdvcmQ+
PGtleXdvcmQ+RnJhbmNpc2VsbGEvZW56eW1vbG9neS8gZ2VuZXRpY3M8L2tleXdvcmQ+PGtleXdv
cmQ+R2VuZXRpYyBFbmdpbmVlcmluZy8gbWV0aG9kczwva2V5d29yZD48a2V5d29yZD5IRUsyOTMg
Q2VsbHM8L2tleXdvcmQ+PGtleXdvcmQ+SHVtYW5zPC9rZXl3b3JkPjxrZXl3b3JkPk1vbGVjdWxh
ciBTZXF1ZW5jZSBEYXRhPC9rZXl3b3JkPjxrZXl3b3JkPk51Y2xlaWMgQWNpZCBDb25mb3JtYXRp
b248L2tleXdvcmQ+PGtleXdvcmQ+Uk5BLCBHdWlkZSwgS2luZXRvcGxhc3RpZGEvZ2VuZXRpY3M8
L2tleXdvcmQ+PGtleXdvcmQ+U2VxdWVuY2UgQWxpZ25tZW50PC9rZXl3b3JkPjwva2V5d29yZHM+
PGRhdGVzPjx5ZWFyPjIwMTU8L3llYXI+PHB1Yi1kYXRlcz48ZGF0ZT5PY3QgMjI8L2RhdGU+PC9w
dWItZGF0ZXM+PC9kYXRlcz48aXNibj4xMDk3LTQxNzIgKEVsZWN0cm9uaWMpJiN4RDswMDkyLTg2
NzQgKFByaW50KSYjeEQ7MDA5Mi04Njc0IChMaW5raW5nKTwvaXNibj48YWNjZXNzaW9uLW51bT4y
NjQyMjIyNzwvYWNjZXNzaW9uLW51bT48dXJscz48L3VybHM+PGN1c3RvbTI+UE1DNDYzODIyMDwv
Y3VzdG9tMj48Y3VzdG9tNj5OaWhtczcyNTg0MDwvY3VzdG9tNj48ZWxlY3Ryb25pYy1yZXNvdXJj
ZS1udW0+MTAuMTAxNi9qLmNlbGwuMjAxNS4wOS4wMzg8L2VsZWN0cm9uaWMtcmVzb3VyY2UtbnVt
PjxyZW1vdGUtZGF0YWJhc2UtcHJvdmlkZXI+TkxNPC9yZW1vdGUtZGF0YWJhc2UtcHJvdmlkZXI+
PGxhbmd1YWdlPmVuZzwvbGFuZ3VhZ2U+PC9yZWNvcmQ+PC9DaXRlPjxDaXRlPjxBdXRob3I+U2ht
YWtvdjwvQXV0aG9yPjxZZWFyPjIwMTU8L1llYXI+PFJlY051bT4zODwvUmVjTnVtPjxyZWNvcmQ+
PHJlYy1udW1iZXI+Mzg8L3JlYy1udW1iZXI+PGZvcmVpZ24ta2V5cz48a2V5IGFwcD0iRU4iIGRi
LWlkPSJ6MnNmZHh3cGJ3OXZ4M2UyYXNjcHo1ZGZycDBmd3d2eHd0MHQiPjM4PC9rZXk+PC9mb3Jl
aWduLWtleXM+PHJlZi10eXBlIG5hbWU9IkpvdXJuYWwgQXJ0aWNsZSI+MTc8L3JlZi10eXBlPjxj
b250cmlidXRvcnM+PGF1dGhvcnM+PGF1dGhvcj5TaG1ha292LCBTLjwvYXV0aG9yPjxhdXRob3I+
QWJ1ZGF5eWVoLCBPLiBPLjwvYXV0aG9yPjxhdXRob3I+TWFrYXJvdmEsIEsuIFMuPC9hdXRob3I+
PGF1dGhvcj5Xb2xmLCBZLiBJLjwvYXV0aG9yPjxhdXRob3I+R29vdGVuYmVyZywgSi4gUy48L2F1
dGhvcj48YXV0aG9yPlNlbWVub3ZhLCBFLjwvYXV0aG9yPjxhdXRob3I+TWluYWtoaW4sIEwuPC9h
dXRob3I+PGF1dGhvcj5Kb3VuZywgSi48L2F1dGhvcj48YXV0aG9yPktvbmVybWFubiwgUy48L2F1
dGhvcj48YXV0aG9yPlNldmVyaW5vdiwgSy48L2F1dGhvcj48YXV0aG9yPlpoYW5nLCBGLjwvYXV0
aG9yPjxhdXRob3I+S29vbmluLCBFLiBWLjwvYXV0aG9yPjwvYXV0aG9ycz48L2NvbnRyaWJ1dG9y
cz48YXV0aC1hZGRyZXNzPlNrb2xrb3ZvIEluc3RpdHV0ZSBvZiBTY2llbmNlIGFuZCBUZWNobm9s
b2d5LCBTa29sa292bywgMTQzMDI1LCBSdXNzaWE7IE5DQkksIE5MTSwgTklILCBCZXRoZXNkYSwg
TUQgMjA4OTQsIFVTQS4mI3hEO0Jyb2FkIEluc3RpdHV0ZSBvZiBNSVQgYW5kIEhhcnZhcmQsIENh
bWJyaWRnZSwgTUEgMDIxNDIsIFVTQTsgTWNHb3Zlcm4gSW5zdGl0dXRlIGZvciBCcmFpbiBSZXNl
YXJjaCwgTWFzc2FjaHVzZXR0cyBJbnN0aXR1dGUgb2YgVGVjaG5vbG9neSwgQ2FtYnJpZGdlLCBN
QSAwMjEzOSwgVVNBOyBEZXBhcnRtZW50IG9mIEJyYWluIGFuZCBDb2duaXRpdmUgU2NpZW5jZSwg
TWFzc2FjaHVzZXR0cyBJbnN0aXR1dGUgb2YgVGVjaG5vbG9neSwgQ2FtYnJpZGdlLCBNQSAwMjEz
OSwgVVNBOyBEZXBhcnRtZW50IG9mIEJpb2xvZ2ljYWwgRW5naW5lZXJpbmcsIE1hc3NhY2h1c2V0
dHMgSW5zdGl0dXRlIG9mIFRlY2hub2xvZ3ksIENhbWJyaWRnZSwgTUEgMDIxMzksIFVTQS4mI3hE
O05DQkksIE5MTSwgTklILCBCZXRoZXNkYSwgTUQgMjA4OTQsIFVTQS4mI3hEO1dha3NtYW4gSW5z
dGl0dXRlIGZvciBNaWNyb2Jpb2xvZ3ksIFJ1dGdlcnMsIFRoZSBTdGF0ZSBVbml2ZXJzaXR5IG9m
IE5ldyBKZXJzZXksIFBpc2NhdGF3YXksIE5KIDA4ODU0LCBVU0EuJiN4RDtTa29sa292byBJbnN0
aXR1dGUgb2YgU2NpZW5jZSBhbmQgVGVjaG5vbG9neSwgU2tvbGtvdm8sIDE0MzAyNSwgUnVzc2lh
OyBXYWtzbWFuIEluc3RpdHV0ZSBmb3IgTWljcm9iaW9sb2d5LCBSdXRnZXJzLCBUaGUgU3RhdGUg
VW5pdmVyc2l0eSBvZiBOZXcgSmVyc2V5LCBQaXNjYXRhd2F5LCBOSiAwODg1NCwgVVNBOyBJbnN0
aXR1dGUgb2YgTW9sZWN1bGFyIEdlbmV0aWNzLCBSdXNzaWFuIEFjYWRlbXkgb2YgU2NpZW5jZXMs
IE1vc2NvdywgMTIzMTgyLCBSdXNzaWEuJiN4RDtCcm9hZCBJbnN0aXR1dGUgb2YgTUlUIGFuZCBI
YXJ2YXJkLCBDYW1icmlkZ2UsIE1BIDAyMTQyLCBVU0E7IE1jR292ZXJuIEluc3RpdHV0ZSBmb3Ig
QnJhaW4gUmVzZWFyY2gsIE1hc3NhY2h1c2V0dHMgSW5zdGl0dXRlIG9mIFRlY2hub2xvZ3ksIENh
bWJyaWRnZSwgTUEgMDIxMzksIFVTQTsgRGVwYXJ0bWVudCBvZiBCcmFpbiBhbmQgQ29nbml0aXZl
IFNjaWVuY2UsIE1hc3NhY2h1c2V0dHMgSW5zdGl0dXRlIG9mIFRlY2hub2xvZ3ksIENhbWJyaWRn
ZSwgTUEgMDIxMzksIFVTQTsgRGVwYXJ0bWVudCBvZiBCaW9sb2dpY2FsIEVuZ2luZWVyaW5nLCBN
YXNzYWNodXNldHRzIEluc3RpdHV0ZSBvZiBUZWNobm9sb2d5LCBDYW1icmlkZ2UsIE1BIDAyMTM5
LCBVU0EuIEVsZWN0cm9uaWMgYWRkcmVzczogemhhbmdAYnJvYWRpbnN0aXR1dGUub3JnLiYjeEQ7
TkNCSSwgTkxNLCBOSUgsIEJldGhlc2RhLCBNRCAyMDg5NCwgVVNBLiBFbGVjdHJvbmljIGFkZHJl
c3M6IGtvb25pbkBuY2JpLm5sbS5uaWguZ292LjwvYXV0aC1hZGRyZXNzPjx0aXRsZXM+PHRpdGxl
PkRpc2NvdmVyeSBhbmQgRnVuY3Rpb25hbCBDaGFyYWN0ZXJpemF0aW9uIG9mIERpdmVyc2UgQ2xh
c3MgMiBDUklTUFItQ2FzIFN5c3RlbXM8L3RpdGxlPjxzZWNvbmRhcnktdGl0bGU+TW9sIENlbGw8
L3NlY29uZGFyeS10aXRsZT48YWx0LXRpdGxlPk1vbGVjdWxhciBjZWxsPC9hbHQtdGl0bGU+PC90
aXRsZXM+PHBlcmlvZGljYWw+PGZ1bGwtdGl0bGU+TW9sIENlbGw8L2Z1bGwtdGl0bGU+PGFiYnIt
MT5Nb2xlY3VsYXIgY2VsbDwvYWJici0xPjwvcGVyaW9kaWNhbD48YWx0LXBlcmlvZGljYWw+PGZ1
bGwtdGl0bGU+TW9sIENlbGw8L2Z1bGwtdGl0bGU+PGFiYnItMT5Nb2xlY3VsYXIgY2VsbDwvYWJi
ci0xPjwvYWx0LXBlcmlvZGljYWw+PHBhZ2VzPjM4NS05NzwvcGFnZXM+PHZvbHVtZT42MDwvdm9s
dW1lPjxudW1iZXI+MzwvbnVtYmVyPjxlZGl0aW9uPjIwMTUvMTEvMjY8L2VkaXRpb24+PGtleXdv
cmRzPjxrZXl3b3JkPkJhY3RlcmlhL2dlbmV0aWNzL21ldGFib2xpc208L2tleXdvcmQ+PGtleXdv
cmQ+QmFjdGVyaWFsIFByb3RlaW5zL2dlbmV0aWNzL21ldGFib2xpc208L2tleXdvcmQ+PGtleXdv
cmQ+Q1JJU1BSLUNhcyBTeXN0ZW1zLyBwaHlzaW9sb2d5PC9rZXl3b3JkPjxrZXl3b3JkPkV2b2x1
dGlvbiwgTW9sZWN1bGFyPC9rZXl3b3JkPjxrZXl3b3JkPlByb3RlaW4gU3RydWN0dXJlLCBUZXJ0
aWFyeTwva2V5d29yZD48a2V5d29yZD5STkEsIEJhY3RlcmlhbC9nZW5ldGljcy9tZXRhYm9saXNt
PC9rZXl3b3JkPjxrZXl3b3JkPlJlY29tYmluYXRpb24sIEdlbmV0aWMvcGh5c2lvbG9neTwva2V5
d29yZD48a2V5d29yZD5SaWJvbnVjbGVhc2VzL2dlbmV0aWNzL21ldGFib2xpc208L2tleXdvcmQ+
PC9rZXl3b3Jkcz48ZGF0ZXM+PHllYXI+MjAxNTwveWVhcj48cHViLWRhdGVzPjxkYXRlPk5vdiA1
PC9kYXRlPjwvcHViLWRhdGVzPjwvZGF0ZXM+PGlzYm4+MTA5Ny00MTY0IChFbGVjdHJvbmljKSYj
eEQ7MTA5Ny0yNzY1IChQcmludCkmI3hEOzEwOTctMjc2NSAoTGlua2luZyk8L2lzYm4+PGFjY2Vz
c2lvbi1udW0+MjY1OTM3MTk8L2FjY2Vzc2lvbi1udW0+PHVybHM+PC91cmxzPjxjdXN0b20yPlBN
QzQ2NjAyNjk8L2N1c3RvbTI+PGN1c3RvbTY+TmlobXM3Mjk2MDc8L2N1c3RvbTY+PGVsZWN0cm9u
aWMtcmVzb3VyY2UtbnVtPjEwLjEwMTYvai5tb2xjZWwuMjAxNS4xMC4wMDg8L2VsZWN0cm9uaWMt
cmVzb3VyY2UtbnVtPjxyZW1vdGUtZGF0YWJhc2UtcHJvdmlkZXI+TkxNPC9yZW1vdGUtZGF0YWJh
c2UtcHJvdmlkZXI+PGxhbmd1YWdlPmVuZzwvbGFuZ3VhZ2U+PC9yZWNvcmQ+PC9DaXRlPjwvRW5k
Tm90ZT4A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123C9" w:rsidRPr="00504AED">
        <w:rPr>
          <w:rFonts w:cs="Times New Roman"/>
          <w:szCs w:val="28"/>
        </w:rPr>
      </w:r>
      <w:r w:rsidR="00A123C9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3" w:tooltip="Shmakov, 2015 #38" w:history="1">
        <w:r w:rsidR="0024385C">
          <w:rPr>
            <w:rFonts w:cs="Times New Roman"/>
            <w:noProof/>
            <w:szCs w:val="28"/>
          </w:rPr>
          <w:t>33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34" w:tooltip="Zetsche, 2015 #15" w:history="1">
        <w:r w:rsidR="0024385C">
          <w:rPr>
            <w:rFonts w:cs="Times New Roman"/>
            <w:noProof/>
            <w:szCs w:val="28"/>
          </w:rPr>
          <w:t>34</w:t>
        </w:r>
      </w:hyperlink>
      <w:r w:rsidR="00FA554C">
        <w:rPr>
          <w:rFonts w:cs="Times New Roman"/>
          <w:noProof/>
          <w:szCs w:val="28"/>
        </w:rPr>
        <w:t>]</w:t>
      </w:r>
      <w:r w:rsidR="00A123C9" w:rsidRPr="00504AED">
        <w:rPr>
          <w:rFonts w:cs="Times New Roman"/>
          <w:szCs w:val="28"/>
        </w:rPr>
        <w:fldChar w:fldCharType="end"/>
      </w:r>
      <w:r w:rsidR="00A123C9" w:rsidRPr="00504AED">
        <w:rPr>
          <w:rFonts w:cs="Times New Roman"/>
          <w:szCs w:val="28"/>
        </w:rPr>
        <w:t>.</w:t>
      </w:r>
    </w:p>
    <w:p w14:paraId="54AE3FB7" w14:textId="04853860" w:rsidR="005C6737" w:rsidRPr="00504AED" w:rsidRDefault="005C6737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Тип V</w:t>
      </w:r>
      <w:r w:rsidR="005733C0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включает белки Cas12 (ранее известные как Cpf1), которые способны разрезать как двуцепочечную, так и одноцепочечную ДНК. Cas12 обладает уникальной способностью к </w:t>
      </w:r>
      <w:proofErr w:type="spellStart"/>
      <w:r w:rsidRPr="00504AED">
        <w:rPr>
          <w:rFonts w:cs="Times New Roman"/>
          <w:szCs w:val="28"/>
        </w:rPr>
        <w:t>аутообработке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>, что расширяет его функциональные возможности. Тип V подразделяется на подтипы (V-A, V-B и др.), каждый из которых имеет свои специфические особенности</w:t>
      </w:r>
      <w:r w:rsidR="00A123C9" w:rsidRPr="00504AED">
        <w:rPr>
          <w:rFonts w:cs="Times New Roman"/>
          <w:szCs w:val="28"/>
        </w:rPr>
        <w:fldChar w:fldCharType="begin">
          <w:fldData xml:space="preserve">PEVuZE5vdGU+PENpdGU+PEF1dGhvcj5Lb29uaW48L0F1dGhvcj48WWVhcj4yMDE3PC9ZZWFyPjxS
ZWNOdW0+MTQ8L1JlY051bT48RGlzcGxheVRleHQ+WzMxXTwvRGlzcGxheVRleHQ+PHJlY29yZD48
cmVjLW51bWJlcj4xNDwvcmVjLW51bWJlcj48Zm9yZWlnbi1rZXlzPjxrZXkgYXBwPSJFTiIgZGIt
aWQ9Inoyc2ZkeHdwYnc5dngzZTJhc2NwejVkZnJwMGZ3d3Z4d3QwdCI+MTQ8L2tleT48L2ZvcmVp
Z24ta2V5cz48cmVmLXR5cGUgbmFtZT0iSm91cm5hbCBBcnRpY2xlIj4xNzwvcmVmLXR5cGU+PGNv
bnRyaWJ1dG9ycz48YXV0aG9ycz48YXV0aG9yPktvb25pbiwgRS4gVi48L2F1dGhvcj48YXV0aG9y
Pk1ha2Fyb3ZhLCBLLiBTLjwvYXV0aG9yPjxhdXRob3I+WmhhbmcsIEYuPC9hdXRob3I+PC9hdXRo
b3JzPjwvY29udHJpYnV0b3JzPjxhdXRoLWFkZHJlc3M+TmF0aW9uYWwgQ2VudGVyIGZvciBCaW90
ZWNobm9sb2d5IEluZm9ybWF0aW9uLCBOYXRpb25hbCBMaWJyYXJ5IG9mIE1lZGljaW5lLCBCZXRo
ZXNkYSwgTUQgMjA4OTQsIFVTQS4gRWxlY3Ryb25pYyBhZGRyZXNzOiBrb29uaW5AbmNiaS5ubG0u
bmloLmdvdi4mI3hEO05hdGlvbmFsIENlbnRlciBmb3IgQmlvdGVjaG5vbG9neSBJbmZvcm1hdGlv
biwgTmF0aW9uYWwgTGlicmFyeSBvZiBNZWRpY2luZSwgQmV0aGVzZGEsIE1EIDIwODk0LCBVU0Eu
JiN4RDtCcm9hZCBJbnN0aXR1dGUgb2YgTUlUIGFuZCBIYXJ2YXJkLCBDYW1icmlkZ2UsIE1BIDAy
MTQyLCBVU0E7IE1jR292ZXJuIEluc3RpdHV0ZSBmb3IgQnJhaW4gUmVzZWFyY2ggYXQgTUlULCBD
YW1icmlkZ2UsIE1BIDAyMTM5LCBVU0E7IERlcGFydG1lbnRzIG9mIEJyYWluIGFuZCBDb2duaXRp
dmUgU2NpZW5jZSBhbmQgQmlvbG9naWNhbCBFbmdpbmVlcmluZywgQ2FtYnJpZGdlLCBNQSAwMjEz
OSwgVVNBLjwvYXV0aC1hZGRyZXNzPjx0aXRsZXM+PHRpdGxlPkRpdmVyc2l0eSwgY2xhc3NpZmlj
YXRpb24gYW5kIGV2b2x1dGlvbiBvZiBDUklTUFItQ2FzIHN5c3RlbXM8L3RpdGxlPjxzZWNvbmRh
cnktdGl0bGU+Q3VyciBPcGluIE1pY3JvYmlvbDwvc2Vjb25kYXJ5LXRpdGxlPjxhbHQtdGl0bGU+
Q3VycmVudCBvcGluaW9uIGluIG1pY3JvYmlvbG9neTwvYWx0LXRpdGxlPjwvdGl0bGVzPjxwZXJp
b2RpY2FsPjxmdWxsLXRpdGxlPkN1cnIgT3BpbiBNaWNyb2Jpb2w8L2Z1bGwtdGl0bGU+PGFiYnIt
MT5DdXJyZW50IG9waW5pb24gaW4gbWljcm9iaW9sb2d5PC9hYmJyLTE+PC9wZXJpb2RpY2FsPjxh
bHQtcGVyaW9kaWNhbD48ZnVsbC10aXRsZT5DdXJyIE9waW4gTWljcm9iaW9sPC9mdWxsLXRpdGxl
PjxhYmJyLTE+Q3VycmVudCBvcGluaW9uIGluIG1pY3JvYmlvbG9neTwvYWJici0xPjwvYWx0LXBl
cmlvZGljYWw+PHBhZ2VzPjY3LTc4PC9wYWdlcz48dm9sdW1lPjM3PC92b2x1bWU+PGVkaXRpb24+
MjAxNy8wNi8xMzwvZWRpdGlvbj48a2V5d29yZHM+PGtleXdvcmQ+QXJjaGFlYS8gZW56eW1vbG9n
eS8gZ2VuZXRpY3M8L2tleXdvcmQ+PGtleXdvcmQ+QmFjdGVyaWEvIGVuenltb2xvZ3kvIGdlbmV0
aWNzPC9rZXl3b3JkPjxrZXl3b3JkPkNSSVNQUi1DYXMgU3lzdGVtczwva2V5d29yZD48a2V5d29y
ZD5Fdm9sdXRpb24sIE1vbGVjdWxhcjwva2V5d29yZD48a2V5d29yZD5HZW5ldGljIFZhcmlhdGlv
bjwva2V5d29yZD48L2tleXdvcmRzPjxkYXRlcz48eWVhcj4yMDE3PC95ZWFyPjxwdWItZGF0ZXM+
PGRhdGU+SnVuPC9kYXRlPjwvcHViLWRhdGVzPjwvZGF0ZXM+PGlzYm4+MTg3OS0wMzY0IChFbGVj
dHJvbmljKSYjeEQ7MTM2OS01Mjc0IChQcmludCkmI3hEOzEzNjktNTI3NCAoTGlua2luZyk8L2lz
Ym4+PGFjY2Vzc2lvbi1udW0+Mjg2MDU3MTg8L2FjY2Vzc2lvbi1udW0+PHVybHM+PC91cmxzPjxj
dXN0b20yPlBNQzU3NzY3MTc8L2N1c3RvbTI+PGN1c3RvbTY+TklITVM4ODM5MTcgYXNzb2NpYXRl
ZCB3aXRoIHRoaXMgcHVibGljYXRpb24gYW5kIHRoZXJlIGhhcyBiZWVuIG5vIHNpZ25pZmljYW50
IGZpbmFuY2lhbCBzdXBwb3J0IGZvciB0aGlzIHdvcmsgdGhhdCBjb3VsZCBoYXZlIGluZmx1ZW5j
ZWQgaXRzIG91dGNvbWUuIFdlIGNvbmZpcm0gdGhhdCB0aGUgbWFudXNjcmlwdCBoYXMgYmVlbiBy
ZWFkIGFuZCBhcHByb3ZlZCBieSBhbGwgbmFtZWQgYXV0aG9ycyBhbmQgdGhhdCB0aGVyZSBhcmUg
bm8gb3RoZXIgcGVyc29ucyB3aG8gc2F0aXNmaWVkIHRoZSBjcml0ZXJpYSBmb3IgYXV0aG9yc2hp
cCBidXQgYXJlIG5vdCBsaXN0ZWQuIFdlIGZ1cnRoZXIgY29uZmlybSB0aGF0IHRoZSBvcmRlciBv
ZiBhdXRob3JzIGxpc3RlZCBpbiB0aGUgbWFudXNjcmlwdCBoYXMgYmVlbiBhcHByb3ZlZCBieSBh
bGwgb2YgdXMuIFdlIGNvbmZpcm0gdGhhdCB3ZSBoYXZlIGdpdmVuIGR1ZSBjb25zaWRlcmF0aW9u
IHRvIHRoZSBwcm90ZWN0aW9uIG9mIGludGVsbGVjdHVhbCBwcm9wZXJ0eSBhc3NvY2lhdGVkIHdp
dGggdGhpcyB3b3JrIGFuZCB0aGF0IHRoZXJlIGFyZSBubyBpbXBlZGltZW50cyB0byBwdWJsaWNh
dGlvbiwgaW5jbHVkaW5nIHRoZSB0aW1pbmcgb2YgcHVibGljYXRpb24sIHdpdGggcmVzcGVjdCB0
byBpbnRlbGxlY3R1YWwgcHJvcGVydHkuIEluIHNvIGRvaW5nIHdlIGNvbmZpcm0gdGhhdCB3ZSBo
YXZlIGZvbGxvd2VkIHRoZSByZWd1bGF0aW9ucyBvZiBvdXIgaW5zdGl0dXRpb25zIGNvbmNlcm5p
bmcgaW50ZWxsZWN0dWFsIHByb3BlcnR5LiBXZSB1bmRlcnN0YW5kIHRoYXQgdGhlIENvcnJlc3Bv
bmRpbmcgQXV0aG9yIGlzIHRoZSBzb2xlIGNvbnRhY3QgZm9yIHRoZSBFZGl0b3JpYWwgcHJvY2Vz
cyAoaW5jbHVkaW5nIEVkaXRvcmlhbCBNYW5hZ2VyIGFuZCBkaXJlY3QgY29tbXVuaWNhdGlvbnMg
d2l0aCB0aGUgb2ZmaWNlKS4gSGUvc2hlIGlzIHJlc3BvbnNpYmxlIGZvciBjb21tdW5pY2F0aW5n
IHdpdGggdGhlIG90aGVyIGF1dGhvcnMgYWJvdXQgcHJvZ3Jlc3MsIHN1Ym1pc3Npb25zIG9mIHJl
dmlzaW9ucyBhbmQgZmluYWwgYXBwcm92YWwgb2YgcHJvb2ZzLiBXZSBjb25maXJtIHRoYXQgd2Ug
aGF2ZSBwcm92aWRlZCBhIGN1cnJlbnQsIGNvcnJlY3QgZW1haWwgYWRkcmVzcyB3aGljaCBpcyBh
Y2Nlc3NpYmxlIGJ5IHRoZSBDb3JyZXNwb25kaW5nIEF1dGhvci48L2N1c3RvbTY+PGVsZWN0cm9u
aWMtcmVzb3VyY2UtbnVtPjEwLjEwMTYvai5taWIuMjAxNy4wNS4wMDg8L2VsZWN0cm9uaWMtcmVz
b3VyY2UtbnVtPjxyZW1vdGUtZGF0YWJhc2UtcHJvdmlkZXI+TkxNPC9yZW1vdGUtZGF0YWJhc2Ut
cHJvdmlkZXI+PGxhbmd1YWdlPmVuZzwvbGFuZ3VhZ2U+PC9yZWNvcmQ+PC9DaXRlPjwvRW5kTm90
ZT5=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PEVuZE5vdGU+PENpdGU+PEF1dGhvcj5Lb29uaW48L0F1dGhvcj48WWVhcj4yMDE3PC9ZZWFyPjxS
ZWNOdW0+MTQ8L1JlY051bT48RGlzcGxheVRleHQ+WzMxXTwvRGlzcGxheVRleHQ+PHJlY29yZD48
cmVjLW51bWJlcj4xNDwvcmVjLW51bWJlcj48Zm9yZWlnbi1rZXlzPjxrZXkgYXBwPSJFTiIgZGIt
aWQ9Inoyc2ZkeHdwYnc5dngzZTJhc2NwejVkZnJwMGZ3d3Z4d3QwdCI+MTQ8L2tleT48L2ZvcmVp
Z24ta2V5cz48cmVmLXR5cGUgbmFtZT0iSm91cm5hbCBBcnRpY2xlIj4xNzwvcmVmLXR5cGU+PGNv
bnRyaWJ1dG9ycz48YXV0aG9ycz48YXV0aG9yPktvb25pbiwgRS4gVi48L2F1dGhvcj48YXV0aG9y
Pk1ha2Fyb3ZhLCBLLiBTLjwvYXV0aG9yPjxhdXRob3I+WmhhbmcsIEYuPC9hdXRob3I+PC9hdXRo
b3JzPjwvY29udHJpYnV0b3JzPjxhdXRoLWFkZHJlc3M+TmF0aW9uYWwgQ2VudGVyIGZvciBCaW90
ZWNobm9sb2d5IEluZm9ybWF0aW9uLCBOYXRpb25hbCBMaWJyYXJ5IG9mIE1lZGljaW5lLCBCZXRo
ZXNkYSwgTUQgMjA4OTQsIFVTQS4gRWxlY3Ryb25pYyBhZGRyZXNzOiBrb29uaW5AbmNiaS5ubG0u
bmloLmdvdi4mI3hEO05hdGlvbmFsIENlbnRlciBmb3IgQmlvdGVjaG5vbG9neSBJbmZvcm1hdGlv
biwgTmF0aW9uYWwgTGlicmFyeSBvZiBNZWRpY2luZSwgQmV0aGVzZGEsIE1EIDIwODk0LCBVU0Eu
JiN4RDtCcm9hZCBJbnN0aXR1dGUgb2YgTUlUIGFuZCBIYXJ2YXJkLCBDYW1icmlkZ2UsIE1BIDAy
MTQyLCBVU0E7IE1jR292ZXJuIEluc3RpdHV0ZSBmb3IgQnJhaW4gUmVzZWFyY2ggYXQgTUlULCBD
YW1icmlkZ2UsIE1BIDAyMTM5LCBVU0E7IERlcGFydG1lbnRzIG9mIEJyYWluIGFuZCBDb2duaXRp
dmUgU2NpZW5jZSBhbmQgQmlvbG9naWNhbCBFbmdpbmVlcmluZywgQ2FtYnJpZGdlLCBNQSAwMjEz
OSwgVVNBLjwvYXV0aC1hZGRyZXNzPjx0aXRsZXM+PHRpdGxlPkRpdmVyc2l0eSwgY2xhc3NpZmlj
YXRpb24gYW5kIGV2b2x1dGlvbiBvZiBDUklTUFItQ2FzIHN5c3RlbXM8L3RpdGxlPjxzZWNvbmRh
cnktdGl0bGU+Q3VyciBPcGluIE1pY3JvYmlvbDwvc2Vjb25kYXJ5LXRpdGxlPjxhbHQtdGl0bGU+
Q3VycmVudCBvcGluaW9uIGluIG1pY3JvYmlvbG9neTwvYWx0LXRpdGxlPjwvdGl0bGVzPjxwZXJp
b2RpY2FsPjxmdWxsLXRpdGxlPkN1cnIgT3BpbiBNaWNyb2Jpb2w8L2Z1bGwtdGl0bGU+PGFiYnIt
MT5DdXJyZW50IG9waW5pb24gaW4gbWljcm9iaW9sb2d5PC9hYmJyLTE+PC9wZXJpb2RpY2FsPjxh
bHQtcGVyaW9kaWNhbD48ZnVsbC10aXRsZT5DdXJyIE9waW4gTWljcm9iaW9sPC9mdWxsLXRpdGxl
PjxhYmJyLTE+Q3VycmVudCBvcGluaW9uIGluIG1pY3JvYmlvbG9neTwvYWJici0xPjwvYWx0LXBl
cmlvZGljYWw+PHBhZ2VzPjY3LTc4PC9wYWdlcz48dm9sdW1lPjM3PC92b2x1bWU+PGVkaXRpb24+
MjAxNy8wNi8xMzwvZWRpdGlvbj48a2V5d29yZHM+PGtleXdvcmQ+QXJjaGFlYS8gZW56eW1vbG9n
eS8gZ2VuZXRpY3M8L2tleXdvcmQ+PGtleXdvcmQ+QmFjdGVyaWEvIGVuenltb2xvZ3kvIGdlbmV0
aWNzPC9rZXl3b3JkPjxrZXl3b3JkPkNSSVNQUi1DYXMgU3lzdGVtczwva2V5d29yZD48a2V5d29y
ZD5Fdm9sdXRpb24sIE1vbGVjdWxhcjwva2V5d29yZD48a2V5d29yZD5HZW5ldGljIFZhcmlhdGlv
bjwva2V5d29yZD48L2tleXdvcmRzPjxkYXRlcz48eWVhcj4yMDE3PC95ZWFyPjxwdWItZGF0ZXM+
PGRhdGU+SnVuPC9kYXRlPjwvcHViLWRhdGVzPjwvZGF0ZXM+PGlzYm4+MTg3OS0wMzY0IChFbGVj
dHJvbmljKSYjeEQ7MTM2OS01Mjc0IChQcmludCkmI3hEOzEzNjktNTI3NCAoTGlua2luZyk8L2lz
Ym4+PGFjY2Vzc2lvbi1udW0+Mjg2MDU3MTg8L2FjY2Vzc2lvbi1udW0+PHVybHM+PC91cmxzPjxj
dXN0b20yPlBNQzU3NzY3MTc8L2N1c3RvbTI+PGN1c3RvbTY+TklITVM4ODM5MTcgYXNzb2NpYXRl
ZCB3aXRoIHRoaXMgcHVibGljYXRpb24gYW5kIHRoZXJlIGhhcyBiZWVuIG5vIHNpZ25pZmljYW50
IGZpbmFuY2lhbCBzdXBwb3J0IGZvciB0aGlzIHdvcmsgdGhhdCBjb3VsZCBoYXZlIGluZmx1ZW5j
ZWQgaXRzIG91dGNvbWUuIFdlIGNvbmZpcm0gdGhhdCB0aGUgbWFudXNjcmlwdCBoYXMgYmVlbiBy
ZWFkIGFuZCBhcHByb3ZlZCBieSBhbGwgbmFtZWQgYXV0aG9ycyBhbmQgdGhhdCB0aGVyZSBhcmUg
bm8gb3RoZXIgcGVyc29ucyB3aG8gc2F0aXNmaWVkIHRoZSBjcml0ZXJpYSBmb3IgYXV0aG9yc2hp
cCBidXQgYXJlIG5vdCBsaXN0ZWQuIFdlIGZ1cnRoZXIgY29uZmlybSB0aGF0IHRoZSBvcmRlciBv
ZiBhdXRob3JzIGxpc3RlZCBpbiB0aGUgbWFudXNjcmlwdCBoYXMgYmVlbiBhcHByb3ZlZCBieSBh
bGwgb2YgdXMuIFdlIGNvbmZpcm0gdGhhdCB3ZSBoYXZlIGdpdmVuIGR1ZSBjb25zaWRlcmF0aW9u
IHRvIHRoZSBwcm90ZWN0aW9uIG9mIGludGVsbGVjdHVhbCBwcm9wZXJ0eSBhc3NvY2lhdGVkIHdp
dGggdGhpcyB3b3JrIGFuZCB0aGF0IHRoZXJlIGFyZSBubyBpbXBlZGltZW50cyB0byBwdWJsaWNh
dGlvbiwgaW5jbHVkaW5nIHRoZSB0aW1pbmcgb2YgcHVibGljYXRpb24sIHdpdGggcmVzcGVjdCB0
byBpbnRlbGxlY3R1YWwgcHJvcGVydHkuIEluIHNvIGRvaW5nIHdlIGNvbmZpcm0gdGhhdCB3ZSBo
YXZlIGZvbGxvd2VkIHRoZSByZWd1bGF0aW9ucyBvZiBvdXIgaW5zdGl0dXRpb25zIGNvbmNlcm5p
bmcgaW50ZWxsZWN0dWFsIHByb3BlcnR5LiBXZSB1bmRlcnN0YW5kIHRoYXQgdGhlIENvcnJlc3Bv
bmRpbmcgQXV0aG9yIGlzIHRoZSBzb2xlIGNvbnRhY3QgZm9yIHRoZSBFZGl0b3JpYWwgcHJvY2Vz
cyAoaW5jbHVkaW5nIEVkaXRvcmlhbCBNYW5hZ2VyIGFuZCBkaXJlY3QgY29tbXVuaWNhdGlvbnMg
d2l0aCB0aGUgb2ZmaWNlKS4gSGUvc2hlIGlzIHJlc3BvbnNpYmxlIGZvciBjb21tdW5pY2F0aW5n
IHdpdGggdGhlIG90aGVyIGF1dGhvcnMgYWJvdXQgcHJvZ3Jlc3MsIHN1Ym1pc3Npb25zIG9mIHJl
dmlzaW9ucyBhbmQgZmluYWwgYXBwcm92YWwgb2YgcHJvb2ZzLiBXZSBjb25maXJtIHRoYXQgd2Ug
aGF2ZSBwcm92aWRlZCBhIGN1cnJlbnQsIGNvcnJlY3QgZW1haWwgYWRkcmVzcyB3aGljaCBpcyBh
Y2Nlc3NpYmxlIGJ5IHRoZSBDb3JyZXNwb25kaW5nIEF1dGhvci48L2N1c3RvbTY+PGVsZWN0cm9u
aWMtcmVzb3VyY2UtbnVtPjEwLjEwMTYvai5taWIuMjAxNy4wNS4wMDg8L2VsZWN0cm9uaWMtcmVz
b3VyY2UtbnVtPjxyZW1vdGUtZGF0YWJhc2UtcHJvdmlkZXI+TkxNPC9yZW1vdGUtZGF0YWJhc2Ut
cHJvdmlkZXI+PGxhbmd1YWdlPmVuZzwvbGFuZ3VhZ2U+PC9yZWNvcmQ+PC9DaXRlPjwvRW5kTm90
ZT5=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123C9" w:rsidRPr="00504AED">
        <w:rPr>
          <w:rFonts w:cs="Times New Roman"/>
          <w:szCs w:val="28"/>
        </w:rPr>
      </w:r>
      <w:r w:rsidR="00A123C9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1" w:tooltip="Koonin, 2017 #14" w:history="1">
        <w:r w:rsidR="0024385C">
          <w:rPr>
            <w:rFonts w:cs="Times New Roman"/>
            <w:noProof/>
            <w:szCs w:val="28"/>
          </w:rPr>
          <w:t>31</w:t>
        </w:r>
      </w:hyperlink>
      <w:r w:rsidR="00FA554C">
        <w:rPr>
          <w:rFonts w:cs="Times New Roman"/>
          <w:noProof/>
          <w:szCs w:val="28"/>
        </w:rPr>
        <w:t>]</w:t>
      </w:r>
      <w:r w:rsidR="00A123C9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61EF52E8" w14:textId="4EEC8E15" w:rsidR="00E3579C" w:rsidRPr="00A225CD" w:rsidRDefault="005C6737" w:rsidP="00A225CD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Системы типа VI отличаются тем, что нацелены на РНК, а не на ДНК. Основной белок этой системы — Cas13, обладающий </w:t>
      </w:r>
      <w:proofErr w:type="spellStart"/>
      <w:r w:rsidRPr="00504AED">
        <w:rPr>
          <w:rFonts w:cs="Times New Roman"/>
          <w:szCs w:val="28"/>
        </w:rPr>
        <w:t>РНКазной</w:t>
      </w:r>
      <w:proofErr w:type="spellEnd"/>
      <w:r w:rsidRPr="00504AED">
        <w:rPr>
          <w:rFonts w:cs="Times New Roman"/>
          <w:szCs w:val="28"/>
        </w:rPr>
        <w:t xml:space="preserve"> активностью. Cas13 используется для разрушения специфических РНК-мишеней, что открывает перспективы для диагностики и лечения заболеваний, связанных с нарушениями в экспрессии генов</w:t>
      </w:r>
      <w:r w:rsidR="00A123C9" w:rsidRPr="00504AED">
        <w:rPr>
          <w:rFonts w:cs="Times New Roman"/>
          <w:szCs w:val="28"/>
        </w:rPr>
        <w:t xml:space="preserve"> </w:t>
      </w:r>
      <w:r w:rsidR="00A123C9" w:rsidRPr="00504AED">
        <w:rPr>
          <w:rFonts w:cs="Times New Roman"/>
          <w:szCs w:val="28"/>
        </w:rPr>
        <w:fldChar w:fldCharType="begin">
          <w:fldData xml:space="preserve">PEVuZE5vdGU+PENpdGU+PEF1dGhvcj5NYWthcm92YTwvQXV0aG9yPjxZZWFyPjIwMjA8L1llYXI+
PFJlY051bT4xNDk8L1JlY051bT48RGlzcGxheVRleHQ+WzMwXTwvRGlzcGxheVRleHQ+PHJlY29y
ZD48cmVjLW51bWJlcj4xNDk8L3JlYy1udW1iZXI+PGZvcmVpZ24ta2V5cz48a2V5IGFwcD0iRU4i
IGRiLWlkPSJ6MnNmZHh3cGJ3OXZ4M2UyYXNjcHo1ZGZycDBmd3d2eHd0MHQiPjE0OTwva2V5Pjwv
Zm9yZWlnbi1rZXlzPjxyZWYtdHlwZSBuYW1lPSJKb3VybmFsIEFydGljbGUiPjE3PC9yZWYtdHlw
ZT48Y29udHJpYnV0b3JzPjxhdXRob3JzPjxhdXRob3I+TWFrYXJvdmEsIEsuIFMuPC9hdXRob3I+
PGF1dGhvcj5Xb2xmLCBZLiBJLjwvYXV0aG9yPjxhdXRob3I+SXJhbnpvLCBKLjwvYXV0aG9yPjxh
dXRob3I+U2htYWtvdiwgUy4gQS48L2F1dGhvcj48YXV0aG9yPkFsa2huYmFzaGksIE8uIFMuPC9h
dXRob3I+PGF1dGhvcj5Ccm91bnMsIFMuIEouIEouPC9hdXRob3I+PGF1dGhvcj5DaGFycGVudGll
ciwgRS48L2F1dGhvcj48YXV0aG9yPkNoZW5nLCBELjwvYXV0aG9yPjxhdXRob3I+SGFmdCwgRC4g
SC48L2F1dGhvcj48YXV0aG9yPkhvcnZhdGgsIFAuPC9hdXRob3I+PGF1dGhvcj5Nb2luZWF1LCBT
LjwvYXV0aG9yPjxhdXRob3I+TW9qaWNhLCBGLiBKLiBNLjwvYXV0aG9yPjxhdXRob3I+U2NvdHQs
IEQuPC9hdXRob3I+PGF1dGhvcj5TaGFoLCBTLiBBLjwvYXV0aG9yPjxhdXRob3I+U2lrc255cywg
Vi48L2F1dGhvcj48YXV0aG9yPlRlcm5zLCBNLiBQLjwvYXV0aG9yPjxhdXRob3I+VmVuY2xvdmFz
LCDEjDwvYXV0aG9yPjxhdXRob3I+V2hpdGUsIE0uIEYuPC9hdXRob3I+PGF1dGhvcj5ZYWt1bmlu
LCBBLiBGLjwvYXV0aG9yPjxhdXRob3I+WWFuLCBXLjwvYXV0aG9yPjxhdXRob3I+WmhhbmcsIEYu
PC9hdXRob3I+PGF1dGhvcj5HYXJyZXR0LCBSLiBBLjwvYXV0aG9yPjxhdXRob3I+QmFja29mZW4s
IFIuPC9hdXRob3I+PGF1dGhvcj52YW4gZGVyIE9vc3QsIEouPC9hdXRob3I+PGF1dGhvcj5CYXJy
YW5nb3UsIFIuPC9hdXRob3I+PGF1dGhvcj5Lb29uaW4sIEUuIFYuPC9hdXRob3I+PC9hdXRob3Jz
PjwvY29udHJpYnV0b3JzPjxhdXRoLWFkZHJlc3M+TmF0aW9uYWwgQ2VudGVyIGZvciBCaW90ZWNo
bm9sb2d5IEluZm9ybWF0aW9uLCBOYXRpb25hbCBMaWJyYXJ5IG9mIE1lZGljaW5lLCBCZXRoZXNk
YSwgTUQsIFVTQS4mI3hEO0Jpb2luZm9ybWF0aWNzIGdyb3VwLCBEZXBhcnRtZW50IG9mIENvbXB1
dGVyIFNjaWVuY2UsIFVuaXZlcnNpdHkgb2YgRnJlaWJlcmcsIEZyZWliZXJnLCBHZXJtYW55LiYj
eEQ7S2F2bGkgSW5zdGl0dXRlIG9mIE5hbm9zY2llbmNlLCBEZXBhcnRtZW50IG9mIEJpb25hbm9z
Y2llbmNlLCBEZWxmdCBVbml2ZXJzaXR5IG9mIFRlY2hub2xvZ3ksIERlbGZ0LCBUaGUgTmV0aGVy
bGFuZHMuJiN4RDtNYXggUGxhbmNrIFVuaXQgZm9yIHRoZSBTY2llbmNlIG9mIFBhdGhvZ2Vucywg
SHVtYm9sZHQgVW5pdmVyc2l0eSwgQmVybGluLCBHZXJtYW55LiYjeEQ7QXJib3IgQmlvdGVjaG5v
bG9naWVzLCBDYW1icmlkZ2UsIE1BLCBVU0EuJiN4RDtEdVBvbnQgTnV0cml0aW9uIGFuZCBIZWFs
dGgsIERhbmfDqS1TYWludC1Sb21haW4sIEZyYW5jZS4mI3hEO0TDqXBhcnRlbWVudCBkZSBiaW9j
aGltaWUsIGRlIG1pY3JvYmlvbG9naWUgZXQgZGUgYmlvLWluZm9ybWF0aXF1ZSwgRmFjdWx0w6kg
ZGVzIHNjaWVuY2VzIGV0IGRlIGfDqW5pZSwgR3JvdXBlIGRlIHJlY2hlcmNoZSBlbiDDqWNvbG9n
aWUgYnVjY2FsZSwgRsOpbGl4IGQmYXBvcztIw6lyZWxsZSBSZWZlcmVuY2UgQ2VudGVyIGZvciBC
YWN0ZXJpYWwgVmlydXNlcywgRmFjdWx0w6kgZGUgbcOpZGVjaW5lIGRlbnRhaXJlLCBVbml2ZXJz
aXTDqSBMYXZhbCwgUXXDqWJlYyBDaXR5LCBRdcOpYmVjLCBDYW5hZGEuJiN4RDtEZXBhcnRhbWVu
dG8gZGUgRmlzaW9sb2fDrWEsIEdlbsOpdGljYSB5IE1pY3JvYmlvbG9nw61hLCBVbml2ZXJzaWRh
ZCBkZSBBbGljYW50ZSwgQWxpY2FudGUsIFNwYWluLiYjeEQ7Q09QU0FDLCBDb3BlbmhhZ2VuIFBy
b3NwZWN0aXZlIFN0dWRpZXMgb24gQXN0aG1hIGluIENoaWxkaG9vZCwgSGVybGV2IGFuZCBHZW50
b2Z0ZSBIb3NwaXRhbCwgVW5pdmVyc2l0eSBvZiBDb3BlbmhhZ2VuLCBHZW50b2Z0ZSwgRGVubWFy
ay4mI3hEO0luc3RpdHV0ZSBvZiBCaW90ZWNobm9sb2d5LCBMaWZlIFNjaWVuY2VzIENlbnRlciwg
Vmlsbml1cyBVbml2ZXJzaXR5LCBWaWxuaXVzLCBMaXRodWFuaWEuJiN4RDtCaW9jaGVtaXN0cnkg
YW5kIE1vbGVjdWxhciBCaW9sb2d5LCBHZW5ldGljcyBhbmQgTWljcm9iaW9sb2d5LCBVbml2ZXJz
aXR5IG9mIEdlb3JnaWEsIEF0aGVucywgR0EsIFVTQS4mI3hEO0Jpb21lZGljYWwgU2NpZW5jZXMg
UmVzZWFyY2ggQ29tcGxleCwgVW5pdmVyc2l0eSBvZiBTdC4gQW5kcmV3cywgU3QuIEFuZHJld3Ms
IFVLLiYjeEQ7RGVwYXJ0bWVudCBvZiBDaGVtaWNhbCBFbmdpbmVlcmluZyBhbmQgQXBwbGllZCBD
aGVtaXN0cnksIFVuaXZlcnNpdHkgb2YgVG9yb250bywgVG9yb250bywgQ2FuYWRhLiYjeEQ7Q2Vu
dHJlIGZvciBFbnZpcm9ubWVudGFsIEJpb3RlY2hub2xvZ3ksIFNjaG9vbCBvZiBOYXR1cmFsIFNj
aWVuY2VzLCBCYW5nb3IgVW5pdmVyc2l0eSwgQmFuZ29yLCBHd3luZWRkLCBVSy4mI3hEO0Jyb2Fk
IEluc3RpdHV0ZSBvZiBNSVQgYW5kIEhhcnZhcmQsIENhbWJyaWRnZSwgTUEsIFVTQS4mI3hEO01j
R292ZXJuIEluc3RpdHV0ZSBmb3IgQnJhaW4gUmVzZWFyY2gsIE1hc3NhY2h1c2V0dHMgSW5zdGl0
dXRlIG9mIFRlY2hub2xvZ3ksIENhbWJyaWRnZSwgTUEsIFVTQS4mI3hEO0hvd2FyZCBIdWdoZXMg
TWVkaWNhbCBJbnN0aXR1dGUsIENhbWJyaWRnZSwgTUEsIFVTQS4mI3hEO0RlcGFydG1lbnQgb2Yg
QnJhaW4gYW5kIENvZ25pdGl2ZSBTY2llbmNlcyBhbmQgRGVwYXJ0bWVudCBvZiBCaW9sb2dpY2Fs
IEVuZ2luZWVyaW5nLCBNYXNzYWNodXNldHRzIEluc3RpdHV0ZSBvZiBUZWNobm9sb2d5LCBDYW1i
cmlkZ2UsIE1BLCBVU0EuJiN4RDtBcmNoYWVhIENlbnRyZSwgRGVwYXJ0bWVudCBvZiBCaW9sb2d5
LCBDb3BlbmhhZ2VuIFVuaXZlcnNpdHksIENvcGVuaGFnZW4sIERlbm1hcmsuJiN4RDtCSU9TUyBD
ZW50cmUgZm9yIEJpb2xvZ2ljYWwgU2lnbmFsaW5nIFN0dWRpZXMsIENsdXN0ZXIgb2YgRXhjZWxs
ZW5jZSwgVW5pdmVyc2l0eSBvZiBGcmVpYnVyZywgRnJlaWJ1cmcsIEdlcm1hbnkuJiN4RDtMYWJv
cmF0b3J5IG9mIE1pY3JvYmlvbG9neSwgV2FnZW5pbmdlbiBVbml2ZXJzaXR5LCBXYWdlbmluZ2Vu
LCBUaGUgTmV0aGVybGFuZHMuJiN4RDtEZXBhcnRtZW50IG9mIEZvb2QsIEJpb3Byb2Nlc3Npbmcs
IGFuZCBOdXRyaXRpb24gU2NpZW5jZXMsIE5vcnRoIENhcm9saW5hIFN0YXRlIFVuaXZlcnNpdHks
IFJhbGVpZ2gsIE5DLCBVU0EuJiN4RDtOYXRpb25hbCBDZW50ZXIgZm9yIEJpb3RlY2hub2xvZ3kg
SW5mb3JtYXRpb24sIE5hdGlvbmFsIExpYnJhcnkgb2YgTWVkaWNpbmUsIEJldGhlc2RhLCBNRCwg
VVNBLiBrb29uaW5AbmNiaS5ubG0ubmloLmdvdi48L2F1dGgtYWRkcmVzcz48dGl0bGVzPjx0aXRs
ZT5Fdm9sdXRpb25hcnkgY2xhc3NpZmljYXRpb24gb2YgQ1JJU1BSLUNhcyBzeXN0ZW1zOiBhIGJ1
cnN0IG9mIGNsYXNzIDIgYW5kIGRlcml2ZWQgdmFyaWFudHM8L3RpdGxlPjxzZWNvbmRhcnktdGl0
bGU+TmF0IFJldiBNaWNyb2Jpb2w8L3NlY29uZGFyeS10aXRsZT48YWx0LXRpdGxlPk5hdHVyZSBy
ZXZpZXdzLiBNaWNyb2Jpb2xvZ3k8L2FsdC10aXRsZT48L3RpdGxlcz48cGVyaW9kaWNhbD48ZnVs
bC10aXRsZT5OYXQgUmV2IE1pY3JvYmlvbDwvZnVsbC10aXRsZT48YWJici0xPk5hdHVyZSByZXZp
ZXdzLiBNaWNyb2Jpb2xvZ3k8L2FiYnItMT48L3BlcmlvZGljYWw+PGFsdC1wZXJpb2RpY2FsPjxm
dWxsLXRpdGxlPk5hdCBSZXYgTWljcm9iaW9sPC9mdWxsLXRpdGxlPjxhYmJyLTE+TmF0dXJlIHJl
dmlld3MuIE1pY3JvYmlvbG9neTwvYWJici0xPjwvYWx0LXBlcmlvZGljYWw+PHBhZ2VzPjY3LTgz
PC9wYWdlcz48dm9sdW1lPjE4PC92b2x1bWU+PG51bWJlcj4yPC9udW1iZXI+PGVkaXRpb24+MjAx
OS8xMi8yMTwvZWRpdGlvbj48a2V5d29yZHM+PGtleXdvcmQ+QXJjaGFlYS8gZ2VuZXRpY3M8L2tl
eXdvcmQ+PGtleXdvcmQ+QmFjdGVyaWEvIGdlbmV0aWNzPC9rZXl3b3JkPjxrZXl3b3JkPkNSSVNQ
Ui1DYXMgU3lzdGVtcy8gZ2VuZXRpY3MvcGh5c2lvbG9neTwva2V5d29yZD48a2V5d29yZD5Fdm9s
dXRpb24sIE1vbGVjdWxhcjwva2V5d29yZD48a2V5d29yZD5HZW5lIEV4cHJlc3Npb24gUmVndWxh
dGlvbiwgQXJjaGFlYWwvIHBoeXNpb2xvZ3k8L2tleXdvcmQ+PGtleXdvcmQ+R2VuZSBFeHByZXNz
aW9uIFJlZ3VsYXRpb24sIEJhY3RlcmlhbC8gcGh5c2lvbG9neTwva2V5d29yZD48L2tleXdvcmRz
PjxkYXRlcz48eWVhcj4yMDIwPC95ZWFyPjxwdWItZGF0ZXM+PGRhdGU+RmViPC9kYXRlPjwvcHVi
LWRhdGVzPjwvZGF0ZXM+PGlzYm4+MTc0MC0xNTM0IChFbGVjdHJvbmljKSYjeEQ7MTc0MC0xNTI2
IChQcmludCkmI3hEOzE3NDAtMTUyNiAoTGlua2luZyk8L2lzYm4+PGFjY2Vzc2lvbi1udW0+MzE4
NTc3MTU8L2FjY2Vzc2lvbi1udW0+PHVybHM+PC91cmxzPjxjdXN0b20yPlBNQzg5MDU1MjU8L2N1
c3RvbTI+PGN1c3RvbTY+TmlobXMxNzc3NzE4PC9jdXN0b202PjxlbGVjdHJvbmljLXJlc291cmNl
LW51bT4xMC4xMDM4L3M0MTU3OS0wMTktMDI5OS14PC9lbGVjdHJvbmljLXJlc291cmNlLW51bT48
cmVtb3RlLWRhdGFiYXNlLXByb3ZpZGVyPk5MTTwvcmVtb3RlLWRhdGFiYXNlLXByb3ZpZGVyPjxs
YW5ndWFnZT5lbmc8L2xhbmd1YWdlPjwvcmVjb3JkPjwvQ2l0ZT48L0VuZE5vdGU+AG==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PEVuZE5vdGU+PENpdGU+PEF1dGhvcj5NYWthcm92YTwvQXV0aG9yPjxZZWFyPjIwMjA8L1llYXI+
PFJlY051bT4xNDk8L1JlY051bT48RGlzcGxheVRleHQ+WzMwXTwvRGlzcGxheVRleHQ+PHJlY29y
ZD48cmVjLW51bWJlcj4xNDk8L3JlYy1udW1iZXI+PGZvcmVpZ24ta2V5cz48a2V5IGFwcD0iRU4i
IGRiLWlkPSJ6MnNmZHh3cGJ3OXZ4M2UyYXNjcHo1ZGZycDBmd3d2eHd0MHQiPjE0OTwva2V5Pjwv
Zm9yZWlnbi1rZXlzPjxyZWYtdHlwZSBuYW1lPSJKb3VybmFsIEFydGljbGUiPjE3PC9yZWYtdHlw
ZT48Y29udHJpYnV0b3JzPjxhdXRob3JzPjxhdXRob3I+TWFrYXJvdmEsIEsuIFMuPC9hdXRob3I+
PGF1dGhvcj5Xb2xmLCBZLiBJLjwvYXV0aG9yPjxhdXRob3I+SXJhbnpvLCBKLjwvYXV0aG9yPjxh
dXRob3I+U2htYWtvdiwgUy4gQS48L2F1dGhvcj48YXV0aG9yPkFsa2huYmFzaGksIE8uIFMuPC9h
dXRob3I+PGF1dGhvcj5Ccm91bnMsIFMuIEouIEouPC9hdXRob3I+PGF1dGhvcj5DaGFycGVudGll
ciwgRS48L2F1dGhvcj48YXV0aG9yPkNoZW5nLCBELjwvYXV0aG9yPjxhdXRob3I+SGFmdCwgRC4g
SC48L2F1dGhvcj48YXV0aG9yPkhvcnZhdGgsIFAuPC9hdXRob3I+PGF1dGhvcj5Nb2luZWF1LCBT
LjwvYXV0aG9yPjxhdXRob3I+TW9qaWNhLCBGLiBKLiBNLjwvYXV0aG9yPjxhdXRob3I+U2NvdHQs
IEQuPC9hdXRob3I+PGF1dGhvcj5TaGFoLCBTLiBBLjwvYXV0aG9yPjxhdXRob3I+U2lrc255cywg
Vi48L2F1dGhvcj48YXV0aG9yPlRlcm5zLCBNLiBQLjwvYXV0aG9yPjxhdXRob3I+VmVuY2xvdmFz
LCDEjDwvYXV0aG9yPjxhdXRob3I+V2hpdGUsIE0uIEYuPC9hdXRob3I+PGF1dGhvcj5ZYWt1bmlu
LCBBLiBGLjwvYXV0aG9yPjxhdXRob3I+WWFuLCBXLjwvYXV0aG9yPjxhdXRob3I+WmhhbmcsIEYu
PC9hdXRob3I+PGF1dGhvcj5HYXJyZXR0LCBSLiBBLjwvYXV0aG9yPjxhdXRob3I+QmFja29mZW4s
IFIuPC9hdXRob3I+PGF1dGhvcj52YW4gZGVyIE9vc3QsIEouPC9hdXRob3I+PGF1dGhvcj5CYXJy
YW5nb3UsIFIuPC9hdXRob3I+PGF1dGhvcj5Lb29uaW4sIEUuIFYuPC9hdXRob3I+PC9hdXRob3Jz
PjwvY29udHJpYnV0b3JzPjxhdXRoLWFkZHJlc3M+TmF0aW9uYWwgQ2VudGVyIGZvciBCaW90ZWNo
bm9sb2d5IEluZm9ybWF0aW9uLCBOYXRpb25hbCBMaWJyYXJ5IG9mIE1lZGljaW5lLCBCZXRoZXNk
YSwgTUQsIFVTQS4mI3hEO0Jpb2luZm9ybWF0aWNzIGdyb3VwLCBEZXBhcnRtZW50IG9mIENvbXB1
dGVyIFNjaWVuY2UsIFVuaXZlcnNpdHkgb2YgRnJlaWJlcmcsIEZyZWliZXJnLCBHZXJtYW55LiYj
eEQ7S2F2bGkgSW5zdGl0dXRlIG9mIE5hbm9zY2llbmNlLCBEZXBhcnRtZW50IG9mIEJpb25hbm9z
Y2llbmNlLCBEZWxmdCBVbml2ZXJzaXR5IG9mIFRlY2hub2xvZ3ksIERlbGZ0LCBUaGUgTmV0aGVy
bGFuZHMuJiN4RDtNYXggUGxhbmNrIFVuaXQgZm9yIHRoZSBTY2llbmNlIG9mIFBhdGhvZ2Vucywg
SHVtYm9sZHQgVW5pdmVyc2l0eSwgQmVybGluLCBHZXJtYW55LiYjeEQ7QXJib3IgQmlvdGVjaG5v
bG9naWVzLCBDYW1icmlkZ2UsIE1BLCBVU0EuJiN4RDtEdVBvbnQgTnV0cml0aW9uIGFuZCBIZWFs
dGgsIERhbmfDqS1TYWludC1Sb21haW4sIEZyYW5jZS4mI3hEO0TDqXBhcnRlbWVudCBkZSBiaW9j
aGltaWUsIGRlIG1pY3JvYmlvbG9naWUgZXQgZGUgYmlvLWluZm9ybWF0aXF1ZSwgRmFjdWx0w6kg
ZGVzIHNjaWVuY2VzIGV0IGRlIGfDqW5pZSwgR3JvdXBlIGRlIHJlY2hlcmNoZSBlbiDDqWNvbG9n
aWUgYnVjY2FsZSwgRsOpbGl4IGQmYXBvcztIw6lyZWxsZSBSZWZlcmVuY2UgQ2VudGVyIGZvciBC
YWN0ZXJpYWwgVmlydXNlcywgRmFjdWx0w6kgZGUgbcOpZGVjaW5lIGRlbnRhaXJlLCBVbml2ZXJz
aXTDqSBMYXZhbCwgUXXDqWJlYyBDaXR5LCBRdcOpYmVjLCBDYW5hZGEuJiN4RDtEZXBhcnRhbWVu
dG8gZGUgRmlzaW9sb2fDrWEsIEdlbsOpdGljYSB5IE1pY3JvYmlvbG9nw61hLCBVbml2ZXJzaWRh
ZCBkZSBBbGljYW50ZSwgQWxpY2FudGUsIFNwYWluLiYjeEQ7Q09QU0FDLCBDb3BlbmhhZ2VuIFBy
b3NwZWN0aXZlIFN0dWRpZXMgb24gQXN0aG1hIGluIENoaWxkaG9vZCwgSGVybGV2IGFuZCBHZW50
b2Z0ZSBIb3NwaXRhbCwgVW5pdmVyc2l0eSBvZiBDb3BlbmhhZ2VuLCBHZW50b2Z0ZSwgRGVubWFy
ay4mI3hEO0luc3RpdHV0ZSBvZiBCaW90ZWNobm9sb2d5LCBMaWZlIFNjaWVuY2VzIENlbnRlciwg
Vmlsbml1cyBVbml2ZXJzaXR5LCBWaWxuaXVzLCBMaXRodWFuaWEuJiN4RDtCaW9jaGVtaXN0cnkg
YW5kIE1vbGVjdWxhciBCaW9sb2d5LCBHZW5ldGljcyBhbmQgTWljcm9iaW9sb2d5LCBVbml2ZXJz
aXR5IG9mIEdlb3JnaWEsIEF0aGVucywgR0EsIFVTQS4mI3hEO0Jpb21lZGljYWwgU2NpZW5jZXMg
UmVzZWFyY2ggQ29tcGxleCwgVW5pdmVyc2l0eSBvZiBTdC4gQW5kcmV3cywgU3QuIEFuZHJld3Ms
IFVLLiYjeEQ7RGVwYXJ0bWVudCBvZiBDaGVtaWNhbCBFbmdpbmVlcmluZyBhbmQgQXBwbGllZCBD
aGVtaXN0cnksIFVuaXZlcnNpdHkgb2YgVG9yb250bywgVG9yb250bywgQ2FuYWRhLiYjeEQ7Q2Vu
dHJlIGZvciBFbnZpcm9ubWVudGFsIEJpb3RlY2hub2xvZ3ksIFNjaG9vbCBvZiBOYXR1cmFsIFNj
aWVuY2VzLCBCYW5nb3IgVW5pdmVyc2l0eSwgQmFuZ29yLCBHd3luZWRkLCBVSy4mI3hEO0Jyb2Fk
IEluc3RpdHV0ZSBvZiBNSVQgYW5kIEhhcnZhcmQsIENhbWJyaWRnZSwgTUEsIFVTQS4mI3hEO01j
R292ZXJuIEluc3RpdHV0ZSBmb3IgQnJhaW4gUmVzZWFyY2gsIE1hc3NhY2h1c2V0dHMgSW5zdGl0
dXRlIG9mIFRlY2hub2xvZ3ksIENhbWJyaWRnZSwgTUEsIFVTQS4mI3hEO0hvd2FyZCBIdWdoZXMg
TWVkaWNhbCBJbnN0aXR1dGUsIENhbWJyaWRnZSwgTUEsIFVTQS4mI3hEO0RlcGFydG1lbnQgb2Yg
QnJhaW4gYW5kIENvZ25pdGl2ZSBTY2llbmNlcyBhbmQgRGVwYXJ0bWVudCBvZiBCaW9sb2dpY2Fs
IEVuZ2luZWVyaW5nLCBNYXNzYWNodXNldHRzIEluc3RpdHV0ZSBvZiBUZWNobm9sb2d5LCBDYW1i
cmlkZ2UsIE1BLCBVU0EuJiN4RDtBcmNoYWVhIENlbnRyZSwgRGVwYXJ0bWVudCBvZiBCaW9sb2d5
LCBDb3BlbmhhZ2VuIFVuaXZlcnNpdHksIENvcGVuaGFnZW4sIERlbm1hcmsuJiN4RDtCSU9TUyBD
ZW50cmUgZm9yIEJpb2xvZ2ljYWwgU2lnbmFsaW5nIFN0dWRpZXMsIENsdXN0ZXIgb2YgRXhjZWxs
ZW5jZSwgVW5pdmVyc2l0eSBvZiBGcmVpYnVyZywgRnJlaWJ1cmcsIEdlcm1hbnkuJiN4RDtMYWJv
cmF0b3J5IG9mIE1pY3JvYmlvbG9neSwgV2FnZW5pbmdlbiBVbml2ZXJzaXR5LCBXYWdlbmluZ2Vu
LCBUaGUgTmV0aGVybGFuZHMuJiN4RDtEZXBhcnRtZW50IG9mIEZvb2QsIEJpb3Byb2Nlc3Npbmcs
IGFuZCBOdXRyaXRpb24gU2NpZW5jZXMsIE5vcnRoIENhcm9saW5hIFN0YXRlIFVuaXZlcnNpdHks
IFJhbGVpZ2gsIE5DLCBVU0EuJiN4RDtOYXRpb25hbCBDZW50ZXIgZm9yIEJpb3RlY2hub2xvZ3kg
SW5mb3JtYXRpb24sIE5hdGlvbmFsIExpYnJhcnkgb2YgTWVkaWNpbmUsIEJldGhlc2RhLCBNRCwg
VVNBLiBrb29uaW5AbmNiaS5ubG0ubmloLmdvdi48L2F1dGgtYWRkcmVzcz48dGl0bGVzPjx0aXRs
ZT5Fdm9sdXRpb25hcnkgY2xhc3NpZmljYXRpb24gb2YgQ1JJU1BSLUNhcyBzeXN0ZW1zOiBhIGJ1
cnN0IG9mIGNsYXNzIDIgYW5kIGRlcml2ZWQgdmFyaWFudHM8L3RpdGxlPjxzZWNvbmRhcnktdGl0
bGU+TmF0IFJldiBNaWNyb2Jpb2w8L3NlY29uZGFyeS10aXRsZT48YWx0LXRpdGxlPk5hdHVyZSBy
ZXZpZXdzLiBNaWNyb2Jpb2xvZ3k8L2FsdC10aXRsZT48L3RpdGxlcz48cGVyaW9kaWNhbD48ZnVs
bC10aXRsZT5OYXQgUmV2IE1pY3JvYmlvbDwvZnVsbC10aXRsZT48YWJici0xPk5hdHVyZSByZXZp
ZXdzLiBNaWNyb2Jpb2xvZ3k8L2FiYnItMT48L3BlcmlvZGljYWw+PGFsdC1wZXJpb2RpY2FsPjxm
dWxsLXRpdGxlPk5hdCBSZXYgTWljcm9iaW9sPC9mdWxsLXRpdGxlPjxhYmJyLTE+TmF0dXJlIHJl
dmlld3MuIE1pY3JvYmlvbG9neTwvYWJici0xPjwvYWx0LXBlcmlvZGljYWw+PHBhZ2VzPjY3LTgz
PC9wYWdlcz48dm9sdW1lPjE4PC92b2x1bWU+PG51bWJlcj4yPC9udW1iZXI+PGVkaXRpb24+MjAx
OS8xMi8yMTwvZWRpdGlvbj48a2V5d29yZHM+PGtleXdvcmQ+QXJjaGFlYS8gZ2VuZXRpY3M8L2tl
eXdvcmQ+PGtleXdvcmQ+QmFjdGVyaWEvIGdlbmV0aWNzPC9rZXl3b3JkPjxrZXl3b3JkPkNSSVNQ
Ui1DYXMgU3lzdGVtcy8gZ2VuZXRpY3MvcGh5c2lvbG9neTwva2V5d29yZD48a2V5d29yZD5Fdm9s
dXRpb24sIE1vbGVjdWxhcjwva2V5d29yZD48a2V5d29yZD5HZW5lIEV4cHJlc3Npb24gUmVndWxh
dGlvbiwgQXJjaGFlYWwvIHBoeXNpb2xvZ3k8L2tleXdvcmQ+PGtleXdvcmQ+R2VuZSBFeHByZXNz
aW9uIFJlZ3VsYXRpb24sIEJhY3RlcmlhbC8gcGh5c2lvbG9neTwva2V5d29yZD48L2tleXdvcmRz
PjxkYXRlcz48eWVhcj4yMDIwPC95ZWFyPjxwdWItZGF0ZXM+PGRhdGU+RmViPC9kYXRlPjwvcHVi
LWRhdGVzPjwvZGF0ZXM+PGlzYm4+MTc0MC0xNTM0IChFbGVjdHJvbmljKSYjeEQ7MTc0MC0xNTI2
IChQcmludCkmI3hEOzE3NDAtMTUyNiAoTGlua2luZyk8L2lzYm4+PGFjY2Vzc2lvbi1udW0+MzE4
NTc3MTU8L2FjY2Vzc2lvbi1udW0+PHVybHM+PC91cmxzPjxjdXN0b20yPlBNQzg5MDU1MjU8L2N1
c3RvbTI+PGN1c3RvbTY+TmlobXMxNzc3NzE4PC9jdXN0b202PjxlbGVjdHJvbmljLXJlc291cmNl
LW51bT4xMC4xMDM4L3M0MTU3OS0wMTktMDI5OS14PC9lbGVjdHJvbmljLXJlc291cmNlLW51bT48
cmVtb3RlLWRhdGFiYXNlLXByb3ZpZGVyPk5MTTwvcmVtb3RlLWRhdGFiYXNlLXByb3ZpZGVyPjxs
YW5ndWFnZT5lbmc8L2xhbmd1YWdlPjwvcmVjb3JkPjwvQ2l0ZT48L0VuZE5vdGU+AG==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123C9" w:rsidRPr="00504AED">
        <w:rPr>
          <w:rFonts w:cs="Times New Roman"/>
          <w:szCs w:val="28"/>
        </w:rPr>
      </w:r>
      <w:r w:rsidR="00A123C9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0" w:tooltip="Makarova, 2020 #149" w:history="1">
        <w:r w:rsidR="0024385C">
          <w:rPr>
            <w:rFonts w:cs="Times New Roman"/>
            <w:noProof/>
            <w:szCs w:val="28"/>
          </w:rPr>
          <w:t>30</w:t>
        </w:r>
      </w:hyperlink>
      <w:r w:rsidR="0083201D">
        <w:t>, с.14</w:t>
      </w:r>
      <w:r w:rsidR="00FA554C">
        <w:rPr>
          <w:rFonts w:cs="Times New Roman"/>
          <w:noProof/>
          <w:szCs w:val="28"/>
        </w:rPr>
        <w:t>]</w:t>
      </w:r>
      <w:r w:rsidR="00A123C9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42477576" w14:textId="6302F4D2" w:rsidR="005C04B3" w:rsidRPr="00504AED" w:rsidRDefault="005C04B3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Эволюционно системы CRISPR/Cas отличаются высокой степенью модульности и разнообразия. Горизонтальный перенос генов способствовал распространению этих систем среди бактерий и архей. CRISPR-локусы включают повторяющиеся последовательности (</w:t>
      </w:r>
      <w:proofErr w:type="spellStart"/>
      <w:r w:rsidRPr="00504AED">
        <w:rPr>
          <w:rFonts w:cs="Times New Roman"/>
          <w:szCs w:val="28"/>
        </w:rPr>
        <w:t>репиты</w:t>
      </w:r>
      <w:proofErr w:type="spellEnd"/>
      <w:r w:rsidRPr="00504AED">
        <w:rPr>
          <w:rFonts w:cs="Times New Roman"/>
          <w:szCs w:val="28"/>
        </w:rPr>
        <w:t xml:space="preserve">) и </w:t>
      </w:r>
      <w:proofErr w:type="spellStart"/>
      <w:r w:rsidRPr="00504AED">
        <w:rPr>
          <w:rFonts w:cs="Times New Roman"/>
          <w:szCs w:val="28"/>
        </w:rPr>
        <w:t>интерспейсеры</w:t>
      </w:r>
      <w:proofErr w:type="spellEnd"/>
      <w:r w:rsidRPr="00504AED">
        <w:rPr>
          <w:rFonts w:cs="Times New Roman"/>
          <w:szCs w:val="28"/>
        </w:rPr>
        <w:t>, которые представляют собой фрагменты геномов вирусов или других мобильных элементов, что позволяет организму запоминать патогенные последовательности. Белки Cas, такие как Cas9, Cas12 и Cas13, демонстрируют значительное структурное и функциональное разнообразие, что делает их универсальными инструментами для биотехнологических задач.</w:t>
      </w:r>
    </w:p>
    <w:p w14:paraId="4A720C07" w14:textId="77777777" w:rsidR="005C04B3" w:rsidRPr="00504AED" w:rsidRDefault="005C04B3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Классификация CRISPR/Cas систем имеет важное значение для их биотехнологического применения. Например, системы типа II (Cas9) широко используются для внесения точечных изменений в ДНК, тогда как системы типа </w:t>
      </w:r>
      <w:r w:rsidRPr="00504AED">
        <w:rPr>
          <w:rFonts w:cs="Times New Roman"/>
          <w:szCs w:val="28"/>
        </w:rPr>
        <w:lastRenderedPageBreak/>
        <w:t>VI (Cas13) применяются для специфического разрушения РНК и создания методов высокочувствительной диагностики, таких как SHERLOCK. Системы типа V (Cas12) нашли применение в редактировании генома и разработке методов молекулярной детекции нуклеиновых кислот.</w:t>
      </w:r>
    </w:p>
    <w:p w14:paraId="177C08D7" w14:textId="489385F4" w:rsidR="00A123C9" w:rsidRPr="00504AED" w:rsidRDefault="005C04B3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Таким образом, классификация CRISPR/Cas систем отражает их эволюционное разнообразие и функциональные особенности, что играет ключевую роль в разработке новых биотехнологических инструментов. Понимание структуры и механизмов действия различных типов и подтипов CRISPR/Cas открывает широкие перспективы для их применения в молекулярной биологии, медицине, сельском хозяйстве и других областях.</w:t>
      </w:r>
    </w:p>
    <w:p w14:paraId="1A8BE8F8" w14:textId="77777777" w:rsidR="002B1C8F" w:rsidRPr="00504AED" w:rsidRDefault="002B1C8F" w:rsidP="008626DF">
      <w:pPr>
        <w:spacing w:after="0"/>
        <w:ind w:right="-1" w:firstLine="709"/>
        <w:jc w:val="both"/>
        <w:rPr>
          <w:rFonts w:cs="Times New Roman"/>
          <w:szCs w:val="28"/>
        </w:rPr>
      </w:pPr>
    </w:p>
    <w:p w14:paraId="60B1321D" w14:textId="1852B514" w:rsidR="00C9719D" w:rsidRPr="00A225CD" w:rsidRDefault="00C9719D" w:rsidP="008626DF">
      <w:pPr>
        <w:pStyle w:val="Heading3"/>
        <w:ind w:right="-1" w:firstLine="567"/>
        <w:jc w:val="both"/>
        <w:rPr>
          <w:rFonts w:cs="Times New Roman"/>
          <w:color w:val="auto"/>
          <w:szCs w:val="28"/>
          <w:lang w:val="kk-KZ"/>
        </w:rPr>
      </w:pPr>
      <w:bookmarkStart w:id="25" w:name="_Toc196145624"/>
      <w:bookmarkStart w:id="26" w:name="_Toc196148328"/>
      <w:bookmarkStart w:id="27" w:name="_Toc199085614"/>
      <w:r w:rsidRPr="00826D96">
        <w:rPr>
          <w:rFonts w:cs="Times New Roman"/>
          <w:color w:val="auto"/>
          <w:szCs w:val="28"/>
        </w:rPr>
        <w:t>1.</w:t>
      </w:r>
      <w:r w:rsidR="006F6D64" w:rsidRPr="00826D96">
        <w:rPr>
          <w:rFonts w:cs="Times New Roman"/>
          <w:color w:val="auto"/>
          <w:szCs w:val="28"/>
        </w:rPr>
        <w:t>1.</w:t>
      </w:r>
      <w:r w:rsidR="00280809" w:rsidRPr="00826D96">
        <w:rPr>
          <w:rFonts w:cs="Times New Roman"/>
          <w:color w:val="auto"/>
          <w:szCs w:val="28"/>
        </w:rPr>
        <w:t>3</w:t>
      </w:r>
      <w:r w:rsidRPr="00826D96">
        <w:rPr>
          <w:rFonts w:cs="Times New Roman"/>
          <w:color w:val="auto"/>
          <w:szCs w:val="28"/>
        </w:rPr>
        <w:t xml:space="preserve"> </w:t>
      </w:r>
      <w:r w:rsidR="002F1CBE" w:rsidRPr="00826D96">
        <w:rPr>
          <w:rFonts w:cs="Times New Roman"/>
          <w:color w:val="auto"/>
          <w:szCs w:val="28"/>
        </w:rPr>
        <w:t>Характеристика белка Cas12a</w:t>
      </w:r>
      <w:r w:rsidR="00086267">
        <w:rPr>
          <w:rFonts w:cs="Times New Roman"/>
          <w:color w:val="auto"/>
          <w:szCs w:val="28"/>
        </w:rPr>
        <w:t xml:space="preserve">, </w:t>
      </w:r>
      <w:r w:rsidR="00C0584A">
        <w:rPr>
          <w:rFonts w:cs="Times New Roman"/>
          <w:color w:val="auto"/>
          <w:szCs w:val="28"/>
        </w:rPr>
        <w:t xml:space="preserve">сравнение с </w:t>
      </w:r>
      <w:r w:rsidR="002F1CBE" w:rsidRPr="00826D96">
        <w:rPr>
          <w:rFonts w:cs="Times New Roman"/>
          <w:color w:val="auto"/>
          <w:szCs w:val="28"/>
        </w:rPr>
        <w:t>Cas9</w:t>
      </w:r>
      <w:bookmarkEnd w:id="25"/>
      <w:bookmarkEnd w:id="26"/>
      <w:bookmarkEnd w:id="27"/>
    </w:p>
    <w:p w14:paraId="3B918B24" w14:textId="43E12004" w:rsidR="005E5A36" w:rsidRPr="00504AED" w:rsidRDefault="00E87028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Cas12a — это подтип белков Cas12 и РНК-управляемая эндонуклеаза, которая является частью системы CRISPR у некоторых бактерий и архей</w:t>
      </w:r>
      <w:r w:rsidR="00A84BD4" w:rsidRPr="00504AED">
        <w:rPr>
          <w:rFonts w:cs="Times New Roman"/>
          <w:szCs w:val="28"/>
        </w:rPr>
        <w:t xml:space="preserve"> </w:t>
      </w:r>
      <w:r w:rsidR="00A84BD4" w:rsidRPr="00504AED">
        <w:rPr>
          <w:rFonts w:cs="Times New Roman"/>
          <w:szCs w:val="28"/>
        </w:rPr>
        <w:fldChar w:fldCharType="begin">
          <w:fldData xml:space="preserve">PEVuZE5vdGU+PENpdGU+PEF1dGhvcj5aZXRzY2hlPC9BdXRob3I+PFllYXI+MjAxNTwvWWVhcj48
UmVjTnVtPjE1PC9SZWNOdW0+PERpc3BsYXlUZXh0PlszNF08L0Rpc3BsYXlUZXh0PjxyZWNvcmQ+
PHJlYy1udW1iZXI+MTU8L3JlYy1udW1iZXI+PGZvcmVpZ24ta2V5cz48a2V5IGFwcD0iRU4iIGRi
LWlkPSJ6MnNmZHh3cGJ3OXZ4M2UyYXNjcHo1ZGZycDBmd3d2eHd0MHQiPjE1PC9rZXk+PC9mb3Jl
aWduLWtleXM+PHJlZi10eXBlIG5hbWU9IkpvdXJuYWwgQXJ0aWNsZSI+MTc8L3JlZi10eXBlPjxj
b250cmlidXRvcnM+PGF1dGhvcnM+PGF1dGhvcj5aZXRzY2hlLCBCLjwvYXV0aG9yPjxhdXRob3I+
R29vdGVuYmVyZywgSi4gUy48L2F1dGhvcj48YXV0aG9yPkFidWRheXllaCwgTy4gTy48L2F1dGhv
cj48YXV0aG9yPlNsYXltYWtlciwgSS4gTS48L2F1dGhvcj48YXV0aG9yPk1ha2Fyb3ZhLCBLLiBT
LjwvYXV0aG9yPjxhdXRob3I+RXNzbGV0emJpY2hsZXIsIFAuPC9hdXRob3I+PGF1dGhvcj5Wb2x6
LCBTLiBFLjwvYXV0aG9yPjxhdXRob3I+Sm91bmcsIEouPC9hdXRob3I+PGF1dGhvcj52YW4gZGVy
IE9vc3QsIEouPC9hdXRob3I+PGF1dGhvcj5SZWdldiwgQS48L2F1dGhvcj48YXV0aG9yPktvb25p
biwgRS4gVi48L2F1dGhvcj48YXV0aG9yPlpoYW5nLCBGLjwvYXV0aG9yPjwvYXV0aG9ycz48L2Nv
bnRyaWJ1dG9ycz48YXV0aC1hZGRyZXNzPkJyb2FkIEluc3RpdHV0ZSBvZiBNSVQgYW5kIEhhcnZh
cmQsIENhbWJyaWRnZSwgTUEgMDIxNDIsIFVTQTsgTWNHb3Zlcm4gSW5zdGl0dXRlIGZvciBCcmFp
biBSZXNlYXJjaCwgTWFzc2FjaHVzZXR0cyBJbnN0aXR1dGUgb2YgVGVjaG5vbG9neSwgQ2FtYnJp
ZGdlLCBNQSAwMjEzOSwgVVNBOyBEZXBhcnRtZW50IG9mIEJyYWluIGFuZCBDb2duaXRpdmUgU2Np
ZW5jZXMsIE1hc3NhY2h1c2V0dHMgSW5zdGl0dXRlIG9mIFRlY2hub2xvZ3ksIENhbWJyaWRnZSwg
TUEgMDIxMzksIFVTQTsgRGVwYXJ0bWVudCBvZiBCaW9sb2dpY2FsIEVuZ2luZWVyaW5nLCBNYXNz
YWNodXNldHRzIEluc3RpdHV0ZSBvZiBUZWNobm9sb2d5LCBDYW1icmlkZ2UsIE1BIDAyMTM5LCBV
U0E7IERlcGFydG1lbnQgb2YgRGV2ZWxvcG1lbnRhbCBQYXRob2xvZ3ksIEluc3RpdHV0ZSBvZiBQ
YXRob2xvZ3ksIEJvbm4gTWVkaWNhbCBTY2hvb2wsIFNpZ211bmQgRnJldWQgU3RyZWV0IDI1LCA1
MzEyNyBCb25uLCBHZXJtYW55LiYjeEQ7QnJvYWQgSW5zdGl0dXRlIG9mIE1JVCBhbmQgSGFydmFy
ZCwgQ2FtYnJpZGdlLCBNQSAwMjE0MiwgVVNBOyBNY0dvdmVybiBJbnN0aXR1dGUgZm9yIEJyYWlu
IFJlc2VhcmNoLCBNYXNzYWNodXNldHRzIEluc3RpdHV0ZSBvZiBUZWNobm9sb2d5LCBDYW1icmlk
Z2UsIE1BIDAyMTM5LCBVU0E7IERlcGFydG1lbnQgb2YgQnJhaW4gYW5kIENvZ25pdGl2ZSBTY2ll
bmNlcywgTWFzc2FjaHVzZXR0cyBJbnN0aXR1dGUgb2YgVGVjaG5vbG9neSwgQ2FtYnJpZGdlLCBN
QSAwMjEzOSwgVVNBOyBEZXBhcnRtZW50IG9mIEJpb2xvZ2ljYWwgRW5naW5lZXJpbmcsIE1hc3Nh
Y2h1c2V0dHMgSW5zdGl0dXRlIG9mIFRlY2hub2xvZ3ksIENhbWJyaWRnZSwgTUEgMDIxMzksIFVT
QTsgRGVwYXJ0bWVudCBvZiBTeXN0ZW1zIEJpb2xvZ3ksIEhhcnZhcmQgTWVkaWNhbCBTY2hvb2ws
IEJvc3RvbiwgTUEgMDIxMTUsIFVTQS4mI3hEO0Jyb2FkIEluc3RpdHV0ZSBvZiBNSVQgYW5kIEhh
cnZhcmQsIENhbWJyaWRnZSwgTUEgMDIxNDIsIFVTQTsgTWNHb3Zlcm4gSW5zdGl0dXRlIGZvciBC
cmFpbiBSZXNlYXJjaCwgTWFzc2FjaHVzZXR0cyBJbnN0aXR1dGUgb2YgVGVjaG5vbG9neSwgQ2Ft
YnJpZGdlLCBNQSAwMjEzOSwgVVNBOyBEZXBhcnRtZW50IG9mIEJyYWluIGFuZCBDb2duaXRpdmUg
U2NpZW5jZXMsIE1hc3NhY2h1c2V0dHMgSW5zdGl0dXRlIG9mIFRlY2hub2xvZ3ksIENhbWJyaWRn
ZSwgTUEgMDIxMzksIFVTQTsgRGVwYXJ0bWVudCBvZiBCaW9sb2dpY2FsIEVuZ2luZWVyaW5nLCBN
YXNzYWNodXNldHRzIEluc3RpdHV0ZSBvZiBUZWNobm9sb2d5LCBDYW1icmlkZ2UsIE1BIDAyMTM5
LCBVU0EuJiN4RDtOYXRpb25hbCBDZW50ZXIgZm9yIEJpb3RlY2hub2xvZ3kgSW5mb3JtYXRpb24s
IE5hdGlvbmFsIExpYnJhcnkgb2YgTWVkaWNpbmUsIE5hdGlvbmFsIEluc3RpdHV0ZXMgb2YgSGVh
bHRoLCBCZXRoZXNkYSwgTUQgMjA4OTQsIFVTQS4mI3hEO0xhYm9yYXRvcnkgb2YgTWljcm9iaW9s
b2d5LCBEZXBhcnRtZW50IG9mIEFncm90ZWNobm9sb2d5IGFuZCBGb29kIFNjaWVuY2VzLCBXYWdl
bmluZ2VuIFVuaXZlcnNpdHksIERyZWlqZW5wbGVpbiAxMCwgNjcwMyBIQiBXYWdlbmluZ2VuLCBO
ZXRoZXJsYW5kcy4mI3hEO0Jyb2FkIEluc3RpdHV0ZSBvZiBNSVQgYW5kIEhhcnZhcmQsIENhbWJy
aWRnZSwgTUEgMDIxNDIsIFVTQTsgRGVwYXJ0bWVudCBvZiBCaW9sb2d5LCBIb3dhcmQgSHVnaGVz
IE1lZGljYWwgSW5zdGl0dXRlLCBNYXNzYWNodXNldHRzIEluc3RpdHV0ZSBvZiBUZWNobm9sb2d5
LCBDYW1icmlkZ2UsIE1BIDAyMTM5LCBVU0EuJiN4RDtCcm9hZCBJbnN0aXR1dGUgb2YgTUlUIGFu
ZCBIYXJ2YXJkLCBDYW1icmlkZ2UsIE1BIDAyMTQyLCBVU0E7IE1jR292ZXJuIEluc3RpdHV0ZSBm
b3IgQnJhaW4gUmVzZWFyY2gsIE1hc3NhY2h1c2V0dHMgSW5zdGl0dXRlIG9mIFRlY2hub2xvZ3ks
IENhbWJyaWRnZSwgTUEgMDIxMzksIFVTQTsgRGVwYXJ0bWVudCBvZiBCcmFpbiBhbmQgQ29nbml0
aXZlIFNjaWVuY2VzLCBNYXNzYWNodXNldHRzIEluc3RpdHV0ZSBvZiBUZWNobm9sb2d5LCBDYW1i
cmlkZ2UsIE1BIDAyMTM5LCBVU0E7IERlcGFydG1lbnQgb2YgQmlvbG9naWNhbCBFbmdpbmVlcmlu
ZywgTWFzc2FjaHVzZXR0cyBJbnN0aXR1dGUgb2YgVGVjaG5vbG9neSwgQ2FtYnJpZGdlLCBNQSAw
MjEzOSwgVVNBLiBFbGVjdHJvbmljIGFkZHJlc3M6IHpoYW5nQGJyb2FkaW5zdGl0dXRlLm9yZy48
L2F1dGgtYWRkcmVzcz48dGl0bGVzPjx0aXRsZT5DcGYxIGlzIGEgc2luZ2xlIFJOQS1ndWlkZWQg
ZW5kb251Y2xlYXNlIG9mIGEgY2xhc3MgMiBDUklTUFItQ2FzIHN5c3RlbTwvdGl0bGU+PHNlY29u
ZGFyeS10aXRsZT5DZWxsPC9zZWNvbmRhcnktdGl0bGU+PGFsdC10aXRsZT5DZWxsPC9hbHQtdGl0
bGU+PC90aXRsZXM+PHBlcmlvZGljYWw+PGZ1bGwtdGl0bGU+Q2VsbDwvZnVsbC10aXRsZT48YWJi
ci0xPkNlbGw8L2FiYnItMT48L3BlcmlvZGljYWw+PGFsdC1wZXJpb2RpY2FsPjxmdWxsLXRpdGxl
PkNlbGw8L2Z1bGwtdGl0bGU+PGFiYnItMT5DZWxsPC9hYmJyLTE+PC9hbHQtcGVyaW9kaWNhbD48
cGFnZXM+NzU5LTcxPC9wYWdlcz48dm9sdW1lPjE2Mzwvdm9sdW1lPjxudW1iZXI+MzwvbnVtYmVy
PjxlZGl0aW9uPjIwMTUvMTAvMDE8L2VkaXRpb24+PGtleXdvcmRzPjxrZXl3b3JkPkFtaW5vIEFj
aWQgU2VxdWVuY2U8L2tleXdvcmQ+PGtleXdvcmQ+Q1JJU1BSLUNhcyBTeXN0ZW1zPC9rZXl3b3Jk
PjxrZXl3b3JkPkVuZG9udWNsZWFzZXMvY2hlbWlzdHJ5LyBnZW5ldGljczwva2V5d29yZD48a2V5
d29yZD5GcmFuY2lzZWxsYS9lbnp5bW9sb2d5LyBnZW5ldGljczwva2V5d29yZD48a2V5d29yZD5H
ZW5ldGljIEVuZ2luZWVyaW5nLyBtZXRob2RzPC9rZXl3b3JkPjxrZXl3b3JkPkhFSzI5MyBDZWxs
czwva2V5d29yZD48a2V5d29yZD5IdW1hbnM8L2tleXdvcmQ+PGtleXdvcmQ+TW9sZWN1bGFyIFNl
cXVlbmNlIERhdGE8L2tleXdvcmQ+PGtleXdvcmQ+TnVjbGVpYyBBY2lkIENvbmZvcm1hdGlvbjwv
a2V5d29yZD48a2V5d29yZD5STkEsIEd1aWRlLCBLaW5ldG9wbGFzdGlkYS9nZW5ldGljczwva2V5
d29yZD48a2V5d29yZD5TZXF1ZW5jZSBBbGlnbm1lbnQ8L2tleXdvcmQ+PC9rZXl3b3Jkcz48ZGF0
ZXM+PHllYXI+MjAxNTwveWVhcj48cHViLWRhdGVzPjxkYXRlPk9jdCAyMjwvZGF0ZT48L3B1Yi1k
YXRlcz48L2RhdGVzPjxpc2JuPjEwOTctNDE3MiAoRWxlY3Ryb25pYykmI3hEOzAwOTItODY3NCAo
UHJpbnQpJiN4RDswMDkyLTg2NzQgKExpbmtpbmcpPC9pc2JuPjxhY2Nlc3Npb24tbnVtPjI2NDIy
MjI3PC9hY2Nlc3Npb24tbnVtPjx1cmxzPjwvdXJscz48Y3VzdG9tMj5QTUM0NjM4MjIwPC9jdXN0
b20yPjxjdXN0b202Pk5paG1zNzI1ODQwPC9jdXN0b202PjxlbGVjdHJvbmljLXJlc291cmNlLW51
bT4xMC4xMDE2L2ouY2VsbC4yMDE1LjA5LjAzODwvZWxlY3Ryb25pYy1yZXNvdXJjZS1udW0+PHJl
bW90ZS1kYXRhYmFzZS1wcm92aWRlcj5OTE08L3JlbW90ZS1kYXRhYmFzZS1wcm92aWRlcj48bGFu
Z3VhZ2U+ZW5nPC9sYW5ndWFnZT48L3JlY29yZD48L0NpdGU+PC9FbmROb3RlPgB=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PEVuZE5vdGU+PENpdGU+PEF1dGhvcj5aZXRzY2hlPC9BdXRob3I+PFllYXI+MjAxNTwvWWVhcj48
UmVjTnVtPjE1PC9SZWNOdW0+PERpc3BsYXlUZXh0PlszNF08L0Rpc3BsYXlUZXh0PjxyZWNvcmQ+
PHJlYy1udW1iZXI+MTU8L3JlYy1udW1iZXI+PGZvcmVpZ24ta2V5cz48a2V5IGFwcD0iRU4iIGRi
LWlkPSJ6MnNmZHh3cGJ3OXZ4M2UyYXNjcHo1ZGZycDBmd3d2eHd0MHQiPjE1PC9rZXk+PC9mb3Jl
aWduLWtleXM+PHJlZi10eXBlIG5hbWU9IkpvdXJuYWwgQXJ0aWNsZSI+MTc8L3JlZi10eXBlPjxj
b250cmlidXRvcnM+PGF1dGhvcnM+PGF1dGhvcj5aZXRzY2hlLCBCLjwvYXV0aG9yPjxhdXRob3I+
R29vdGVuYmVyZywgSi4gUy48L2F1dGhvcj48YXV0aG9yPkFidWRheXllaCwgTy4gTy48L2F1dGhv
cj48YXV0aG9yPlNsYXltYWtlciwgSS4gTS48L2F1dGhvcj48YXV0aG9yPk1ha2Fyb3ZhLCBLLiBT
LjwvYXV0aG9yPjxhdXRob3I+RXNzbGV0emJpY2hsZXIsIFAuPC9hdXRob3I+PGF1dGhvcj5Wb2x6
LCBTLiBFLjwvYXV0aG9yPjxhdXRob3I+Sm91bmcsIEouPC9hdXRob3I+PGF1dGhvcj52YW4gZGVy
IE9vc3QsIEouPC9hdXRob3I+PGF1dGhvcj5SZWdldiwgQS48L2F1dGhvcj48YXV0aG9yPktvb25p
biwgRS4gVi48L2F1dGhvcj48YXV0aG9yPlpoYW5nLCBGLjwvYXV0aG9yPjwvYXV0aG9ycz48L2Nv
bnRyaWJ1dG9ycz48YXV0aC1hZGRyZXNzPkJyb2FkIEluc3RpdHV0ZSBvZiBNSVQgYW5kIEhhcnZh
cmQsIENhbWJyaWRnZSwgTUEgMDIxNDIsIFVTQTsgTWNHb3Zlcm4gSW5zdGl0dXRlIGZvciBCcmFp
biBSZXNlYXJjaCwgTWFzc2FjaHVzZXR0cyBJbnN0aXR1dGUgb2YgVGVjaG5vbG9neSwgQ2FtYnJp
ZGdlLCBNQSAwMjEzOSwgVVNBOyBEZXBhcnRtZW50IG9mIEJyYWluIGFuZCBDb2duaXRpdmUgU2Np
ZW5jZXMsIE1hc3NhY2h1c2V0dHMgSW5zdGl0dXRlIG9mIFRlY2hub2xvZ3ksIENhbWJyaWRnZSwg
TUEgMDIxMzksIFVTQTsgRGVwYXJ0bWVudCBvZiBCaW9sb2dpY2FsIEVuZ2luZWVyaW5nLCBNYXNz
YWNodXNldHRzIEluc3RpdHV0ZSBvZiBUZWNobm9sb2d5LCBDYW1icmlkZ2UsIE1BIDAyMTM5LCBV
U0E7IERlcGFydG1lbnQgb2YgRGV2ZWxvcG1lbnRhbCBQYXRob2xvZ3ksIEluc3RpdHV0ZSBvZiBQ
YXRob2xvZ3ksIEJvbm4gTWVkaWNhbCBTY2hvb2wsIFNpZ211bmQgRnJldWQgU3RyZWV0IDI1LCA1
MzEyNyBCb25uLCBHZXJtYW55LiYjeEQ7QnJvYWQgSW5zdGl0dXRlIG9mIE1JVCBhbmQgSGFydmFy
ZCwgQ2FtYnJpZGdlLCBNQSAwMjE0MiwgVVNBOyBNY0dvdmVybiBJbnN0aXR1dGUgZm9yIEJyYWlu
IFJlc2VhcmNoLCBNYXNzYWNodXNldHRzIEluc3RpdHV0ZSBvZiBUZWNobm9sb2d5LCBDYW1icmlk
Z2UsIE1BIDAyMTM5LCBVU0E7IERlcGFydG1lbnQgb2YgQnJhaW4gYW5kIENvZ25pdGl2ZSBTY2ll
bmNlcywgTWFzc2FjaHVzZXR0cyBJbnN0aXR1dGUgb2YgVGVjaG5vbG9neSwgQ2FtYnJpZGdlLCBN
QSAwMjEzOSwgVVNBOyBEZXBhcnRtZW50IG9mIEJpb2xvZ2ljYWwgRW5naW5lZXJpbmcsIE1hc3Nh
Y2h1c2V0dHMgSW5zdGl0dXRlIG9mIFRlY2hub2xvZ3ksIENhbWJyaWRnZSwgTUEgMDIxMzksIFVT
QTsgRGVwYXJ0bWVudCBvZiBTeXN0ZW1zIEJpb2xvZ3ksIEhhcnZhcmQgTWVkaWNhbCBTY2hvb2ws
IEJvc3RvbiwgTUEgMDIxMTUsIFVTQS4mI3hEO0Jyb2FkIEluc3RpdHV0ZSBvZiBNSVQgYW5kIEhh
cnZhcmQsIENhbWJyaWRnZSwgTUEgMDIxNDIsIFVTQTsgTWNHb3Zlcm4gSW5zdGl0dXRlIGZvciBC
cmFpbiBSZXNlYXJjaCwgTWFzc2FjaHVzZXR0cyBJbnN0aXR1dGUgb2YgVGVjaG5vbG9neSwgQ2Ft
YnJpZGdlLCBNQSAwMjEzOSwgVVNBOyBEZXBhcnRtZW50IG9mIEJyYWluIGFuZCBDb2duaXRpdmUg
U2NpZW5jZXMsIE1hc3NhY2h1c2V0dHMgSW5zdGl0dXRlIG9mIFRlY2hub2xvZ3ksIENhbWJyaWRn
ZSwgTUEgMDIxMzksIFVTQTsgRGVwYXJ0bWVudCBvZiBCaW9sb2dpY2FsIEVuZ2luZWVyaW5nLCBN
YXNzYWNodXNldHRzIEluc3RpdHV0ZSBvZiBUZWNobm9sb2d5LCBDYW1icmlkZ2UsIE1BIDAyMTM5
LCBVU0EuJiN4RDtOYXRpb25hbCBDZW50ZXIgZm9yIEJpb3RlY2hub2xvZ3kgSW5mb3JtYXRpb24s
IE5hdGlvbmFsIExpYnJhcnkgb2YgTWVkaWNpbmUsIE5hdGlvbmFsIEluc3RpdHV0ZXMgb2YgSGVh
bHRoLCBCZXRoZXNkYSwgTUQgMjA4OTQsIFVTQS4mI3hEO0xhYm9yYXRvcnkgb2YgTWljcm9iaW9s
b2d5LCBEZXBhcnRtZW50IG9mIEFncm90ZWNobm9sb2d5IGFuZCBGb29kIFNjaWVuY2VzLCBXYWdl
bmluZ2VuIFVuaXZlcnNpdHksIERyZWlqZW5wbGVpbiAxMCwgNjcwMyBIQiBXYWdlbmluZ2VuLCBO
ZXRoZXJsYW5kcy4mI3hEO0Jyb2FkIEluc3RpdHV0ZSBvZiBNSVQgYW5kIEhhcnZhcmQsIENhbWJy
aWRnZSwgTUEgMDIxNDIsIFVTQTsgRGVwYXJ0bWVudCBvZiBCaW9sb2d5LCBIb3dhcmQgSHVnaGVz
IE1lZGljYWwgSW5zdGl0dXRlLCBNYXNzYWNodXNldHRzIEluc3RpdHV0ZSBvZiBUZWNobm9sb2d5
LCBDYW1icmlkZ2UsIE1BIDAyMTM5LCBVU0EuJiN4RDtCcm9hZCBJbnN0aXR1dGUgb2YgTUlUIGFu
ZCBIYXJ2YXJkLCBDYW1icmlkZ2UsIE1BIDAyMTQyLCBVU0E7IE1jR292ZXJuIEluc3RpdHV0ZSBm
b3IgQnJhaW4gUmVzZWFyY2gsIE1hc3NhY2h1c2V0dHMgSW5zdGl0dXRlIG9mIFRlY2hub2xvZ3ks
IENhbWJyaWRnZSwgTUEgMDIxMzksIFVTQTsgRGVwYXJ0bWVudCBvZiBCcmFpbiBhbmQgQ29nbml0
aXZlIFNjaWVuY2VzLCBNYXNzYWNodXNldHRzIEluc3RpdHV0ZSBvZiBUZWNobm9sb2d5LCBDYW1i
cmlkZ2UsIE1BIDAyMTM5LCBVU0E7IERlcGFydG1lbnQgb2YgQmlvbG9naWNhbCBFbmdpbmVlcmlu
ZywgTWFzc2FjaHVzZXR0cyBJbnN0aXR1dGUgb2YgVGVjaG5vbG9neSwgQ2FtYnJpZGdlLCBNQSAw
MjEzOSwgVVNBLiBFbGVjdHJvbmljIGFkZHJlc3M6IHpoYW5nQGJyb2FkaW5zdGl0dXRlLm9yZy48
L2F1dGgtYWRkcmVzcz48dGl0bGVzPjx0aXRsZT5DcGYxIGlzIGEgc2luZ2xlIFJOQS1ndWlkZWQg
ZW5kb251Y2xlYXNlIG9mIGEgY2xhc3MgMiBDUklTUFItQ2FzIHN5c3RlbTwvdGl0bGU+PHNlY29u
ZGFyeS10aXRsZT5DZWxsPC9zZWNvbmRhcnktdGl0bGU+PGFsdC10aXRsZT5DZWxsPC9hbHQtdGl0
bGU+PC90aXRsZXM+PHBlcmlvZGljYWw+PGZ1bGwtdGl0bGU+Q2VsbDwvZnVsbC10aXRsZT48YWJi
ci0xPkNlbGw8L2FiYnItMT48L3BlcmlvZGljYWw+PGFsdC1wZXJpb2RpY2FsPjxmdWxsLXRpdGxl
PkNlbGw8L2Z1bGwtdGl0bGU+PGFiYnItMT5DZWxsPC9hYmJyLTE+PC9hbHQtcGVyaW9kaWNhbD48
cGFnZXM+NzU5LTcxPC9wYWdlcz48dm9sdW1lPjE2Mzwvdm9sdW1lPjxudW1iZXI+MzwvbnVtYmVy
PjxlZGl0aW9uPjIwMTUvMTAvMDE8L2VkaXRpb24+PGtleXdvcmRzPjxrZXl3b3JkPkFtaW5vIEFj
aWQgU2VxdWVuY2U8L2tleXdvcmQ+PGtleXdvcmQ+Q1JJU1BSLUNhcyBTeXN0ZW1zPC9rZXl3b3Jk
PjxrZXl3b3JkPkVuZG9udWNsZWFzZXMvY2hlbWlzdHJ5LyBnZW5ldGljczwva2V5d29yZD48a2V5
d29yZD5GcmFuY2lzZWxsYS9lbnp5bW9sb2d5LyBnZW5ldGljczwva2V5d29yZD48a2V5d29yZD5H
ZW5ldGljIEVuZ2luZWVyaW5nLyBtZXRob2RzPC9rZXl3b3JkPjxrZXl3b3JkPkhFSzI5MyBDZWxs
czwva2V5d29yZD48a2V5d29yZD5IdW1hbnM8L2tleXdvcmQ+PGtleXdvcmQ+TW9sZWN1bGFyIFNl
cXVlbmNlIERhdGE8L2tleXdvcmQ+PGtleXdvcmQ+TnVjbGVpYyBBY2lkIENvbmZvcm1hdGlvbjwv
a2V5d29yZD48a2V5d29yZD5STkEsIEd1aWRlLCBLaW5ldG9wbGFzdGlkYS9nZW5ldGljczwva2V5
d29yZD48a2V5d29yZD5TZXF1ZW5jZSBBbGlnbm1lbnQ8L2tleXdvcmQ+PC9rZXl3b3Jkcz48ZGF0
ZXM+PHllYXI+MjAxNTwveWVhcj48cHViLWRhdGVzPjxkYXRlPk9jdCAyMjwvZGF0ZT48L3B1Yi1k
YXRlcz48L2RhdGVzPjxpc2JuPjEwOTctNDE3MiAoRWxlY3Ryb25pYykmI3hEOzAwOTItODY3NCAo
UHJpbnQpJiN4RDswMDkyLTg2NzQgKExpbmtpbmcpPC9pc2JuPjxhY2Nlc3Npb24tbnVtPjI2NDIy
MjI3PC9hY2Nlc3Npb24tbnVtPjx1cmxzPjwvdXJscz48Y3VzdG9tMj5QTUM0NjM4MjIwPC9jdXN0
b20yPjxjdXN0b202Pk5paG1zNzI1ODQwPC9jdXN0b202PjxlbGVjdHJvbmljLXJlc291cmNlLW51
bT4xMC4xMDE2L2ouY2VsbC4yMDE1LjA5LjAzODwvZWxlY3Ryb25pYy1yZXNvdXJjZS1udW0+PHJl
bW90ZS1kYXRhYmFzZS1wcm92aWRlcj5OTE08L3JlbW90ZS1kYXRhYmFzZS1wcm92aWRlcj48bGFu
Z3VhZ2U+ZW5nPC9sYW5ndWFnZT48L3JlY29yZD48L0NpdGU+PC9FbmROb3RlPgB=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84BD4" w:rsidRPr="00504AED">
        <w:rPr>
          <w:rFonts w:cs="Times New Roman"/>
          <w:szCs w:val="28"/>
        </w:rPr>
      </w:r>
      <w:r w:rsidR="00A84BD4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4" w:tooltip="Zetsche, 2015 #15" w:history="1">
        <w:r w:rsidR="0024385C">
          <w:rPr>
            <w:rFonts w:cs="Times New Roman"/>
            <w:noProof/>
            <w:szCs w:val="28"/>
          </w:rPr>
          <w:t>34</w:t>
        </w:r>
      </w:hyperlink>
      <w:r w:rsidR="00FA554C">
        <w:rPr>
          <w:rFonts w:cs="Times New Roman"/>
          <w:noProof/>
          <w:szCs w:val="28"/>
        </w:rPr>
        <w:t>]</w:t>
      </w:r>
      <w:r w:rsidR="00A84BD4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Основной функцией Cas12a в бактериальном иммунитете является защита бактерий от бактериофагов. Cas12a использует </w:t>
      </w:r>
      <w:r w:rsidR="0027019C">
        <w:rPr>
          <w:rFonts w:cs="Times New Roman"/>
          <w:szCs w:val="28"/>
        </w:rPr>
        <w:t>направляющую</w:t>
      </w:r>
      <w:r w:rsidRPr="00504AED">
        <w:rPr>
          <w:rFonts w:cs="Times New Roman"/>
          <w:szCs w:val="28"/>
        </w:rPr>
        <w:t xml:space="preserve"> РНК</w:t>
      </w:r>
      <w:r w:rsidR="0027019C">
        <w:rPr>
          <w:rFonts w:cs="Times New Roman"/>
          <w:szCs w:val="28"/>
        </w:rPr>
        <w:t xml:space="preserve"> - </w:t>
      </w:r>
      <w:r w:rsidR="00371AFB">
        <w:rPr>
          <w:rFonts w:cs="Times New Roman"/>
          <w:szCs w:val="28"/>
          <w:lang w:val="en-GB"/>
        </w:rPr>
        <w:t>cr</w:t>
      </w:r>
      <w:r w:rsidR="0027019C">
        <w:rPr>
          <w:rFonts w:cs="Times New Roman"/>
          <w:szCs w:val="28"/>
        </w:rPr>
        <w:t>РНК</w:t>
      </w:r>
      <w:r w:rsidRPr="00504AED">
        <w:rPr>
          <w:rFonts w:cs="Times New Roman"/>
          <w:szCs w:val="28"/>
        </w:rPr>
        <w:t>, которая комплементарна ДНК-мишени, для распознавания и разрезания целевой ДНК, что приводит к гибели патогенов</w:t>
      </w:r>
      <w:r w:rsidR="00A84BD4" w:rsidRPr="00504AED">
        <w:rPr>
          <w:rFonts w:cs="Times New Roman"/>
          <w:szCs w:val="28"/>
        </w:rPr>
        <w:t xml:space="preserve"> </w:t>
      </w:r>
      <w:r w:rsidR="00A84BD4" w:rsidRPr="00504AED">
        <w:rPr>
          <w:rFonts w:cs="Times New Roman"/>
          <w:szCs w:val="28"/>
        </w:rPr>
        <w:fldChar w:fldCharType="begin">
          <w:fldData xml:space="preserve">PEVuZE5vdGU+PENpdGU+PEF1dGhvcj5ZYW1hbm88L0F1dGhvcj48WWVhcj4yMDE2PC9ZZWFyPjxS
ZWNOdW0+NDQ8L1JlY051bT48RGlzcGxheVRleHQ+WzM1XTwvRGlzcGxheVRleHQ+PHJlY29yZD48
cmVjLW51bWJlcj40NDwvcmVjLW51bWJlcj48Zm9yZWlnbi1rZXlzPjxrZXkgYXBwPSJFTiIgZGIt
aWQ9Inoyc2ZkeHdwYnc5dngzZTJhc2NwejVkZnJwMGZ3d3Z4d3QwdCI+NDQ8L2tleT48L2ZvcmVp
Z24ta2V5cz48cmVmLXR5cGUgbmFtZT0iSm91cm5hbCBBcnRpY2xlIj4xNzwvcmVmLXR5cGU+PGNv
bnRyaWJ1dG9ycz48YXV0aG9ycz48YXV0aG9yPllhbWFubywgVC48L2F1dGhvcj48YXV0aG9yPk5p
c2hpbWFzdSwgSC48L2F1dGhvcj48YXV0aG9yPlpldHNjaGUsIEIuPC9hdXRob3I+PGF1dGhvcj5I
aXJhbm8sIEguPC9hdXRob3I+PGF1dGhvcj5TbGF5bWFrZXIsIEkuIE0uPC9hdXRob3I+PGF1dGhv
cj5MaSwgWS48L2F1dGhvcj48YXV0aG9yPkZlZG9yb3ZhLCBJLjwvYXV0aG9yPjxhdXRob3I+TmFr
YW5lLCBULjwvYXV0aG9yPjxhdXRob3I+TWFrYXJvdmEsIEsuIFMuPC9hdXRob3I+PGF1dGhvcj5L
b29uaW4sIEUuIFYuPC9hdXRob3I+PGF1dGhvcj5Jc2hpdGFuaSwgUi48L2F1dGhvcj48YXV0aG9y
PlpoYW5nLCBGLjwvYXV0aG9yPjxhdXRob3I+TnVyZWtpLCBPLjwvYXV0aG9yPjwvYXV0aG9ycz48
L2NvbnRyaWJ1dG9ycz48YXV0aC1hZGRyZXNzPkRlcGFydG1lbnQgb2YgQmlvbG9naWNhbCBTY2ll
bmNlcywgR3JhZHVhdGUgU2Nob29sIG9mIFNjaWVuY2UsIFRoZSBVbml2ZXJzaXR5IG9mIFRva3lv
LCBUb2t5byAxMTMtMDAzMiwgSmFwYW4uJiN4RDtEZXBhcnRtZW50IG9mIEJpb2xvZ2ljYWwgU2Np
ZW5jZXMsIEdyYWR1YXRlIFNjaG9vbCBvZiBTY2llbmNlLCBUaGUgVW5pdmVyc2l0eSBvZiBUb2t5
bywgVG9reW8gMTEzLTAwMzIsIEphcGFuOyBKU1QsIFBSRVNUTywgVG9reW8gMTEzLTAwMzIsIEph
cGFuLiYjeEQ7QnJvYWQgSW5zdGl0dXRlIG9mIE1JVCBhbmQgSGFydmFyZCwgQ2FtYnJpZGdlLCBN
QSAwMjE0MiwgVVNBOyBNY0dvdmVybiBJbnN0aXR1dGUgZm9yIEJyYWluIFJlc2VhcmNoLCBNYXNz
YWNodXNldHRzIEluc3RpdHV0ZSBvZiBUZWNobm9sb2d5LCBDYW1icmlkZ2UsIE1BIDAyMTM5LCBV
U0E7IERlcGFydG1lbnQgb2YgQnJhaW4gYW5kIENvZ25pdGl2ZSBTY2llbmNlcywgTWFzc2FjaHVz
ZXR0cyBJbnN0aXR1dGUgb2YgVGVjaG5vbG9neSwgQ2FtYnJpZGdlLCBNQSAwMjEzOSwgVVNBOyBE
ZXBhcnRtZW50IG9mIEJpb2xvZ2ljYWwgRW5naW5lZXJpbmcsIE1hc3NhY2h1c2V0dHMgSW5zdGl0
dXRlIG9mIFRlY2hub2xvZ3ksIENhbWJyaWRnZSwgTUEgMDIxMzksIFVTQTsgRGVwYXJ0bWVudCBv
ZiBEZXZlbG9wbWVudGFsIFBhdGhvbG9neSwgSW5zdGl0dXRlIG9mIFBhdGhvbG9neSwgQm9ubiBN
ZWRpY2FsIFNjaG9vbCwgNTMxMjcgQm9ubiwgR2VybWFueS4mI3hEO0Jyb2FkIEluc3RpdHV0ZSBv
ZiBNSVQgYW5kIEhhcnZhcmQsIENhbWJyaWRnZSwgTUEgMDIxNDIsIFVTQTsgTWNHb3Zlcm4gSW5z
dGl0dXRlIGZvciBCcmFpbiBSZXNlYXJjaCwgTWFzc2FjaHVzZXR0cyBJbnN0aXR1dGUgb2YgVGVj
aG5vbG9neSwgQ2FtYnJpZGdlLCBNQSAwMjEzOSwgVVNBOyBEZXBhcnRtZW50IG9mIEJyYWluIGFu
ZCBDb2duaXRpdmUgU2NpZW5jZXMsIE1hc3NhY2h1c2V0dHMgSW5zdGl0dXRlIG9mIFRlY2hub2xv
Z3ksIENhbWJyaWRnZSwgTUEgMDIxMzksIFVTQTsgRGVwYXJ0bWVudCBvZiBCaW9sb2dpY2FsIEVu
Z2luZWVyaW5nLCBNYXNzYWNodXNldHRzIEluc3RpdHV0ZSBvZiBUZWNobm9sb2d5LCBDYW1icmlk
Z2UsIE1BIDAyMTM5LCBVU0EuJiN4RDtCcm9hZCBJbnN0aXR1dGUgb2YgTUlUIGFuZCBIYXJ2YXJk
LCBDYW1icmlkZ2UsIE1BIDAyMTQyLCBVU0E7IE1jR292ZXJuIEluc3RpdHV0ZSBmb3IgQnJhaW4g
UmVzZWFyY2gsIE1hc3NhY2h1c2V0dHMgSW5zdGl0dXRlIG9mIFRlY2hub2xvZ3ksIENhbWJyaWRn
ZSwgTUEgMDIxMzksIFVTQTsgRGVwYXJ0bWVudCBvZiBCcmFpbiBhbmQgQ29nbml0aXZlIFNjaWVu
Y2VzLCBNYXNzYWNodXNldHRzIEluc3RpdHV0ZSBvZiBUZWNobm9sb2d5LCBDYW1icmlkZ2UsIE1B
IDAyMTM5LCBVU0E7IERlcGFydG1lbnQgb2YgQmlvbG9naWNhbCBFbmdpbmVlcmluZywgTWFzc2Fj
aHVzZXR0cyBJbnN0aXR1dGUgb2YgVGVjaG5vbG9neSwgQ2FtYnJpZGdlLCBNQSAwMjEzOSwgVVNB
OyBQZXRlciB0aGUgR3JlYXQgU3QuIFBldGVyc2J1cmcgUG9seXRlY2huaWMgVW5pdmVyc2l0eSwg
U3QuIFBldGVyc2J1cmcsIDE5NTI1MSwgUnVzc2lhOyBTa29sa292byBJbnN0aXR1dGUgb2YgU2Np
ZW5jZSBhbmQgVGVjaG5vbG9neSwgU2tvbGtvdm8sIDE0MzAyNiwgUnVzc2lhLiYjeEQ7TmF0aW9u
YWwgQ2VudGVyIGZvciBCaW90ZWNobm9sb2d5IEluZm9ybWF0aW9uLCBOYXRpb25hbCBMaWJyYXJ5
IG9mIE1lZGljaW5lLCBOYXRpb25hbCBJbnN0aXR1dGVzIG9mIEhlYWx0aCwgQmV0aGVzZGEsIE1E
IDIwODk0LCBVU0EuJiN4RDtCcm9hZCBJbnN0aXR1dGUgb2YgTUlUIGFuZCBIYXJ2YXJkLCBDYW1i
cmlkZ2UsIE1BIDAyMTQyLCBVU0E7IE1jR292ZXJuIEluc3RpdHV0ZSBmb3IgQnJhaW4gUmVzZWFy
Y2gsIE1hc3NhY2h1c2V0dHMgSW5zdGl0dXRlIG9mIFRlY2hub2xvZ3ksIENhbWJyaWRnZSwgTUEg
MDIxMzksIFVTQTsgRGVwYXJ0bWVudCBvZiBCcmFpbiBhbmQgQ29nbml0aXZlIFNjaWVuY2VzLCBN
YXNzYWNodXNldHRzIEluc3RpdHV0ZSBvZiBUZWNobm9sb2d5LCBDYW1icmlkZ2UsIE1BIDAyMTM5
LCBVU0E7IERlcGFydG1lbnQgb2YgQmlvbG9naWNhbCBFbmdpbmVlcmluZywgTWFzc2FjaHVzZXR0
cyBJbnN0aXR1dGUgb2YgVGVjaG5vbG9neSwgQ2FtYnJpZGdlLCBNQSAwMjEzOSwgVVNBLiBFbGVj
dHJvbmljIGFkZHJlc3M6IHpoYW5nQGJyb2FkaW5zdGl0dXRlLm9yZy4mI3hEO0RlcGFydG1lbnQg
b2YgQmlvbG9naWNhbCBTY2llbmNlcywgR3JhZHVhdGUgU2Nob29sIG9mIFNjaWVuY2UsIFRoZSBV
bml2ZXJzaXR5IG9mIFRva3lvLCBUb2t5byAxMTMtMDAzMiwgSmFwYW4uIEVsZWN0cm9uaWMgYWRk
cmVzczogbnVyZWtpQGJzLnMudS10b2t5by5hYy5qcC48L2F1dGgtYWRkcmVzcz48dGl0bGVzPjx0
aXRsZT5DcnlzdGFsIFN0cnVjdHVyZSBvZiBDcGYxIGluIENvbXBsZXggd2l0aCBHdWlkZSBSTkEg
YW5kIFRhcmdldCBETkE8L3RpdGxlPjxzZWNvbmRhcnktdGl0bGU+Q2VsbDwvc2Vjb25kYXJ5LXRp
dGxlPjxhbHQtdGl0bGU+Q2VsbDwvYWx0LXRpdGxlPjwvdGl0bGVzPjxwZXJpb2RpY2FsPjxmdWxs
LXRpdGxlPkNlbGw8L2Z1bGwtdGl0bGU+PGFiYnItMT5DZWxsPC9hYmJyLTE+PC9wZXJpb2RpY2Fs
PjxhbHQtcGVyaW9kaWNhbD48ZnVsbC10aXRsZT5DZWxsPC9mdWxsLXRpdGxlPjxhYmJyLTE+Q2Vs
bDwvYWJici0xPjwvYWx0LXBlcmlvZGljYWw+PHBhZ2VzPjk0OS02MjwvcGFnZXM+PHZvbHVtZT4x
NjU8L3ZvbHVtZT48bnVtYmVyPjQ8L251bWJlcj48ZWRpdGlvbj4yMDE2LzA0LzI3PC9lZGl0aW9u
PjxrZXl3b3Jkcz48a2V5d29yZD5BY2lkYW1pbm9jb2NjdXMvIGNoZW1pc3RyeTwva2V5d29yZD48
a2V5d29yZD5CYWN0ZXJpYWwgUHJvdGVpbnMvIGNoZW1pc3RyeS9tZXRhYm9saXNtPC9rZXl3b3Jk
PjxrZXl3b3JkPkNyeXN0YWxsb2dyYXBoeSwgWC1SYXk8L2tleXdvcmQ+PGtleXdvcmQ+RE5BLyBj
aGVtaXN0cnkvbWV0YWJvbGlzbTwva2V5d29yZD48a2V5d29yZD5HZW5ldGljIFRlY2huaXF1ZXM8
L2tleXdvcmQ+PGtleXdvcmQ+TW9kZWxzLCBNb2xlY3VsYXI8L2tleXdvcmQ+PGtleXdvcmQ+TnVj
bGVpYyBBY2lkIEhldGVyb2R1cGxleGVzL21ldGFib2xpc208L2tleXdvcmQ+PGtleXdvcmQ+Uk5B
LCBHdWlkZSwgQ1JJU1BSLUNhcyBTeXN0ZW1zLyBjaGVtaXN0cnkvbWV0YWJvbGlzbTwva2V5d29y
ZD48L2tleXdvcmRzPjxkYXRlcz48eWVhcj4yMDE2PC95ZWFyPjxwdWItZGF0ZXM+PGRhdGU+TWF5
IDU8L2RhdGU+PC9wdWItZGF0ZXM+PC9kYXRlcz48aXNibj4xMDk3LTQxNzIgKEVsZWN0cm9uaWMp
JiN4RDswMDkyLTg2NzQgKFByaW50KSYjeEQ7MDA5Mi04Njc0IChMaW5raW5nKTwvaXNibj48YWNj
ZXNzaW9uLW51bT4yNzExNDAzODwvYWNjZXNzaW9uLW51bT48dXJscz48L3VybHM+PGN1c3RvbTI+
UE1DNDg5OTk3MDwvY3VzdG9tMj48Y3VzdG9tNj5OaWhtczc5MTkwODwvY3VzdG9tNj48ZWxlY3Ry
b25pYy1yZXNvdXJjZS1udW0+MTAuMTAxNi9qLmNlbGwuMjAxNi4wNC4wMDM8L2VsZWN0cm9uaWMt
cmVzb3VyY2UtbnVtPjxyZW1vdGUtZGF0YWJhc2UtcHJvdmlkZXI+TkxNPC9yZW1vdGUtZGF0YWJh
c2UtcHJvdmlkZXI+PGxhbmd1YWdlPmVuZzwvbGFuZ3VhZ2U+PC9yZWNvcmQ+PC9DaXRlPjwvRW5k
Tm90ZT5=
</w:fldData>
        </w:fldChar>
      </w:r>
      <w:r w:rsidR="005641B5">
        <w:rPr>
          <w:rFonts w:cs="Times New Roman"/>
          <w:szCs w:val="28"/>
        </w:rPr>
        <w:instrText xml:space="preserve"> ADDIN EN.CITE </w:instrText>
      </w:r>
      <w:r w:rsidR="005641B5">
        <w:rPr>
          <w:rFonts w:cs="Times New Roman"/>
          <w:szCs w:val="28"/>
        </w:rPr>
        <w:fldChar w:fldCharType="begin">
          <w:fldData xml:space="preserve">PEVuZE5vdGU+PENpdGU+PEF1dGhvcj5ZYW1hbm88L0F1dGhvcj48WWVhcj4yMDE2PC9ZZWFyPjxS
ZWNOdW0+NDQ8L1JlY051bT48RGlzcGxheVRleHQ+WzM1XTwvRGlzcGxheVRleHQ+PHJlY29yZD48
cmVjLW51bWJlcj40NDwvcmVjLW51bWJlcj48Zm9yZWlnbi1rZXlzPjxrZXkgYXBwPSJFTiIgZGIt
aWQ9Inoyc2ZkeHdwYnc5dngzZTJhc2NwejVkZnJwMGZ3d3Z4d3QwdCI+NDQ8L2tleT48L2ZvcmVp
Z24ta2V5cz48cmVmLXR5cGUgbmFtZT0iSm91cm5hbCBBcnRpY2xlIj4xNzwvcmVmLXR5cGU+PGNv
bnRyaWJ1dG9ycz48YXV0aG9ycz48YXV0aG9yPllhbWFubywgVC48L2F1dGhvcj48YXV0aG9yPk5p
c2hpbWFzdSwgSC48L2F1dGhvcj48YXV0aG9yPlpldHNjaGUsIEIuPC9hdXRob3I+PGF1dGhvcj5I
aXJhbm8sIEguPC9hdXRob3I+PGF1dGhvcj5TbGF5bWFrZXIsIEkuIE0uPC9hdXRob3I+PGF1dGhv
cj5MaSwgWS48L2F1dGhvcj48YXV0aG9yPkZlZG9yb3ZhLCBJLjwvYXV0aG9yPjxhdXRob3I+TmFr
YW5lLCBULjwvYXV0aG9yPjxhdXRob3I+TWFrYXJvdmEsIEsuIFMuPC9hdXRob3I+PGF1dGhvcj5L
b29uaW4sIEUuIFYuPC9hdXRob3I+PGF1dGhvcj5Jc2hpdGFuaSwgUi48L2F1dGhvcj48YXV0aG9y
PlpoYW5nLCBGLjwvYXV0aG9yPjxhdXRob3I+TnVyZWtpLCBPLjwvYXV0aG9yPjwvYXV0aG9ycz48
L2NvbnRyaWJ1dG9ycz48YXV0aC1hZGRyZXNzPkRlcGFydG1lbnQgb2YgQmlvbG9naWNhbCBTY2ll
bmNlcywgR3JhZHVhdGUgU2Nob29sIG9mIFNjaWVuY2UsIFRoZSBVbml2ZXJzaXR5IG9mIFRva3lv
LCBUb2t5byAxMTMtMDAzMiwgSmFwYW4uJiN4RDtEZXBhcnRtZW50IG9mIEJpb2xvZ2ljYWwgU2Np
ZW5jZXMsIEdyYWR1YXRlIFNjaG9vbCBvZiBTY2llbmNlLCBUaGUgVW5pdmVyc2l0eSBvZiBUb2t5
bywgVG9reW8gMTEzLTAwMzIsIEphcGFuOyBKU1QsIFBSRVNUTywgVG9reW8gMTEzLTAwMzIsIEph
cGFuLiYjeEQ7QnJvYWQgSW5zdGl0dXRlIG9mIE1JVCBhbmQgSGFydmFyZCwgQ2FtYnJpZGdlLCBN
QSAwMjE0MiwgVVNBOyBNY0dvdmVybiBJbnN0aXR1dGUgZm9yIEJyYWluIFJlc2VhcmNoLCBNYXNz
YWNodXNldHRzIEluc3RpdHV0ZSBvZiBUZWNobm9sb2d5LCBDYW1icmlkZ2UsIE1BIDAyMTM5LCBV
U0E7IERlcGFydG1lbnQgb2YgQnJhaW4gYW5kIENvZ25pdGl2ZSBTY2llbmNlcywgTWFzc2FjaHVz
ZXR0cyBJbnN0aXR1dGUgb2YgVGVjaG5vbG9neSwgQ2FtYnJpZGdlLCBNQSAwMjEzOSwgVVNBOyBE
ZXBhcnRtZW50IG9mIEJpb2xvZ2ljYWwgRW5naW5lZXJpbmcsIE1hc3NhY2h1c2V0dHMgSW5zdGl0
dXRlIG9mIFRlY2hub2xvZ3ksIENhbWJyaWRnZSwgTUEgMDIxMzksIFVTQTsgRGVwYXJ0bWVudCBv
ZiBEZXZlbG9wbWVudGFsIFBhdGhvbG9neSwgSW5zdGl0dXRlIG9mIFBhdGhvbG9neSwgQm9ubiBN
ZWRpY2FsIFNjaG9vbCwgNTMxMjcgQm9ubiwgR2VybWFueS4mI3hEO0Jyb2FkIEluc3RpdHV0ZSBv
ZiBNSVQgYW5kIEhhcnZhcmQsIENhbWJyaWRnZSwgTUEgMDIxNDIsIFVTQTsgTWNHb3Zlcm4gSW5z
dGl0dXRlIGZvciBCcmFpbiBSZXNlYXJjaCwgTWFzc2FjaHVzZXR0cyBJbnN0aXR1dGUgb2YgVGVj
aG5vbG9neSwgQ2FtYnJpZGdlLCBNQSAwMjEzOSwgVVNBOyBEZXBhcnRtZW50IG9mIEJyYWluIGFu
ZCBDb2duaXRpdmUgU2NpZW5jZXMsIE1hc3NhY2h1c2V0dHMgSW5zdGl0dXRlIG9mIFRlY2hub2xv
Z3ksIENhbWJyaWRnZSwgTUEgMDIxMzksIFVTQTsgRGVwYXJ0bWVudCBvZiBCaW9sb2dpY2FsIEVu
Z2luZWVyaW5nLCBNYXNzYWNodXNldHRzIEluc3RpdHV0ZSBvZiBUZWNobm9sb2d5LCBDYW1icmlk
Z2UsIE1BIDAyMTM5LCBVU0EuJiN4RDtCcm9hZCBJbnN0aXR1dGUgb2YgTUlUIGFuZCBIYXJ2YXJk
LCBDYW1icmlkZ2UsIE1BIDAyMTQyLCBVU0E7IE1jR292ZXJuIEluc3RpdHV0ZSBmb3IgQnJhaW4g
UmVzZWFyY2gsIE1hc3NhY2h1c2V0dHMgSW5zdGl0dXRlIG9mIFRlY2hub2xvZ3ksIENhbWJyaWRn
ZSwgTUEgMDIxMzksIFVTQTsgRGVwYXJ0bWVudCBvZiBCcmFpbiBhbmQgQ29nbml0aXZlIFNjaWVu
Y2VzLCBNYXNzYWNodXNldHRzIEluc3RpdHV0ZSBvZiBUZWNobm9sb2d5LCBDYW1icmlkZ2UsIE1B
IDAyMTM5LCBVU0E7IERlcGFydG1lbnQgb2YgQmlvbG9naWNhbCBFbmdpbmVlcmluZywgTWFzc2Fj
aHVzZXR0cyBJbnN0aXR1dGUgb2YgVGVjaG5vbG9neSwgQ2FtYnJpZGdlLCBNQSAwMjEzOSwgVVNB
OyBQZXRlciB0aGUgR3JlYXQgU3QuIFBldGVyc2J1cmcgUG9seXRlY2huaWMgVW5pdmVyc2l0eSwg
U3QuIFBldGVyc2J1cmcsIDE5NTI1MSwgUnVzc2lhOyBTa29sa292byBJbnN0aXR1dGUgb2YgU2Np
ZW5jZSBhbmQgVGVjaG5vbG9neSwgU2tvbGtvdm8sIDE0MzAyNiwgUnVzc2lhLiYjeEQ7TmF0aW9u
YWwgQ2VudGVyIGZvciBCaW90ZWNobm9sb2d5IEluZm9ybWF0aW9uLCBOYXRpb25hbCBMaWJyYXJ5
IG9mIE1lZGljaW5lLCBOYXRpb25hbCBJbnN0aXR1dGVzIG9mIEhlYWx0aCwgQmV0aGVzZGEsIE1E
IDIwODk0LCBVU0EuJiN4RDtCcm9hZCBJbnN0aXR1dGUgb2YgTUlUIGFuZCBIYXJ2YXJkLCBDYW1i
cmlkZ2UsIE1BIDAyMTQyLCBVU0E7IE1jR292ZXJuIEluc3RpdHV0ZSBmb3IgQnJhaW4gUmVzZWFy
Y2gsIE1hc3NhY2h1c2V0dHMgSW5zdGl0dXRlIG9mIFRlY2hub2xvZ3ksIENhbWJyaWRnZSwgTUEg
MDIxMzksIFVTQTsgRGVwYXJ0bWVudCBvZiBCcmFpbiBhbmQgQ29nbml0aXZlIFNjaWVuY2VzLCBN
YXNzYWNodXNldHRzIEluc3RpdHV0ZSBvZiBUZWNobm9sb2d5LCBDYW1icmlkZ2UsIE1BIDAyMTM5
LCBVU0E7IERlcGFydG1lbnQgb2YgQmlvbG9naWNhbCBFbmdpbmVlcmluZywgTWFzc2FjaHVzZXR0
cyBJbnN0aXR1dGUgb2YgVGVjaG5vbG9neSwgQ2FtYnJpZGdlLCBNQSAwMjEzOSwgVVNBLiBFbGVj
dHJvbmljIGFkZHJlc3M6IHpoYW5nQGJyb2FkaW5zdGl0dXRlLm9yZy4mI3hEO0RlcGFydG1lbnQg
b2YgQmlvbG9naWNhbCBTY2llbmNlcywgR3JhZHVhdGUgU2Nob29sIG9mIFNjaWVuY2UsIFRoZSBV
bml2ZXJzaXR5IG9mIFRva3lvLCBUb2t5byAxMTMtMDAzMiwgSmFwYW4uIEVsZWN0cm9uaWMgYWRk
cmVzczogbnVyZWtpQGJzLnMudS10b2t5by5hYy5qcC48L2F1dGgtYWRkcmVzcz48dGl0bGVzPjx0
aXRsZT5DcnlzdGFsIFN0cnVjdHVyZSBvZiBDcGYxIGluIENvbXBsZXggd2l0aCBHdWlkZSBSTkEg
YW5kIFRhcmdldCBETkE8L3RpdGxlPjxzZWNvbmRhcnktdGl0bGU+Q2VsbDwvc2Vjb25kYXJ5LXRp
dGxlPjxhbHQtdGl0bGU+Q2VsbDwvYWx0LXRpdGxlPjwvdGl0bGVzPjxwZXJpb2RpY2FsPjxmdWxs
LXRpdGxlPkNlbGw8L2Z1bGwtdGl0bGU+PGFiYnItMT5DZWxsPC9hYmJyLTE+PC9wZXJpb2RpY2Fs
PjxhbHQtcGVyaW9kaWNhbD48ZnVsbC10aXRsZT5DZWxsPC9mdWxsLXRpdGxlPjxhYmJyLTE+Q2Vs
bDwvYWJici0xPjwvYWx0LXBlcmlvZGljYWw+PHBhZ2VzPjk0OS02MjwvcGFnZXM+PHZvbHVtZT4x
NjU8L3ZvbHVtZT48bnVtYmVyPjQ8L251bWJlcj48ZWRpdGlvbj4yMDE2LzA0LzI3PC9lZGl0aW9u
PjxrZXl3b3Jkcz48a2V5d29yZD5BY2lkYW1pbm9jb2NjdXMvIGNoZW1pc3RyeTwva2V5d29yZD48
a2V5d29yZD5CYWN0ZXJpYWwgUHJvdGVpbnMvIGNoZW1pc3RyeS9tZXRhYm9saXNtPC9rZXl3b3Jk
PjxrZXl3b3JkPkNyeXN0YWxsb2dyYXBoeSwgWC1SYXk8L2tleXdvcmQ+PGtleXdvcmQ+RE5BLyBj
aGVtaXN0cnkvbWV0YWJvbGlzbTwva2V5d29yZD48a2V5d29yZD5HZW5ldGljIFRlY2huaXF1ZXM8
L2tleXdvcmQ+PGtleXdvcmQ+TW9kZWxzLCBNb2xlY3VsYXI8L2tleXdvcmQ+PGtleXdvcmQ+TnVj
bGVpYyBBY2lkIEhldGVyb2R1cGxleGVzL21ldGFib2xpc208L2tleXdvcmQ+PGtleXdvcmQ+Uk5B
LCBHdWlkZSwgQ1JJU1BSLUNhcyBTeXN0ZW1zLyBjaGVtaXN0cnkvbWV0YWJvbGlzbTwva2V5d29y
ZD48L2tleXdvcmRzPjxkYXRlcz48eWVhcj4yMDE2PC95ZWFyPjxwdWItZGF0ZXM+PGRhdGU+TWF5
IDU8L2RhdGU+PC9wdWItZGF0ZXM+PC9kYXRlcz48aXNibj4xMDk3LTQxNzIgKEVsZWN0cm9uaWMp
JiN4RDswMDkyLTg2NzQgKFByaW50KSYjeEQ7MDA5Mi04Njc0IChMaW5raW5nKTwvaXNibj48YWNj
ZXNzaW9uLW51bT4yNzExNDAzODwvYWNjZXNzaW9uLW51bT48dXJscz48L3VybHM+PGN1c3RvbTI+
UE1DNDg5OTk3MDwvY3VzdG9tMj48Y3VzdG9tNj5OaWhtczc5MTkwODwvY3VzdG9tNj48ZWxlY3Ry
b25pYy1yZXNvdXJjZS1udW0+MTAuMTAxNi9qLmNlbGwuMjAxNi4wNC4wMDM8L2VsZWN0cm9uaWMt
cmVzb3VyY2UtbnVtPjxyZW1vdGUtZGF0YWJhc2UtcHJvdmlkZXI+TkxNPC9yZW1vdGUtZGF0YWJh
c2UtcHJvdmlkZXI+PGxhbmd1YWdlPmVuZzwvbGFuZ3VhZ2U+PC9yZWNvcmQ+PC9DaXRlPjwvRW5k
Tm90ZT5=
</w:fldData>
        </w:fldChar>
      </w:r>
      <w:r w:rsidR="005641B5">
        <w:rPr>
          <w:rFonts w:cs="Times New Roman"/>
          <w:szCs w:val="28"/>
        </w:rPr>
        <w:instrText xml:space="preserve"> ADDIN EN.CITE.DATA </w:instrText>
      </w:r>
      <w:r w:rsidR="005641B5">
        <w:rPr>
          <w:rFonts w:cs="Times New Roman"/>
          <w:szCs w:val="28"/>
        </w:rPr>
      </w:r>
      <w:r w:rsidR="005641B5">
        <w:rPr>
          <w:rFonts w:cs="Times New Roman"/>
          <w:szCs w:val="28"/>
        </w:rPr>
        <w:fldChar w:fldCharType="end"/>
      </w:r>
      <w:r w:rsidR="00A84BD4" w:rsidRPr="00504AED">
        <w:rPr>
          <w:rFonts w:cs="Times New Roman"/>
          <w:szCs w:val="28"/>
        </w:rPr>
      </w:r>
      <w:r w:rsidR="00A84BD4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5" w:tooltip="Yamano, 2016 #44" w:history="1">
        <w:r w:rsidR="0024385C">
          <w:rPr>
            <w:rFonts w:cs="Times New Roman"/>
            <w:noProof/>
            <w:szCs w:val="28"/>
          </w:rPr>
          <w:t>35</w:t>
        </w:r>
      </w:hyperlink>
      <w:r w:rsidR="00FA554C">
        <w:rPr>
          <w:rFonts w:cs="Times New Roman"/>
          <w:noProof/>
          <w:szCs w:val="28"/>
        </w:rPr>
        <w:t>]</w:t>
      </w:r>
      <w:r w:rsidR="00A84BD4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</w:t>
      </w:r>
    </w:p>
    <w:p w14:paraId="589D07F8" w14:textId="6C2D54FB" w:rsidR="002856C7" w:rsidRDefault="00DB15EE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  <w:r w:rsidRPr="00504AED">
        <w:rPr>
          <w:rFonts w:cs="Times New Roman"/>
          <w:szCs w:val="28"/>
        </w:rPr>
        <w:t>Белок Cas12a (ранее известный как Cpf1) представляет собой важный компонент системы CRISPR/Cas, который отличается от Cas9 своими структурными и функциональными характеристиками</w:t>
      </w:r>
      <w:r w:rsidR="00DB7279" w:rsidRPr="00504AED">
        <w:rPr>
          <w:rFonts w:cs="Times New Roman"/>
          <w:szCs w:val="28"/>
        </w:rPr>
        <w:t xml:space="preserve"> (таблица 1)</w:t>
      </w:r>
      <w:r w:rsidRPr="00504AED">
        <w:rPr>
          <w:rFonts w:cs="Times New Roman"/>
          <w:szCs w:val="28"/>
        </w:rPr>
        <w:t xml:space="preserve">. </w:t>
      </w:r>
      <w:r w:rsidR="005E5A36" w:rsidRPr="00504AED">
        <w:rPr>
          <w:rFonts w:cs="Times New Roman"/>
          <w:szCs w:val="28"/>
        </w:rPr>
        <w:t xml:space="preserve">Оба белка являются </w:t>
      </w:r>
      <w:proofErr w:type="spellStart"/>
      <w:r w:rsidR="005E5A36" w:rsidRPr="00504AED">
        <w:rPr>
          <w:rFonts w:cs="Times New Roman"/>
          <w:szCs w:val="28"/>
        </w:rPr>
        <w:t>мультидоменными</w:t>
      </w:r>
      <w:proofErr w:type="spellEnd"/>
      <w:r w:rsidR="005E5A36" w:rsidRPr="00504AED">
        <w:rPr>
          <w:rFonts w:cs="Times New Roman"/>
          <w:szCs w:val="28"/>
        </w:rPr>
        <w:t xml:space="preserve"> </w:t>
      </w:r>
      <w:proofErr w:type="spellStart"/>
      <w:r w:rsidR="005E5A36" w:rsidRPr="00504AED">
        <w:rPr>
          <w:rFonts w:cs="Times New Roman"/>
          <w:szCs w:val="28"/>
        </w:rPr>
        <w:t>эффекторными</w:t>
      </w:r>
      <w:proofErr w:type="spellEnd"/>
      <w:r w:rsidR="005E5A36" w:rsidRPr="00504AED">
        <w:rPr>
          <w:rFonts w:cs="Times New Roman"/>
          <w:szCs w:val="28"/>
        </w:rPr>
        <w:t xml:space="preserve"> белками и имеют сопоставимые размеры. В комплексе с РНК оба белка формируют </w:t>
      </w:r>
      <w:proofErr w:type="spellStart"/>
      <w:r w:rsidR="005E5A36" w:rsidRPr="00504AED">
        <w:rPr>
          <w:rFonts w:cs="Times New Roman"/>
          <w:szCs w:val="28"/>
        </w:rPr>
        <w:t>билиподную</w:t>
      </w:r>
      <w:proofErr w:type="spellEnd"/>
      <w:r w:rsidR="005E5A36" w:rsidRPr="00504AED">
        <w:rPr>
          <w:rFonts w:cs="Times New Roman"/>
          <w:szCs w:val="28"/>
        </w:rPr>
        <w:t xml:space="preserve"> архитектуру, которая обеспечивает их способность связываться с ДНК-мишенью</w:t>
      </w:r>
      <w:r w:rsidR="00824A54" w:rsidRPr="00824A54">
        <w:rPr>
          <w:rFonts w:cs="Times New Roman"/>
          <w:szCs w:val="28"/>
        </w:rPr>
        <w:t xml:space="preserve"> </w:t>
      </w:r>
      <w:r w:rsidR="00824A54">
        <w:rPr>
          <w:rFonts w:cs="Times New Roman"/>
          <w:szCs w:val="28"/>
        </w:rPr>
        <w:fldChar w:fldCharType="begin">
          <w:fldData xml:space="preserve">PEVuZE5vdGU+PENpdGU+PEF1dGhvcj5NYWxpPC9BdXRob3I+PFllYXI+MjAxMzwvWWVhcj48UmVj
TnVtPjE2MzwvUmVjTnVtPjxEaXNwbGF5VGV4dD5bMjMsIDM2XTwvRGlzcGxheVRleHQ+PHJlY29y
ZD48cmVjLW51bWJlcj4xNjM8L3JlYy1udW1iZXI+PGZvcmVpZ24ta2V5cz48a2V5IGFwcD0iRU4i
IGRiLWlkPSJ6MnNmZHh3cGJ3OXZ4M2UyYXNjcHo1ZGZycDBmd3d2eHd0MHQiPjE2Mzwva2V5Pjwv
Zm9yZWlnbi1rZXlzPjxyZWYtdHlwZSBuYW1lPSJKb3VybmFsIEFydGljbGUiPjE3PC9yZWYtdHlw
ZT48Y29udHJpYnV0b3JzPjxhdXRob3JzPjxhdXRob3I+TWFsaSwgUC48L2F1dGhvcj48YXV0aG9y
PllhbmcsIEwuPC9hdXRob3I+PGF1dGhvcj5Fc3ZlbHQsIEsuIE0uPC9hdXRob3I+PGF1dGhvcj5B
YWNoLCBKLjwvYXV0aG9yPjxhdXRob3I+R3VlbGwsIE0uPC9hdXRob3I+PGF1dGhvcj5EaUNhcmxv
LCBKLiBFLjwvYXV0aG9yPjxhdXRob3I+Tm9ydmlsbGUsIEouIEUuPC9hdXRob3I+PGF1dGhvcj5D
aHVyY2gsIEcuIE0uPC9hdXRob3I+PC9hdXRob3JzPjwvY29udHJpYnV0b3JzPjxhdXRoLWFkZHJl
c3M+RGVwYXJ0bWVudCBvZiBHZW5ldGljcywgSGFydmFyZCBNZWRpY2FsIFNjaG9vbCwgQm9zdG9u
LCBNQSAwMjExNSwgVVNBLjwvYXV0aC1hZGRyZXNzPjx0aXRsZXM+PHRpdGxlPlJOQS1ndWlkZWQg
aHVtYW4gZ2Vub21lIGVuZ2luZWVyaW5nIHZpYSBDYXM5PC90aXRsZT48c2Vjb25kYXJ5LXRpdGxl
PlNjaWVuY2U8L3NlY29uZGFyeS10aXRsZT48YWx0LXRpdGxlPlNjaWVuY2UgKE5ldyBZb3JrLCBO
LlkuKTwvYWx0LXRpdGxlPjwvdGl0bGVzPjxwZXJpb2RpY2FsPjxmdWxsLXRpdGxlPlNjaWVuY2U8
L2Z1bGwtdGl0bGU+PGFiYnItMT5TY2llbmNlIChOZXcgWW9yaywgTi5ZLik8L2FiYnItMT48L3Bl
cmlvZGljYWw+PGFsdC1wZXJpb2RpY2FsPjxmdWxsLXRpdGxlPlNjaWVuY2U8L2Z1bGwtdGl0bGU+
PGFiYnItMT5TY2llbmNlIChOZXcgWW9yaywgTi5ZLik8L2FiYnItMT48L2FsdC1wZXJpb2RpY2Fs
PjxwYWdlcz44MjMtNjwvcGFnZXM+PHZvbHVtZT4zMzk8L3ZvbHVtZT48bnVtYmVyPjYxMjE8L251
bWJlcj48ZWRpdGlvbj4yMDEzLzAxLzA1PC9lZGl0aW9uPjxrZXl3b3Jkcz48a2V5d29yZD5DaHJv
bW9zb21lcywgSHVtYW4sIFBhaXIgMTkvZ2VuZXRpY3M8L2tleXdvcmQ+PGtleXdvcmQ+Q2x1c3Rl
cmVkIFJlZ3VsYXJseSBJbnRlcnNwYWNlZCBTaG9ydCBQYWxpbmRyb21pYyBSZXBlYXRzPC9rZXl3
b3JkPjxrZXl3b3JkPkNvZG9uL2dlbmV0aWNzPC9rZXl3b3JkPjxrZXl3b3JkPkROQSBDbGVhdmFn
ZTwva2V5d29yZD48a2V5d29yZD5FeG9uczwva2V5d29yZD48a2V5d29yZD5HZW5lIFRhcmdldGlu
Zy8gbWV0aG9kczwva2V5d29yZD48a2V5d29yZD5HZW5ldGljIEVuZ2luZWVyaW5nLyBtZXRob2Rz
PC9rZXl3b3JkPjxrZXl3b3JkPkdlbmV0aWMgTG9jaTwva2V5d29yZD48a2V5d29yZD5HZW5vbWUs
IEh1bWFuPC9rZXl3b3JkPjxrZXl3b3JkPkh1bWFuczwva2V5d29yZD48a2V5d29yZD5JbmR1Y2Vk
IFBsdXJpcG90ZW50IFN0ZW0gQ2VsbHM8L2tleXdvcmQ+PGtleXdvcmQ+SW52ZXJ0ZWQgUmVwZWF0
IFNlcXVlbmNlcy9nZW5ldGljczwva2V5d29yZD48a2V5d29yZD5LNTYyIENlbGxzPC9rZXl3b3Jk
PjxrZXl3b3JkPlJOQS8gY2hlbWlzdHJ5L2dlbmV0aWNzPC9rZXl3b3JkPjwva2V5d29yZHM+PGRh
dGVzPjx5ZWFyPjIwMTM8L3llYXI+PHB1Yi1kYXRlcz48ZGF0ZT5GZWIgMTU8L2RhdGU+PC9wdWIt
ZGF0ZXM+PC9kYXRlcz48aXNibj4xMDk1LTkyMDMgKEVsZWN0cm9uaWMpJiN4RDswMDM2LTgwNzUg
KFByaW50KSYjeEQ7MDAzNi04MDc1IChMaW5raW5nKTwvaXNibj48YWNjZXNzaW9uLW51bT4yMzI4
NzcyMjwvYWNjZXNzaW9uLW51bT48dXJscz48L3VybHM+PGN1c3RvbTI+UE1DMzcxMjYyODwvY3Vz
dG9tMj48Y3VzdG9tNj5OaWhtczQ3MTMzNDwvY3VzdG9tNj48ZWxlY3Ryb25pYy1yZXNvdXJjZS1u
dW0+MTAuMTEyNi9zY2llbmNlLjEyMzIwMzM8L2VsZWN0cm9uaWMtcmVzb3VyY2UtbnVtPjxyZW1v
dGUtZGF0YWJhc2UtcHJvdmlkZXI+TkxNPC9yZW1vdGUtZGF0YWJhc2UtcHJvdmlkZXI+PGxhbmd1
YWdlPmVuZzwvbGFuZ3VhZ2U+PC9yZWNvcmQ+PC9DaXRlPjxDaXRlPjxBdXRob3I+Q29uZzwvQXV0
aG9yPjxZZWFyPjIwMTM8L1llYXI+PFJlY051bT4xNjY8L1JlY051bT48cmVjb3JkPjxyZWMtbnVt
YmVyPjE2NjwvcmVjLW51bWJlcj48Zm9yZWlnbi1rZXlzPjxrZXkgYXBwPSJFTiIgZGItaWQ9Inoy
c2ZkeHdwYnc5dngzZTJhc2NwejVkZnJwMGZ3d3Z4d3QwdCI+MTY2PC9rZXk+PC9mb3JlaWduLWtl
eXM+PHJlZi10eXBlIG5hbWU9IkpvdXJuYWwgQXJ0aWNsZSI+MTc8L3JlZi10eXBlPjxjb250cmli
dXRvcnM+PGF1dGhvcnM+PGF1dGhvcj5Db25nLCBMLjwvYXV0aG9yPjxhdXRob3I+UmFuLCBGLiBB
LjwvYXV0aG9yPjxhdXRob3I+Q294LCBELjwvYXV0aG9yPjxhdXRob3I+TGluLCBTLjwvYXV0aG9y
PjxhdXRob3I+QmFycmV0dG8sIFIuPC9hdXRob3I+PGF1dGhvcj5IYWJpYiwgTi48L2F1dGhvcj48
YXV0aG9yPkhzdSwgUC4gRC48L2F1dGhvcj48YXV0aG9yPld1LCBYLjwvYXV0aG9yPjxhdXRob3I+
SmlhbmcsIFcuPC9hdXRob3I+PGF1dGhvcj5NYXJyYWZmaW5pLCBMLiBBLjwvYXV0aG9yPjxhdXRo
b3I+WmhhbmcsIEYuPC9hdXRob3I+PC9hdXRob3JzPjwvY29udHJpYnV0b3JzPjxhdXRoLWFkZHJl
c3M+QnJvYWQgSW5zdGl0dXRlIG9mIE1JVCBhbmQgSGFydmFyZCwgNyBDYW1icmlkZ2UgQ2VudGVy
LCBDYW1icmlkZ2UsIE1BIDAyMTQyLCBVU0EuPC9hdXRoLWFkZHJlc3M+PHRpdGxlcz48dGl0bGU+
TXVsdGlwbGV4IGdlbm9tZSBlbmdpbmVlcmluZyB1c2luZyBDUklTUFIvQ2FzIHN5c3RlbXM8L3Rp
dGxlPjxzZWNvbmRhcnktdGl0bGU+U2NpZW5jZTwvc2Vjb25kYXJ5LXRpdGxlPjxhbHQtdGl0bGU+
U2NpZW5jZSAoTmV3IFlvcmssIE4uWS4pPC9hbHQtdGl0bGU+PC90aXRsZXM+PHBlcmlvZGljYWw+
PGZ1bGwtdGl0bGU+U2NpZW5jZTwvZnVsbC10aXRsZT48YWJici0xPlNjaWVuY2UgKE5ldyBZb3Jr
LCBOLlkuKTwvYWJici0xPjwvcGVyaW9kaWNhbD48YWx0LXBlcmlvZGljYWw+PGZ1bGwtdGl0bGU+
U2NpZW5jZTwvZnVsbC10aXRsZT48YWJici0xPlNjaWVuY2UgKE5ldyBZb3JrLCBOLlkuKTwvYWJi
ci0xPjwvYWx0LXBlcmlvZGljYWw+PHBhZ2VzPjgxOS0yMzwvcGFnZXM+PHZvbHVtZT4zMzk8L3Zv
bHVtZT48bnVtYmVyPjYxMjE8L251bWJlcj48ZWRpdGlvbj4yMDEzLzAxLzA1PC9lZGl0aW9uPjxr
ZXl3b3Jkcz48a2V5d29yZD5BbmltYWxzPC9rZXl3b3JkPjxrZXl3b3JkPkJhc2UgU2VxdWVuY2U8
L2tleXdvcmQ+PGtleXdvcmQ+Q1JJU1BSLUNhcyBTeXN0ZW1zPC9rZXl3b3JkPjxrZXl3b3JkPkRO
QS9jaGVtaXN0cnkvZ2VuZXRpY3M8L2tleXdvcmQ+PGtleXdvcmQ+RE5BIENsZWF2YWdlPC9rZXl3
b3JkPjxrZXl3b3JkPkdlbmV0aWMgRW5naW5lZXJpbmcvIG1ldGhvZHM8L2tleXdvcmQ+PGtleXdv
cmQ+R2VuZXRpYyBMb2NpPC9rZXl3b3JkPjxrZXl3b3JkPkdlbm9tZS8gZ2VuZXRpY3M8L2tleXdv
cmQ+PGtleXdvcmQ+SHVtYW5zPC9rZXl3b3JkPjxrZXl3b3JkPkludmVydGVkIFJlcGVhdCBTZXF1
ZW5jZXMvIGdlbmV0aWNzPC9rZXl3b3JkPjxrZXl3b3JkPk1pY2U8L2tleXdvcmQ+PGtleXdvcmQ+
TWljcm9hcnJheSBBbmFseXNpcy8gbWV0aG9kczwva2V5d29yZD48a2V5d29yZD5Nb2xlY3VsYXIg
U2VxdWVuY2UgRGF0YTwva2V5d29yZD48a2V5d29yZD5NdXRhZ2VuZXNpczwva2V5d29yZD48a2V5
d29yZD5STkEvY2hlbWlzdHJ5L2dlbmV0aWNzPC9rZXl3b3JkPjxrZXl3b3JkPlJlY29tYmluYXRp
b25hbCBETkEgUmVwYWlyPC9rZXl3b3JkPjxrZXl3b3JkPlN0cmVwdG9jb2NjdXMgcHlvZ2VuZXMv
ZW56eW1vbG9neS9nZW5ldGljczwva2V5d29yZD48L2tleXdvcmRzPjxkYXRlcz48eWVhcj4yMDEz
PC95ZWFyPjxwdWItZGF0ZXM+PGRhdGU+RmViIDE1PC9kYXRlPjwvcHViLWRhdGVzPjwvZGF0ZXM+
PGlzYm4+MTA5NS05MjAzIChFbGVjdHJvbmljKSYjeEQ7MDAzNi04MDc1IChQcmludCkmI3hEOzAw
MzYtODA3NSAoTGlua2luZyk8L2lzYm4+PGFjY2Vzc2lvbi1udW0+MjMyODc3MTg8L2FjY2Vzc2lv
bi1udW0+PHVybHM+PC91cmxzPjxjdXN0b20yPlBNQzM3OTU0MTE8L2N1c3RvbTI+PGN1c3RvbTY+
TmlobXM0NDQxOTI8L2N1c3RvbTY+PGVsZWN0cm9uaWMtcmVzb3VyY2UtbnVtPjEwLjExMjYvc2Np
ZW5jZS4xMjMxMTQzPC9lbGVjdHJvbmljLXJlc291cmNlLW51bT48cmVtb3RlLWRhdGFiYXNlLXBy
b3ZpZGVyPk5MTTwvcmVtb3RlLWRhdGFiYXNlLXByb3ZpZGVyPjxsYW5ndWFnZT5lbmc8L2xhbmd1
YWdlPjwvcmVjb3JkPjwvQ2l0ZT48L0VuZE5vdGU+AG==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PEVuZE5vdGU+PENpdGU+PEF1dGhvcj5NYWxpPC9BdXRob3I+PFllYXI+MjAxMzwvWWVhcj48UmVj
TnVtPjE2MzwvUmVjTnVtPjxEaXNwbGF5VGV4dD5bMjMsIDM2XTwvRGlzcGxheVRleHQ+PHJlY29y
ZD48cmVjLW51bWJlcj4xNjM8L3JlYy1udW1iZXI+PGZvcmVpZ24ta2V5cz48a2V5IGFwcD0iRU4i
IGRiLWlkPSJ6MnNmZHh3cGJ3OXZ4M2UyYXNjcHo1ZGZycDBmd3d2eHd0MHQiPjE2Mzwva2V5Pjwv
Zm9yZWlnbi1rZXlzPjxyZWYtdHlwZSBuYW1lPSJKb3VybmFsIEFydGljbGUiPjE3PC9yZWYtdHlw
ZT48Y29udHJpYnV0b3JzPjxhdXRob3JzPjxhdXRob3I+TWFsaSwgUC48L2F1dGhvcj48YXV0aG9y
PllhbmcsIEwuPC9hdXRob3I+PGF1dGhvcj5Fc3ZlbHQsIEsuIE0uPC9hdXRob3I+PGF1dGhvcj5B
YWNoLCBKLjwvYXV0aG9yPjxhdXRob3I+R3VlbGwsIE0uPC9hdXRob3I+PGF1dGhvcj5EaUNhcmxv
LCBKLiBFLjwvYXV0aG9yPjxhdXRob3I+Tm9ydmlsbGUsIEouIEUuPC9hdXRob3I+PGF1dGhvcj5D
aHVyY2gsIEcuIE0uPC9hdXRob3I+PC9hdXRob3JzPjwvY29udHJpYnV0b3JzPjxhdXRoLWFkZHJl
c3M+RGVwYXJ0bWVudCBvZiBHZW5ldGljcywgSGFydmFyZCBNZWRpY2FsIFNjaG9vbCwgQm9zdG9u
LCBNQSAwMjExNSwgVVNBLjwvYXV0aC1hZGRyZXNzPjx0aXRsZXM+PHRpdGxlPlJOQS1ndWlkZWQg
aHVtYW4gZ2Vub21lIGVuZ2luZWVyaW5nIHZpYSBDYXM5PC90aXRsZT48c2Vjb25kYXJ5LXRpdGxl
PlNjaWVuY2U8L3NlY29uZGFyeS10aXRsZT48YWx0LXRpdGxlPlNjaWVuY2UgKE5ldyBZb3JrLCBO
LlkuKTwvYWx0LXRpdGxlPjwvdGl0bGVzPjxwZXJpb2RpY2FsPjxmdWxsLXRpdGxlPlNjaWVuY2U8
L2Z1bGwtdGl0bGU+PGFiYnItMT5TY2llbmNlIChOZXcgWW9yaywgTi5ZLik8L2FiYnItMT48L3Bl
cmlvZGljYWw+PGFsdC1wZXJpb2RpY2FsPjxmdWxsLXRpdGxlPlNjaWVuY2U8L2Z1bGwtdGl0bGU+
PGFiYnItMT5TY2llbmNlIChOZXcgWW9yaywgTi5ZLik8L2FiYnItMT48L2FsdC1wZXJpb2RpY2Fs
PjxwYWdlcz44MjMtNjwvcGFnZXM+PHZvbHVtZT4zMzk8L3ZvbHVtZT48bnVtYmVyPjYxMjE8L251
bWJlcj48ZWRpdGlvbj4yMDEzLzAxLzA1PC9lZGl0aW9uPjxrZXl3b3Jkcz48a2V5d29yZD5DaHJv
bW9zb21lcywgSHVtYW4sIFBhaXIgMTkvZ2VuZXRpY3M8L2tleXdvcmQ+PGtleXdvcmQ+Q2x1c3Rl
cmVkIFJlZ3VsYXJseSBJbnRlcnNwYWNlZCBTaG9ydCBQYWxpbmRyb21pYyBSZXBlYXRzPC9rZXl3
b3JkPjxrZXl3b3JkPkNvZG9uL2dlbmV0aWNzPC9rZXl3b3JkPjxrZXl3b3JkPkROQSBDbGVhdmFn
ZTwva2V5d29yZD48a2V5d29yZD5FeG9uczwva2V5d29yZD48a2V5d29yZD5HZW5lIFRhcmdldGlu
Zy8gbWV0aG9kczwva2V5d29yZD48a2V5d29yZD5HZW5ldGljIEVuZ2luZWVyaW5nLyBtZXRob2Rz
PC9rZXl3b3JkPjxrZXl3b3JkPkdlbmV0aWMgTG9jaTwva2V5d29yZD48a2V5d29yZD5HZW5vbWUs
IEh1bWFuPC9rZXl3b3JkPjxrZXl3b3JkPkh1bWFuczwva2V5d29yZD48a2V5d29yZD5JbmR1Y2Vk
IFBsdXJpcG90ZW50IFN0ZW0gQ2VsbHM8L2tleXdvcmQ+PGtleXdvcmQ+SW52ZXJ0ZWQgUmVwZWF0
IFNlcXVlbmNlcy9nZW5ldGljczwva2V5d29yZD48a2V5d29yZD5LNTYyIENlbGxzPC9rZXl3b3Jk
PjxrZXl3b3JkPlJOQS8gY2hlbWlzdHJ5L2dlbmV0aWNzPC9rZXl3b3JkPjwva2V5d29yZHM+PGRh
dGVzPjx5ZWFyPjIwMTM8L3llYXI+PHB1Yi1kYXRlcz48ZGF0ZT5GZWIgMTU8L2RhdGU+PC9wdWIt
ZGF0ZXM+PC9kYXRlcz48aXNibj4xMDk1LTkyMDMgKEVsZWN0cm9uaWMpJiN4RDswMDM2LTgwNzUg
KFByaW50KSYjeEQ7MDAzNi04MDc1IChMaW5raW5nKTwvaXNibj48YWNjZXNzaW9uLW51bT4yMzI4
NzcyMjwvYWNjZXNzaW9uLW51bT48dXJscz48L3VybHM+PGN1c3RvbTI+UE1DMzcxMjYyODwvY3Vz
dG9tMj48Y3VzdG9tNj5OaWhtczQ3MTMzNDwvY3VzdG9tNj48ZWxlY3Ryb25pYy1yZXNvdXJjZS1u
dW0+MTAuMTEyNi9zY2llbmNlLjEyMzIwMzM8L2VsZWN0cm9uaWMtcmVzb3VyY2UtbnVtPjxyZW1v
dGUtZGF0YWJhc2UtcHJvdmlkZXI+TkxNPC9yZW1vdGUtZGF0YWJhc2UtcHJvdmlkZXI+PGxhbmd1
YWdlPmVuZzwvbGFuZ3VhZ2U+PC9yZWNvcmQ+PC9DaXRlPjxDaXRlPjxBdXRob3I+Q29uZzwvQXV0
aG9yPjxZZWFyPjIwMTM8L1llYXI+PFJlY051bT4xNjY8L1JlY051bT48cmVjb3JkPjxyZWMtbnVt
YmVyPjE2NjwvcmVjLW51bWJlcj48Zm9yZWlnbi1rZXlzPjxrZXkgYXBwPSJFTiIgZGItaWQ9Inoy
c2ZkeHdwYnc5dngzZTJhc2NwejVkZnJwMGZ3d3Z4d3QwdCI+MTY2PC9rZXk+PC9mb3JlaWduLWtl
eXM+PHJlZi10eXBlIG5hbWU9IkpvdXJuYWwgQXJ0aWNsZSI+MTc8L3JlZi10eXBlPjxjb250cmli
dXRvcnM+PGF1dGhvcnM+PGF1dGhvcj5Db25nLCBMLjwvYXV0aG9yPjxhdXRob3I+UmFuLCBGLiBB
LjwvYXV0aG9yPjxhdXRob3I+Q294LCBELjwvYXV0aG9yPjxhdXRob3I+TGluLCBTLjwvYXV0aG9y
PjxhdXRob3I+QmFycmV0dG8sIFIuPC9hdXRob3I+PGF1dGhvcj5IYWJpYiwgTi48L2F1dGhvcj48
YXV0aG9yPkhzdSwgUC4gRC48L2F1dGhvcj48YXV0aG9yPld1LCBYLjwvYXV0aG9yPjxhdXRob3I+
SmlhbmcsIFcuPC9hdXRob3I+PGF1dGhvcj5NYXJyYWZmaW5pLCBMLiBBLjwvYXV0aG9yPjxhdXRo
b3I+WmhhbmcsIEYuPC9hdXRob3I+PC9hdXRob3JzPjwvY29udHJpYnV0b3JzPjxhdXRoLWFkZHJl
c3M+QnJvYWQgSW5zdGl0dXRlIG9mIE1JVCBhbmQgSGFydmFyZCwgNyBDYW1icmlkZ2UgQ2VudGVy
LCBDYW1icmlkZ2UsIE1BIDAyMTQyLCBVU0EuPC9hdXRoLWFkZHJlc3M+PHRpdGxlcz48dGl0bGU+
TXVsdGlwbGV4IGdlbm9tZSBlbmdpbmVlcmluZyB1c2luZyBDUklTUFIvQ2FzIHN5c3RlbXM8L3Rp
dGxlPjxzZWNvbmRhcnktdGl0bGU+U2NpZW5jZTwvc2Vjb25kYXJ5LXRpdGxlPjxhbHQtdGl0bGU+
U2NpZW5jZSAoTmV3IFlvcmssIE4uWS4pPC9hbHQtdGl0bGU+PC90aXRsZXM+PHBlcmlvZGljYWw+
PGZ1bGwtdGl0bGU+U2NpZW5jZTwvZnVsbC10aXRsZT48YWJici0xPlNjaWVuY2UgKE5ldyBZb3Jr
LCBOLlkuKTwvYWJici0xPjwvcGVyaW9kaWNhbD48YWx0LXBlcmlvZGljYWw+PGZ1bGwtdGl0bGU+
U2NpZW5jZTwvZnVsbC10aXRsZT48YWJici0xPlNjaWVuY2UgKE5ldyBZb3JrLCBOLlkuKTwvYWJi
ci0xPjwvYWx0LXBlcmlvZGljYWw+PHBhZ2VzPjgxOS0yMzwvcGFnZXM+PHZvbHVtZT4zMzk8L3Zv
bHVtZT48bnVtYmVyPjYxMjE8L251bWJlcj48ZWRpdGlvbj4yMDEzLzAxLzA1PC9lZGl0aW9uPjxr
ZXl3b3Jkcz48a2V5d29yZD5BbmltYWxzPC9rZXl3b3JkPjxrZXl3b3JkPkJhc2UgU2VxdWVuY2U8
L2tleXdvcmQ+PGtleXdvcmQ+Q1JJU1BSLUNhcyBTeXN0ZW1zPC9rZXl3b3JkPjxrZXl3b3JkPkRO
QS9jaGVtaXN0cnkvZ2VuZXRpY3M8L2tleXdvcmQ+PGtleXdvcmQ+RE5BIENsZWF2YWdlPC9rZXl3
b3JkPjxrZXl3b3JkPkdlbmV0aWMgRW5naW5lZXJpbmcvIG1ldGhvZHM8L2tleXdvcmQ+PGtleXdv
cmQ+R2VuZXRpYyBMb2NpPC9rZXl3b3JkPjxrZXl3b3JkPkdlbm9tZS8gZ2VuZXRpY3M8L2tleXdv
cmQ+PGtleXdvcmQ+SHVtYW5zPC9rZXl3b3JkPjxrZXl3b3JkPkludmVydGVkIFJlcGVhdCBTZXF1
ZW5jZXMvIGdlbmV0aWNzPC9rZXl3b3JkPjxrZXl3b3JkPk1pY2U8L2tleXdvcmQ+PGtleXdvcmQ+
TWljcm9hcnJheSBBbmFseXNpcy8gbWV0aG9kczwva2V5d29yZD48a2V5d29yZD5Nb2xlY3VsYXIg
U2VxdWVuY2UgRGF0YTwva2V5d29yZD48a2V5d29yZD5NdXRhZ2VuZXNpczwva2V5d29yZD48a2V5
d29yZD5STkEvY2hlbWlzdHJ5L2dlbmV0aWNzPC9rZXl3b3JkPjxrZXl3b3JkPlJlY29tYmluYXRp
b25hbCBETkEgUmVwYWlyPC9rZXl3b3JkPjxrZXl3b3JkPlN0cmVwdG9jb2NjdXMgcHlvZ2VuZXMv
ZW56eW1vbG9neS9nZW5ldGljczwva2V5d29yZD48L2tleXdvcmRzPjxkYXRlcz48eWVhcj4yMDEz
PC95ZWFyPjxwdWItZGF0ZXM+PGRhdGU+RmViIDE1PC9kYXRlPjwvcHViLWRhdGVzPjwvZGF0ZXM+
PGlzYm4+MTA5NS05MjAzIChFbGVjdHJvbmljKSYjeEQ7MDAzNi04MDc1IChQcmludCkmI3hEOzAw
MzYtODA3NSAoTGlua2luZyk8L2lzYm4+PGFjY2Vzc2lvbi1udW0+MjMyODc3MTg8L2FjY2Vzc2lv
bi1udW0+PHVybHM+PC91cmxzPjxjdXN0b20yPlBNQzM3OTU0MTE8L2N1c3RvbTI+PGN1c3RvbTY+
TmlobXM0NDQxOTI8L2N1c3RvbTY+PGVsZWN0cm9uaWMtcmVzb3VyY2UtbnVtPjEwLjExMjYvc2Np
ZW5jZS4xMjMxMTQzPC9lbGVjdHJvbmljLXJlc291cmNlLW51bT48cmVtb3RlLWRhdGFiYXNlLXBy
b3ZpZGVyPk5MTTwvcmVtb3RlLWRhdGFiYXNlLXByb3ZpZGVyPjxsYW5ndWFnZT5lbmc8L2xhbmd1
YWdlPjwvcmVjb3JkPjwvQ2l0ZT48L0VuZE5vdGU+AG==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824A54">
        <w:rPr>
          <w:rFonts w:cs="Times New Roman"/>
          <w:szCs w:val="28"/>
        </w:rPr>
      </w:r>
      <w:r w:rsidR="00824A54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23" w:tooltip="Cong, 2013 #166" w:history="1">
        <w:r w:rsidR="0024385C">
          <w:rPr>
            <w:rFonts w:cs="Times New Roman"/>
            <w:noProof/>
            <w:szCs w:val="28"/>
          </w:rPr>
          <w:t>23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36" w:tooltip="Mali, 2013 #163" w:history="1">
        <w:r w:rsidR="0024385C">
          <w:rPr>
            <w:rFonts w:cs="Times New Roman"/>
            <w:noProof/>
            <w:szCs w:val="28"/>
          </w:rPr>
          <w:t>36</w:t>
        </w:r>
      </w:hyperlink>
      <w:r w:rsidR="00FA554C">
        <w:rPr>
          <w:rFonts w:cs="Times New Roman"/>
          <w:noProof/>
          <w:szCs w:val="28"/>
        </w:rPr>
        <w:t>]</w:t>
      </w:r>
      <w:r w:rsidR="00824A54">
        <w:rPr>
          <w:rFonts w:cs="Times New Roman"/>
          <w:szCs w:val="28"/>
        </w:rPr>
        <w:fldChar w:fldCharType="end"/>
      </w:r>
      <w:r w:rsidR="005E5A36" w:rsidRPr="00504AED">
        <w:rPr>
          <w:rFonts w:cs="Times New Roman"/>
          <w:szCs w:val="28"/>
        </w:rPr>
        <w:t xml:space="preserve">. Однако различия в структуре и механизмах работы выделяют их особенности. Cas9 требует двух РНК: </w:t>
      </w:r>
      <w:proofErr w:type="spellStart"/>
      <w:r w:rsidR="005E5A36" w:rsidRPr="00504AED">
        <w:rPr>
          <w:rFonts w:cs="Times New Roman"/>
          <w:szCs w:val="28"/>
        </w:rPr>
        <w:t>tra</w:t>
      </w:r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="005E5A36" w:rsidRPr="00504AED">
        <w:rPr>
          <w:rFonts w:cs="Times New Roman"/>
          <w:szCs w:val="28"/>
        </w:rPr>
        <w:t xml:space="preserve"> (</w:t>
      </w:r>
      <w:proofErr w:type="spellStart"/>
      <w:r w:rsidR="005E5A36" w:rsidRPr="00504AED">
        <w:rPr>
          <w:rFonts w:cs="Times New Roman"/>
          <w:szCs w:val="28"/>
        </w:rPr>
        <w:t>трансактивирующей</w:t>
      </w:r>
      <w:proofErr w:type="spellEnd"/>
      <w:r w:rsidR="005E5A36" w:rsidRPr="00504AED">
        <w:rPr>
          <w:rFonts w:cs="Times New Roman"/>
          <w:szCs w:val="28"/>
        </w:rPr>
        <w:t xml:space="preserve"> CRISPR-РНК) и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="004A28A7" w:rsidRPr="00504AED">
        <w:rPr>
          <w:rFonts w:cs="Times New Roman"/>
          <w:szCs w:val="28"/>
        </w:rPr>
        <w:t xml:space="preserve"> </w:t>
      </w:r>
      <w:r w:rsidR="005E5A36" w:rsidRPr="00504AED">
        <w:rPr>
          <w:rFonts w:cs="Times New Roman"/>
          <w:szCs w:val="28"/>
        </w:rPr>
        <w:t>(специфической направляющей РНК). Эти две молекулы могут быть синтезированы отдельно или объединены в одну синтетическую направляющую РНК (</w:t>
      </w:r>
      <w:proofErr w:type="spellStart"/>
      <w:r w:rsidR="005E5A36" w:rsidRPr="00504AED">
        <w:rPr>
          <w:rFonts w:cs="Times New Roman"/>
          <w:szCs w:val="28"/>
        </w:rPr>
        <w:t>sg</w:t>
      </w:r>
      <w:r w:rsidR="004A28A7">
        <w:rPr>
          <w:rFonts w:cs="Times New Roman"/>
          <w:szCs w:val="28"/>
        </w:rPr>
        <w:t>РНК</w:t>
      </w:r>
      <w:proofErr w:type="spellEnd"/>
      <w:r w:rsidR="005E5A36" w:rsidRPr="00504AED">
        <w:rPr>
          <w:rFonts w:cs="Times New Roman"/>
          <w:szCs w:val="28"/>
        </w:rPr>
        <w:t xml:space="preserve">) для упрощения. В отличие от этого, Cas12a работает с одной молекулой РНК —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="005E5A36" w:rsidRPr="00504AED">
        <w:rPr>
          <w:rFonts w:cs="Times New Roman"/>
          <w:szCs w:val="28"/>
        </w:rPr>
        <w:t>, что делает её использование более простым в некоторых экспериментах. Существенные различия также заключаются в доменной организации и активности белков</w:t>
      </w:r>
      <w:r w:rsidR="00824A54" w:rsidRPr="00824A54">
        <w:rPr>
          <w:rFonts w:cs="Times New Roman"/>
          <w:szCs w:val="28"/>
        </w:rPr>
        <w:t xml:space="preserve"> </w:t>
      </w:r>
      <w:r w:rsidR="00824A54">
        <w:rPr>
          <w:rFonts w:cs="Times New Roman"/>
          <w:szCs w:val="28"/>
        </w:rPr>
        <w:fldChar w:fldCharType="begin">
          <w:fldData xml:space="preserve">PEVuZE5vdGU+PENpdGU+PEF1dGhvcj5aZXRzY2hlPC9BdXRob3I+PFllYXI+MjAxNTwvWWVhcj48
UmVjTnVtPjE1PC9SZWNOdW0+PERpc3BsYXlUZXh0PlszNF08L0Rpc3BsYXlUZXh0PjxyZWNvcmQ+
PHJlYy1udW1iZXI+MTU8L3JlYy1udW1iZXI+PGZvcmVpZ24ta2V5cz48a2V5IGFwcD0iRU4iIGRi
LWlkPSJ6MnNmZHh3cGJ3OXZ4M2UyYXNjcHo1ZGZycDBmd3d2eHd0MHQiPjE1PC9rZXk+PC9mb3Jl
aWduLWtleXM+PHJlZi10eXBlIG5hbWU9IkpvdXJuYWwgQXJ0aWNsZSI+MTc8L3JlZi10eXBlPjxj
b250cmlidXRvcnM+PGF1dGhvcnM+PGF1dGhvcj5aZXRzY2hlLCBCLjwvYXV0aG9yPjxhdXRob3I+
R29vdGVuYmVyZywgSi4gUy48L2F1dGhvcj48YXV0aG9yPkFidWRheXllaCwgTy4gTy48L2F1dGhv
cj48YXV0aG9yPlNsYXltYWtlciwgSS4gTS48L2F1dGhvcj48YXV0aG9yPk1ha2Fyb3ZhLCBLLiBT
LjwvYXV0aG9yPjxhdXRob3I+RXNzbGV0emJpY2hsZXIsIFAuPC9hdXRob3I+PGF1dGhvcj5Wb2x6
LCBTLiBFLjwvYXV0aG9yPjxhdXRob3I+Sm91bmcsIEouPC9hdXRob3I+PGF1dGhvcj52YW4gZGVy
IE9vc3QsIEouPC9hdXRob3I+PGF1dGhvcj5SZWdldiwgQS48L2F1dGhvcj48YXV0aG9yPktvb25p
biwgRS4gVi48L2F1dGhvcj48YXV0aG9yPlpoYW5nLCBGLjwvYXV0aG9yPjwvYXV0aG9ycz48L2Nv
bnRyaWJ1dG9ycz48YXV0aC1hZGRyZXNzPkJyb2FkIEluc3RpdHV0ZSBvZiBNSVQgYW5kIEhhcnZh
cmQsIENhbWJyaWRnZSwgTUEgMDIxNDIsIFVTQTsgTWNHb3Zlcm4gSW5zdGl0dXRlIGZvciBCcmFp
biBSZXNlYXJjaCwgTWFzc2FjaHVzZXR0cyBJbnN0aXR1dGUgb2YgVGVjaG5vbG9neSwgQ2FtYnJp
ZGdlLCBNQSAwMjEzOSwgVVNBOyBEZXBhcnRtZW50IG9mIEJyYWluIGFuZCBDb2duaXRpdmUgU2Np
ZW5jZXMsIE1hc3NhY2h1c2V0dHMgSW5zdGl0dXRlIG9mIFRlY2hub2xvZ3ksIENhbWJyaWRnZSwg
TUEgMDIxMzksIFVTQTsgRGVwYXJ0bWVudCBvZiBCaW9sb2dpY2FsIEVuZ2luZWVyaW5nLCBNYXNz
YWNodXNldHRzIEluc3RpdHV0ZSBvZiBUZWNobm9sb2d5LCBDYW1icmlkZ2UsIE1BIDAyMTM5LCBV
U0E7IERlcGFydG1lbnQgb2YgRGV2ZWxvcG1lbnRhbCBQYXRob2xvZ3ksIEluc3RpdHV0ZSBvZiBQ
YXRob2xvZ3ksIEJvbm4gTWVkaWNhbCBTY2hvb2wsIFNpZ211bmQgRnJldWQgU3RyZWV0IDI1LCA1
MzEyNyBCb25uLCBHZXJtYW55LiYjeEQ7QnJvYWQgSW5zdGl0dXRlIG9mIE1JVCBhbmQgSGFydmFy
ZCwgQ2FtYnJpZGdlLCBNQSAwMjE0MiwgVVNBOyBNY0dvdmVybiBJbnN0aXR1dGUgZm9yIEJyYWlu
IFJlc2VhcmNoLCBNYXNzYWNodXNldHRzIEluc3RpdHV0ZSBvZiBUZWNobm9sb2d5LCBDYW1icmlk
Z2UsIE1BIDAyMTM5LCBVU0E7IERlcGFydG1lbnQgb2YgQnJhaW4gYW5kIENvZ25pdGl2ZSBTY2ll
bmNlcywgTWFzc2FjaHVzZXR0cyBJbnN0aXR1dGUgb2YgVGVjaG5vbG9neSwgQ2FtYnJpZGdlLCBN
QSAwMjEzOSwgVVNBOyBEZXBhcnRtZW50IG9mIEJpb2xvZ2ljYWwgRW5naW5lZXJpbmcsIE1hc3Nh
Y2h1c2V0dHMgSW5zdGl0dXRlIG9mIFRlY2hub2xvZ3ksIENhbWJyaWRnZSwgTUEgMDIxMzksIFVT
QTsgRGVwYXJ0bWVudCBvZiBTeXN0ZW1zIEJpb2xvZ3ksIEhhcnZhcmQgTWVkaWNhbCBTY2hvb2ws
IEJvc3RvbiwgTUEgMDIxMTUsIFVTQS4mI3hEO0Jyb2FkIEluc3RpdHV0ZSBvZiBNSVQgYW5kIEhh
cnZhcmQsIENhbWJyaWRnZSwgTUEgMDIxNDIsIFVTQTsgTWNHb3Zlcm4gSW5zdGl0dXRlIGZvciBC
cmFpbiBSZXNlYXJjaCwgTWFzc2FjaHVzZXR0cyBJbnN0aXR1dGUgb2YgVGVjaG5vbG9neSwgQ2Ft
YnJpZGdlLCBNQSAwMjEzOSwgVVNBOyBEZXBhcnRtZW50IG9mIEJyYWluIGFuZCBDb2duaXRpdmUg
U2NpZW5jZXMsIE1hc3NhY2h1c2V0dHMgSW5zdGl0dXRlIG9mIFRlY2hub2xvZ3ksIENhbWJyaWRn
ZSwgTUEgMDIxMzksIFVTQTsgRGVwYXJ0bWVudCBvZiBCaW9sb2dpY2FsIEVuZ2luZWVyaW5nLCBN
YXNzYWNodXNldHRzIEluc3RpdHV0ZSBvZiBUZWNobm9sb2d5LCBDYW1icmlkZ2UsIE1BIDAyMTM5
LCBVU0EuJiN4RDtOYXRpb25hbCBDZW50ZXIgZm9yIEJpb3RlY2hub2xvZ3kgSW5mb3JtYXRpb24s
IE5hdGlvbmFsIExpYnJhcnkgb2YgTWVkaWNpbmUsIE5hdGlvbmFsIEluc3RpdHV0ZXMgb2YgSGVh
bHRoLCBCZXRoZXNkYSwgTUQgMjA4OTQsIFVTQS4mI3hEO0xhYm9yYXRvcnkgb2YgTWljcm9iaW9s
b2d5LCBEZXBhcnRtZW50IG9mIEFncm90ZWNobm9sb2d5IGFuZCBGb29kIFNjaWVuY2VzLCBXYWdl
bmluZ2VuIFVuaXZlcnNpdHksIERyZWlqZW5wbGVpbiAxMCwgNjcwMyBIQiBXYWdlbmluZ2VuLCBO
ZXRoZXJsYW5kcy4mI3hEO0Jyb2FkIEluc3RpdHV0ZSBvZiBNSVQgYW5kIEhhcnZhcmQsIENhbWJy
aWRnZSwgTUEgMDIxNDIsIFVTQTsgRGVwYXJ0bWVudCBvZiBCaW9sb2d5LCBIb3dhcmQgSHVnaGVz
IE1lZGljYWwgSW5zdGl0dXRlLCBNYXNzYWNodXNldHRzIEluc3RpdHV0ZSBvZiBUZWNobm9sb2d5
LCBDYW1icmlkZ2UsIE1BIDAyMTM5LCBVU0EuJiN4RDtCcm9hZCBJbnN0aXR1dGUgb2YgTUlUIGFu
ZCBIYXJ2YXJkLCBDYW1icmlkZ2UsIE1BIDAyMTQyLCBVU0E7IE1jR292ZXJuIEluc3RpdHV0ZSBm
b3IgQnJhaW4gUmVzZWFyY2gsIE1hc3NhY2h1c2V0dHMgSW5zdGl0dXRlIG9mIFRlY2hub2xvZ3ks
IENhbWJyaWRnZSwgTUEgMDIxMzksIFVTQTsgRGVwYXJ0bWVudCBvZiBCcmFpbiBhbmQgQ29nbml0
aXZlIFNjaWVuY2VzLCBNYXNzYWNodXNldHRzIEluc3RpdHV0ZSBvZiBUZWNobm9sb2d5LCBDYW1i
cmlkZ2UsIE1BIDAyMTM5LCBVU0E7IERlcGFydG1lbnQgb2YgQmlvbG9naWNhbCBFbmdpbmVlcmlu
ZywgTWFzc2FjaHVzZXR0cyBJbnN0aXR1dGUgb2YgVGVjaG5vbG9neSwgQ2FtYnJpZGdlLCBNQSAw
MjEzOSwgVVNBLiBFbGVjdHJvbmljIGFkZHJlc3M6IHpoYW5nQGJyb2FkaW5zdGl0dXRlLm9yZy48
L2F1dGgtYWRkcmVzcz48dGl0bGVzPjx0aXRsZT5DcGYxIGlzIGEgc2luZ2xlIFJOQS1ndWlkZWQg
ZW5kb251Y2xlYXNlIG9mIGEgY2xhc3MgMiBDUklTUFItQ2FzIHN5c3RlbTwvdGl0bGU+PHNlY29u
ZGFyeS10aXRsZT5DZWxsPC9zZWNvbmRhcnktdGl0bGU+PGFsdC10aXRsZT5DZWxsPC9hbHQtdGl0
bGU+PC90aXRsZXM+PHBlcmlvZGljYWw+PGZ1bGwtdGl0bGU+Q2VsbDwvZnVsbC10aXRsZT48YWJi
ci0xPkNlbGw8L2FiYnItMT48L3BlcmlvZGljYWw+PGFsdC1wZXJpb2RpY2FsPjxmdWxsLXRpdGxl
PkNlbGw8L2Z1bGwtdGl0bGU+PGFiYnItMT5DZWxsPC9hYmJyLTE+PC9hbHQtcGVyaW9kaWNhbD48
cGFnZXM+NzU5LTcxPC9wYWdlcz48dm9sdW1lPjE2Mzwvdm9sdW1lPjxudW1iZXI+MzwvbnVtYmVy
PjxlZGl0aW9uPjIwMTUvMTAvMDE8L2VkaXRpb24+PGtleXdvcmRzPjxrZXl3b3JkPkFtaW5vIEFj
aWQgU2VxdWVuY2U8L2tleXdvcmQ+PGtleXdvcmQ+Q1JJU1BSLUNhcyBTeXN0ZW1zPC9rZXl3b3Jk
PjxrZXl3b3JkPkVuZG9udWNsZWFzZXMvY2hlbWlzdHJ5LyBnZW5ldGljczwva2V5d29yZD48a2V5
d29yZD5GcmFuY2lzZWxsYS9lbnp5bW9sb2d5LyBnZW5ldGljczwva2V5d29yZD48a2V5d29yZD5H
ZW5ldGljIEVuZ2luZWVyaW5nLyBtZXRob2RzPC9rZXl3b3JkPjxrZXl3b3JkPkhFSzI5MyBDZWxs
czwva2V5d29yZD48a2V5d29yZD5IdW1hbnM8L2tleXdvcmQ+PGtleXdvcmQ+TW9sZWN1bGFyIFNl
cXVlbmNlIERhdGE8L2tleXdvcmQ+PGtleXdvcmQ+TnVjbGVpYyBBY2lkIENvbmZvcm1hdGlvbjwv
a2V5d29yZD48a2V5d29yZD5STkEsIEd1aWRlLCBLaW5ldG9wbGFzdGlkYS9nZW5ldGljczwva2V5
d29yZD48a2V5d29yZD5TZXF1ZW5jZSBBbGlnbm1lbnQ8L2tleXdvcmQ+PC9rZXl3b3Jkcz48ZGF0
ZXM+PHllYXI+MjAxNTwveWVhcj48cHViLWRhdGVzPjxkYXRlPk9jdCAyMjwvZGF0ZT48L3B1Yi1k
YXRlcz48L2RhdGVzPjxpc2JuPjEwOTctNDE3MiAoRWxlY3Ryb25pYykmI3hEOzAwOTItODY3NCAo
UHJpbnQpJiN4RDswMDkyLTg2NzQgKExpbmtpbmcpPC9pc2JuPjxhY2Nlc3Npb24tbnVtPjI2NDIy
MjI3PC9hY2Nlc3Npb24tbnVtPjx1cmxzPjwvdXJscz48Y3VzdG9tMj5QTUM0NjM4MjIwPC9jdXN0
b20yPjxjdXN0b202Pk5paG1zNzI1ODQwPC9jdXN0b202PjxlbGVjdHJvbmljLXJlc291cmNlLW51
bT4xMC4xMDE2L2ouY2VsbC4yMDE1LjA5LjAzODwvZWxlY3Ryb25pYy1yZXNvdXJjZS1udW0+PHJl
bW90ZS1kYXRhYmFzZS1wcm92aWRlcj5OTE08L3JlbW90ZS1kYXRhYmFzZS1wcm92aWRlcj48bGFu
Z3VhZ2U+ZW5nPC9sYW5ndWFnZT48L3JlY29yZD48L0NpdGU+PC9FbmROb3RlPgB=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PEVuZE5vdGU+PENpdGU+PEF1dGhvcj5aZXRzY2hlPC9BdXRob3I+PFllYXI+MjAxNTwvWWVhcj48
UmVjTnVtPjE1PC9SZWNOdW0+PERpc3BsYXlUZXh0PlszNF08L0Rpc3BsYXlUZXh0PjxyZWNvcmQ+
PHJlYy1udW1iZXI+MTU8L3JlYy1udW1iZXI+PGZvcmVpZ24ta2V5cz48a2V5IGFwcD0iRU4iIGRi
LWlkPSJ6MnNmZHh3cGJ3OXZ4M2UyYXNjcHo1ZGZycDBmd3d2eHd0MHQiPjE1PC9rZXk+PC9mb3Jl
aWduLWtleXM+PHJlZi10eXBlIG5hbWU9IkpvdXJuYWwgQXJ0aWNsZSI+MTc8L3JlZi10eXBlPjxj
b250cmlidXRvcnM+PGF1dGhvcnM+PGF1dGhvcj5aZXRzY2hlLCBCLjwvYXV0aG9yPjxhdXRob3I+
R29vdGVuYmVyZywgSi4gUy48L2F1dGhvcj48YXV0aG9yPkFidWRheXllaCwgTy4gTy48L2F1dGhv
cj48YXV0aG9yPlNsYXltYWtlciwgSS4gTS48L2F1dGhvcj48YXV0aG9yPk1ha2Fyb3ZhLCBLLiBT
LjwvYXV0aG9yPjxhdXRob3I+RXNzbGV0emJpY2hsZXIsIFAuPC9hdXRob3I+PGF1dGhvcj5Wb2x6
LCBTLiBFLjwvYXV0aG9yPjxhdXRob3I+Sm91bmcsIEouPC9hdXRob3I+PGF1dGhvcj52YW4gZGVy
IE9vc3QsIEouPC9hdXRob3I+PGF1dGhvcj5SZWdldiwgQS48L2F1dGhvcj48YXV0aG9yPktvb25p
biwgRS4gVi48L2F1dGhvcj48YXV0aG9yPlpoYW5nLCBGLjwvYXV0aG9yPjwvYXV0aG9ycz48L2Nv
bnRyaWJ1dG9ycz48YXV0aC1hZGRyZXNzPkJyb2FkIEluc3RpdHV0ZSBvZiBNSVQgYW5kIEhhcnZh
cmQsIENhbWJyaWRnZSwgTUEgMDIxNDIsIFVTQTsgTWNHb3Zlcm4gSW5zdGl0dXRlIGZvciBCcmFp
biBSZXNlYXJjaCwgTWFzc2FjaHVzZXR0cyBJbnN0aXR1dGUgb2YgVGVjaG5vbG9neSwgQ2FtYnJp
ZGdlLCBNQSAwMjEzOSwgVVNBOyBEZXBhcnRtZW50IG9mIEJyYWluIGFuZCBDb2duaXRpdmUgU2Np
ZW5jZXMsIE1hc3NhY2h1c2V0dHMgSW5zdGl0dXRlIG9mIFRlY2hub2xvZ3ksIENhbWJyaWRnZSwg
TUEgMDIxMzksIFVTQTsgRGVwYXJ0bWVudCBvZiBCaW9sb2dpY2FsIEVuZ2luZWVyaW5nLCBNYXNz
YWNodXNldHRzIEluc3RpdHV0ZSBvZiBUZWNobm9sb2d5LCBDYW1icmlkZ2UsIE1BIDAyMTM5LCBV
U0E7IERlcGFydG1lbnQgb2YgRGV2ZWxvcG1lbnRhbCBQYXRob2xvZ3ksIEluc3RpdHV0ZSBvZiBQ
YXRob2xvZ3ksIEJvbm4gTWVkaWNhbCBTY2hvb2wsIFNpZ211bmQgRnJldWQgU3RyZWV0IDI1LCA1
MzEyNyBCb25uLCBHZXJtYW55LiYjeEQ7QnJvYWQgSW5zdGl0dXRlIG9mIE1JVCBhbmQgSGFydmFy
ZCwgQ2FtYnJpZGdlLCBNQSAwMjE0MiwgVVNBOyBNY0dvdmVybiBJbnN0aXR1dGUgZm9yIEJyYWlu
IFJlc2VhcmNoLCBNYXNzYWNodXNldHRzIEluc3RpdHV0ZSBvZiBUZWNobm9sb2d5LCBDYW1icmlk
Z2UsIE1BIDAyMTM5LCBVU0E7IERlcGFydG1lbnQgb2YgQnJhaW4gYW5kIENvZ25pdGl2ZSBTY2ll
bmNlcywgTWFzc2FjaHVzZXR0cyBJbnN0aXR1dGUgb2YgVGVjaG5vbG9neSwgQ2FtYnJpZGdlLCBN
QSAwMjEzOSwgVVNBOyBEZXBhcnRtZW50IG9mIEJpb2xvZ2ljYWwgRW5naW5lZXJpbmcsIE1hc3Nh
Y2h1c2V0dHMgSW5zdGl0dXRlIG9mIFRlY2hub2xvZ3ksIENhbWJyaWRnZSwgTUEgMDIxMzksIFVT
QTsgRGVwYXJ0bWVudCBvZiBTeXN0ZW1zIEJpb2xvZ3ksIEhhcnZhcmQgTWVkaWNhbCBTY2hvb2ws
IEJvc3RvbiwgTUEgMDIxMTUsIFVTQS4mI3hEO0Jyb2FkIEluc3RpdHV0ZSBvZiBNSVQgYW5kIEhh
cnZhcmQsIENhbWJyaWRnZSwgTUEgMDIxNDIsIFVTQTsgTWNHb3Zlcm4gSW5zdGl0dXRlIGZvciBC
cmFpbiBSZXNlYXJjaCwgTWFzc2FjaHVzZXR0cyBJbnN0aXR1dGUgb2YgVGVjaG5vbG9neSwgQ2Ft
YnJpZGdlLCBNQSAwMjEzOSwgVVNBOyBEZXBhcnRtZW50IG9mIEJyYWluIGFuZCBDb2duaXRpdmUg
U2NpZW5jZXMsIE1hc3NhY2h1c2V0dHMgSW5zdGl0dXRlIG9mIFRlY2hub2xvZ3ksIENhbWJyaWRn
ZSwgTUEgMDIxMzksIFVTQTsgRGVwYXJ0bWVudCBvZiBCaW9sb2dpY2FsIEVuZ2luZWVyaW5nLCBN
YXNzYWNodXNldHRzIEluc3RpdHV0ZSBvZiBUZWNobm9sb2d5LCBDYW1icmlkZ2UsIE1BIDAyMTM5
LCBVU0EuJiN4RDtOYXRpb25hbCBDZW50ZXIgZm9yIEJpb3RlY2hub2xvZ3kgSW5mb3JtYXRpb24s
IE5hdGlvbmFsIExpYnJhcnkgb2YgTWVkaWNpbmUsIE5hdGlvbmFsIEluc3RpdHV0ZXMgb2YgSGVh
bHRoLCBCZXRoZXNkYSwgTUQgMjA4OTQsIFVTQS4mI3hEO0xhYm9yYXRvcnkgb2YgTWljcm9iaW9s
b2d5LCBEZXBhcnRtZW50IG9mIEFncm90ZWNobm9sb2d5IGFuZCBGb29kIFNjaWVuY2VzLCBXYWdl
bmluZ2VuIFVuaXZlcnNpdHksIERyZWlqZW5wbGVpbiAxMCwgNjcwMyBIQiBXYWdlbmluZ2VuLCBO
ZXRoZXJsYW5kcy4mI3hEO0Jyb2FkIEluc3RpdHV0ZSBvZiBNSVQgYW5kIEhhcnZhcmQsIENhbWJy
aWRnZSwgTUEgMDIxNDIsIFVTQTsgRGVwYXJ0bWVudCBvZiBCaW9sb2d5LCBIb3dhcmQgSHVnaGVz
IE1lZGljYWwgSW5zdGl0dXRlLCBNYXNzYWNodXNldHRzIEluc3RpdHV0ZSBvZiBUZWNobm9sb2d5
LCBDYW1icmlkZ2UsIE1BIDAyMTM5LCBVU0EuJiN4RDtCcm9hZCBJbnN0aXR1dGUgb2YgTUlUIGFu
ZCBIYXJ2YXJkLCBDYW1icmlkZ2UsIE1BIDAyMTQyLCBVU0E7IE1jR292ZXJuIEluc3RpdHV0ZSBm
b3IgQnJhaW4gUmVzZWFyY2gsIE1hc3NhY2h1c2V0dHMgSW5zdGl0dXRlIG9mIFRlY2hub2xvZ3ks
IENhbWJyaWRnZSwgTUEgMDIxMzksIFVTQTsgRGVwYXJ0bWVudCBvZiBCcmFpbiBhbmQgQ29nbml0
aXZlIFNjaWVuY2VzLCBNYXNzYWNodXNldHRzIEluc3RpdHV0ZSBvZiBUZWNobm9sb2d5LCBDYW1i
cmlkZ2UsIE1BIDAyMTM5LCBVU0E7IERlcGFydG1lbnQgb2YgQmlvbG9naWNhbCBFbmdpbmVlcmlu
ZywgTWFzc2FjaHVzZXR0cyBJbnN0aXR1dGUgb2YgVGVjaG5vbG9neSwgQ2FtYnJpZGdlLCBNQSAw
MjEzOSwgVVNBLiBFbGVjdHJvbmljIGFkZHJlc3M6IHpoYW5nQGJyb2FkaW5zdGl0dXRlLm9yZy48
L2F1dGgtYWRkcmVzcz48dGl0bGVzPjx0aXRsZT5DcGYxIGlzIGEgc2luZ2xlIFJOQS1ndWlkZWQg
ZW5kb251Y2xlYXNlIG9mIGEgY2xhc3MgMiBDUklTUFItQ2FzIHN5c3RlbTwvdGl0bGU+PHNlY29u
ZGFyeS10aXRsZT5DZWxsPC9zZWNvbmRhcnktdGl0bGU+PGFsdC10aXRsZT5DZWxsPC9hbHQtdGl0
bGU+PC90aXRsZXM+PHBlcmlvZGljYWw+PGZ1bGwtdGl0bGU+Q2VsbDwvZnVsbC10aXRsZT48YWJi
ci0xPkNlbGw8L2FiYnItMT48L3BlcmlvZGljYWw+PGFsdC1wZXJpb2RpY2FsPjxmdWxsLXRpdGxl
PkNlbGw8L2Z1bGwtdGl0bGU+PGFiYnItMT5DZWxsPC9hYmJyLTE+PC9hbHQtcGVyaW9kaWNhbD48
cGFnZXM+NzU5LTcxPC9wYWdlcz48dm9sdW1lPjE2Mzwvdm9sdW1lPjxudW1iZXI+MzwvbnVtYmVy
PjxlZGl0aW9uPjIwMTUvMTAvMDE8L2VkaXRpb24+PGtleXdvcmRzPjxrZXl3b3JkPkFtaW5vIEFj
aWQgU2VxdWVuY2U8L2tleXdvcmQ+PGtleXdvcmQ+Q1JJU1BSLUNhcyBTeXN0ZW1zPC9rZXl3b3Jk
PjxrZXl3b3JkPkVuZG9udWNsZWFzZXMvY2hlbWlzdHJ5LyBnZW5ldGljczwva2V5d29yZD48a2V5
d29yZD5GcmFuY2lzZWxsYS9lbnp5bW9sb2d5LyBnZW5ldGljczwva2V5d29yZD48a2V5d29yZD5H
ZW5ldGljIEVuZ2luZWVyaW5nLyBtZXRob2RzPC9rZXl3b3JkPjxrZXl3b3JkPkhFSzI5MyBDZWxs
czwva2V5d29yZD48a2V5d29yZD5IdW1hbnM8L2tleXdvcmQ+PGtleXdvcmQ+TW9sZWN1bGFyIFNl
cXVlbmNlIERhdGE8L2tleXdvcmQ+PGtleXdvcmQ+TnVjbGVpYyBBY2lkIENvbmZvcm1hdGlvbjwv
a2V5d29yZD48a2V5d29yZD5STkEsIEd1aWRlLCBLaW5ldG9wbGFzdGlkYS9nZW5ldGljczwva2V5
d29yZD48a2V5d29yZD5TZXF1ZW5jZSBBbGlnbm1lbnQ8L2tleXdvcmQ+PC9rZXl3b3Jkcz48ZGF0
ZXM+PHllYXI+MjAxNTwveWVhcj48cHViLWRhdGVzPjxkYXRlPk9jdCAyMjwvZGF0ZT48L3B1Yi1k
YXRlcz48L2RhdGVzPjxpc2JuPjEwOTctNDE3MiAoRWxlY3Ryb25pYykmI3hEOzAwOTItODY3NCAo
UHJpbnQpJiN4RDswMDkyLTg2NzQgKExpbmtpbmcpPC9pc2JuPjxhY2Nlc3Npb24tbnVtPjI2NDIy
MjI3PC9hY2Nlc3Npb24tbnVtPjx1cmxzPjwvdXJscz48Y3VzdG9tMj5QTUM0NjM4MjIwPC9jdXN0
b20yPjxjdXN0b202Pk5paG1zNzI1ODQwPC9jdXN0b202PjxlbGVjdHJvbmljLXJlc291cmNlLW51
bT4xMC4xMDE2L2ouY2VsbC4yMDE1LjA5LjAzODwvZWxlY3Ryb25pYy1yZXNvdXJjZS1udW0+PHJl
bW90ZS1kYXRhYmFzZS1wcm92aWRlcj5OTE08L3JlbW90ZS1kYXRhYmFzZS1wcm92aWRlcj48bGFu
Z3VhZ2U+ZW5nPC9sYW5ndWFnZT48L3JlY29yZD48L0NpdGU+PC9FbmROb3RlPgB=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824A54">
        <w:rPr>
          <w:rFonts w:cs="Times New Roman"/>
          <w:szCs w:val="28"/>
        </w:rPr>
      </w:r>
      <w:r w:rsidR="00824A54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4" w:tooltip="Zetsche, 2015 #15" w:history="1">
        <w:r w:rsidR="0024385C">
          <w:rPr>
            <w:rFonts w:cs="Times New Roman"/>
            <w:noProof/>
            <w:szCs w:val="28"/>
          </w:rPr>
          <w:t>34</w:t>
        </w:r>
      </w:hyperlink>
      <w:r w:rsidR="00FA554C">
        <w:rPr>
          <w:rFonts w:cs="Times New Roman"/>
          <w:noProof/>
          <w:szCs w:val="28"/>
        </w:rPr>
        <w:t>]</w:t>
      </w:r>
      <w:r w:rsidR="00824A54">
        <w:rPr>
          <w:rFonts w:cs="Times New Roman"/>
          <w:szCs w:val="28"/>
        </w:rPr>
        <w:fldChar w:fldCharType="end"/>
      </w:r>
      <w:r w:rsidR="005E5A36" w:rsidRPr="00504AED">
        <w:rPr>
          <w:rFonts w:cs="Times New Roman"/>
          <w:szCs w:val="28"/>
        </w:rPr>
        <w:t xml:space="preserve">. Cas9 содержит два каталитических домена — HNH и </w:t>
      </w:r>
      <w:proofErr w:type="spellStart"/>
      <w:r w:rsidR="005E5A36" w:rsidRPr="00504AED">
        <w:rPr>
          <w:rFonts w:cs="Times New Roman"/>
          <w:szCs w:val="28"/>
        </w:rPr>
        <w:t>RuvC</w:t>
      </w:r>
      <w:proofErr w:type="spellEnd"/>
      <w:r w:rsidR="005E5A36" w:rsidRPr="00504AED">
        <w:rPr>
          <w:rFonts w:cs="Times New Roman"/>
          <w:szCs w:val="28"/>
        </w:rPr>
        <w:t>, каждый из которых разрезает одну цепь ДНК, создавая двойной разрыв</w:t>
      </w:r>
      <w:r w:rsidR="0083201D">
        <w:rPr>
          <w:rFonts w:cs="Times New Roman"/>
          <w:szCs w:val="28"/>
        </w:rPr>
        <w:t xml:space="preserve"> </w:t>
      </w:r>
      <w:r w:rsidR="00A84BD4" w:rsidRPr="00504AED">
        <w:rPr>
          <w:rFonts w:cs="Times New Roman"/>
          <w:szCs w:val="28"/>
        </w:rPr>
        <w:fldChar w:fldCharType="begin">
          <w:fldData xml:space="preserve">PEVuZE5vdGU+PENpdGU+PEF1dGhvcj5BbmRlcnM8L0F1dGhvcj48WWVhcj4yMDE0PC9ZZWFyPjxS
ZWNOdW0+MzU8L1JlY051bT48RGlzcGxheVRleHQ+WzM3XTwvRGlzcGxheVRleHQ+PHJlY29yZD48
cmVjLW51bWJlcj4zNTwvcmVjLW51bWJlcj48Zm9yZWlnbi1rZXlzPjxrZXkgYXBwPSJFTiIgZGIt
aWQ9Inoyc2ZkeHdwYnc5dngzZTJhc2NwejVkZnJwMGZ3d3Z4d3QwdCI+MzU8L2tleT48L2ZvcmVp
Z24ta2V5cz48cmVmLXR5cGUgbmFtZT0iSm91cm5hbCBBcnRpY2xlIj4xNzwvcmVmLXR5cGU+PGNv
bnRyaWJ1dG9ycz48YXV0aG9ycz48YXV0aG9yPkFuZGVycywgQy48L2F1dGhvcj48YXV0aG9yPkpp
bmVrLCBNLjwvYXV0aG9yPjwvYXV0aG9ycz48L2NvbnRyaWJ1dG9ycz48YXV0aC1hZGRyZXNzPkRl
cGFydG1lbnQgb2YgQmlvY2hlbWlzdHJ5LCBVbml2ZXJzaXR5IG9mIFp1cmljaCwgWnVyaWNoLCBT
d2l0emVybGFuZC4mI3hEO0RlcGFydG1lbnQgb2YgQmlvY2hlbWlzdHJ5LCBVbml2ZXJzaXR5IG9m
IFp1cmljaCwgWnVyaWNoLCBTd2l0emVybGFuZC4gRWxlY3Ryb25pYyBhZGRyZXNzOiBqaW5la0Bi
aW9jLnV6aC5jaC48L2F1dGgtYWRkcmVzcz48dGl0bGVzPjx0aXRsZT5JbiB2aXRybyBlbnp5bW9s
b2d5IG9mIENhczk8L3RpdGxlPjxzZWNvbmRhcnktdGl0bGU+TWV0aG9kcyBFbnp5bW9sPC9zZWNv
bmRhcnktdGl0bGU+PGFsdC10aXRsZT5NZXRob2RzIGluIGVuenltb2xvZ3k8L2FsdC10aXRsZT48
L3RpdGxlcz48cGVyaW9kaWNhbD48ZnVsbC10aXRsZT5NZXRob2RzIEVuenltb2w8L2Z1bGwtdGl0
bGU+PGFiYnItMT5NZXRob2RzIGluIGVuenltb2xvZ3k8L2FiYnItMT48L3BlcmlvZGljYWw+PGFs
dC1wZXJpb2RpY2FsPjxmdWxsLXRpdGxlPk1ldGhvZHMgRW56eW1vbDwvZnVsbC10aXRsZT48YWJi
ci0xPk1ldGhvZHMgaW4gZW56eW1vbG9neTwvYWJici0xPjwvYWx0LXBlcmlvZGljYWw+PHBhZ2Vz
PjEtMjA8L3BhZ2VzPjx2b2x1bWU+NTQ2PC92b2x1bWU+PGVkaXRpb24+MjAxNC8xMS8xNjwvZWRp
dGlvbj48a2V5d29yZHM+PGtleXdvcmQ+QmFzZSBTZXF1ZW5jZTwva2V5d29yZD48a2V5d29yZD5D
UklTUFItQXNzb2NpYXRlZCBQcm90ZWlucy8gZ2VuZXRpY3MvaXNvbGF0aW9uICZhbXA7IHB1cmlm
aWNhdGlvbi9tZXRhYm9saXNtPC9rZXl3b3JkPjxrZXl3b3JkPkNlbGwgTGluZTwva2V5d29yZD48
a2V5d29yZD5DbG9uaW5nLCBNb2xlY3VsYXIvIG1ldGhvZHM8L2tleXdvcmQ+PGtleXdvcmQ+RE5B
IENsZWF2YWdlPC9rZXl3b3JkPjxrZXl3b3JkPkVuZG9udWNsZWFzZXMvIGdlbmV0aWNzL2lzb2xh
dGlvbiAmYW1wOyBwdXJpZmljYXRpb24vbWV0YWJvbGlzbTwva2V5d29yZD48a2V5d29yZD5Nb2xl
Y3VsYXIgU2VxdWVuY2UgRGF0YTwva2V5d29yZD48a2V5d29yZD5STkEsIEd1aWRlLCBDUklTUFIt
Q2FzIFN5c3RlbXMvZ2VuZXRpY3MvbWV0YWJvbGlzbTwva2V5d29yZD48a2V5d29yZD5SZWNvbWJp
bmFudCBQcm90ZWlucy9nZW5ldGljcy9pc29sYXRpb24gJmFtcDsgcHVyaWZpY2F0aW9uL21ldGFi
b2xpc208L2tleXdvcmQ+PGtleXdvcmQ+U3RyZXB0b2NvY2N1cyBweW9nZW5lcy8gZW56eW1vbG9n
eS8gZ2VuZXRpY3MvbWV0YWJvbGlzbTwva2V5d29yZD48a2V5d29yZD5UcmFuc2NyaXB0aW9uLCBH
ZW5ldGljPC9rZXl3b3JkPjxrZXl3b3JkPlRyYW5zY3JpcHRvbWU8L2tleXdvcmQ+PGtleXdvcmQ+
VHJhbnNmb3JtYXRpb24sIEdlbmV0aWM8L2tleXdvcmQ+PC9rZXl3b3Jkcz48ZGF0ZXM+PHllYXI+
MjAxNDwveWVhcj48L2RhdGVzPjxpc2JuPjE1NTctNzk4OCAoRWxlY3Ryb25pYykmI3hEOzAwNzYt
Njg3OSAoUHJpbnQpJiN4RDswMDc2LTY4NzkgKExpbmtpbmcpPC9pc2JuPjxhY2Nlc3Npb24tbnVt
PjI1Mzk4MzMzPC9hY2Nlc3Npb24tbnVtPjx1cmxzPjwvdXJscz48Y3VzdG9tMj5QTUM1MDc0MzU4
PC9jdXN0b20yPjxjdXN0b202PkVtczcwMjQzPC9jdXN0b202PjxlbGVjdHJvbmljLXJlc291cmNl
LW51bT4xMC4xMDE2L2I5NzgtMC0xMi04MDExODUtMC4wMDAwMS01PC9lbGVjdHJvbmljLXJlc291
cmNlLW51bT48cmVtb3RlLWRhdGFiYXNlLXByb3ZpZGVyPk5MTTwvcmVtb3RlLWRhdGFiYXNlLXBy
b3ZpZGVyPjxsYW5ndWFnZT5lbmc8L2xhbmd1YWdlPjwvcmVjb3JkPjwvQ2l0ZT48L0VuZE5vdGU+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PEVuZE5vdGU+PENpdGU+PEF1dGhvcj5BbmRlcnM8L0F1dGhvcj48WWVhcj4yMDE0PC9ZZWFyPjxS
ZWNOdW0+MzU8L1JlY051bT48RGlzcGxheVRleHQ+WzM3XTwvRGlzcGxheVRleHQ+PHJlY29yZD48
cmVjLW51bWJlcj4zNTwvcmVjLW51bWJlcj48Zm9yZWlnbi1rZXlzPjxrZXkgYXBwPSJFTiIgZGIt
aWQ9Inoyc2ZkeHdwYnc5dngzZTJhc2NwejVkZnJwMGZ3d3Z4d3QwdCI+MzU8L2tleT48L2ZvcmVp
Z24ta2V5cz48cmVmLXR5cGUgbmFtZT0iSm91cm5hbCBBcnRpY2xlIj4xNzwvcmVmLXR5cGU+PGNv
bnRyaWJ1dG9ycz48YXV0aG9ycz48YXV0aG9yPkFuZGVycywgQy48L2F1dGhvcj48YXV0aG9yPkpp
bmVrLCBNLjwvYXV0aG9yPjwvYXV0aG9ycz48L2NvbnRyaWJ1dG9ycz48YXV0aC1hZGRyZXNzPkRl
cGFydG1lbnQgb2YgQmlvY2hlbWlzdHJ5LCBVbml2ZXJzaXR5IG9mIFp1cmljaCwgWnVyaWNoLCBT
d2l0emVybGFuZC4mI3hEO0RlcGFydG1lbnQgb2YgQmlvY2hlbWlzdHJ5LCBVbml2ZXJzaXR5IG9m
IFp1cmljaCwgWnVyaWNoLCBTd2l0emVybGFuZC4gRWxlY3Ryb25pYyBhZGRyZXNzOiBqaW5la0Bi
aW9jLnV6aC5jaC48L2F1dGgtYWRkcmVzcz48dGl0bGVzPjx0aXRsZT5JbiB2aXRybyBlbnp5bW9s
b2d5IG9mIENhczk8L3RpdGxlPjxzZWNvbmRhcnktdGl0bGU+TWV0aG9kcyBFbnp5bW9sPC9zZWNv
bmRhcnktdGl0bGU+PGFsdC10aXRsZT5NZXRob2RzIGluIGVuenltb2xvZ3k8L2FsdC10aXRsZT48
L3RpdGxlcz48cGVyaW9kaWNhbD48ZnVsbC10aXRsZT5NZXRob2RzIEVuenltb2w8L2Z1bGwtdGl0
bGU+PGFiYnItMT5NZXRob2RzIGluIGVuenltb2xvZ3k8L2FiYnItMT48L3BlcmlvZGljYWw+PGFs
dC1wZXJpb2RpY2FsPjxmdWxsLXRpdGxlPk1ldGhvZHMgRW56eW1vbDwvZnVsbC10aXRsZT48YWJi
ci0xPk1ldGhvZHMgaW4gZW56eW1vbG9neTwvYWJici0xPjwvYWx0LXBlcmlvZGljYWw+PHBhZ2Vz
PjEtMjA8L3BhZ2VzPjx2b2x1bWU+NTQ2PC92b2x1bWU+PGVkaXRpb24+MjAxNC8xMS8xNjwvZWRp
dGlvbj48a2V5d29yZHM+PGtleXdvcmQ+QmFzZSBTZXF1ZW5jZTwva2V5d29yZD48a2V5d29yZD5D
UklTUFItQXNzb2NpYXRlZCBQcm90ZWlucy8gZ2VuZXRpY3MvaXNvbGF0aW9uICZhbXA7IHB1cmlm
aWNhdGlvbi9tZXRhYm9saXNtPC9rZXl3b3JkPjxrZXl3b3JkPkNlbGwgTGluZTwva2V5d29yZD48
a2V5d29yZD5DbG9uaW5nLCBNb2xlY3VsYXIvIG1ldGhvZHM8L2tleXdvcmQ+PGtleXdvcmQ+RE5B
IENsZWF2YWdlPC9rZXl3b3JkPjxrZXl3b3JkPkVuZG9udWNsZWFzZXMvIGdlbmV0aWNzL2lzb2xh
dGlvbiAmYW1wOyBwdXJpZmljYXRpb24vbWV0YWJvbGlzbTwva2V5d29yZD48a2V5d29yZD5Nb2xl
Y3VsYXIgU2VxdWVuY2UgRGF0YTwva2V5d29yZD48a2V5d29yZD5STkEsIEd1aWRlLCBDUklTUFIt
Q2FzIFN5c3RlbXMvZ2VuZXRpY3MvbWV0YWJvbGlzbTwva2V5d29yZD48a2V5d29yZD5SZWNvbWJp
bmFudCBQcm90ZWlucy9nZW5ldGljcy9pc29sYXRpb24gJmFtcDsgcHVyaWZpY2F0aW9uL21ldGFi
b2xpc208L2tleXdvcmQ+PGtleXdvcmQ+U3RyZXB0b2NvY2N1cyBweW9nZW5lcy8gZW56eW1vbG9n
eS8gZ2VuZXRpY3MvbWV0YWJvbGlzbTwva2V5d29yZD48a2V5d29yZD5UcmFuc2NyaXB0aW9uLCBH
ZW5ldGljPC9rZXl3b3JkPjxrZXl3b3JkPlRyYW5zY3JpcHRvbWU8L2tleXdvcmQ+PGtleXdvcmQ+
VHJhbnNmb3JtYXRpb24sIEdlbmV0aWM8L2tleXdvcmQ+PC9rZXl3b3Jkcz48ZGF0ZXM+PHllYXI+
MjAxNDwveWVhcj48L2RhdGVzPjxpc2JuPjE1NTctNzk4OCAoRWxlY3Ryb25pYykmI3hEOzAwNzYt
Njg3OSAoUHJpbnQpJiN4RDswMDc2LTY4NzkgKExpbmtpbmcpPC9pc2JuPjxhY2Nlc3Npb24tbnVt
PjI1Mzk4MzMzPC9hY2Nlc3Npb24tbnVtPjx1cmxzPjwvdXJscz48Y3VzdG9tMj5QTUM1MDc0MzU4
PC9jdXN0b20yPjxjdXN0b202PkVtczcwMjQzPC9jdXN0b202PjxlbGVjdHJvbmljLXJlc291cmNl
LW51bT4xMC4xMDE2L2I5NzgtMC0xMi04MDExODUtMC4wMDAwMS01PC9lbGVjdHJvbmljLXJlc291
cmNlLW51bT48cmVtb3RlLWRhdGFiYXNlLXByb3ZpZGVyPk5MTTwvcmVtb3RlLWRhdGFiYXNlLXBy
b3ZpZGVyPjxsYW5ndWFnZT5lbmc8L2xhbmd1YWdlPjwvcmVjb3JkPjwvQ2l0ZT48L0VuZE5vdGU+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84BD4" w:rsidRPr="00504AED">
        <w:rPr>
          <w:rFonts w:cs="Times New Roman"/>
          <w:szCs w:val="28"/>
        </w:rPr>
      </w:r>
      <w:r w:rsidR="00A84BD4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7" w:tooltip="Anders, 2014 #35" w:history="1">
        <w:r w:rsidR="0024385C">
          <w:rPr>
            <w:rFonts w:cs="Times New Roman"/>
            <w:noProof/>
            <w:szCs w:val="28"/>
          </w:rPr>
          <w:t>37</w:t>
        </w:r>
      </w:hyperlink>
      <w:r w:rsidR="00FA554C">
        <w:rPr>
          <w:rFonts w:cs="Times New Roman"/>
          <w:noProof/>
          <w:szCs w:val="28"/>
        </w:rPr>
        <w:t>]</w:t>
      </w:r>
      <w:r w:rsidR="00A84BD4" w:rsidRPr="00504AED">
        <w:rPr>
          <w:rFonts w:cs="Times New Roman"/>
          <w:szCs w:val="28"/>
        </w:rPr>
        <w:fldChar w:fldCharType="end"/>
      </w:r>
      <w:r w:rsidR="005E5A36" w:rsidRPr="00504AED">
        <w:rPr>
          <w:rFonts w:cs="Times New Roman"/>
          <w:szCs w:val="28"/>
        </w:rPr>
        <w:t xml:space="preserve">. В свою очередь, Cas12a имеет только один каталитический домен </w:t>
      </w:r>
      <w:proofErr w:type="spellStart"/>
      <w:r w:rsidR="005E5A36" w:rsidRPr="00504AED">
        <w:rPr>
          <w:rFonts w:cs="Times New Roman"/>
          <w:szCs w:val="28"/>
        </w:rPr>
        <w:t>RuvC</w:t>
      </w:r>
      <w:proofErr w:type="spellEnd"/>
      <w:r w:rsidR="005E5A36" w:rsidRPr="00504AED">
        <w:rPr>
          <w:rFonts w:cs="Times New Roman"/>
          <w:szCs w:val="28"/>
        </w:rPr>
        <w:t xml:space="preserve">, который осуществляет разрезание обеих цепей ДНК. Кроме того, Cas12a обладает уникальным сайтом для процессинга РНК, который позволяет ей самостоятельно обрабатывать </w:t>
      </w:r>
      <w:r w:rsidR="0030365A">
        <w:rPr>
          <w:rFonts w:cs="Times New Roman"/>
          <w:szCs w:val="28"/>
        </w:rPr>
        <w:t>пре</w:t>
      </w:r>
      <w:r w:rsidR="005E5A36" w:rsidRPr="00504AED">
        <w:rPr>
          <w:rFonts w:cs="Times New Roman"/>
          <w:szCs w:val="28"/>
        </w:rPr>
        <w:t>-</w:t>
      </w:r>
      <w:proofErr w:type="spellStart"/>
      <w:r w:rsidR="005E5A36" w:rsidRPr="00504AED">
        <w:rPr>
          <w:rFonts w:cs="Times New Roman"/>
          <w:szCs w:val="28"/>
        </w:rPr>
        <w:t>crRNA</w:t>
      </w:r>
      <w:proofErr w:type="spellEnd"/>
      <w:r w:rsidR="005E5A36" w:rsidRPr="00504AED">
        <w:rPr>
          <w:rFonts w:cs="Times New Roman"/>
          <w:szCs w:val="28"/>
        </w:rPr>
        <w:t xml:space="preserve"> в зрелую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="005E5A36" w:rsidRPr="00504AED">
        <w:rPr>
          <w:rFonts w:cs="Times New Roman"/>
          <w:szCs w:val="28"/>
        </w:rPr>
        <w:t xml:space="preserve">, что исключает необходимость </w:t>
      </w:r>
      <w:proofErr w:type="spellStart"/>
      <w:r w:rsidR="005E5A36" w:rsidRPr="00504AED">
        <w:rPr>
          <w:rFonts w:cs="Times New Roman"/>
          <w:szCs w:val="28"/>
        </w:rPr>
        <w:t>tra</w:t>
      </w:r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="005E5A36" w:rsidRPr="00504AED">
        <w:rPr>
          <w:rFonts w:cs="Times New Roman"/>
          <w:szCs w:val="28"/>
        </w:rPr>
        <w:t>. Cas9 и Cas12a различаются в распознавании PAM (</w:t>
      </w:r>
      <w:proofErr w:type="spellStart"/>
      <w:r w:rsidR="005E5A36" w:rsidRPr="00504AED">
        <w:rPr>
          <w:rFonts w:cs="Times New Roman"/>
          <w:szCs w:val="28"/>
        </w:rPr>
        <w:t>протоспейсерного</w:t>
      </w:r>
      <w:proofErr w:type="spellEnd"/>
      <w:r w:rsidR="005E5A36" w:rsidRPr="00504AED">
        <w:rPr>
          <w:rFonts w:cs="Times New Roman"/>
          <w:szCs w:val="28"/>
        </w:rPr>
        <w:t xml:space="preserve"> прилегающего мотива). Cas9 распознаёт последовательность PAM вида 5'-NGG-3', тогда как Cas12a работает с PAM вида 5'-TTT</w:t>
      </w:r>
      <w:r w:rsidR="00C40EC2">
        <w:rPr>
          <w:rFonts w:cs="Times New Roman"/>
          <w:szCs w:val="28"/>
          <w:lang w:val="en-GB"/>
        </w:rPr>
        <w:t>N</w:t>
      </w:r>
      <w:r w:rsidR="005E5A36" w:rsidRPr="00504AED">
        <w:rPr>
          <w:rFonts w:cs="Times New Roman"/>
          <w:szCs w:val="28"/>
        </w:rPr>
        <w:t xml:space="preserve">-3' (где </w:t>
      </w:r>
      <w:r w:rsidR="00C40EC2">
        <w:rPr>
          <w:rFonts w:cs="Times New Roman"/>
          <w:szCs w:val="28"/>
          <w:lang w:val="en-GB"/>
        </w:rPr>
        <w:t>N</w:t>
      </w:r>
      <w:r w:rsidR="005E5A36" w:rsidRPr="00504AED">
        <w:rPr>
          <w:rFonts w:cs="Times New Roman"/>
          <w:szCs w:val="28"/>
        </w:rPr>
        <w:t xml:space="preserve"> = A, C или G). Это расширяет спектр мишеней, доступных для редактирования с использованием Cas12a, и делает её перспективным инструментом для задач, требующих высокой специфичности. Механизм связывания с мишенью и каталитическая активность также различаются. Cas9 </w:t>
      </w:r>
      <w:r w:rsidR="005E5A36" w:rsidRPr="00504AED">
        <w:rPr>
          <w:rFonts w:cs="Times New Roman"/>
          <w:szCs w:val="28"/>
        </w:rPr>
        <w:lastRenderedPageBreak/>
        <w:t>создаёт тупые концы (</w:t>
      </w:r>
      <w:proofErr w:type="spellStart"/>
      <w:r w:rsidR="005E5A36" w:rsidRPr="00504AED">
        <w:rPr>
          <w:rFonts w:cs="Times New Roman"/>
          <w:szCs w:val="28"/>
        </w:rPr>
        <w:t>blunt</w:t>
      </w:r>
      <w:proofErr w:type="spellEnd"/>
      <w:r w:rsidR="005E5A36" w:rsidRPr="00504AED">
        <w:rPr>
          <w:rFonts w:cs="Times New Roman"/>
          <w:szCs w:val="28"/>
        </w:rPr>
        <w:t xml:space="preserve"> </w:t>
      </w:r>
      <w:proofErr w:type="spellStart"/>
      <w:r w:rsidR="005E5A36" w:rsidRPr="00504AED">
        <w:rPr>
          <w:rFonts w:cs="Times New Roman"/>
          <w:szCs w:val="28"/>
        </w:rPr>
        <w:t>ends</w:t>
      </w:r>
      <w:proofErr w:type="spellEnd"/>
      <w:r w:rsidR="005E5A36" w:rsidRPr="00504AED">
        <w:rPr>
          <w:rFonts w:cs="Times New Roman"/>
          <w:szCs w:val="28"/>
        </w:rPr>
        <w:t>) при разрезании ДНК, что делает её подходящей для задач, не требующих вставки специфических последовательностей. Cas12a, напротив, создаёт липкие концы (</w:t>
      </w:r>
      <w:proofErr w:type="spellStart"/>
      <w:r w:rsidR="005E5A36" w:rsidRPr="00504AED">
        <w:rPr>
          <w:rFonts w:cs="Times New Roman"/>
          <w:szCs w:val="28"/>
        </w:rPr>
        <w:t>sticky</w:t>
      </w:r>
      <w:proofErr w:type="spellEnd"/>
      <w:r w:rsidR="005E5A36" w:rsidRPr="00504AED">
        <w:rPr>
          <w:rFonts w:cs="Times New Roman"/>
          <w:szCs w:val="28"/>
        </w:rPr>
        <w:t xml:space="preserve"> </w:t>
      </w:r>
      <w:proofErr w:type="spellStart"/>
      <w:r w:rsidR="005E5A36" w:rsidRPr="00504AED">
        <w:rPr>
          <w:rFonts w:cs="Times New Roman"/>
          <w:szCs w:val="28"/>
        </w:rPr>
        <w:t>ends</w:t>
      </w:r>
      <w:proofErr w:type="spellEnd"/>
      <w:r w:rsidR="005E5A36" w:rsidRPr="00504AED">
        <w:rPr>
          <w:rFonts w:cs="Times New Roman"/>
          <w:szCs w:val="28"/>
        </w:rPr>
        <w:t xml:space="preserve">), которые облегчают лигирование и повышают точность интеграции фрагментов ДНК </w:t>
      </w:r>
      <w:r w:rsidR="00FA7614" w:rsidRPr="00504AED">
        <w:rPr>
          <w:rFonts w:cs="Times New Roman"/>
          <w:szCs w:val="28"/>
        </w:rPr>
        <w:fldChar w:fldCharType="begin">
          <w:fldData xml:space="preserve">PEVuZE5vdGU+PENpdGU+PEF1dGhvcj5aZXRzY2hlPC9BdXRob3I+PFllYXI+MjAxNTwvWWVhcj48
UmVjTnVtPjE1PC9SZWNOdW0+PERpc3BsYXlUZXh0PlszNCwgMzVdPC9EaXNwbGF5VGV4dD48cmVj
b3JkPjxyZWMtbnVtYmVyPjE1PC9yZWMtbnVtYmVyPjxmb3JlaWduLWtleXM+PGtleSBhcHA9IkVO
IiBkYi1pZD0iejJzZmR4d3Bidzl2eDNlMmFzY3B6NWRmcnAwZnd3dnh3dDB0Ij4xNTwva2V5Pjwv
Zm9yZWlnbi1rZXlzPjxyZWYtdHlwZSBuYW1lPSJKb3VybmFsIEFydGljbGUiPjE3PC9yZWYtdHlw
ZT48Y29udHJpYnV0b3JzPjxhdXRob3JzPjxhdXRob3I+WmV0c2NoZSwgQi48L2F1dGhvcj48YXV0
aG9yPkdvb3RlbmJlcmcsIEouIFMuPC9hdXRob3I+PGF1dGhvcj5BYnVkYXl5ZWgsIE8uIE8uPC9h
dXRob3I+PGF1dGhvcj5TbGF5bWFrZXIsIEkuIE0uPC9hdXRob3I+PGF1dGhvcj5NYWthcm92YSwg
Sy4gUy48L2F1dGhvcj48YXV0aG9yPkVzc2xldHpiaWNobGVyLCBQLjwvYXV0aG9yPjxhdXRob3I+
Vm9seiwgUy4gRS48L2F1dGhvcj48YXV0aG9yPkpvdW5nLCBKLjwvYXV0aG9yPjxhdXRob3I+dmFu
IGRlciBPb3N0LCBKLjwvYXV0aG9yPjxhdXRob3I+UmVnZXYsIEEuPC9hdXRob3I+PGF1dGhvcj5L
b29uaW4sIEUuIFYuPC9hdXRob3I+PGF1dGhvcj5aaGFuZywgRi48L2F1dGhvcj48L2F1dGhvcnM+
PC9jb250cmlidXRvcnM+PGF1dGgtYWRkcmVzcz5Ccm9hZCBJbnN0aXR1dGUgb2YgTUlUIGFuZCBI
YXJ2YXJkLCBDYW1icmlkZ2UsIE1BIDAyMTQyLCBVU0E7IE1jR292ZXJuIEluc3RpdHV0ZSBmb3Ig
QnJhaW4gUmVzZWFyY2gsIE1hc3NhY2h1c2V0dHMgSW5zdGl0dXRlIG9mIFRlY2hub2xvZ3ksIENh
bWJyaWRnZSwgTUEgMDIxMzksIFVTQTsgRGVwYXJ0bWVudCBvZiBCcmFpbiBhbmQgQ29nbml0aXZl
IFNjaWVuY2VzLCBNYXNzYWNodXNldHRzIEluc3RpdHV0ZSBvZiBUZWNobm9sb2d5LCBDYW1icmlk
Z2UsIE1BIDAyMTM5LCBVU0E7IERlcGFydG1lbnQgb2YgQmlvbG9naWNhbCBFbmdpbmVlcmluZywg
TWFzc2FjaHVzZXR0cyBJbnN0aXR1dGUgb2YgVGVjaG5vbG9neSwgQ2FtYnJpZGdlLCBNQSAwMjEz
OSwgVVNBOyBEZXBhcnRtZW50IG9mIERldmVsb3BtZW50YWwgUGF0aG9sb2d5LCBJbnN0aXR1dGUg
b2YgUGF0aG9sb2d5LCBCb25uIE1lZGljYWwgU2Nob29sLCBTaWdtdW5kIEZyZXVkIFN0cmVldCAy
NSwgNTMxMjcgQm9ubiwgR2VybWFueS4mI3hEO0Jyb2FkIEluc3RpdHV0ZSBvZiBNSVQgYW5kIEhh
cnZhcmQsIENhbWJyaWRnZSwgTUEgMDIxNDIsIFVTQTsgTWNHb3Zlcm4gSW5zdGl0dXRlIGZvciBC
cmFpbiBSZXNlYXJjaCwgTWFzc2FjaHVzZXR0cyBJbnN0aXR1dGUgb2YgVGVjaG5vbG9neSwgQ2Ft
YnJpZGdlLCBNQSAwMjEzOSwgVVNBOyBEZXBhcnRtZW50IG9mIEJyYWluIGFuZCBDb2duaXRpdmUg
U2NpZW5jZXMsIE1hc3NhY2h1c2V0dHMgSW5zdGl0dXRlIG9mIFRlY2hub2xvZ3ksIENhbWJyaWRn
ZSwgTUEgMDIxMzksIFVTQTsgRGVwYXJ0bWVudCBvZiBCaW9sb2dpY2FsIEVuZ2luZWVyaW5nLCBN
YXNzYWNodXNldHRzIEluc3RpdHV0ZSBvZiBUZWNobm9sb2d5LCBDYW1icmlkZ2UsIE1BIDAyMTM5
LCBVU0E7IERlcGFydG1lbnQgb2YgU3lzdGVtcyBCaW9sb2d5LCBIYXJ2YXJkIE1lZGljYWwgU2No
b29sLCBCb3N0b24sIE1BIDAyMTE1LCBVU0EuJiN4RDtCcm9hZCBJbnN0aXR1dGUgb2YgTUlUIGFu
ZCBIYXJ2YXJkLCBDYW1icmlkZ2UsIE1BIDAyMTQyLCBVU0E7IE1jR292ZXJuIEluc3RpdHV0ZSBm
b3IgQnJhaW4gUmVzZWFyY2gsIE1hc3NhY2h1c2V0dHMgSW5zdGl0dXRlIG9mIFRlY2hub2xvZ3ks
IENhbWJyaWRnZSwgTUEgMDIxMzksIFVTQTsgRGVwYXJ0bWVudCBvZiBCcmFpbiBhbmQgQ29nbml0
aXZlIFNjaWVuY2VzLCBNYXNzYWNodXNldHRzIEluc3RpdHV0ZSBvZiBUZWNobm9sb2d5LCBDYW1i
cmlkZ2UsIE1BIDAyMTM5LCBVU0E7IERlcGFydG1lbnQgb2YgQmlvbG9naWNhbCBFbmdpbmVlcmlu
ZywgTWFzc2FjaHVzZXR0cyBJbnN0aXR1dGUgb2YgVGVjaG5vbG9neSwgQ2FtYnJpZGdlLCBNQSAw
MjEzOSwgVVNBLiYjeEQ7TmF0aW9uYWwgQ2VudGVyIGZvciBCaW90ZWNobm9sb2d5IEluZm9ybWF0
aW9uLCBOYXRpb25hbCBMaWJyYXJ5IG9mIE1lZGljaW5lLCBOYXRpb25hbCBJbnN0aXR1dGVzIG9m
IEhlYWx0aCwgQmV0aGVzZGEsIE1EIDIwODk0LCBVU0EuJiN4RDtMYWJvcmF0b3J5IG9mIE1pY3Jv
YmlvbG9neSwgRGVwYXJ0bWVudCBvZiBBZ3JvdGVjaG5vbG9neSBhbmQgRm9vZCBTY2llbmNlcywg
V2FnZW5pbmdlbiBVbml2ZXJzaXR5LCBEcmVpamVucGxlaW4gMTAsIDY3MDMgSEIgV2FnZW5pbmdl
biwgTmV0aGVybGFuZHMuJiN4RDtCcm9hZCBJbnN0aXR1dGUgb2YgTUlUIGFuZCBIYXJ2YXJkLCBD
YW1icmlkZ2UsIE1BIDAyMTQyLCBVU0E7IERlcGFydG1lbnQgb2YgQmlvbG9neSwgSG93YXJkIEh1
Z2hlcyBNZWRpY2FsIEluc3RpdHV0ZSwgTWFzc2FjaHVzZXR0cyBJbnN0aXR1dGUgb2YgVGVjaG5v
bG9neSwgQ2FtYnJpZGdlLCBNQSAwMjEzOSwgVVNBLiYjeEQ7QnJvYWQgSW5zdGl0dXRlIG9mIE1J
VCBhbmQgSGFydmFyZCwgQ2FtYnJpZGdlLCBNQSAwMjE0MiwgVVNBOyBNY0dvdmVybiBJbnN0aXR1
dGUgZm9yIEJyYWluIFJlc2VhcmNoLCBNYXNzYWNodXNldHRzIEluc3RpdHV0ZSBvZiBUZWNobm9s
b2d5LCBDYW1icmlkZ2UsIE1BIDAyMTM5LCBVU0E7IERlcGFydG1lbnQgb2YgQnJhaW4gYW5kIENv
Z25pdGl2ZSBTY2llbmNlcywgTWFzc2FjaHVzZXR0cyBJbnN0aXR1dGUgb2YgVGVjaG5vbG9neSwg
Q2FtYnJpZGdlLCBNQSAwMjEzOSwgVVNBOyBEZXBhcnRtZW50IG9mIEJpb2xvZ2ljYWwgRW5naW5l
ZXJpbmcsIE1hc3NhY2h1c2V0dHMgSW5zdGl0dXRlIG9mIFRlY2hub2xvZ3ksIENhbWJyaWRnZSwg
TUEgMDIxMzksIFVTQS4gRWxlY3Ryb25pYyBhZGRyZXNzOiB6aGFuZ0Bicm9hZGluc3RpdHV0ZS5v
cmcuPC9hdXRoLWFkZHJlc3M+PHRpdGxlcz48dGl0bGU+Q3BmMSBpcyBhIHNpbmdsZSBSTkEtZ3Vp
ZGVkIGVuZG9udWNsZWFzZSBvZiBhIGNsYXNzIDIgQ1JJU1BSLUNhcyBzeXN0ZW08L3RpdGxlPjxz
ZWNvbmRhcnktdGl0bGU+Q2VsbDwvc2Vjb25kYXJ5LXRpdGxlPjxhbHQtdGl0bGU+Q2VsbDwvYWx0
LXRpdGxlPjwvdGl0bGVzPjxwZXJpb2RpY2FsPjxmdWxsLXRpdGxlPkNlbGw8L2Z1bGwtdGl0bGU+
PGFiYnItMT5DZWxsPC9hYmJyLTE+PC9wZXJpb2RpY2FsPjxhbHQtcGVyaW9kaWNhbD48ZnVsbC10
aXRsZT5DZWxsPC9mdWxsLXRpdGxlPjxhYmJyLTE+Q2VsbDwvYWJici0xPjwvYWx0LXBlcmlvZGlj
YWw+PHBhZ2VzPjc1OS03MTwvcGFnZXM+PHZvbHVtZT4xNjM8L3ZvbHVtZT48bnVtYmVyPjM8L251
bWJlcj48ZWRpdGlvbj4yMDE1LzEwLzAxPC9lZGl0aW9uPjxrZXl3b3Jkcz48a2V5d29yZD5BbWlu
byBBY2lkIFNlcXVlbmNlPC9rZXl3b3JkPjxrZXl3b3JkPkNSSVNQUi1DYXMgU3lzdGVtczwva2V5
d29yZD48a2V5d29yZD5FbmRvbnVjbGVhc2VzL2NoZW1pc3RyeS8gZ2VuZXRpY3M8L2tleXdvcmQ+
PGtleXdvcmQ+RnJhbmNpc2VsbGEvZW56eW1vbG9neS8gZ2VuZXRpY3M8L2tleXdvcmQ+PGtleXdv
cmQ+R2VuZXRpYyBFbmdpbmVlcmluZy8gbWV0aG9kczwva2V5d29yZD48a2V5d29yZD5IRUsyOTMg
Q2VsbHM8L2tleXdvcmQ+PGtleXdvcmQ+SHVtYW5zPC9rZXl3b3JkPjxrZXl3b3JkPk1vbGVjdWxh
ciBTZXF1ZW5jZSBEYXRhPC9rZXl3b3JkPjxrZXl3b3JkPk51Y2xlaWMgQWNpZCBDb25mb3JtYXRp
b248L2tleXdvcmQ+PGtleXdvcmQ+Uk5BLCBHdWlkZSwgS2luZXRvcGxhc3RpZGEvZ2VuZXRpY3M8
L2tleXdvcmQ+PGtleXdvcmQ+U2VxdWVuY2UgQWxpZ25tZW50PC9rZXl3b3JkPjwva2V5d29yZHM+
PGRhdGVzPjx5ZWFyPjIwMTU8L3llYXI+PHB1Yi1kYXRlcz48ZGF0ZT5PY3QgMjI8L2RhdGU+PC9w
dWItZGF0ZXM+PC9kYXRlcz48aXNibj4xMDk3LTQxNzIgKEVsZWN0cm9uaWMpJiN4RDswMDkyLTg2
NzQgKFByaW50KSYjeEQ7MDA5Mi04Njc0IChMaW5raW5nKTwvaXNibj48YWNjZXNzaW9uLW51bT4y
NjQyMjIyNzwvYWNjZXNzaW9uLW51bT48dXJscz48L3VybHM+PGN1c3RvbTI+UE1DNDYzODIyMDwv
Y3VzdG9tMj48Y3VzdG9tNj5OaWhtczcyNTg0MDwvY3VzdG9tNj48ZWxlY3Ryb25pYy1yZXNvdXJj
ZS1udW0+MTAuMTAxNi9qLmNlbGwuMjAxNS4wOS4wMzg8L2VsZWN0cm9uaWMtcmVzb3VyY2UtbnVt
PjxyZW1vdGUtZGF0YWJhc2UtcHJvdmlkZXI+TkxNPC9yZW1vdGUtZGF0YWJhc2UtcHJvdmlkZXI+
PGxhbmd1YWdlPmVuZzwvbGFuZ3VhZ2U+PC9yZWNvcmQ+PC9DaXRlPjxDaXRlPjxBdXRob3I+WWFt
YW5vPC9BdXRob3I+PFllYXI+MjAxNjwvWWVhcj48UmVjTnVtPjQ0PC9SZWNOdW0+PHJlY29yZD48
cmVjLW51bWJlcj40NDwvcmVjLW51bWJlcj48Zm9yZWlnbi1rZXlzPjxrZXkgYXBwPSJFTiIgZGIt
aWQ9Inoyc2ZkeHdwYnc5dngzZTJhc2NwejVkZnJwMGZ3d3Z4d3QwdCI+NDQ8L2tleT48L2ZvcmVp
Z24ta2V5cz48cmVmLXR5cGUgbmFtZT0iSm91cm5hbCBBcnRpY2xlIj4xNzwvcmVmLXR5cGU+PGNv
bnRyaWJ1dG9ycz48YXV0aG9ycz48YXV0aG9yPllhbWFubywgVC48L2F1dGhvcj48YXV0aG9yPk5p
c2hpbWFzdSwgSC48L2F1dGhvcj48YXV0aG9yPlpldHNjaGUsIEIuPC9hdXRob3I+PGF1dGhvcj5I
aXJhbm8sIEguPC9hdXRob3I+PGF1dGhvcj5TbGF5bWFrZXIsIEkuIE0uPC9hdXRob3I+PGF1dGhv
cj5MaSwgWS48L2F1dGhvcj48YXV0aG9yPkZlZG9yb3ZhLCBJLjwvYXV0aG9yPjxhdXRob3I+TmFr
YW5lLCBULjwvYXV0aG9yPjxhdXRob3I+TWFrYXJvdmEsIEsuIFMuPC9hdXRob3I+PGF1dGhvcj5L
b29uaW4sIEUuIFYuPC9hdXRob3I+PGF1dGhvcj5Jc2hpdGFuaSwgUi48L2F1dGhvcj48YXV0aG9y
PlpoYW5nLCBGLjwvYXV0aG9yPjxhdXRob3I+TnVyZWtpLCBPLjwvYXV0aG9yPjwvYXV0aG9ycz48
L2NvbnRyaWJ1dG9ycz48YXV0aC1hZGRyZXNzPkRlcGFydG1lbnQgb2YgQmlvbG9naWNhbCBTY2ll
bmNlcywgR3JhZHVhdGUgU2Nob29sIG9mIFNjaWVuY2UsIFRoZSBVbml2ZXJzaXR5IG9mIFRva3lv
LCBUb2t5byAxMTMtMDAzMiwgSmFwYW4uJiN4RDtEZXBhcnRtZW50IG9mIEJpb2xvZ2ljYWwgU2Np
ZW5jZXMsIEdyYWR1YXRlIFNjaG9vbCBvZiBTY2llbmNlLCBUaGUgVW5pdmVyc2l0eSBvZiBUb2t5
bywgVG9reW8gMTEzLTAwMzIsIEphcGFuOyBKU1QsIFBSRVNUTywgVG9reW8gMTEzLTAwMzIsIEph
cGFuLiYjeEQ7QnJvYWQgSW5zdGl0dXRlIG9mIE1JVCBhbmQgSGFydmFyZCwgQ2FtYnJpZGdlLCBN
QSAwMjE0MiwgVVNBOyBNY0dvdmVybiBJbnN0aXR1dGUgZm9yIEJyYWluIFJlc2VhcmNoLCBNYXNz
YWNodXNldHRzIEluc3RpdHV0ZSBvZiBUZWNobm9sb2d5LCBDYW1icmlkZ2UsIE1BIDAyMTM5LCBV
U0E7IERlcGFydG1lbnQgb2YgQnJhaW4gYW5kIENvZ25pdGl2ZSBTY2llbmNlcywgTWFzc2FjaHVz
ZXR0cyBJbnN0aXR1dGUgb2YgVGVjaG5vbG9neSwgQ2FtYnJpZGdlLCBNQSAwMjEzOSwgVVNBOyBE
ZXBhcnRtZW50IG9mIEJpb2xvZ2ljYWwgRW5naW5lZXJpbmcsIE1hc3NhY2h1c2V0dHMgSW5zdGl0
dXRlIG9mIFRlY2hub2xvZ3ksIENhbWJyaWRnZSwgTUEgMDIxMzksIFVTQTsgRGVwYXJ0bWVudCBv
ZiBEZXZlbG9wbWVudGFsIFBhdGhvbG9neSwgSW5zdGl0dXRlIG9mIFBhdGhvbG9neSwgQm9ubiBN
ZWRpY2FsIFNjaG9vbCwgNTMxMjcgQm9ubiwgR2VybWFueS4mI3hEO0Jyb2FkIEluc3RpdHV0ZSBv
ZiBNSVQgYW5kIEhhcnZhcmQsIENhbWJyaWRnZSwgTUEgMDIxNDIsIFVTQTsgTWNHb3Zlcm4gSW5z
dGl0dXRlIGZvciBCcmFpbiBSZXNlYXJjaCwgTWFzc2FjaHVzZXR0cyBJbnN0aXR1dGUgb2YgVGVj
aG5vbG9neSwgQ2FtYnJpZGdlLCBNQSAwMjEzOSwgVVNBOyBEZXBhcnRtZW50IG9mIEJyYWluIGFu
ZCBDb2duaXRpdmUgU2NpZW5jZXMsIE1hc3NhY2h1c2V0dHMgSW5zdGl0dXRlIG9mIFRlY2hub2xv
Z3ksIENhbWJyaWRnZSwgTUEgMDIxMzksIFVTQTsgRGVwYXJ0bWVudCBvZiBCaW9sb2dpY2FsIEVu
Z2luZWVyaW5nLCBNYXNzYWNodXNldHRzIEluc3RpdHV0ZSBvZiBUZWNobm9sb2d5LCBDYW1icmlk
Z2UsIE1BIDAyMTM5LCBVU0EuJiN4RDtCcm9hZCBJbnN0aXR1dGUgb2YgTUlUIGFuZCBIYXJ2YXJk
LCBDYW1icmlkZ2UsIE1BIDAyMTQyLCBVU0E7IE1jR292ZXJuIEluc3RpdHV0ZSBmb3IgQnJhaW4g
UmVzZWFyY2gsIE1hc3NhY2h1c2V0dHMgSW5zdGl0dXRlIG9mIFRlY2hub2xvZ3ksIENhbWJyaWRn
ZSwgTUEgMDIxMzksIFVTQTsgRGVwYXJ0bWVudCBvZiBCcmFpbiBhbmQgQ29nbml0aXZlIFNjaWVu
Y2VzLCBNYXNzYWNodXNldHRzIEluc3RpdHV0ZSBvZiBUZWNobm9sb2d5LCBDYW1icmlkZ2UsIE1B
IDAyMTM5LCBVU0E7IERlcGFydG1lbnQgb2YgQmlvbG9naWNhbCBFbmdpbmVlcmluZywgTWFzc2Fj
aHVzZXR0cyBJbnN0aXR1dGUgb2YgVGVjaG5vbG9neSwgQ2FtYnJpZGdlLCBNQSAwMjEzOSwgVVNB
OyBQZXRlciB0aGUgR3JlYXQgU3QuIFBldGVyc2J1cmcgUG9seXRlY2huaWMgVW5pdmVyc2l0eSwg
U3QuIFBldGVyc2J1cmcsIDE5NTI1MSwgUnVzc2lhOyBTa29sa292byBJbnN0aXR1dGUgb2YgU2Np
ZW5jZSBhbmQgVGVjaG5vbG9neSwgU2tvbGtvdm8sIDE0MzAyNiwgUnVzc2lhLiYjeEQ7TmF0aW9u
YWwgQ2VudGVyIGZvciBCaW90ZWNobm9sb2d5IEluZm9ybWF0aW9uLCBOYXRpb25hbCBMaWJyYXJ5
IG9mIE1lZGljaW5lLCBOYXRpb25hbCBJbnN0aXR1dGVzIG9mIEhlYWx0aCwgQmV0aGVzZGEsIE1E
IDIwODk0LCBVU0EuJiN4RDtCcm9hZCBJbnN0aXR1dGUgb2YgTUlUIGFuZCBIYXJ2YXJkLCBDYW1i
cmlkZ2UsIE1BIDAyMTQyLCBVU0E7IE1jR292ZXJuIEluc3RpdHV0ZSBmb3IgQnJhaW4gUmVzZWFy
Y2gsIE1hc3NhY2h1c2V0dHMgSW5zdGl0dXRlIG9mIFRlY2hub2xvZ3ksIENhbWJyaWRnZSwgTUEg
MDIxMzksIFVTQTsgRGVwYXJ0bWVudCBvZiBCcmFpbiBhbmQgQ29nbml0aXZlIFNjaWVuY2VzLCBN
YXNzYWNodXNldHRzIEluc3RpdHV0ZSBvZiBUZWNobm9sb2d5LCBDYW1icmlkZ2UsIE1BIDAyMTM5
LCBVU0E7IERlcGFydG1lbnQgb2YgQmlvbG9naWNhbCBFbmdpbmVlcmluZywgTWFzc2FjaHVzZXR0
cyBJbnN0aXR1dGUgb2YgVGVjaG5vbG9neSwgQ2FtYnJpZGdlLCBNQSAwMjEzOSwgVVNBLiBFbGVj
dHJvbmljIGFkZHJlc3M6IHpoYW5nQGJyb2FkaW5zdGl0dXRlLm9yZy4mI3hEO0RlcGFydG1lbnQg
b2YgQmlvbG9naWNhbCBTY2llbmNlcywgR3JhZHVhdGUgU2Nob29sIG9mIFNjaWVuY2UsIFRoZSBV
bml2ZXJzaXR5IG9mIFRva3lvLCBUb2t5byAxMTMtMDAzMiwgSmFwYW4uIEVsZWN0cm9uaWMgYWRk
cmVzczogbnVyZWtpQGJzLnMudS10b2t5by5hYy5qcC48L2F1dGgtYWRkcmVzcz48dGl0bGVzPjx0
aXRsZT5DcnlzdGFsIFN0cnVjdHVyZSBvZiBDcGYxIGluIENvbXBsZXggd2l0aCBHdWlkZSBSTkEg
YW5kIFRhcmdldCBETkE8L3RpdGxlPjxzZWNvbmRhcnktdGl0bGU+Q2VsbDwvc2Vjb25kYXJ5LXRp
dGxlPjxhbHQtdGl0bGU+Q2VsbDwvYWx0LXRpdGxlPjwvdGl0bGVzPjxwZXJpb2RpY2FsPjxmdWxs
LXRpdGxlPkNlbGw8L2Z1bGwtdGl0bGU+PGFiYnItMT5DZWxsPC9hYmJyLTE+PC9wZXJpb2RpY2Fs
PjxhbHQtcGVyaW9kaWNhbD48ZnVsbC10aXRsZT5DZWxsPC9mdWxsLXRpdGxlPjxhYmJyLTE+Q2Vs
bDwvYWJici0xPjwvYWx0LXBlcmlvZGljYWw+PHBhZ2VzPjk0OS02MjwvcGFnZXM+PHZvbHVtZT4x
NjU8L3ZvbHVtZT48bnVtYmVyPjQ8L251bWJlcj48ZWRpdGlvbj4yMDE2LzA0LzI3PC9lZGl0aW9u
PjxrZXl3b3Jkcz48a2V5d29yZD5BY2lkYW1pbm9jb2NjdXMvIGNoZW1pc3RyeTwva2V5d29yZD48
a2V5d29yZD5CYWN0ZXJpYWwgUHJvdGVpbnMvIGNoZW1pc3RyeS9tZXRhYm9saXNtPC9rZXl3b3Jk
PjxrZXl3b3JkPkNyeXN0YWxsb2dyYXBoeSwgWC1SYXk8L2tleXdvcmQ+PGtleXdvcmQ+RE5BLyBj
aGVtaXN0cnkvbWV0YWJvbGlzbTwva2V5d29yZD48a2V5d29yZD5HZW5ldGljIFRlY2huaXF1ZXM8
L2tleXdvcmQ+PGtleXdvcmQ+TW9kZWxzLCBNb2xlY3VsYXI8L2tleXdvcmQ+PGtleXdvcmQ+TnVj
bGVpYyBBY2lkIEhldGVyb2R1cGxleGVzL21ldGFib2xpc208L2tleXdvcmQ+PGtleXdvcmQ+Uk5B
LCBHdWlkZSwgQ1JJU1BSLUNhcyBTeXN0ZW1zLyBjaGVtaXN0cnkvbWV0YWJvbGlzbTwva2V5d29y
ZD48L2tleXdvcmRzPjxkYXRlcz48eWVhcj4yMDE2PC95ZWFyPjxwdWItZGF0ZXM+PGRhdGU+TWF5
IDU8L2RhdGU+PC9wdWItZGF0ZXM+PC9kYXRlcz48aXNibj4xMDk3LTQxNzIgKEVsZWN0cm9uaWMp
JiN4RDswMDkyLTg2NzQgKFByaW50KSYjeEQ7MDA5Mi04Njc0IChMaW5raW5nKTwvaXNibj48YWNj
ZXNzaW9uLW51bT4yNzExNDAzODwvYWNjZXNzaW9uLW51bT48dXJscz48L3VybHM+PGN1c3RvbTI+
UE1DNDg5OTk3MDwvY3VzdG9tMj48Y3VzdG9tNj5OaWhtczc5MTkwODwvY3VzdG9tNj48ZWxlY3Ry
b25pYy1yZXNvdXJjZS1udW0+MTAuMTAxNi9qLmNlbGwuMjAxNi4wNC4wMDM8L2VsZWN0cm9uaWMt
cmVzb3VyY2UtbnVtPjxyZW1vdGUtZGF0YWJhc2UtcHJvdmlkZXI+TkxNPC9yZW1vdGUtZGF0YWJh
c2UtcHJvdmlkZXI+PGxhbmd1YWdlPmVuZzwvbGFuZ3VhZ2U+PC9yZWNvcmQ+PC9DaXRlPjwvRW5k
Tm90ZT4A
</w:fldData>
        </w:fldChar>
      </w:r>
      <w:r w:rsidR="005641B5">
        <w:rPr>
          <w:rFonts w:cs="Times New Roman"/>
          <w:szCs w:val="28"/>
        </w:rPr>
        <w:instrText xml:space="preserve"> ADDIN EN.CITE </w:instrText>
      </w:r>
      <w:r w:rsidR="005641B5">
        <w:rPr>
          <w:rFonts w:cs="Times New Roman"/>
          <w:szCs w:val="28"/>
        </w:rPr>
        <w:fldChar w:fldCharType="begin">
          <w:fldData xml:space="preserve">PEVuZE5vdGU+PENpdGU+PEF1dGhvcj5aZXRzY2hlPC9BdXRob3I+PFllYXI+MjAxNTwvWWVhcj48
UmVjTnVtPjE1PC9SZWNOdW0+PERpc3BsYXlUZXh0PlszNCwgMzVdPC9EaXNwbGF5VGV4dD48cmVj
b3JkPjxyZWMtbnVtYmVyPjE1PC9yZWMtbnVtYmVyPjxmb3JlaWduLWtleXM+PGtleSBhcHA9IkVO
IiBkYi1pZD0iejJzZmR4d3Bidzl2eDNlMmFzY3B6NWRmcnAwZnd3dnh3dDB0Ij4xNTwva2V5Pjwv
Zm9yZWlnbi1rZXlzPjxyZWYtdHlwZSBuYW1lPSJKb3VybmFsIEFydGljbGUiPjE3PC9yZWYtdHlw
ZT48Y29udHJpYnV0b3JzPjxhdXRob3JzPjxhdXRob3I+WmV0c2NoZSwgQi48L2F1dGhvcj48YXV0
aG9yPkdvb3RlbmJlcmcsIEouIFMuPC9hdXRob3I+PGF1dGhvcj5BYnVkYXl5ZWgsIE8uIE8uPC9h
dXRob3I+PGF1dGhvcj5TbGF5bWFrZXIsIEkuIE0uPC9hdXRob3I+PGF1dGhvcj5NYWthcm92YSwg
Sy4gUy48L2F1dGhvcj48YXV0aG9yPkVzc2xldHpiaWNobGVyLCBQLjwvYXV0aG9yPjxhdXRob3I+
Vm9seiwgUy4gRS48L2F1dGhvcj48YXV0aG9yPkpvdW5nLCBKLjwvYXV0aG9yPjxhdXRob3I+dmFu
IGRlciBPb3N0LCBKLjwvYXV0aG9yPjxhdXRob3I+UmVnZXYsIEEuPC9hdXRob3I+PGF1dGhvcj5L
b29uaW4sIEUuIFYuPC9hdXRob3I+PGF1dGhvcj5aaGFuZywgRi48L2F1dGhvcj48L2F1dGhvcnM+
PC9jb250cmlidXRvcnM+PGF1dGgtYWRkcmVzcz5Ccm9hZCBJbnN0aXR1dGUgb2YgTUlUIGFuZCBI
YXJ2YXJkLCBDYW1icmlkZ2UsIE1BIDAyMTQyLCBVU0E7IE1jR292ZXJuIEluc3RpdHV0ZSBmb3Ig
QnJhaW4gUmVzZWFyY2gsIE1hc3NhY2h1c2V0dHMgSW5zdGl0dXRlIG9mIFRlY2hub2xvZ3ksIENh
bWJyaWRnZSwgTUEgMDIxMzksIFVTQTsgRGVwYXJ0bWVudCBvZiBCcmFpbiBhbmQgQ29nbml0aXZl
IFNjaWVuY2VzLCBNYXNzYWNodXNldHRzIEluc3RpdHV0ZSBvZiBUZWNobm9sb2d5LCBDYW1icmlk
Z2UsIE1BIDAyMTM5LCBVU0E7IERlcGFydG1lbnQgb2YgQmlvbG9naWNhbCBFbmdpbmVlcmluZywg
TWFzc2FjaHVzZXR0cyBJbnN0aXR1dGUgb2YgVGVjaG5vbG9neSwgQ2FtYnJpZGdlLCBNQSAwMjEz
OSwgVVNBOyBEZXBhcnRtZW50IG9mIERldmVsb3BtZW50YWwgUGF0aG9sb2d5LCBJbnN0aXR1dGUg
b2YgUGF0aG9sb2d5LCBCb25uIE1lZGljYWwgU2Nob29sLCBTaWdtdW5kIEZyZXVkIFN0cmVldCAy
NSwgNTMxMjcgQm9ubiwgR2VybWFueS4mI3hEO0Jyb2FkIEluc3RpdHV0ZSBvZiBNSVQgYW5kIEhh
cnZhcmQsIENhbWJyaWRnZSwgTUEgMDIxNDIsIFVTQTsgTWNHb3Zlcm4gSW5zdGl0dXRlIGZvciBC
cmFpbiBSZXNlYXJjaCwgTWFzc2FjaHVzZXR0cyBJbnN0aXR1dGUgb2YgVGVjaG5vbG9neSwgQ2Ft
YnJpZGdlLCBNQSAwMjEzOSwgVVNBOyBEZXBhcnRtZW50IG9mIEJyYWluIGFuZCBDb2duaXRpdmUg
U2NpZW5jZXMsIE1hc3NhY2h1c2V0dHMgSW5zdGl0dXRlIG9mIFRlY2hub2xvZ3ksIENhbWJyaWRn
ZSwgTUEgMDIxMzksIFVTQTsgRGVwYXJ0bWVudCBvZiBCaW9sb2dpY2FsIEVuZ2luZWVyaW5nLCBN
YXNzYWNodXNldHRzIEluc3RpdHV0ZSBvZiBUZWNobm9sb2d5LCBDYW1icmlkZ2UsIE1BIDAyMTM5
LCBVU0E7IERlcGFydG1lbnQgb2YgU3lzdGVtcyBCaW9sb2d5LCBIYXJ2YXJkIE1lZGljYWwgU2No
b29sLCBCb3N0b24sIE1BIDAyMTE1LCBVU0EuJiN4RDtCcm9hZCBJbnN0aXR1dGUgb2YgTUlUIGFu
ZCBIYXJ2YXJkLCBDYW1icmlkZ2UsIE1BIDAyMTQyLCBVU0E7IE1jR292ZXJuIEluc3RpdHV0ZSBm
b3IgQnJhaW4gUmVzZWFyY2gsIE1hc3NhY2h1c2V0dHMgSW5zdGl0dXRlIG9mIFRlY2hub2xvZ3ks
IENhbWJyaWRnZSwgTUEgMDIxMzksIFVTQTsgRGVwYXJ0bWVudCBvZiBCcmFpbiBhbmQgQ29nbml0
aXZlIFNjaWVuY2VzLCBNYXNzYWNodXNldHRzIEluc3RpdHV0ZSBvZiBUZWNobm9sb2d5LCBDYW1i
cmlkZ2UsIE1BIDAyMTM5LCBVU0E7IERlcGFydG1lbnQgb2YgQmlvbG9naWNhbCBFbmdpbmVlcmlu
ZywgTWFzc2FjaHVzZXR0cyBJbnN0aXR1dGUgb2YgVGVjaG5vbG9neSwgQ2FtYnJpZGdlLCBNQSAw
MjEzOSwgVVNBLiYjeEQ7TmF0aW9uYWwgQ2VudGVyIGZvciBCaW90ZWNobm9sb2d5IEluZm9ybWF0
aW9uLCBOYXRpb25hbCBMaWJyYXJ5IG9mIE1lZGljaW5lLCBOYXRpb25hbCBJbnN0aXR1dGVzIG9m
IEhlYWx0aCwgQmV0aGVzZGEsIE1EIDIwODk0LCBVU0EuJiN4RDtMYWJvcmF0b3J5IG9mIE1pY3Jv
YmlvbG9neSwgRGVwYXJ0bWVudCBvZiBBZ3JvdGVjaG5vbG9neSBhbmQgRm9vZCBTY2llbmNlcywg
V2FnZW5pbmdlbiBVbml2ZXJzaXR5LCBEcmVpamVucGxlaW4gMTAsIDY3MDMgSEIgV2FnZW5pbmdl
biwgTmV0aGVybGFuZHMuJiN4RDtCcm9hZCBJbnN0aXR1dGUgb2YgTUlUIGFuZCBIYXJ2YXJkLCBD
YW1icmlkZ2UsIE1BIDAyMTQyLCBVU0E7IERlcGFydG1lbnQgb2YgQmlvbG9neSwgSG93YXJkIEh1
Z2hlcyBNZWRpY2FsIEluc3RpdHV0ZSwgTWFzc2FjaHVzZXR0cyBJbnN0aXR1dGUgb2YgVGVjaG5v
bG9neSwgQ2FtYnJpZGdlLCBNQSAwMjEzOSwgVVNBLiYjeEQ7QnJvYWQgSW5zdGl0dXRlIG9mIE1J
VCBhbmQgSGFydmFyZCwgQ2FtYnJpZGdlLCBNQSAwMjE0MiwgVVNBOyBNY0dvdmVybiBJbnN0aXR1
dGUgZm9yIEJyYWluIFJlc2VhcmNoLCBNYXNzYWNodXNldHRzIEluc3RpdHV0ZSBvZiBUZWNobm9s
b2d5LCBDYW1icmlkZ2UsIE1BIDAyMTM5LCBVU0E7IERlcGFydG1lbnQgb2YgQnJhaW4gYW5kIENv
Z25pdGl2ZSBTY2llbmNlcywgTWFzc2FjaHVzZXR0cyBJbnN0aXR1dGUgb2YgVGVjaG5vbG9neSwg
Q2FtYnJpZGdlLCBNQSAwMjEzOSwgVVNBOyBEZXBhcnRtZW50IG9mIEJpb2xvZ2ljYWwgRW5naW5l
ZXJpbmcsIE1hc3NhY2h1c2V0dHMgSW5zdGl0dXRlIG9mIFRlY2hub2xvZ3ksIENhbWJyaWRnZSwg
TUEgMDIxMzksIFVTQS4gRWxlY3Ryb25pYyBhZGRyZXNzOiB6aGFuZ0Bicm9hZGluc3RpdHV0ZS5v
cmcuPC9hdXRoLWFkZHJlc3M+PHRpdGxlcz48dGl0bGU+Q3BmMSBpcyBhIHNpbmdsZSBSTkEtZ3Vp
ZGVkIGVuZG9udWNsZWFzZSBvZiBhIGNsYXNzIDIgQ1JJU1BSLUNhcyBzeXN0ZW08L3RpdGxlPjxz
ZWNvbmRhcnktdGl0bGU+Q2VsbDwvc2Vjb25kYXJ5LXRpdGxlPjxhbHQtdGl0bGU+Q2VsbDwvYWx0
LXRpdGxlPjwvdGl0bGVzPjxwZXJpb2RpY2FsPjxmdWxsLXRpdGxlPkNlbGw8L2Z1bGwtdGl0bGU+
PGFiYnItMT5DZWxsPC9hYmJyLTE+PC9wZXJpb2RpY2FsPjxhbHQtcGVyaW9kaWNhbD48ZnVsbC10
aXRsZT5DZWxsPC9mdWxsLXRpdGxlPjxhYmJyLTE+Q2VsbDwvYWJici0xPjwvYWx0LXBlcmlvZGlj
YWw+PHBhZ2VzPjc1OS03MTwvcGFnZXM+PHZvbHVtZT4xNjM8L3ZvbHVtZT48bnVtYmVyPjM8L251
bWJlcj48ZWRpdGlvbj4yMDE1LzEwLzAxPC9lZGl0aW9uPjxrZXl3b3Jkcz48a2V5d29yZD5BbWlu
byBBY2lkIFNlcXVlbmNlPC9rZXl3b3JkPjxrZXl3b3JkPkNSSVNQUi1DYXMgU3lzdGVtczwva2V5
d29yZD48a2V5d29yZD5FbmRvbnVjbGVhc2VzL2NoZW1pc3RyeS8gZ2VuZXRpY3M8L2tleXdvcmQ+
PGtleXdvcmQ+RnJhbmNpc2VsbGEvZW56eW1vbG9neS8gZ2VuZXRpY3M8L2tleXdvcmQ+PGtleXdv
cmQ+R2VuZXRpYyBFbmdpbmVlcmluZy8gbWV0aG9kczwva2V5d29yZD48a2V5d29yZD5IRUsyOTMg
Q2VsbHM8L2tleXdvcmQ+PGtleXdvcmQ+SHVtYW5zPC9rZXl3b3JkPjxrZXl3b3JkPk1vbGVjdWxh
ciBTZXF1ZW5jZSBEYXRhPC9rZXl3b3JkPjxrZXl3b3JkPk51Y2xlaWMgQWNpZCBDb25mb3JtYXRp
b248L2tleXdvcmQ+PGtleXdvcmQ+Uk5BLCBHdWlkZSwgS2luZXRvcGxhc3RpZGEvZ2VuZXRpY3M8
L2tleXdvcmQ+PGtleXdvcmQ+U2VxdWVuY2UgQWxpZ25tZW50PC9rZXl3b3JkPjwva2V5d29yZHM+
PGRhdGVzPjx5ZWFyPjIwMTU8L3llYXI+PHB1Yi1kYXRlcz48ZGF0ZT5PY3QgMjI8L2RhdGU+PC9w
dWItZGF0ZXM+PC9kYXRlcz48aXNibj4xMDk3LTQxNzIgKEVsZWN0cm9uaWMpJiN4RDswMDkyLTg2
NzQgKFByaW50KSYjeEQ7MDA5Mi04Njc0IChMaW5raW5nKTwvaXNibj48YWNjZXNzaW9uLW51bT4y
NjQyMjIyNzwvYWNjZXNzaW9uLW51bT48dXJscz48L3VybHM+PGN1c3RvbTI+UE1DNDYzODIyMDwv
Y3VzdG9tMj48Y3VzdG9tNj5OaWhtczcyNTg0MDwvY3VzdG9tNj48ZWxlY3Ryb25pYy1yZXNvdXJj
ZS1udW0+MTAuMTAxNi9qLmNlbGwuMjAxNS4wOS4wMzg8L2VsZWN0cm9uaWMtcmVzb3VyY2UtbnVt
PjxyZW1vdGUtZGF0YWJhc2UtcHJvdmlkZXI+TkxNPC9yZW1vdGUtZGF0YWJhc2UtcHJvdmlkZXI+
PGxhbmd1YWdlPmVuZzwvbGFuZ3VhZ2U+PC9yZWNvcmQ+PC9DaXRlPjxDaXRlPjxBdXRob3I+WWFt
YW5vPC9BdXRob3I+PFllYXI+MjAxNjwvWWVhcj48UmVjTnVtPjQ0PC9SZWNOdW0+PHJlY29yZD48
cmVjLW51bWJlcj40NDwvcmVjLW51bWJlcj48Zm9yZWlnbi1rZXlzPjxrZXkgYXBwPSJFTiIgZGIt
aWQ9Inoyc2ZkeHdwYnc5dngzZTJhc2NwejVkZnJwMGZ3d3Z4d3QwdCI+NDQ8L2tleT48L2ZvcmVp
Z24ta2V5cz48cmVmLXR5cGUgbmFtZT0iSm91cm5hbCBBcnRpY2xlIj4xNzwvcmVmLXR5cGU+PGNv
bnRyaWJ1dG9ycz48YXV0aG9ycz48YXV0aG9yPllhbWFubywgVC48L2F1dGhvcj48YXV0aG9yPk5p
c2hpbWFzdSwgSC48L2F1dGhvcj48YXV0aG9yPlpldHNjaGUsIEIuPC9hdXRob3I+PGF1dGhvcj5I
aXJhbm8sIEguPC9hdXRob3I+PGF1dGhvcj5TbGF5bWFrZXIsIEkuIE0uPC9hdXRob3I+PGF1dGhv
cj5MaSwgWS48L2F1dGhvcj48YXV0aG9yPkZlZG9yb3ZhLCBJLjwvYXV0aG9yPjxhdXRob3I+TmFr
YW5lLCBULjwvYXV0aG9yPjxhdXRob3I+TWFrYXJvdmEsIEsuIFMuPC9hdXRob3I+PGF1dGhvcj5L
b29uaW4sIEUuIFYuPC9hdXRob3I+PGF1dGhvcj5Jc2hpdGFuaSwgUi48L2F1dGhvcj48YXV0aG9y
PlpoYW5nLCBGLjwvYXV0aG9yPjxhdXRob3I+TnVyZWtpLCBPLjwvYXV0aG9yPjwvYXV0aG9ycz48
L2NvbnRyaWJ1dG9ycz48YXV0aC1hZGRyZXNzPkRlcGFydG1lbnQgb2YgQmlvbG9naWNhbCBTY2ll
bmNlcywgR3JhZHVhdGUgU2Nob29sIG9mIFNjaWVuY2UsIFRoZSBVbml2ZXJzaXR5IG9mIFRva3lv
LCBUb2t5byAxMTMtMDAzMiwgSmFwYW4uJiN4RDtEZXBhcnRtZW50IG9mIEJpb2xvZ2ljYWwgU2Np
ZW5jZXMsIEdyYWR1YXRlIFNjaG9vbCBvZiBTY2llbmNlLCBUaGUgVW5pdmVyc2l0eSBvZiBUb2t5
bywgVG9reW8gMTEzLTAwMzIsIEphcGFuOyBKU1QsIFBSRVNUTywgVG9reW8gMTEzLTAwMzIsIEph
cGFuLiYjeEQ7QnJvYWQgSW5zdGl0dXRlIG9mIE1JVCBhbmQgSGFydmFyZCwgQ2FtYnJpZGdlLCBN
QSAwMjE0MiwgVVNBOyBNY0dvdmVybiBJbnN0aXR1dGUgZm9yIEJyYWluIFJlc2VhcmNoLCBNYXNz
YWNodXNldHRzIEluc3RpdHV0ZSBvZiBUZWNobm9sb2d5LCBDYW1icmlkZ2UsIE1BIDAyMTM5LCBV
U0E7IERlcGFydG1lbnQgb2YgQnJhaW4gYW5kIENvZ25pdGl2ZSBTY2llbmNlcywgTWFzc2FjaHVz
ZXR0cyBJbnN0aXR1dGUgb2YgVGVjaG5vbG9neSwgQ2FtYnJpZGdlLCBNQSAwMjEzOSwgVVNBOyBE
ZXBhcnRtZW50IG9mIEJpb2xvZ2ljYWwgRW5naW5lZXJpbmcsIE1hc3NhY2h1c2V0dHMgSW5zdGl0
dXRlIG9mIFRlY2hub2xvZ3ksIENhbWJyaWRnZSwgTUEgMDIxMzksIFVTQTsgRGVwYXJ0bWVudCBv
ZiBEZXZlbG9wbWVudGFsIFBhdGhvbG9neSwgSW5zdGl0dXRlIG9mIFBhdGhvbG9neSwgQm9ubiBN
ZWRpY2FsIFNjaG9vbCwgNTMxMjcgQm9ubiwgR2VybWFueS4mI3hEO0Jyb2FkIEluc3RpdHV0ZSBv
ZiBNSVQgYW5kIEhhcnZhcmQsIENhbWJyaWRnZSwgTUEgMDIxNDIsIFVTQTsgTWNHb3Zlcm4gSW5z
dGl0dXRlIGZvciBCcmFpbiBSZXNlYXJjaCwgTWFzc2FjaHVzZXR0cyBJbnN0aXR1dGUgb2YgVGVj
aG5vbG9neSwgQ2FtYnJpZGdlLCBNQSAwMjEzOSwgVVNBOyBEZXBhcnRtZW50IG9mIEJyYWluIGFu
ZCBDb2duaXRpdmUgU2NpZW5jZXMsIE1hc3NhY2h1c2V0dHMgSW5zdGl0dXRlIG9mIFRlY2hub2xv
Z3ksIENhbWJyaWRnZSwgTUEgMDIxMzksIFVTQTsgRGVwYXJ0bWVudCBvZiBCaW9sb2dpY2FsIEVu
Z2luZWVyaW5nLCBNYXNzYWNodXNldHRzIEluc3RpdHV0ZSBvZiBUZWNobm9sb2d5LCBDYW1icmlk
Z2UsIE1BIDAyMTM5LCBVU0EuJiN4RDtCcm9hZCBJbnN0aXR1dGUgb2YgTUlUIGFuZCBIYXJ2YXJk
LCBDYW1icmlkZ2UsIE1BIDAyMTQyLCBVU0E7IE1jR292ZXJuIEluc3RpdHV0ZSBmb3IgQnJhaW4g
UmVzZWFyY2gsIE1hc3NhY2h1c2V0dHMgSW5zdGl0dXRlIG9mIFRlY2hub2xvZ3ksIENhbWJyaWRn
ZSwgTUEgMDIxMzksIFVTQTsgRGVwYXJ0bWVudCBvZiBCcmFpbiBhbmQgQ29nbml0aXZlIFNjaWVu
Y2VzLCBNYXNzYWNodXNldHRzIEluc3RpdHV0ZSBvZiBUZWNobm9sb2d5LCBDYW1icmlkZ2UsIE1B
IDAyMTM5LCBVU0E7IERlcGFydG1lbnQgb2YgQmlvbG9naWNhbCBFbmdpbmVlcmluZywgTWFzc2Fj
aHVzZXR0cyBJbnN0aXR1dGUgb2YgVGVjaG5vbG9neSwgQ2FtYnJpZGdlLCBNQSAwMjEzOSwgVVNB
OyBQZXRlciB0aGUgR3JlYXQgU3QuIFBldGVyc2J1cmcgUG9seXRlY2huaWMgVW5pdmVyc2l0eSwg
U3QuIFBldGVyc2J1cmcsIDE5NTI1MSwgUnVzc2lhOyBTa29sa292byBJbnN0aXR1dGUgb2YgU2Np
ZW5jZSBhbmQgVGVjaG5vbG9neSwgU2tvbGtvdm8sIDE0MzAyNiwgUnVzc2lhLiYjeEQ7TmF0aW9u
YWwgQ2VudGVyIGZvciBCaW90ZWNobm9sb2d5IEluZm9ybWF0aW9uLCBOYXRpb25hbCBMaWJyYXJ5
IG9mIE1lZGljaW5lLCBOYXRpb25hbCBJbnN0aXR1dGVzIG9mIEhlYWx0aCwgQmV0aGVzZGEsIE1E
IDIwODk0LCBVU0EuJiN4RDtCcm9hZCBJbnN0aXR1dGUgb2YgTUlUIGFuZCBIYXJ2YXJkLCBDYW1i
cmlkZ2UsIE1BIDAyMTQyLCBVU0E7IE1jR292ZXJuIEluc3RpdHV0ZSBmb3IgQnJhaW4gUmVzZWFy
Y2gsIE1hc3NhY2h1c2V0dHMgSW5zdGl0dXRlIG9mIFRlY2hub2xvZ3ksIENhbWJyaWRnZSwgTUEg
MDIxMzksIFVTQTsgRGVwYXJ0bWVudCBvZiBCcmFpbiBhbmQgQ29nbml0aXZlIFNjaWVuY2VzLCBN
YXNzYWNodXNldHRzIEluc3RpdHV0ZSBvZiBUZWNobm9sb2d5LCBDYW1icmlkZ2UsIE1BIDAyMTM5
LCBVU0E7IERlcGFydG1lbnQgb2YgQmlvbG9naWNhbCBFbmdpbmVlcmluZywgTWFzc2FjaHVzZXR0
cyBJbnN0aXR1dGUgb2YgVGVjaG5vbG9neSwgQ2FtYnJpZGdlLCBNQSAwMjEzOSwgVVNBLiBFbGVj
dHJvbmljIGFkZHJlc3M6IHpoYW5nQGJyb2FkaW5zdGl0dXRlLm9yZy4mI3hEO0RlcGFydG1lbnQg
b2YgQmlvbG9naWNhbCBTY2llbmNlcywgR3JhZHVhdGUgU2Nob29sIG9mIFNjaWVuY2UsIFRoZSBV
bml2ZXJzaXR5IG9mIFRva3lvLCBUb2t5byAxMTMtMDAzMiwgSmFwYW4uIEVsZWN0cm9uaWMgYWRk
cmVzczogbnVyZWtpQGJzLnMudS10b2t5by5hYy5qcC48L2F1dGgtYWRkcmVzcz48dGl0bGVzPjx0
aXRsZT5DcnlzdGFsIFN0cnVjdHVyZSBvZiBDcGYxIGluIENvbXBsZXggd2l0aCBHdWlkZSBSTkEg
YW5kIFRhcmdldCBETkE8L3RpdGxlPjxzZWNvbmRhcnktdGl0bGU+Q2VsbDwvc2Vjb25kYXJ5LXRp
dGxlPjxhbHQtdGl0bGU+Q2VsbDwvYWx0LXRpdGxlPjwvdGl0bGVzPjxwZXJpb2RpY2FsPjxmdWxs
LXRpdGxlPkNlbGw8L2Z1bGwtdGl0bGU+PGFiYnItMT5DZWxsPC9hYmJyLTE+PC9wZXJpb2RpY2Fs
PjxhbHQtcGVyaW9kaWNhbD48ZnVsbC10aXRsZT5DZWxsPC9mdWxsLXRpdGxlPjxhYmJyLTE+Q2Vs
bDwvYWJici0xPjwvYWx0LXBlcmlvZGljYWw+PHBhZ2VzPjk0OS02MjwvcGFnZXM+PHZvbHVtZT4x
NjU8L3ZvbHVtZT48bnVtYmVyPjQ8L251bWJlcj48ZWRpdGlvbj4yMDE2LzA0LzI3PC9lZGl0aW9u
PjxrZXl3b3Jkcz48a2V5d29yZD5BY2lkYW1pbm9jb2NjdXMvIGNoZW1pc3RyeTwva2V5d29yZD48
a2V5d29yZD5CYWN0ZXJpYWwgUHJvdGVpbnMvIGNoZW1pc3RyeS9tZXRhYm9saXNtPC9rZXl3b3Jk
PjxrZXl3b3JkPkNyeXN0YWxsb2dyYXBoeSwgWC1SYXk8L2tleXdvcmQ+PGtleXdvcmQ+RE5BLyBj
aGVtaXN0cnkvbWV0YWJvbGlzbTwva2V5d29yZD48a2V5d29yZD5HZW5ldGljIFRlY2huaXF1ZXM8
L2tleXdvcmQ+PGtleXdvcmQ+TW9kZWxzLCBNb2xlY3VsYXI8L2tleXdvcmQ+PGtleXdvcmQ+TnVj
bGVpYyBBY2lkIEhldGVyb2R1cGxleGVzL21ldGFib2xpc208L2tleXdvcmQ+PGtleXdvcmQ+Uk5B
LCBHdWlkZSwgQ1JJU1BSLUNhcyBTeXN0ZW1zLyBjaGVtaXN0cnkvbWV0YWJvbGlzbTwva2V5d29y
ZD48L2tleXdvcmRzPjxkYXRlcz48eWVhcj4yMDE2PC95ZWFyPjxwdWItZGF0ZXM+PGRhdGU+TWF5
IDU8L2RhdGU+PC9wdWItZGF0ZXM+PC9kYXRlcz48aXNibj4xMDk3LTQxNzIgKEVsZWN0cm9uaWMp
JiN4RDswMDkyLTg2NzQgKFByaW50KSYjeEQ7MDA5Mi04Njc0IChMaW5raW5nKTwvaXNibj48YWNj
ZXNzaW9uLW51bT4yNzExNDAzODwvYWNjZXNzaW9uLW51bT48dXJscz48L3VybHM+PGN1c3RvbTI+
UE1DNDg5OTk3MDwvY3VzdG9tMj48Y3VzdG9tNj5OaWhtczc5MTkwODwvY3VzdG9tNj48ZWxlY3Ry
b25pYy1yZXNvdXJjZS1udW0+MTAuMTAxNi9qLmNlbGwuMjAxNi4wNC4wMDM8L2VsZWN0cm9uaWMt
cmVzb3VyY2UtbnVtPjxyZW1vdGUtZGF0YWJhc2UtcHJvdmlkZXI+TkxNPC9yZW1vdGUtZGF0YWJh
c2UtcHJvdmlkZXI+PGxhbmd1YWdlPmVuZzwvbGFuZ3VhZ2U+PC9yZWNvcmQ+PC9DaXRlPjwvRW5k
Tm90ZT4A
</w:fldData>
        </w:fldChar>
      </w:r>
      <w:r w:rsidR="005641B5">
        <w:rPr>
          <w:rFonts w:cs="Times New Roman"/>
          <w:szCs w:val="28"/>
        </w:rPr>
        <w:instrText xml:space="preserve"> ADDIN EN.CITE.DATA </w:instrText>
      </w:r>
      <w:r w:rsidR="005641B5">
        <w:rPr>
          <w:rFonts w:cs="Times New Roman"/>
          <w:szCs w:val="28"/>
        </w:rPr>
      </w:r>
      <w:r w:rsidR="005641B5">
        <w:rPr>
          <w:rFonts w:cs="Times New Roman"/>
          <w:szCs w:val="28"/>
        </w:rPr>
        <w:fldChar w:fldCharType="end"/>
      </w:r>
      <w:r w:rsidR="00FA7614" w:rsidRPr="00504AED">
        <w:rPr>
          <w:rFonts w:cs="Times New Roman"/>
          <w:szCs w:val="28"/>
        </w:rPr>
      </w:r>
      <w:r w:rsidR="00FA7614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4" w:tooltip="Zetsche, 2015 #15" w:history="1">
        <w:r w:rsidR="0024385C">
          <w:rPr>
            <w:rFonts w:cs="Times New Roman"/>
            <w:noProof/>
            <w:szCs w:val="28"/>
          </w:rPr>
          <w:t>34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35" w:tooltip="Yamano, 2016 #44" w:history="1">
        <w:r w:rsidR="0024385C">
          <w:rPr>
            <w:rFonts w:cs="Times New Roman"/>
            <w:noProof/>
            <w:szCs w:val="28"/>
          </w:rPr>
          <w:t>35</w:t>
        </w:r>
      </w:hyperlink>
      <w:r w:rsidR="0083201D">
        <w:t>, с.16</w:t>
      </w:r>
      <w:r w:rsidR="00FA554C">
        <w:rPr>
          <w:rFonts w:cs="Times New Roman"/>
          <w:noProof/>
          <w:szCs w:val="28"/>
        </w:rPr>
        <w:t>]</w:t>
      </w:r>
      <w:r w:rsidR="00FA7614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76DA3D34" w14:textId="77777777" w:rsidR="00A225CD" w:rsidRPr="00A225CD" w:rsidRDefault="00A225CD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</w:p>
    <w:p w14:paraId="273FAA96" w14:textId="16A233D1" w:rsidR="002856C7" w:rsidRDefault="005E5A36" w:rsidP="008626DF">
      <w:pPr>
        <w:spacing w:after="0"/>
        <w:ind w:right="-1"/>
        <w:jc w:val="both"/>
        <w:rPr>
          <w:rFonts w:cs="Times New Roman"/>
          <w:szCs w:val="28"/>
          <w:lang w:val="kk-KZ"/>
        </w:rPr>
      </w:pPr>
      <w:r w:rsidRPr="00504AED">
        <w:rPr>
          <w:rFonts w:cs="Times New Roman"/>
          <w:szCs w:val="28"/>
        </w:rPr>
        <w:t>Таблица 1</w:t>
      </w:r>
      <w:r w:rsidR="002856C7" w:rsidRPr="00504AED">
        <w:rPr>
          <w:rFonts w:cs="Times New Roman"/>
          <w:szCs w:val="28"/>
        </w:rPr>
        <w:t xml:space="preserve"> – </w:t>
      </w:r>
      <w:r w:rsidRPr="00504AED">
        <w:rPr>
          <w:rFonts w:cs="Times New Roman"/>
          <w:szCs w:val="28"/>
        </w:rPr>
        <w:t xml:space="preserve">Сравнительная </w:t>
      </w:r>
      <w:proofErr w:type="spellStart"/>
      <w:r w:rsidRPr="00504AED">
        <w:rPr>
          <w:rFonts w:cs="Times New Roman"/>
          <w:szCs w:val="28"/>
        </w:rPr>
        <w:t>характеристка</w:t>
      </w:r>
      <w:proofErr w:type="spellEnd"/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Cas</w:t>
      </w:r>
      <w:r w:rsidRPr="00504AED">
        <w:rPr>
          <w:rFonts w:cs="Times New Roman"/>
          <w:szCs w:val="28"/>
        </w:rPr>
        <w:t>12</w:t>
      </w:r>
      <w:r w:rsidRPr="00504AED">
        <w:rPr>
          <w:rFonts w:cs="Times New Roman"/>
          <w:szCs w:val="28"/>
          <w:lang w:val="en-US"/>
        </w:rPr>
        <w:t>a</w:t>
      </w:r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kk-KZ"/>
        </w:rPr>
        <w:t xml:space="preserve">и </w:t>
      </w:r>
      <w:r w:rsidRPr="00504AED">
        <w:rPr>
          <w:rFonts w:cs="Times New Roman"/>
          <w:szCs w:val="28"/>
          <w:lang w:val="en-US"/>
        </w:rPr>
        <w:t>Cas</w:t>
      </w:r>
      <w:r w:rsidRPr="00504AED">
        <w:rPr>
          <w:rFonts w:cs="Times New Roman"/>
          <w:szCs w:val="28"/>
        </w:rPr>
        <w:t>9</w:t>
      </w:r>
      <w:r w:rsidRPr="00504AED">
        <w:rPr>
          <w:rFonts w:cs="Times New Roman"/>
          <w:szCs w:val="28"/>
          <w:lang w:val="kk-KZ"/>
        </w:rPr>
        <w:t xml:space="preserve"> </w:t>
      </w:r>
      <w:r w:rsidRPr="00504AED">
        <w:rPr>
          <w:rFonts w:cs="Times New Roman"/>
          <w:szCs w:val="28"/>
          <w:lang w:val="kk-KZ"/>
        </w:rPr>
        <w:fldChar w:fldCharType="begin"/>
      </w:r>
      <w:r w:rsidR="00FA554C">
        <w:rPr>
          <w:rFonts w:cs="Times New Roman"/>
          <w:szCs w:val="28"/>
          <w:lang w:val="kk-KZ"/>
        </w:rPr>
        <w:instrText xml:space="preserve"> ADDIN EN.CITE &lt;EndNote&gt;&lt;Cite&gt;&lt;Author&gt;Paul&lt;/Author&gt;&lt;Year&gt;2020&lt;/Year&gt;&lt;RecNum&gt;151&lt;/RecNum&gt;&lt;DisplayText&gt;[38]&lt;/DisplayText&gt;&lt;record&gt;&lt;rec-number&gt;151&lt;/rec-number&gt;&lt;foreign-keys&gt;&lt;key app="EN" db-id="z2sfdxwpbw9vx3e2ascpz5dfrp0fwwvxwt0t"&gt;151&lt;/key&gt;&lt;/foreign-keys&gt;&lt;ref-type name="Journal Article"&gt;17&lt;/ref-type&gt;&lt;contributors&gt;&lt;authors&gt;&lt;author&gt;Paul, B.&lt;/author&gt;&lt;author&gt;Montoya, G.&lt;/author&gt;&lt;/authors&gt;&lt;/contributors&gt;&lt;auth-address&gt;Structural Molecular Biology Group, Novo Nordisk Foundation Centre for Protein Research, Faculty of Health and Medical Sciences University of Copenhagen, Copenhagen, Denmark.&amp;#xD;Structural Molecular Biology Group, Novo Nordisk Foundation Centre for Protein Research, Faculty of Health and Medical Sciences University of Copenhagen, Copenhagen, Denmark. Electronic address: guillermo.montoya@cpr.ku.dk.&lt;/auth-address&gt;&lt;titles&gt;&lt;title&gt;CRISPR-Cas12a: Functional overview and applications&lt;/title&gt;&lt;secondary-title&gt;Biomed J&lt;/secondary-title&gt;&lt;alt-title&gt;Biomedical journal&lt;/alt-title&gt;&lt;/titles&gt;&lt;periodical&gt;&lt;full-title&gt;Biomed J&lt;/full-title&gt;&lt;abbr-1&gt;Biomedical journal&lt;/abbr-1&gt;&lt;/periodical&gt;&lt;alt-periodical&gt;&lt;full-title&gt;Biomed J&lt;/full-title&gt;&lt;abbr-1&gt;Biomedical journal&lt;/abbr-1&gt;&lt;/alt-periodical&gt;&lt;pages&gt;8-17&lt;/pages&gt;&lt;volume&gt;43&lt;/volume&gt;&lt;number&gt;1&lt;/number&gt;&lt;edition&gt;2020/03/24&lt;/edition&gt;&lt;keywords&gt;&lt;keyword&gt;Animals&lt;/keyword&gt;&lt;keyword&gt;CRISPR-Cas Systems/ genetics&lt;/keyword&gt;&lt;keyword&gt;Clustered Regularly Interspaced Short Palindromic Repeats/ genetics&lt;/keyword&gt;&lt;keyword&gt;Endonucleases/ genetics/metabolism&lt;/keyword&gt;&lt;keyword&gt;Gene Editing/methods&lt;/keyword&gt;&lt;keyword&gt;Humans&lt;/keyword&gt;&lt;keyword&gt;RNA/genetics&lt;/keyword&gt;&lt;/keywords&gt;&lt;dates&gt;&lt;year&gt;2020&lt;/year&gt;&lt;pub-dates&gt;&lt;date&gt;Feb&lt;/date&gt;&lt;/pub-dates&gt;&lt;/dates&gt;&lt;isbn&gt;2320-2890 (Electronic)&amp;#xD;2319-4170 (Print)&amp;#xD;2319-4170 (Linking)&lt;/isbn&gt;&lt;accession-num&gt;32200959&lt;/accession-num&gt;&lt;urls&gt;&lt;/urls&gt;&lt;custom2&gt;PMC7090318&lt;/custom2&gt;&lt;electronic-resource-num&gt;10.1016/j.bj.2019.10.005&lt;/electronic-resource-num&gt;&lt;remote-database-provider&gt;NLM&lt;/remote-database-provider&gt;&lt;language&gt;eng&lt;/language&gt;&lt;/record&gt;&lt;/Cite&gt;&lt;/EndNote&gt;</w:instrText>
      </w:r>
      <w:r w:rsidRPr="00504AED">
        <w:rPr>
          <w:rFonts w:cs="Times New Roman"/>
          <w:szCs w:val="28"/>
          <w:lang w:val="kk-KZ"/>
        </w:rPr>
        <w:fldChar w:fldCharType="separate"/>
      </w:r>
      <w:r w:rsidR="00FA554C">
        <w:rPr>
          <w:rFonts w:cs="Times New Roman"/>
          <w:noProof/>
          <w:szCs w:val="28"/>
          <w:lang w:val="kk-KZ"/>
        </w:rPr>
        <w:t>[</w:t>
      </w:r>
      <w:hyperlink w:anchor="_ENREF_38" w:tooltip="Paul, 2020 #151" w:history="1">
        <w:r w:rsidR="0024385C">
          <w:rPr>
            <w:rFonts w:cs="Times New Roman"/>
            <w:noProof/>
            <w:szCs w:val="28"/>
            <w:lang w:val="kk-KZ"/>
          </w:rPr>
          <w:t>38</w:t>
        </w:r>
      </w:hyperlink>
      <w:r w:rsidR="00FA554C">
        <w:rPr>
          <w:rFonts w:cs="Times New Roman"/>
          <w:noProof/>
          <w:szCs w:val="28"/>
          <w:lang w:val="kk-KZ"/>
        </w:rPr>
        <w:t>]</w:t>
      </w:r>
      <w:r w:rsidRPr="00504AED">
        <w:rPr>
          <w:rFonts w:cs="Times New Roman"/>
          <w:szCs w:val="28"/>
          <w:lang w:val="kk-KZ"/>
        </w:rPr>
        <w:fldChar w:fldCharType="end"/>
      </w:r>
    </w:p>
    <w:p w14:paraId="13962802" w14:textId="77777777" w:rsidR="002131A8" w:rsidRPr="005B6E9B" w:rsidRDefault="002131A8" w:rsidP="008626DF">
      <w:pPr>
        <w:spacing w:after="0"/>
        <w:ind w:right="-1"/>
        <w:jc w:val="both"/>
        <w:rPr>
          <w:rFonts w:cs="Times New Roman"/>
          <w:szCs w:val="28"/>
        </w:rPr>
      </w:pPr>
    </w:p>
    <w:tbl>
      <w:tblPr>
        <w:tblStyle w:val="TableGrid"/>
        <w:tblW w:w="9351" w:type="dxa"/>
        <w:tblLook w:val="04A0" w:firstRow="1" w:lastRow="0" w:firstColumn="1" w:lastColumn="0" w:noHBand="0" w:noVBand="1"/>
      </w:tblPr>
      <w:tblGrid>
        <w:gridCol w:w="2547"/>
        <w:gridCol w:w="3260"/>
        <w:gridCol w:w="3544"/>
      </w:tblGrid>
      <w:tr w:rsidR="00A225CD" w:rsidRPr="00504AED" w14:paraId="0F42BAB5" w14:textId="77777777" w:rsidTr="00A225CD">
        <w:trPr>
          <w:trHeight w:val="365"/>
        </w:trPr>
        <w:tc>
          <w:tcPr>
            <w:tcW w:w="2547" w:type="dxa"/>
            <w:vMerge w:val="restart"/>
          </w:tcPr>
          <w:p w14:paraId="2C942D7A" w14:textId="1411C0BD" w:rsidR="00A225CD" w:rsidRPr="00504AED" w:rsidRDefault="00A225CD" w:rsidP="008626DF">
            <w:pPr>
              <w:ind w:right="-1"/>
              <w:jc w:val="center"/>
              <w:rPr>
                <w:rFonts w:cs="Times New Roman"/>
                <w:szCs w:val="28"/>
                <w:lang w:val="en-US"/>
              </w:rPr>
            </w:pP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Параметр</w:t>
            </w:r>
            <w:proofErr w:type="spellEnd"/>
          </w:p>
        </w:tc>
        <w:tc>
          <w:tcPr>
            <w:tcW w:w="6804" w:type="dxa"/>
            <w:gridSpan w:val="2"/>
          </w:tcPr>
          <w:p w14:paraId="07E5A049" w14:textId="3C8C196B" w:rsidR="00A225CD" w:rsidRPr="00A225CD" w:rsidRDefault="00A225CD" w:rsidP="008626DF">
            <w:pPr>
              <w:ind w:right="-1"/>
              <w:jc w:val="center"/>
              <w:rPr>
                <w:rFonts w:cs="Times New Roman"/>
                <w:szCs w:val="28"/>
                <w:lang w:val="kk-KZ"/>
              </w:rPr>
            </w:pPr>
            <w:proofErr w:type="spellStart"/>
            <w:r>
              <w:rPr>
                <w:rFonts w:cs="Times New Roman"/>
                <w:szCs w:val="28"/>
                <w:lang w:val="kk-KZ"/>
              </w:rPr>
              <w:t>Эндонуклеазы</w:t>
            </w:r>
            <w:proofErr w:type="spellEnd"/>
          </w:p>
        </w:tc>
      </w:tr>
      <w:tr w:rsidR="00A225CD" w:rsidRPr="009852FD" w14:paraId="3EB5D16D" w14:textId="77777777" w:rsidTr="00A225CD">
        <w:trPr>
          <w:trHeight w:val="317"/>
        </w:trPr>
        <w:tc>
          <w:tcPr>
            <w:tcW w:w="2547" w:type="dxa"/>
            <w:vMerge/>
            <w:hideMark/>
          </w:tcPr>
          <w:p w14:paraId="6E488A53" w14:textId="2FCE2FEF" w:rsidR="00A225CD" w:rsidRPr="00504AED" w:rsidRDefault="00A225CD" w:rsidP="008626DF">
            <w:pPr>
              <w:ind w:right="-1"/>
              <w:jc w:val="center"/>
              <w:rPr>
                <w:rFonts w:cs="Times New Roman"/>
                <w:szCs w:val="28"/>
              </w:rPr>
            </w:pPr>
          </w:p>
        </w:tc>
        <w:tc>
          <w:tcPr>
            <w:tcW w:w="3260" w:type="dxa"/>
            <w:hideMark/>
          </w:tcPr>
          <w:p w14:paraId="6FEF7D99" w14:textId="77777777" w:rsidR="00A225CD" w:rsidRPr="00504AED" w:rsidRDefault="00A225CD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  <w:lang w:val="en-US"/>
              </w:rPr>
              <w:t>Cas12a</w:t>
            </w:r>
          </w:p>
        </w:tc>
        <w:tc>
          <w:tcPr>
            <w:tcW w:w="3544" w:type="dxa"/>
            <w:hideMark/>
          </w:tcPr>
          <w:p w14:paraId="51B242B4" w14:textId="77777777" w:rsidR="00A225CD" w:rsidRPr="00504AED" w:rsidRDefault="00A225CD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  <w:lang w:val="en-US"/>
              </w:rPr>
              <w:t>Cas9</w:t>
            </w:r>
          </w:p>
        </w:tc>
      </w:tr>
      <w:tr w:rsidR="00F6025C" w:rsidRPr="00504AED" w14:paraId="3862B588" w14:textId="77777777" w:rsidTr="00F6025C">
        <w:trPr>
          <w:trHeight w:val="940"/>
        </w:trPr>
        <w:tc>
          <w:tcPr>
            <w:tcW w:w="2547" w:type="dxa"/>
            <w:hideMark/>
          </w:tcPr>
          <w:p w14:paraId="60301ADD" w14:textId="77777777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Размер</w:t>
            </w:r>
            <w:proofErr w:type="spellEnd"/>
            <w:r w:rsidRPr="00504AED">
              <w:rPr>
                <w:rFonts w:cs="Times New Roman"/>
                <w:szCs w:val="28"/>
                <w:lang w:val="en-US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белка</w:t>
            </w:r>
            <w:proofErr w:type="spellEnd"/>
          </w:p>
        </w:tc>
        <w:tc>
          <w:tcPr>
            <w:tcW w:w="3260" w:type="dxa"/>
            <w:hideMark/>
          </w:tcPr>
          <w:p w14:paraId="30836914" w14:textId="77777777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  <w:lang w:val="en-US"/>
              </w:rPr>
              <w:t xml:space="preserve">~1300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аминокислот</w:t>
            </w:r>
            <w:proofErr w:type="spellEnd"/>
          </w:p>
        </w:tc>
        <w:tc>
          <w:tcPr>
            <w:tcW w:w="3544" w:type="dxa"/>
            <w:hideMark/>
          </w:tcPr>
          <w:p w14:paraId="3C62E11C" w14:textId="77777777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  <w:lang w:val="en-US"/>
              </w:rPr>
              <w:t xml:space="preserve">~1000–1600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аминокислот</w:t>
            </w:r>
            <w:proofErr w:type="spellEnd"/>
          </w:p>
        </w:tc>
      </w:tr>
      <w:tr w:rsidR="00F6025C" w:rsidRPr="00504AED" w14:paraId="779C4D1B" w14:textId="77777777" w:rsidTr="005A6AFE">
        <w:trPr>
          <w:trHeight w:val="1100"/>
        </w:trPr>
        <w:tc>
          <w:tcPr>
            <w:tcW w:w="2547" w:type="dxa"/>
            <w:hideMark/>
          </w:tcPr>
          <w:p w14:paraId="3DDAEB63" w14:textId="77777777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  <w:lang w:val="en-US"/>
              </w:rPr>
              <w:t>РНК</w:t>
            </w:r>
          </w:p>
        </w:tc>
        <w:tc>
          <w:tcPr>
            <w:tcW w:w="3260" w:type="dxa"/>
            <w:hideMark/>
          </w:tcPr>
          <w:p w14:paraId="12850BA9" w14:textId="03A0E7C7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Одна</w:t>
            </w:r>
            <w:proofErr w:type="spellEnd"/>
            <w:r w:rsidRPr="00504AED">
              <w:rPr>
                <w:rFonts w:cs="Times New Roman"/>
                <w:szCs w:val="28"/>
                <w:lang w:val="en-US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молекула</w:t>
            </w:r>
            <w:proofErr w:type="spellEnd"/>
            <w:r w:rsidRPr="00504AED">
              <w:rPr>
                <w:rFonts w:cs="Times New Roman"/>
                <w:szCs w:val="28"/>
                <w:lang w:val="en-US"/>
              </w:rPr>
              <w:t xml:space="preserve"> РНК (</w:t>
            </w:r>
            <w:proofErr w:type="spellStart"/>
            <w:r w:rsidR="004A28A7" w:rsidRPr="00504AED">
              <w:t>cr</w:t>
            </w:r>
            <w:r w:rsidR="004A28A7">
              <w:rPr>
                <w:rFonts w:cs="Times New Roman"/>
                <w:szCs w:val="28"/>
              </w:rPr>
              <w:t>РНК</w:t>
            </w:r>
            <w:proofErr w:type="spellEnd"/>
            <w:r w:rsidRPr="00504AED">
              <w:rPr>
                <w:rFonts w:cs="Times New Roman"/>
                <w:szCs w:val="28"/>
                <w:lang w:val="en-US"/>
              </w:rPr>
              <w:t>)</w:t>
            </w:r>
          </w:p>
        </w:tc>
        <w:tc>
          <w:tcPr>
            <w:tcW w:w="3544" w:type="dxa"/>
            <w:hideMark/>
          </w:tcPr>
          <w:p w14:paraId="423C59CC" w14:textId="52A0EC16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Две молекулы РНК (</w:t>
            </w:r>
            <w:proofErr w:type="spellStart"/>
            <w:r w:rsidR="004A28A7" w:rsidRPr="00504AED">
              <w:t>cr</w:t>
            </w:r>
            <w:r w:rsidR="004A28A7">
              <w:rPr>
                <w:rFonts w:cs="Times New Roman"/>
                <w:szCs w:val="28"/>
              </w:rPr>
              <w:t>РНК</w:t>
            </w:r>
            <w:proofErr w:type="spellEnd"/>
            <w:r w:rsidR="004A28A7" w:rsidRPr="00504AED">
              <w:rPr>
                <w:rFonts w:cs="Times New Roman"/>
                <w:szCs w:val="28"/>
              </w:rPr>
              <w:t xml:space="preserve"> </w:t>
            </w:r>
            <w:r w:rsidRPr="00504AED">
              <w:rPr>
                <w:rFonts w:cs="Times New Roman"/>
                <w:szCs w:val="28"/>
              </w:rPr>
              <w:t xml:space="preserve">и </w:t>
            </w:r>
            <w:proofErr w:type="spellStart"/>
            <w:r w:rsidRPr="00504AED">
              <w:rPr>
                <w:rFonts w:cs="Times New Roman"/>
                <w:szCs w:val="28"/>
              </w:rPr>
              <w:t>tra</w:t>
            </w:r>
            <w:r w:rsidR="004A28A7" w:rsidRPr="00504AED">
              <w:t>cr</w:t>
            </w:r>
            <w:r w:rsidR="004A28A7">
              <w:rPr>
                <w:rFonts w:cs="Times New Roman"/>
                <w:szCs w:val="28"/>
              </w:rPr>
              <w:t>РНК</w:t>
            </w:r>
            <w:proofErr w:type="spellEnd"/>
            <w:r w:rsidRPr="00504AED">
              <w:rPr>
                <w:rFonts w:cs="Times New Roman"/>
                <w:szCs w:val="28"/>
              </w:rPr>
              <w:t>)</w:t>
            </w:r>
          </w:p>
          <w:p w14:paraId="165FE336" w14:textId="40BCE003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</w:p>
        </w:tc>
      </w:tr>
      <w:tr w:rsidR="00F6025C" w:rsidRPr="00504AED" w14:paraId="7120016C" w14:textId="77777777" w:rsidTr="005A6AFE">
        <w:trPr>
          <w:trHeight w:val="989"/>
        </w:trPr>
        <w:tc>
          <w:tcPr>
            <w:tcW w:w="2547" w:type="dxa"/>
            <w:hideMark/>
          </w:tcPr>
          <w:p w14:paraId="4246F161" w14:textId="77777777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Нуклеазные</w:t>
            </w:r>
            <w:proofErr w:type="spellEnd"/>
            <w:r w:rsidRPr="00504AED">
              <w:rPr>
                <w:rFonts w:cs="Times New Roman"/>
                <w:szCs w:val="28"/>
                <w:lang w:val="en-US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участки</w:t>
            </w:r>
            <w:proofErr w:type="spellEnd"/>
          </w:p>
        </w:tc>
        <w:tc>
          <w:tcPr>
            <w:tcW w:w="3260" w:type="dxa"/>
            <w:hideMark/>
          </w:tcPr>
          <w:p w14:paraId="36A6F7B9" w14:textId="77777777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 xml:space="preserve">Один </w:t>
            </w:r>
            <w:proofErr w:type="spellStart"/>
            <w:r w:rsidRPr="00504AED">
              <w:rPr>
                <w:rFonts w:cs="Times New Roman"/>
                <w:szCs w:val="28"/>
              </w:rPr>
              <w:t>нуклеазный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домен (</w:t>
            </w:r>
            <w:proofErr w:type="spellStart"/>
            <w:r w:rsidRPr="00504AED">
              <w:rPr>
                <w:rFonts w:cs="Times New Roman"/>
                <w:szCs w:val="28"/>
              </w:rPr>
              <w:t>RuvC-Nuc</w:t>
            </w:r>
            <w:proofErr w:type="spellEnd"/>
            <w:r w:rsidRPr="00504AED">
              <w:rPr>
                <w:rFonts w:cs="Times New Roman"/>
                <w:szCs w:val="28"/>
              </w:rPr>
              <w:t>)</w:t>
            </w:r>
          </w:p>
        </w:tc>
        <w:tc>
          <w:tcPr>
            <w:tcW w:w="3544" w:type="dxa"/>
            <w:hideMark/>
          </w:tcPr>
          <w:p w14:paraId="3E7A33BF" w14:textId="77777777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 xml:space="preserve">Два </w:t>
            </w:r>
            <w:proofErr w:type="spellStart"/>
            <w:r w:rsidRPr="00504AED">
              <w:rPr>
                <w:rFonts w:cs="Times New Roman"/>
                <w:szCs w:val="28"/>
              </w:rPr>
              <w:t>нуклеазных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домена (HNH и </w:t>
            </w:r>
            <w:proofErr w:type="spellStart"/>
            <w:r w:rsidRPr="00504AED">
              <w:rPr>
                <w:rFonts w:cs="Times New Roman"/>
                <w:szCs w:val="28"/>
              </w:rPr>
              <w:t>RuvC</w:t>
            </w:r>
            <w:proofErr w:type="spellEnd"/>
            <w:r w:rsidRPr="00504AED">
              <w:rPr>
                <w:rFonts w:cs="Times New Roman"/>
                <w:szCs w:val="28"/>
              </w:rPr>
              <w:t>)</w:t>
            </w:r>
          </w:p>
        </w:tc>
      </w:tr>
      <w:tr w:rsidR="00F6025C" w:rsidRPr="00504AED" w14:paraId="74D8DB5E" w14:textId="77777777" w:rsidTr="005A6AFE">
        <w:trPr>
          <w:trHeight w:val="691"/>
        </w:trPr>
        <w:tc>
          <w:tcPr>
            <w:tcW w:w="2547" w:type="dxa"/>
            <w:hideMark/>
          </w:tcPr>
          <w:p w14:paraId="73E380AC" w14:textId="1C52CF94" w:rsidR="00F6025C" w:rsidRPr="00504AED" w:rsidRDefault="00633568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Нуклеазная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активность</w:t>
            </w:r>
          </w:p>
        </w:tc>
        <w:tc>
          <w:tcPr>
            <w:tcW w:w="3260" w:type="dxa"/>
            <w:hideMark/>
          </w:tcPr>
          <w:p w14:paraId="79CC2ACF" w14:textId="77777777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Образует</w:t>
            </w:r>
            <w:proofErr w:type="spellEnd"/>
            <w:r w:rsidRPr="00504AED">
              <w:rPr>
                <w:rFonts w:cs="Times New Roman"/>
                <w:szCs w:val="28"/>
                <w:lang w:val="en-US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липкие</w:t>
            </w:r>
            <w:proofErr w:type="spellEnd"/>
            <w:r w:rsidRPr="00504AED">
              <w:rPr>
                <w:rFonts w:cs="Times New Roman"/>
                <w:szCs w:val="28"/>
                <w:lang w:val="en-US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концы</w:t>
            </w:r>
            <w:proofErr w:type="spellEnd"/>
          </w:p>
        </w:tc>
        <w:tc>
          <w:tcPr>
            <w:tcW w:w="3544" w:type="dxa"/>
            <w:hideMark/>
          </w:tcPr>
          <w:p w14:paraId="12FD9636" w14:textId="77777777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Образует</w:t>
            </w:r>
            <w:proofErr w:type="spellEnd"/>
            <w:r w:rsidRPr="00504AED">
              <w:rPr>
                <w:rFonts w:cs="Times New Roman"/>
                <w:szCs w:val="28"/>
                <w:lang w:val="en-US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тупые</w:t>
            </w:r>
            <w:proofErr w:type="spellEnd"/>
            <w:r w:rsidRPr="00504AED">
              <w:rPr>
                <w:rFonts w:cs="Times New Roman"/>
                <w:szCs w:val="28"/>
                <w:lang w:val="en-US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концы</w:t>
            </w:r>
            <w:proofErr w:type="spellEnd"/>
          </w:p>
          <w:p w14:paraId="3668FDAE" w14:textId="28EAB672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</w:p>
        </w:tc>
      </w:tr>
      <w:tr w:rsidR="00633568" w:rsidRPr="00504AED" w14:paraId="04ED0A09" w14:textId="77777777" w:rsidTr="005A6AFE">
        <w:trPr>
          <w:trHeight w:val="691"/>
        </w:trPr>
        <w:tc>
          <w:tcPr>
            <w:tcW w:w="2547" w:type="dxa"/>
          </w:tcPr>
          <w:p w14:paraId="78BA501C" w14:textId="59EE0319" w:rsidR="00633568" w:rsidRPr="00504AED" w:rsidRDefault="00633568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Коллатеральная активность</w:t>
            </w:r>
          </w:p>
        </w:tc>
        <w:tc>
          <w:tcPr>
            <w:tcW w:w="3260" w:type="dxa"/>
          </w:tcPr>
          <w:p w14:paraId="1EA03603" w14:textId="3402D2A0" w:rsidR="00633568" w:rsidRPr="00504AED" w:rsidRDefault="00633568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Разрезает неспецифические одноцепочечные молекулы ДНК</w:t>
            </w:r>
          </w:p>
        </w:tc>
        <w:tc>
          <w:tcPr>
            <w:tcW w:w="3544" w:type="dxa"/>
          </w:tcPr>
          <w:p w14:paraId="0344E40A" w14:textId="5648D359" w:rsidR="00633568" w:rsidRPr="00504AED" w:rsidRDefault="00633568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Нет коллатеральной активности</w:t>
            </w:r>
          </w:p>
        </w:tc>
      </w:tr>
      <w:tr w:rsidR="00F6025C" w:rsidRPr="00504AED" w14:paraId="087C6F67" w14:textId="77777777" w:rsidTr="00F6025C">
        <w:trPr>
          <w:trHeight w:val="320"/>
        </w:trPr>
        <w:tc>
          <w:tcPr>
            <w:tcW w:w="2547" w:type="dxa"/>
            <w:hideMark/>
          </w:tcPr>
          <w:p w14:paraId="3E649936" w14:textId="77777777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  <w:lang w:val="en-US"/>
              </w:rPr>
              <w:t>PAM</w:t>
            </w:r>
          </w:p>
        </w:tc>
        <w:tc>
          <w:tcPr>
            <w:tcW w:w="3260" w:type="dxa"/>
            <w:hideMark/>
          </w:tcPr>
          <w:p w14:paraId="34569465" w14:textId="77777777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  <w:lang w:val="en-US"/>
              </w:rPr>
              <w:t>5'TTTN</w:t>
            </w:r>
          </w:p>
        </w:tc>
        <w:tc>
          <w:tcPr>
            <w:tcW w:w="3544" w:type="dxa"/>
            <w:hideMark/>
          </w:tcPr>
          <w:p w14:paraId="7887B01E" w14:textId="77777777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  <w:lang w:val="en-US"/>
              </w:rPr>
              <w:t>NGG 3'</w:t>
            </w:r>
          </w:p>
        </w:tc>
      </w:tr>
      <w:tr w:rsidR="00F6025C" w:rsidRPr="00504AED" w14:paraId="1CAE26AE" w14:textId="77777777" w:rsidTr="005A6AFE">
        <w:trPr>
          <w:trHeight w:val="1074"/>
        </w:trPr>
        <w:tc>
          <w:tcPr>
            <w:tcW w:w="2547" w:type="dxa"/>
            <w:hideMark/>
          </w:tcPr>
          <w:p w14:paraId="28CA89AD" w14:textId="16105B09" w:rsidR="00F6025C" w:rsidRPr="00504AED" w:rsidRDefault="0030365A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пре</w:t>
            </w:r>
            <w:r>
              <w:rPr>
                <w:rFonts w:cs="Times New Roman"/>
                <w:szCs w:val="28"/>
                <w:lang w:val="en-US"/>
              </w:rPr>
              <w:t>-</w:t>
            </w:r>
            <w:r w:rsidR="00F6025C" w:rsidRPr="00504AED">
              <w:rPr>
                <w:rFonts w:cs="Times New Roman"/>
                <w:szCs w:val="28"/>
                <w:lang w:val="en-US"/>
              </w:rPr>
              <w:t>crRNA</w:t>
            </w:r>
          </w:p>
        </w:tc>
        <w:tc>
          <w:tcPr>
            <w:tcW w:w="3260" w:type="dxa"/>
            <w:hideMark/>
          </w:tcPr>
          <w:p w14:paraId="7D1081B8" w14:textId="77777777" w:rsidR="00F6025C" w:rsidRPr="00504AED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 xml:space="preserve">Обладает собственной </w:t>
            </w:r>
            <w:proofErr w:type="spellStart"/>
            <w:r w:rsidRPr="00504AED">
              <w:rPr>
                <w:rFonts w:cs="Times New Roman"/>
                <w:szCs w:val="28"/>
              </w:rPr>
              <w:t>рибонуклеазной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(</w:t>
            </w:r>
            <w:proofErr w:type="spellStart"/>
            <w:r w:rsidRPr="00504AED">
              <w:rPr>
                <w:rFonts w:cs="Times New Roman"/>
                <w:szCs w:val="28"/>
              </w:rPr>
              <w:t>RNase</w:t>
            </w:r>
            <w:proofErr w:type="spellEnd"/>
            <w:r w:rsidRPr="00504AED">
              <w:rPr>
                <w:rFonts w:cs="Times New Roman"/>
                <w:szCs w:val="28"/>
              </w:rPr>
              <w:t>) активностью</w:t>
            </w:r>
          </w:p>
        </w:tc>
        <w:tc>
          <w:tcPr>
            <w:tcW w:w="3544" w:type="dxa"/>
            <w:hideMark/>
          </w:tcPr>
          <w:p w14:paraId="7D4D61CE" w14:textId="2C93627E" w:rsidR="00F6025C" w:rsidRPr="004A28A7" w:rsidRDefault="00F6025C" w:rsidP="008626DF">
            <w:pPr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Необходима рибонуклеаза III (</w:t>
            </w:r>
            <w:proofErr w:type="spellStart"/>
            <w:r w:rsidRPr="00504AED">
              <w:rPr>
                <w:rFonts w:cs="Times New Roman"/>
                <w:szCs w:val="28"/>
              </w:rPr>
              <w:t>RNase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III</w:t>
            </w:r>
            <w:proofErr w:type="gramStart"/>
            <w:r w:rsidRPr="00504AED">
              <w:rPr>
                <w:rFonts w:cs="Times New Roman"/>
                <w:szCs w:val="28"/>
              </w:rPr>
              <w:t>)  и</w:t>
            </w:r>
            <w:proofErr w:type="gram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tra</w:t>
            </w:r>
            <w:r w:rsidR="004A28A7" w:rsidRPr="00504AED">
              <w:t>cr</w:t>
            </w:r>
            <w:r w:rsidR="004A28A7">
              <w:rPr>
                <w:rFonts w:cs="Times New Roman"/>
                <w:szCs w:val="28"/>
              </w:rPr>
              <w:t>РНК</w:t>
            </w:r>
            <w:proofErr w:type="spellEnd"/>
          </w:p>
        </w:tc>
      </w:tr>
    </w:tbl>
    <w:p w14:paraId="3F6BFD20" w14:textId="77777777" w:rsidR="006F46B3" w:rsidRPr="00504AED" w:rsidRDefault="006F46B3" w:rsidP="008626DF">
      <w:pPr>
        <w:spacing w:after="0"/>
        <w:ind w:right="-1"/>
        <w:jc w:val="both"/>
        <w:rPr>
          <w:rFonts w:cs="Times New Roman"/>
          <w:szCs w:val="28"/>
        </w:rPr>
      </w:pPr>
    </w:p>
    <w:p w14:paraId="0ADE5A1C" w14:textId="77777777" w:rsidR="009A624C" w:rsidRDefault="00DB15E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Cas12a – </w:t>
      </w:r>
      <w:proofErr w:type="spellStart"/>
      <w:r w:rsidRPr="00504AED">
        <w:rPr>
          <w:rFonts w:cs="Times New Roman"/>
          <w:szCs w:val="28"/>
          <w:lang w:val="kk-KZ"/>
        </w:rPr>
        <w:t>это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gramStart"/>
      <w:r w:rsidRPr="00504AED">
        <w:rPr>
          <w:rFonts w:cs="Times New Roman"/>
          <w:szCs w:val="28"/>
        </w:rPr>
        <w:t>белок</w:t>
      </w:r>
      <w:proofErr w:type="gramEnd"/>
      <w:r w:rsidRPr="00504AED">
        <w:rPr>
          <w:rFonts w:cs="Times New Roman"/>
          <w:szCs w:val="28"/>
        </w:rPr>
        <w:t xml:space="preserve"> состоящий из трех структурных доменов: </w:t>
      </w:r>
      <w:proofErr w:type="spellStart"/>
      <w:r w:rsidRPr="00504AED">
        <w:rPr>
          <w:rFonts w:cs="Times New Roman"/>
          <w:szCs w:val="28"/>
        </w:rPr>
        <w:t>Rec</w:t>
      </w:r>
      <w:proofErr w:type="spellEnd"/>
      <w:r w:rsidRPr="00504AED">
        <w:rPr>
          <w:rFonts w:cs="Times New Roman"/>
          <w:szCs w:val="28"/>
        </w:rPr>
        <w:t xml:space="preserve"> (домен распознавания) и </w:t>
      </w:r>
      <w:proofErr w:type="spellStart"/>
      <w:r w:rsidRPr="00504AED">
        <w:rPr>
          <w:rFonts w:cs="Times New Roman"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(</w:t>
      </w:r>
      <w:proofErr w:type="spellStart"/>
      <w:r w:rsidRPr="00504AED">
        <w:rPr>
          <w:rFonts w:cs="Times New Roman"/>
          <w:szCs w:val="28"/>
        </w:rPr>
        <w:t>нуклеазный</w:t>
      </w:r>
      <w:proofErr w:type="spellEnd"/>
      <w:r w:rsidRPr="00504AED">
        <w:rPr>
          <w:rFonts w:cs="Times New Roman"/>
          <w:szCs w:val="28"/>
        </w:rPr>
        <w:t xml:space="preserve"> домен)</w:t>
      </w:r>
      <w:r w:rsidR="00FD582D" w:rsidRPr="00504AED">
        <w:rPr>
          <w:rFonts w:cs="Times New Roman"/>
          <w:szCs w:val="28"/>
        </w:rPr>
        <w:t xml:space="preserve"> (рисунок </w:t>
      </w:r>
      <w:r w:rsidR="00E0750C" w:rsidRPr="00504AED">
        <w:rPr>
          <w:rFonts w:cs="Times New Roman"/>
          <w:szCs w:val="28"/>
        </w:rPr>
        <w:t>2</w:t>
      </w:r>
      <w:r w:rsidR="007F45EE">
        <w:rPr>
          <w:rFonts w:cs="Times New Roman"/>
          <w:szCs w:val="28"/>
        </w:rPr>
        <w:t>, 3</w:t>
      </w:r>
      <w:r w:rsidR="00FD582D" w:rsidRPr="00504AED">
        <w:rPr>
          <w:rFonts w:cs="Times New Roman"/>
          <w:szCs w:val="28"/>
        </w:rPr>
        <w:t>)</w:t>
      </w:r>
      <w:r w:rsidRPr="00504AED">
        <w:rPr>
          <w:rFonts w:cs="Times New Roman"/>
          <w:szCs w:val="28"/>
        </w:rPr>
        <w:t xml:space="preserve">. </w:t>
      </w:r>
    </w:p>
    <w:p w14:paraId="49B7E831" w14:textId="77777777" w:rsidR="009A624C" w:rsidRDefault="009A624C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C1F08FB" w14:textId="34E9DD5F" w:rsidR="009A624C" w:rsidRDefault="009A624C" w:rsidP="009A624C">
      <w:pPr>
        <w:spacing w:after="0"/>
        <w:ind w:right="-1"/>
        <w:jc w:val="center"/>
        <w:rPr>
          <w:rFonts w:cs="Times New Roman"/>
          <w:szCs w:val="28"/>
        </w:rPr>
      </w:pPr>
      <w:r>
        <w:rPr>
          <w:rFonts w:cs="Times New Roman"/>
          <w:noProof/>
          <w:szCs w:val="28"/>
          <w14:ligatures w14:val="standardContextual"/>
        </w:rPr>
        <w:drawing>
          <wp:inline distT="0" distB="0" distL="0" distR="0" wp14:anchorId="163C184A" wp14:editId="48FFE608">
            <wp:extent cx="4700587" cy="1855310"/>
            <wp:effectExtent l="0" t="0" r="0" b="0"/>
            <wp:docPr id="3149127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912703" name="Picture 314912703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82711" cy="1887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19410" w14:textId="77777777" w:rsidR="009A624C" w:rsidRDefault="009A624C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36E089D2" w14:textId="77777777" w:rsidR="009A624C" w:rsidRPr="00CB79ED" w:rsidRDefault="009A624C" w:rsidP="009A624C">
      <w:pPr>
        <w:spacing w:after="0"/>
        <w:ind w:right="-1"/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Рисунок 2 – Доменная организация фермента </w:t>
      </w:r>
      <w:r>
        <w:rPr>
          <w:rFonts w:cs="Times New Roman"/>
          <w:szCs w:val="28"/>
          <w:lang w:val="en-GB"/>
        </w:rPr>
        <w:t>Cas</w:t>
      </w:r>
      <w:r w:rsidRPr="007F45EE">
        <w:rPr>
          <w:rFonts w:cs="Times New Roman"/>
          <w:szCs w:val="28"/>
        </w:rPr>
        <w:t>12</w:t>
      </w:r>
      <w:r>
        <w:rPr>
          <w:rFonts w:cs="Times New Roman"/>
          <w:szCs w:val="28"/>
          <w:lang w:val="en-GB"/>
        </w:rPr>
        <w:t>a</w:t>
      </w:r>
      <w:r w:rsidRPr="00CB79ED">
        <w:rPr>
          <w:rFonts w:cs="Times New Roman"/>
          <w:szCs w:val="28"/>
        </w:rPr>
        <w:t xml:space="preserve"> </w:t>
      </w:r>
      <w:r>
        <w:rPr>
          <w:rFonts w:cs="Times New Roman"/>
          <w:szCs w:val="28"/>
          <w:lang w:val="en-GB"/>
        </w:rPr>
        <w:fldChar w:fldCharType="begin">
          <w:fldData xml:space="preserve">PEVuZE5vdGU+PENpdGU+PEF1dGhvcj5ZYW1hbm88L0F1dGhvcj48WWVhcj4yMDE2PC9ZZWFyPjxS
ZWNOdW0+NDQ8L1JlY051bT48RGlzcGxheVRleHQ+WzM1XTwvRGlzcGxheVRleHQ+PHJlY29yZD48
cmVjLW51bWJlcj40NDwvcmVjLW51bWJlcj48Zm9yZWlnbi1rZXlzPjxrZXkgYXBwPSJFTiIgZGIt
aWQ9Inoyc2ZkeHdwYnc5dngzZTJhc2NwejVkZnJwMGZ3d3Z4d3QwdCI+NDQ8L2tleT48L2ZvcmVp
Z24ta2V5cz48cmVmLXR5cGUgbmFtZT0iSm91cm5hbCBBcnRpY2xlIj4xNzwvcmVmLXR5cGU+PGNv
bnRyaWJ1dG9ycz48YXV0aG9ycz48YXV0aG9yPllhbWFubywgVC48L2F1dGhvcj48YXV0aG9yPk5p
c2hpbWFzdSwgSC48L2F1dGhvcj48YXV0aG9yPlpldHNjaGUsIEIuPC9hdXRob3I+PGF1dGhvcj5I
aXJhbm8sIEguPC9hdXRob3I+PGF1dGhvcj5TbGF5bWFrZXIsIEkuIE0uPC9hdXRob3I+PGF1dGhv
cj5MaSwgWS48L2F1dGhvcj48YXV0aG9yPkZlZG9yb3ZhLCBJLjwvYXV0aG9yPjxhdXRob3I+TmFr
YW5lLCBULjwvYXV0aG9yPjxhdXRob3I+TWFrYXJvdmEsIEsuIFMuPC9hdXRob3I+PGF1dGhvcj5L
b29uaW4sIEUuIFYuPC9hdXRob3I+PGF1dGhvcj5Jc2hpdGFuaSwgUi48L2F1dGhvcj48YXV0aG9y
PlpoYW5nLCBGLjwvYXV0aG9yPjxhdXRob3I+TnVyZWtpLCBPLjwvYXV0aG9yPjwvYXV0aG9ycz48
L2NvbnRyaWJ1dG9ycz48YXV0aC1hZGRyZXNzPkRlcGFydG1lbnQgb2YgQmlvbG9naWNhbCBTY2ll
bmNlcywgR3JhZHVhdGUgU2Nob29sIG9mIFNjaWVuY2UsIFRoZSBVbml2ZXJzaXR5IG9mIFRva3lv
LCBUb2t5byAxMTMtMDAzMiwgSmFwYW4uJiN4RDtEZXBhcnRtZW50IG9mIEJpb2xvZ2ljYWwgU2Np
ZW5jZXMsIEdyYWR1YXRlIFNjaG9vbCBvZiBTY2llbmNlLCBUaGUgVW5pdmVyc2l0eSBvZiBUb2t5
bywgVG9reW8gMTEzLTAwMzIsIEphcGFuOyBKU1QsIFBSRVNUTywgVG9reW8gMTEzLTAwMzIsIEph
cGFuLiYjeEQ7QnJvYWQgSW5zdGl0dXRlIG9mIE1JVCBhbmQgSGFydmFyZCwgQ2FtYnJpZGdlLCBN
QSAwMjE0MiwgVVNBOyBNY0dvdmVybiBJbnN0aXR1dGUgZm9yIEJyYWluIFJlc2VhcmNoLCBNYXNz
YWNodXNldHRzIEluc3RpdHV0ZSBvZiBUZWNobm9sb2d5LCBDYW1icmlkZ2UsIE1BIDAyMTM5LCBV
U0E7IERlcGFydG1lbnQgb2YgQnJhaW4gYW5kIENvZ25pdGl2ZSBTY2llbmNlcywgTWFzc2FjaHVz
ZXR0cyBJbnN0aXR1dGUgb2YgVGVjaG5vbG9neSwgQ2FtYnJpZGdlLCBNQSAwMjEzOSwgVVNBOyBE
ZXBhcnRtZW50IG9mIEJpb2xvZ2ljYWwgRW5naW5lZXJpbmcsIE1hc3NhY2h1c2V0dHMgSW5zdGl0
dXRlIG9mIFRlY2hub2xvZ3ksIENhbWJyaWRnZSwgTUEgMDIxMzksIFVTQTsgRGVwYXJ0bWVudCBv
ZiBEZXZlbG9wbWVudGFsIFBhdGhvbG9neSwgSW5zdGl0dXRlIG9mIFBhdGhvbG9neSwgQm9ubiBN
ZWRpY2FsIFNjaG9vbCwgNTMxMjcgQm9ubiwgR2VybWFueS4mI3hEO0Jyb2FkIEluc3RpdHV0ZSBv
ZiBNSVQgYW5kIEhhcnZhcmQsIENhbWJyaWRnZSwgTUEgMDIxNDIsIFVTQTsgTWNHb3Zlcm4gSW5z
dGl0dXRlIGZvciBCcmFpbiBSZXNlYXJjaCwgTWFzc2FjaHVzZXR0cyBJbnN0aXR1dGUgb2YgVGVj
aG5vbG9neSwgQ2FtYnJpZGdlLCBNQSAwMjEzOSwgVVNBOyBEZXBhcnRtZW50IG9mIEJyYWluIGFu
ZCBDb2duaXRpdmUgU2NpZW5jZXMsIE1hc3NhY2h1c2V0dHMgSW5zdGl0dXRlIG9mIFRlY2hub2xv
Z3ksIENhbWJyaWRnZSwgTUEgMDIxMzksIFVTQTsgRGVwYXJ0bWVudCBvZiBCaW9sb2dpY2FsIEVu
Z2luZWVyaW5nLCBNYXNzYWNodXNldHRzIEluc3RpdHV0ZSBvZiBUZWNobm9sb2d5LCBDYW1icmlk
Z2UsIE1BIDAyMTM5LCBVU0EuJiN4RDtCcm9hZCBJbnN0aXR1dGUgb2YgTUlUIGFuZCBIYXJ2YXJk
LCBDYW1icmlkZ2UsIE1BIDAyMTQyLCBVU0E7IE1jR292ZXJuIEluc3RpdHV0ZSBmb3IgQnJhaW4g
UmVzZWFyY2gsIE1hc3NhY2h1c2V0dHMgSW5zdGl0dXRlIG9mIFRlY2hub2xvZ3ksIENhbWJyaWRn
ZSwgTUEgMDIxMzksIFVTQTsgRGVwYXJ0bWVudCBvZiBCcmFpbiBhbmQgQ29nbml0aXZlIFNjaWVu
Y2VzLCBNYXNzYWNodXNldHRzIEluc3RpdHV0ZSBvZiBUZWNobm9sb2d5LCBDYW1icmlkZ2UsIE1B
IDAyMTM5LCBVU0E7IERlcGFydG1lbnQgb2YgQmlvbG9naWNhbCBFbmdpbmVlcmluZywgTWFzc2Fj
aHVzZXR0cyBJbnN0aXR1dGUgb2YgVGVjaG5vbG9neSwgQ2FtYnJpZGdlLCBNQSAwMjEzOSwgVVNB
OyBQZXRlciB0aGUgR3JlYXQgU3QuIFBldGVyc2J1cmcgUG9seXRlY2huaWMgVW5pdmVyc2l0eSwg
U3QuIFBldGVyc2J1cmcsIDE5NTI1MSwgUnVzc2lhOyBTa29sa292byBJbnN0aXR1dGUgb2YgU2Np
ZW5jZSBhbmQgVGVjaG5vbG9neSwgU2tvbGtvdm8sIDE0MzAyNiwgUnVzc2lhLiYjeEQ7TmF0aW9u
YWwgQ2VudGVyIGZvciBCaW90ZWNobm9sb2d5IEluZm9ybWF0aW9uLCBOYXRpb25hbCBMaWJyYXJ5
IG9mIE1lZGljaW5lLCBOYXRpb25hbCBJbnN0aXR1dGVzIG9mIEhlYWx0aCwgQmV0aGVzZGEsIE1E
IDIwODk0LCBVU0EuJiN4RDtCcm9hZCBJbnN0aXR1dGUgb2YgTUlUIGFuZCBIYXJ2YXJkLCBDYW1i
cmlkZ2UsIE1BIDAyMTQyLCBVU0E7IE1jR292ZXJuIEluc3RpdHV0ZSBmb3IgQnJhaW4gUmVzZWFy
Y2gsIE1hc3NhY2h1c2V0dHMgSW5zdGl0dXRlIG9mIFRlY2hub2xvZ3ksIENhbWJyaWRnZSwgTUEg
MDIxMzksIFVTQTsgRGVwYXJ0bWVudCBvZiBCcmFpbiBhbmQgQ29nbml0aXZlIFNjaWVuY2VzLCBN
YXNzYWNodXNldHRzIEluc3RpdHV0ZSBvZiBUZWNobm9sb2d5LCBDYW1icmlkZ2UsIE1BIDAyMTM5
LCBVU0E7IERlcGFydG1lbnQgb2YgQmlvbG9naWNhbCBFbmdpbmVlcmluZywgTWFzc2FjaHVzZXR0
cyBJbnN0aXR1dGUgb2YgVGVjaG5vbG9neSwgQ2FtYnJpZGdlLCBNQSAwMjEzOSwgVVNBLiBFbGVj
dHJvbmljIGFkZHJlc3M6IHpoYW5nQGJyb2FkaW5zdGl0dXRlLm9yZy4mI3hEO0RlcGFydG1lbnQg
b2YgQmlvbG9naWNhbCBTY2llbmNlcywgR3JhZHVhdGUgU2Nob29sIG9mIFNjaWVuY2UsIFRoZSBV
bml2ZXJzaXR5IG9mIFRva3lvLCBUb2t5byAxMTMtMDAzMiwgSmFwYW4uIEVsZWN0cm9uaWMgYWRk
cmVzczogbnVyZWtpQGJzLnMudS10b2t5by5hYy5qcC48L2F1dGgtYWRkcmVzcz48dGl0bGVzPjx0
aXRsZT5DcnlzdGFsIFN0cnVjdHVyZSBvZiBDcGYxIGluIENvbXBsZXggd2l0aCBHdWlkZSBSTkEg
YW5kIFRhcmdldCBETkE8L3RpdGxlPjxzZWNvbmRhcnktdGl0bGU+Q2VsbDwvc2Vjb25kYXJ5LXRp
dGxlPjxhbHQtdGl0bGU+Q2VsbDwvYWx0LXRpdGxlPjwvdGl0bGVzPjxwZXJpb2RpY2FsPjxmdWxs
LXRpdGxlPkNlbGw8L2Z1bGwtdGl0bGU+PGFiYnItMT5DZWxsPC9hYmJyLTE+PC9wZXJpb2RpY2Fs
PjxhbHQtcGVyaW9kaWNhbD48ZnVsbC10aXRsZT5DZWxsPC9mdWxsLXRpdGxlPjxhYmJyLTE+Q2Vs
bDwvYWJici0xPjwvYWx0LXBlcmlvZGljYWw+PHBhZ2VzPjk0OS02MjwvcGFnZXM+PHZvbHVtZT4x
NjU8L3ZvbHVtZT48bnVtYmVyPjQ8L251bWJlcj48ZWRpdGlvbj4yMDE2LzA0LzI3PC9lZGl0aW9u
PjxrZXl3b3Jkcz48a2V5d29yZD5BY2lkYW1pbm9jb2NjdXMvIGNoZW1pc3RyeTwva2V5d29yZD48
a2V5d29yZD5CYWN0ZXJpYWwgUHJvdGVpbnMvIGNoZW1pc3RyeS9tZXRhYm9saXNtPC9rZXl3b3Jk
PjxrZXl3b3JkPkNyeXN0YWxsb2dyYXBoeSwgWC1SYXk8L2tleXdvcmQ+PGtleXdvcmQ+RE5BLyBj
aGVtaXN0cnkvbWV0YWJvbGlzbTwva2V5d29yZD48a2V5d29yZD5HZW5ldGljIFRlY2huaXF1ZXM8
L2tleXdvcmQ+PGtleXdvcmQ+TW9kZWxzLCBNb2xlY3VsYXI8L2tleXdvcmQ+PGtleXdvcmQ+TnVj
bGVpYyBBY2lkIEhldGVyb2R1cGxleGVzL21ldGFib2xpc208L2tleXdvcmQ+PGtleXdvcmQ+Uk5B
LCBHdWlkZSwgQ1JJU1BSLUNhcyBTeXN0ZW1zLyBjaGVtaXN0cnkvbWV0YWJvbGlzbTwva2V5d29y
ZD48L2tleXdvcmRzPjxkYXRlcz48eWVhcj4yMDE2PC95ZWFyPjxwdWItZGF0ZXM+PGRhdGU+TWF5
IDU8L2RhdGU+PC9wdWItZGF0ZXM+PC9kYXRlcz48aXNibj4xMDk3LTQxNzIgKEVsZWN0cm9uaWMp
JiN4RDswMDkyLTg2NzQgKFByaW50KSYjeEQ7MDA5Mi04Njc0IChMaW5raW5nKTwvaXNibj48YWNj
ZXNzaW9uLW51bT4yNzExNDAzODwvYWNjZXNzaW9uLW51bT48dXJscz48L3VybHM+PGN1c3RvbTI+
UE1DNDg5OTk3MDwvY3VzdG9tMj48Y3VzdG9tNj5OaWhtczc5MTkwODwvY3VzdG9tNj48ZWxlY3Ry
b25pYy1yZXNvdXJjZS1udW0+MTAuMTAxNi9qLmNlbGwuMjAxNi4wNC4wMDM8L2VsZWN0cm9uaWMt
cmVzb3VyY2UtbnVtPjxyZW1vdGUtZGF0YWJhc2UtcHJvdmlkZXI+TkxNPC9yZW1vdGUtZGF0YWJh
c2UtcHJvdmlkZXI+PGxhbmd1YWdlPmVuZzwvbGFuZ3VhZ2U+PC9yZWNvcmQ+PC9DaXRlPjwvRW5k
Tm90ZT5=
</w:fldData>
        </w:fldChar>
      </w:r>
      <w:r w:rsidRPr="005641B5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GB"/>
        </w:rPr>
        <w:instrText>ADDIN</w:instrText>
      </w:r>
      <w:r w:rsidRPr="005641B5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GB"/>
        </w:rPr>
        <w:instrText>EN</w:instrText>
      </w:r>
      <w:r w:rsidRPr="005641B5">
        <w:rPr>
          <w:rFonts w:cs="Times New Roman"/>
          <w:szCs w:val="28"/>
        </w:rPr>
        <w:instrText>.</w:instrText>
      </w:r>
      <w:r>
        <w:rPr>
          <w:rFonts w:cs="Times New Roman"/>
          <w:szCs w:val="28"/>
          <w:lang w:val="en-GB"/>
        </w:rPr>
        <w:instrText>CITE</w:instrText>
      </w:r>
      <w:r w:rsidRPr="005641B5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GB"/>
        </w:rPr>
        <w:fldChar w:fldCharType="begin">
          <w:fldData xml:space="preserve">PEVuZE5vdGU+PENpdGU+PEF1dGhvcj5ZYW1hbm88L0F1dGhvcj48WWVhcj4yMDE2PC9ZZWFyPjxS
ZWNOdW0+NDQ8L1JlY051bT48RGlzcGxheVRleHQ+WzM1XTwvRGlzcGxheVRleHQ+PHJlY29yZD48
cmVjLW51bWJlcj40NDwvcmVjLW51bWJlcj48Zm9yZWlnbi1rZXlzPjxrZXkgYXBwPSJFTiIgZGIt
aWQ9Inoyc2ZkeHdwYnc5dngzZTJhc2NwejVkZnJwMGZ3d3Z4d3QwdCI+NDQ8L2tleT48L2ZvcmVp
Z24ta2V5cz48cmVmLXR5cGUgbmFtZT0iSm91cm5hbCBBcnRpY2xlIj4xNzwvcmVmLXR5cGU+PGNv
bnRyaWJ1dG9ycz48YXV0aG9ycz48YXV0aG9yPllhbWFubywgVC48L2F1dGhvcj48YXV0aG9yPk5p
c2hpbWFzdSwgSC48L2F1dGhvcj48YXV0aG9yPlpldHNjaGUsIEIuPC9hdXRob3I+PGF1dGhvcj5I
aXJhbm8sIEguPC9hdXRob3I+PGF1dGhvcj5TbGF5bWFrZXIsIEkuIE0uPC9hdXRob3I+PGF1dGhv
cj5MaSwgWS48L2F1dGhvcj48YXV0aG9yPkZlZG9yb3ZhLCBJLjwvYXV0aG9yPjxhdXRob3I+TmFr
YW5lLCBULjwvYXV0aG9yPjxhdXRob3I+TWFrYXJvdmEsIEsuIFMuPC9hdXRob3I+PGF1dGhvcj5L
b29uaW4sIEUuIFYuPC9hdXRob3I+PGF1dGhvcj5Jc2hpdGFuaSwgUi48L2F1dGhvcj48YXV0aG9y
PlpoYW5nLCBGLjwvYXV0aG9yPjxhdXRob3I+TnVyZWtpLCBPLjwvYXV0aG9yPjwvYXV0aG9ycz48
L2NvbnRyaWJ1dG9ycz48YXV0aC1hZGRyZXNzPkRlcGFydG1lbnQgb2YgQmlvbG9naWNhbCBTY2ll
bmNlcywgR3JhZHVhdGUgU2Nob29sIG9mIFNjaWVuY2UsIFRoZSBVbml2ZXJzaXR5IG9mIFRva3lv
LCBUb2t5byAxMTMtMDAzMiwgSmFwYW4uJiN4RDtEZXBhcnRtZW50IG9mIEJpb2xvZ2ljYWwgU2Np
ZW5jZXMsIEdyYWR1YXRlIFNjaG9vbCBvZiBTY2llbmNlLCBUaGUgVW5pdmVyc2l0eSBvZiBUb2t5
bywgVG9reW8gMTEzLTAwMzIsIEphcGFuOyBKU1QsIFBSRVNUTywgVG9reW8gMTEzLTAwMzIsIEph
cGFuLiYjeEQ7QnJvYWQgSW5zdGl0dXRlIG9mIE1JVCBhbmQgSGFydmFyZCwgQ2FtYnJpZGdlLCBN
QSAwMjE0MiwgVVNBOyBNY0dvdmVybiBJbnN0aXR1dGUgZm9yIEJyYWluIFJlc2VhcmNoLCBNYXNz
YWNodXNldHRzIEluc3RpdHV0ZSBvZiBUZWNobm9sb2d5LCBDYW1icmlkZ2UsIE1BIDAyMTM5LCBV
U0E7IERlcGFydG1lbnQgb2YgQnJhaW4gYW5kIENvZ25pdGl2ZSBTY2llbmNlcywgTWFzc2FjaHVz
ZXR0cyBJbnN0aXR1dGUgb2YgVGVjaG5vbG9neSwgQ2FtYnJpZGdlLCBNQSAwMjEzOSwgVVNBOyBE
ZXBhcnRtZW50IG9mIEJpb2xvZ2ljYWwgRW5naW5lZXJpbmcsIE1hc3NhY2h1c2V0dHMgSW5zdGl0
dXRlIG9mIFRlY2hub2xvZ3ksIENhbWJyaWRnZSwgTUEgMDIxMzksIFVTQTsgRGVwYXJ0bWVudCBv
ZiBEZXZlbG9wbWVudGFsIFBhdGhvbG9neSwgSW5zdGl0dXRlIG9mIFBhdGhvbG9neSwgQm9ubiBN
ZWRpY2FsIFNjaG9vbCwgNTMxMjcgQm9ubiwgR2VybWFueS4mI3hEO0Jyb2FkIEluc3RpdHV0ZSBv
ZiBNSVQgYW5kIEhhcnZhcmQsIENhbWJyaWRnZSwgTUEgMDIxNDIsIFVTQTsgTWNHb3Zlcm4gSW5z
dGl0dXRlIGZvciBCcmFpbiBSZXNlYXJjaCwgTWFzc2FjaHVzZXR0cyBJbnN0aXR1dGUgb2YgVGVj
aG5vbG9neSwgQ2FtYnJpZGdlLCBNQSAwMjEzOSwgVVNBOyBEZXBhcnRtZW50IG9mIEJyYWluIGFu
ZCBDb2duaXRpdmUgU2NpZW5jZXMsIE1hc3NhY2h1c2V0dHMgSW5zdGl0dXRlIG9mIFRlY2hub2xv
Z3ksIENhbWJyaWRnZSwgTUEgMDIxMzksIFVTQTsgRGVwYXJ0bWVudCBvZiBCaW9sb2dpY2FsIEVu
Z2luZWVyaW5nLCBNYXNzYWNodXNldHRzIEluc3RpdHV0ZSBvZiBUZWNobm9sb2d5LCBDYW1icmlk
Z2UsIE1BIDAyMTM5LCBVU0EuJiN4RDtCcm9hZCBJbnN0aXR1dGUgb2YgTUlUIGFuZCBIYXJ2YXJk
LCBDYW1icmlkZ2UsIE1BIDAyMTQyLCBVU0E7IE1jR292ZXJuIEluc3RpdHV0ZSBmb3IgQnJhaW4g
UmVzZWFyY2gsIE1hc3NhY2h1c2V0dHMgSW5zdGl0dXRlIG9mIFRlY2hub2xvZ3ksIENhbWJyaWRn
ZSwgTUEgMDIxMzksIFVTQTsgRGVwYXJ0bWVudCBvZiBCcmFpbiBhbmQgQ29nbml0aXZlIFNjaWVu
Y2VzLCBNYXNzYWNodXNldHRzIEluc3RpdHV0ZSBvZiBUZWNobm9sb2d5LCBDYW1icmlkZ2UsIE1B
IDAyMTM5LCBVU0E7IERlcGFydG1lbnQgb2YgQmlvbG9naWNhbCBFbmdpbmVlcmluZywgTWFzc2Fj
aHVzZXR0cyBJbnN0aXR1dGUgb2YgVGVjaG5vbG9neSwgQ2FtYnJpZGdlLCBNQSAwMjEzOSwgVVNB
OyBQZXRlciB0aGUgR3JlYXQgU3QuIFBldGVyc2J1cmcgUG9seXRlY2huaWMgVW5pdmVyc2l0eSwg
U3QuIFBldGVyc2J1cmcsIDE5NTI1MSwgUnVzc2lhOyBTa29sa292byBJbnN0aXR1dGUgb2YgU2Np
ZW5jZSBhbmQgVGVjaG5vbG9neSwgU2tvbGtvdm8sIDE0MzAyNiwgUnVzc2lhLiYjeEQ7TmF0aW9u
YWwgQ2VudGVyIGZvciBCaW90ZWNobm9sb2d5IEluZm9ybWF0aW9uLCBOYXRpb25hbCBMaWJyYXJ5
IG9mIE1lZGljaW5lLCBOYXRpb25hbCBJbnN0aXR1dGVzIG9mIEhlYWx0aCwgQmV0aGVzZGEsIE1E
IDIwODk0LCBVU0EuJiN4RDtCcm9hZCBJbnN0aXR1dGUgb2YgTUlUIGFuZCBIYXJ2YXJkLCBDYW1i
cmlkZ2UsIE1BIDAyMTQyLCBVU0E7IE1jR292ZXJuIEluc3RpdHV0ZSBmb3IgQnJhaW4gUmVzZWFy
Y2gsIE1hc3NhY2h1c2V0dHMgSW5zdGl0dXRlIG9mIFRlY2hub2xvZ3ksIENhbWJyaWRnZSwgTUEg
MDIxMzksIFVTQTsgRGVwYXJ0bWVudCBvZiBCcmFpbiBhbmQgQ29nbml0aXZlIFNjaWVuY2VzLCBN
YXNzYWNodXNldHRzIEluc3RpdHV0ZSBvZiBUZWNobm9sb2d5LCBDYW1icmlkZ2UsIE1BIDAyMTM5
LCBVU0E7IERlcGFydG1lbnQgb2YgQmlvbG9naWNhbCBFbmdpbmVlcmluZywgTWFzc2FjaHVzZXR0
cyBJbnN0aXR1dGUgb2YgVGVjaG5vbG9neSwgQ2FtYnJpZGdlLCBNQSAwMjEzOSwgVVNBLiBFbGVj
dHJvbmljIGFkZHJlc3M6IHpoYW5nQGJyb2FkaW5zdGl0dXRlLm9yZy4mI3hEO0RlcGFydG1lbnQg
b2YgQmlvbG9naWNhbCBTY2llbmNlcywgR3JhZHVhdGUgU2Nob29sIG9mIFNjaWVuY2UsIFRoZSBV
bml2ZXJzaXR5IG9mIFRva3lvLCBUb2t5byAxMTMtMDAzMiwgSmFwYW4uIEVsZWN0cm9uaWMgYWRk
cmVzczogbnVyZWtpQGJzLnMudS10b2t5by5hYy5qcC48L2F1dGgtYWRkcmVzcz48dGl0bGVzPjx0
aXRsZT5DcnlzdGFsIFN0cnVjdHVyZSBvZiBDcGYxIGluIENvbXBsZXggd2l0aCBHdWlkZSBSTkEg
YW5kIFRhcmdldCBETkE8L3RpdGxlPjxzZWNvbmRhcnktdGl0bGU+Q2VsbDwvc2Vjb25kYXJ5LXRp
dGxlPjxhbHQtdGl0bGU+Q2VsbDwvYWx0LXRpdGxlPjwvdGl0bGVzPjxwZXJpb2RpY2FsPjxmdWxs
LXRpdGxlPkNlbGw8L2Z1bGwtdGl0bGU+PGFiYnItMT5DZWxsPC9hYmJyLTE+PC9wZXJpb2RpY2Fs
PjxhbHQtcGVyaW9kaWNhbD48ZnVsbC10aXRsZT5DZWxsPC9mdWxsLXRpdGxlPjxhYmJyLTE+Q2Vs
bDwvYWJici0xPjwvYWx0LXBlcmlvZGljYWw+PHBhZ2VzPjk0OS02MjwvcGFnZXM+PHZvbHVtZT4x
NjU8L3ZvbHVtZT48bnVtYmVyPjQ8L251bWJlcj48ZWRpdGlvbj4yMDE2LzA0LzI3PC9lZGl0aW9u
PjxrZXl3b3Jkcz48a2V5d29yZD5BY2lkYW1pbm9jb2NjdXMvIGNoZW1pc3RyeTwva2V5d29yZD48
a2V5d29yZD5CYWN0ZXJpYWwgUHJvdGVpbnMvIGNoZW1pc3RyeS9tZXRhYm9saXNtPC9rZXl3b3Jk
PjxrZXl3b3JkPkNyeXN0YWxsb2dyYXBoeSwgWC1SYXk8L2tleXdvcmQ+PGtleXdvcmQ+RE5BLyBj
aGVtaXN0cnkvbWV0YWJvbGlzbTwva2V5d29yZD48a2V5d29yZD5HZW5ldGljIFRlY2huaXF1ZXM8
L2tleXdvcmQ+PGtleXdvcmQ+TW9kZWxzLCBNb2xlY3VsYXI8L2tleXdvcmQ+PGtleXdvcmQ+TnVj
bGVpYyBBY2lkIEhldGVyb2R1cGxleGVzL21ldGFib2xpc208L2tleXdvcmQ+PGtleXdvcmQ+Uk5B
LCBHdWlkZSwgQ1JJU1BSLUNhcyBTeXN0ZW1zLyBjaGVtaXN0cnkvbWV0YWJvbGlzbTwva2V5d29y
ZD48L2tleXdvcmRzPjxkYXRlcz48eWVhcj4yMDE2PC95ZWFyPjxwdWItZGF0ZXM+PGRhdGU+TWF5
IDU8L2RhdGU+PC9wdWItZGF0ZXM+PC9kYXRlcz48aXNibj4xMDk3LTQxNzIgKEVsZWN0cm9uaWMp
JiN4RDswMDkyLTg2NzQgKFByaW50KSYjeEQ7MDA5Mi04Njc0IChMaW5raW5nKTwvaXNibj48YWNj
ZXNzaW9uLW51bT4yNzExNDAzODwvYWNjZXNzaW9uLW51bT48dXJscz48L3VybHM+PGN1c3RvbTI+
UE1DNDg5OTk3MDwvY3VzdG9tMj48Y3VzdG9tNj5OaWhtczc5MTkwODwvY3VzdG9tNj48ZWxlY3Ry
b25pYy1yZXNvdXJjZS1udW0+MTAuMTAxNi9qLmNlbGwuMjAxNi4wNC4wMDM8L2VsZWN0cm9uaWMt
cmVzb3VyY2UtbnVtPjxyZW1vdGUtZGF0YWJhc2UtcHJvdmlkZXI+TkxNPC9yZW1vdGUtZGF0YWJh
c2UtcHJvdmlkZXI+PGxhbmd1YWdlPmVuZzwvbGFuZ3VhZ2U+PC9yZWNvcmQ+PC9DaXRlPjwvRW5k
Tm90ZT5=
</w:fldData>
        </w:fldChar>
      </w:r>
      <w:r w:rsidRPr="005641B5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GB"/>
        </w:rPr>
        <w:instrText>ADDIN</w:instrText>
      </w:r>
      <w:r w:rsidRPr="005641B5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GB"/>
        </w:rPr>
        <w:instrText>EN</w:instrText>
      </w:r>
      <w:r w:rsidRPr="005641B5">
        <w:rPr>
          <w:rFonts w:cs="Times New Roman"/>
          <w:szCs w:val="28"/>
        </w:rPr>
        <w:instrText>.</w:instrText>
      </w:r>
      <w:r>
        <w:rPr>
          <w:rFonts w:cs="Times New Roman"/>
          <w:szCs w:val="28"/>
          <w:lang w:val="en-GB"/>
        </w:rPr>
        <w:instrText>CITE</w:instrText>
      </w:r>
      <w:r w:rsidRPr="005641B5">
        <w:rPr>
          <w:rFonts w:cs="Times New Roman"/>
          <w:szCs w:val="28"/>
        </w:rPr>
        <w:instrText>.</w:instrText>
      </w:r>
      <w:r>
        <w:rPr>
          <w:rFonts w:cs="Times New Roman"/>
          <w:szCs w:val="28"/>
          <w:lang w:val="en-GB"/>
        </w:rPr>
        <w:instrText>DATA</w:instrText>
      </w:r>
      <w:r w:rsidRPr="005641B5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GB"/>
        </w:rPr>
      </w:r>
      <w:r>
        <w:rPr>
          <w:rFonts w:cs="Times New Roman"/>
          <w:szCs w:val="28"/>
          <w:lang w:val="en-GB"/>
        </w:rPr>
        <w:fldChar w:fldCharType="end"/>
      </w:r>
      <w:r>
        <w:rPr>
          <w:rFonts w:cs="Times New Roman"/>
          <w:szCs w:val="28"/>
          <w:lang w:val="en-GB"/>
        </w:rPr>
      </w:r>
      <w:r>
        <w:rPr>
          <w:rFonts w:cs="Times New Roman"/>
          <w:szCs w:val="28"/>
          <w:lang w:val="en-GB"/>
        </w:rPr>
        <w:fldChar w:fldCharType="separate"/>
      </w:r>
      <w:r w:rsidRPr="00FA554C">
        <w:rPr>
          <w:rFonts w:cs="Times New Roman"/>
          <w:noProof/>
          <w:szCs w:val="28"/>
        </w:rPr>
        <w:t>[</w:t>
      </w:r>
      <w:hyperlink w:anchor="_ENREF_35" w:tooltip="Yamano, 2016 #44" w:history="1">
        <w:r w:rsidRPr="00FA554C">
          <w:rPr>
            <w:rFonts w:cs="Times New Roman"/>
            <w:noProof/>
            <w:szCs w:val="28"/>
          </w:rPr>
          <w:t>35</w:t>
        </w:r>
      </w:hyperlink>
      <w:r w:rsidRPr="00FA554C">
        <w:rPr>
          <w:rFonts w:cs="Times New Roman"/>
          <w:noProof/>
          <w:szCs w:val="28"/>
        </w:rPr>
        <w:t>]</w:t>
      </w:r>
      <w:r>
        <w:rPr>
          <w:rFonts w:cs="Times New Roman"/>
          <w:szCs w:val="28"/>
          <w:lang w:val="en-GB"/>
        </w:rPr>
        <w:fldChar w:fldCharType="end"/>
      </w:r>
    </w:p>
    <w:p w14:paraId="3FF053BD" w14:textId="11992C37" w:rsidR="009A624C" w:rsidRDefault="009A624C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0CA85845" w14:textId="676890B1" w:rsidR="007F45EE" w:rsidRDefault="00DB15EE" w:rsidP="00CE6722">
      <w:pPr>
        <w:spacing w:after="0"/>
        <w:ind w:right="-1" w:firstLine="567"/>
        <w:jc w:val="both"/>
        <w:rPr>
          <w:rFonts w:cs="Times New Roman"/>
          <w:szCs w:val="28"/>
        </w:rPr>
      </w:pPr>
      <w:proofErr w:type="spellStart"/>
      <w:r w:rsidRPr="00504AED">
        <w:rPr>
          <w:rFonts w:cs="Times New Roman"/>
          <w:szCs w:val="28"/>
        </w:rPr>
        <w:t>Rec</w:t>
      </w:r>
      <w:proofErr w:type="spellEnd"/>
      <w:r w:rsidRPr="00504AED">
        <w:rPr>
          <w:rFonts w:cs="Times New Roman"/>
          <w:szCs w:val="28"/>
        </w:rPr>
        <w:t xml:space="preserve"> домен отвечает за распознавание и связывание с</w:t>
      </w:r>
      <w:r w:rsidR="004A28A7">
        <w:rPr>
          <w:rFonts w:cs="Times New Roman"/>
          <w:szCs w:val="28"/>
        </w:rPr>
        <w:t xml:space="preserve"> направляющей</w:t>
      </w:r>
      <w:r w:rsidRPr="00504AED">
        <w:rPr>
          <w:rFonts w:cs="Times New Roman"/>
          <w:szCs w:val="28"/>
        </w:rPr>
        <w:t xml:space="preserve"> РНК и целевой ДНК, выполняет каталитическую функцию и содержит. </w:t>
      </w:r>
      <w:proofErr w:type="spellStart"/>
      <w:r w:rsidRPr="00504AED">
        <w:rPr>
          <w:rFonts w:cs="Times New Roman"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домен играет ключевую роль в каталитической активности фермента и содержит активный центр для разрезания ДНК</w:t>
      </w:r>
      <w:r w:rsidR="00FA7614" w:rsidRPr="00504AED">
        <w:rPr>
          <w:rFonts w:cs="Times New Roman"/>
          <w:szCs w:val="28"/>
        </w:rPr>
        <w:t xml:space="preserve"> </w:t>
      </w:r>
      <w:r w:rsidR="00FA7614" w:rsidRPr="00504AED">
        <w:rPr>
          <w:rFonts w:cs="Times New Roman"/>
          <w:szCs w:val="28"/>
        </w:rPr>
        <w:fldChar w:fldCharType="begin">
          <w:fldData xml:space="preserve">PEVuZE5vdGU+PENpdGU+PEF1dGhvcj5Td2FydHM8L0F1dGhvcj48WWVhcj4yMDE3PC9ZZWFyPjxS
ZWNOdW0+NDg8L1JlY051bT48RGlzcGxheVRleHQ+WzM1LCAzOSwgNDBdPC9EaXNwbGF5VGV4dD48
cmVjb3JkPjxyZWMtbnVtYmVyPjQ4PC9yZWMtbnVtYmVyPjxmb3JlaWduLWtleXM+PGtleSBhcHA9
IkVOIiBkYi1pZD0iejJzZmR4d3Bidzl2eDNlMmFzY3B6NWRmcnAwZnd3dnh3dDB0Ij40ODwva2V5
PjwvZm9yZWlnbi1rZXlzPjxyZWYtdHlwZSBuYW1lPSJKb3VybmFsIEFydGljbGUiPjE3PC9yZWYt
dHlwZT48Y29udHJpYnV0b3JzPjxhdXRob3JzPjxhdXRob3I+U3dhcnRzLCBELiBDLjwvYXV0aG9y
PjxhdXRob3I+dmFuIGRlciBPb3N0LCBKLjwvYXV0aG9yPjxhdXRob3I+SmluZWssIE0uPC9hdXRo
b3I+PC9hdXRob3JzPjwvY29udHJpYnV0b3JzPjxhdXRoLWFkZHJlc3M+RGVwYXJ0bWVudCBvZiBC
aW9jaGVtaXN0cnksIFVuaXZlcnNpdHkgb2YgWnVyaWNoLCBDSC04MDU3IFp1cmljaCwgU3dpdHpl
cmxhbmQuJiN4RDtMYWJvcmF0b3J5IG9mIE1pY3JvYmlvbG9neSwgRGVwYXJ0bWVudCBvZiBBZ3Jv
dGVjaG5vbG9neSBhbmQgRm9vZCBTY2llbmNlcywgV2FnZW5pbmdlbiBVbml2ZXJzaXR5LCA2NzA4
V0UgV2FnZW5pbmdlbiwgdGhlIE5ldGhlcmxhbmRzLiYjeEQ7RGVwYXJ0bWVudCBvZiBCaW9jaGVt
aXN0cnksIFVuaXZlcnNpdHkgb2YgWnVyaWNoLCBDSC04MDU3IFp1cmljaCwgU3dpdHplcmxhbmQu
IEVsZWN0cm9uaWMgYWRkcmVzczogamluZWtAYmlvYy51emguY2guPC9hdXRoLWFkZHJlc3M+PHRp
dGxlcz48dGl0bGU+U3RydWN0dXJhbCBCYXNpcyBmb3IgR3VpZGUgUk5BIFByb2Nlc3NpbmcgYW5k
IFNlZWQtRGVwZW5kZW50IEROQSBUYXJnZXRpbmcgYnkgQ1JJU1BSLUNhczEyYTwvdGl0bGU+PHNl
Y29uZGFyeS10aXRsZT5Nb2wgQ2VsbDwvc2Vjb25kYXJ5LXRpdGxlPjxhbHQtdGl0bGU+TW9sZWN1
bGFyIGNlbGw8L2FsdC10aXRsZT48L3RpdGxlcz48cGVyaW9kaWNhbD48ZnVsbC10aXRsZT5Nb2wg
Q2VsbDwvZnVsbC10aXRsZT48YWJici0xPk1vbGVjdWxhciBjZWxsPC9hYmJyLTE+PC9wZXJpb2Rp
Y2FsPjxhbHQtcGVyaW9kaWNhbD48ZnVsbC10aXRsZT5Nb2wgQ2VsbDwvZnVsbC10aXRsZT48YWJi
ci0xPk1vbGVjdWxhciBjZWxsPC9hYmJyLTE+PC9hbHQtcGVyaW9kaWNhbD48cGFnZXM+MjIxLTIz
MyBlNDwvcGFnZXM+PHZvbHVtZT42Njwvdm9sdW1lPjxudW1iZXI+MjwvbnVtYmVyPjxlZGl0aW9u
PjIwMTcvMDQvMjI8L2VkaXRpb24+PGtleXdvcmRzPjxrZXl3b3JkPkJhY3RlcmlhbCBQcm90ZWlu
cy9jaGVtaXN0cnkvZ2VuZXRpY3MvIG1ldGFib2xpc208L2tleXdvcmQ+PGtleXdvcmQ+Q1JJU1BS
LUFzc29jaWF0ZWQgUHJvdGVpbnMvY2hlbWlzdHJ5L2dlbmV0aWNzLyBtZXRhYm9saXNtPC9rZXl3
b3JkPjxrZXl3b3JkPkNSSVNQUi1DYXMgU3lzdGVtczwva2V5d29yZD48a2V5d29yZD5DYXRhbHlz
aXM8L2tleXdvcmQ+PGtleXdvcmQ+Q2x1c3RlcmVkIFJlZ3VsYXJseSBJbnRlcnNwYWNlZCBTaG9y
dCBQYWxpbmRyb21pYyBSZXBlYXRzPC9rZXl3b3JkPjxrZXl3b3JkPkROQSwgQmFjdGVyaWFsL2No
ZW1pc3RyeS9nZW5ldGljcy8gbWV0YWJvbGlzbTwva2V5d29yZD48a2V5d29yZD5FbmRvbnVjbGVh
c2VzL2NoZW1pc3RyeS9nZW5ldGljcy8gbWV0YWJvbGlzbTwva2V5d29yZD48a2V5d29yZD5Fc2No
ZXJpY2hpYSBjb2xpL2Vuenltb2xvZ3kvZ2VuZXRpY3M8L2tleXdvcmQ+PGtleXdvcmQ+RnJhbmNp
c2VsbGEvIGVuenltb2xvZ3kvZ2VuZXRpY3M8L2tleXdvcmQ+PGtleXdvcmQ+R2VuZSBFZGl0aW5n
LyBtZXRob2RzPC9rZXl3b3JkPjxrZXl3b3JkPk1vZGVscywgTW9sZWN1bGFyPC9rZXl3b3JkPjxr
ZXl3b3JkPk51Y2xlaWMgQWNpZCBDb25mb3JtYXRpb248L2tleXdvcmQ+PGtleXdvcmQ+UHJvdGVp
biBDb25mb3JtYXRpb248L2tleXdvcmQ+PGtleXdvcmQ+Uk5BIFByZWN1cnNvcnMvY2hlbWlzdHJ5
L2dlbmV0aWNzLyBtZXRhYm9saXNtPC9rZXl3b3JkPjxrZXl3b3JkPlJOQSwgQmFjdGVyaWFsL2No
ZW1pc3RyeS9nZW5ldGljcy8gbWV0YWJvbGlzbTwva2V5d29yZD48a2V5d29yZD5STkEsIEd1aWRl
LCBDUklTUFItQ2FzIFN5c3RlbXMvY2hlbWlzdHJ5L2dlbmV0aWNzLyBtZXRhYm9saXNtPC9rZXl3
b3JkPjxrZXl3b3JkPlN0cnVjdHVyZS1BY3Rpdml0eSBSZWxhdGlvbnNoaXA8L2tleXdvcmQ+PC9r
ZXl3b3Jkcz48ZGF0ZXM+PHllYXI+MjAxNzwveWVhcj48cHViLWRhdGVzPjxkYXRlPkFwciAyMDwv
ZGF0ZT48L3B1Yi1kYXRlcz48L2RhdGVzPjxpc2JuPjEwOTctNDE2NCAoRWxlY3Ryb25pYykmI3hE
OzEwOTctMjc2NSAoUHJpbnQpJiN4RDsxMDk3LTI3NjUgKExpbmtpbmcpPC9pc2JuPjxhY2Nlc3Np
b24tbnVtPjI4NDMxMjMwPC9hY2Nlc3Npb24tbnVtPjx1cmxzPjwvdXJscz48Y3VzdG9tMj5QTUM2
ODc5MzE5PC9jdXN0b20yPjxjdXN0b202PkVtczg0OTE4PC9jdXN0b202PjxlbGVjdHJvbmljLXJl
c291cmNlLW51bT4xMC4xMDE2L2oubW9sY2VsLjIwMTcuMDMuMDE2PC9lbGVjdHJvbmljLXJlc291
cmNlLW51bT48cmVtb3RlLWRhdGFiYXNlLXByb3ZpZGVyPk5MTTwvcmVtb3RlLWRhdGFiYXNlLXBy
b3ZpZGVyPjxsYW5ndWFnZT5lbmc8L2xhbmd1YWdlPjwvcmVjb3JkPjwvQ2l0ZT48Q2l0ZT48QXV0
aG9yPllhbWFubzwvQXV0aG9yPjxZZWFyPjIwMTY8L1llYXI+PFJlY051bT40NDwvUmVjTnVtPjxy
ZWNvcmQ+PHJlYy1udW1iZXI+NDQ8L3JlYy1udW1iZXI+PGZvcmVpZ24ta2V5cz48a2V5IGFwcD0i
RU4iIGRiLWlkPSJ6MnNmZHh3cGJ3OXZ4M2UyYXNjcHo1ZGZycDBmd3d2eHd0MHQiPjQ0PC9rZXk+
PC9mb3JlaWduLWtleXM+PHJlZi10eXBlIG5hbWU9IkpvdXJuYWwgQXJ0aWNsZSI+MTc8L3JlZi10
eXBlPjxjb250cmlidXRvcnM+PGF1dGhvcnM+PGF1dGhvcj5ZYW1hbm8sIFQuPC9hdXRob3I+PGF1
dGhvcj5OaXNoaW1hc3UsIEguPC9hdXRob3I+PGF1dGhvcj5aZXRzY2hlLCBCLjwvYXV0aG9yPjxh
dXRob3I+SGlyYW5vLCBILjwvYXV0aG9yPjxhdXRob3I+U2xheW1ha2VyLCBJLiBNLjwvYXV0aG9y
PjxhdXRob3I+TGksIFkuPC9hdXRob3I+PGF1dGhvcj5GZWRvcm92YSwgSS48L2F1dGhvcj48YXV0
aG9yPk5ha2FuZSwgVC48L2F1dGhvcj48YXV0aG9yPk1ha2Fyb3ZhLCBLLiBTLjwvYXV0aG9yPjxh
dXRob3I+S29vbmluLCBFLiBWLjwvYXV0aG9yPjxhdXRob3I+SXNoaXRhbmksIFIuPC9hdXRob3I+
PGF1dGhvcj5aaGFuZywgRi48L2F1dGhvcj48YXV0aG9yPk51cmVraSwgTy48L2F1dGhvcj48L2F1
dGhvcnM+PC9jb250cmlidXRvcnM+PGF1dGgtYWRkcmVzcz5EZXBhcnRtZW50IG9mIEJpb2xvZ2lj
YWwgU2NpZW5jZXMsIEdyYWR1YXRlIFNjaG9vbCBvZiBTY2llbmNlLCBUaGUgVW5pdmVyc2l0eSBv
ZiBUb2t5bywgVG9reW8gMTEzLTAwMzIsIEphcGFuLiYjeEQ7RGVwYXJ0bWVudCBvZiBCaW9sb2dp
Y2FsIFNjaWVuY2VzLCBHcmFkdWF0ZSBTY2hvb2wgb2YgU2NpZW5jZSwgVGhlIFVuaXZlcnNpdHkg
b2YgVG9reW8sIFRva3lvIDExMy0wMDMyLCBKYXBhbjsgSlNULCBQUkVTVE8sIFRva3lvIDExMy0w
MDMyLCBKYXBhbi4mI3hEO0Jyb2FkIEluc3RpdHV0ZSBvZiBNSVQgYW5kIEhhcnZhcmQsIENhbWJy
aWRnZSwgTUEgMDIxNDIsIFVTQTsgTWNHb3Zlcm4gSW5zdGl0dXRlIGZvciBCcmFpbiBSZXNlYXJj
aCwgTWFzc2FjaHVzZXR0cyBJbnN0aXR1dGUgb2YgVGVjaG5vbG9neSwgQ2FtYnJpZGdlLCBNQSAw
MjEzOSwgVVNBOyBEZXBhcnRtZW50IG9mIEJyYWluIGFuZCBDb2duaXRpdmUgU2NpZW5jZXMsIE1h
c3NhY2h1c2V0dHMgSW5zdGl0dXRlIG9mIFRlY2hub2xvZ3ksIENhbWJyaWRnZSwgTUEgMDIxMzks
IFVTQTsgRGVwYXJ0bWVudCBvZiBCaW9sb2dpY2FsIEVuZ2luZWVyaW5nLCBNYXNzYWNodXNldHRz
IEluc3RpdHV0ZSBvZiBUZWNobm9sb2d5LCBDYW1icmlkZ2UsIE1BIDAyMTM5LCBVU0E7IERlcGFy
dG1lbnQgb2YgRGV2ZWxvcG1lbnRhbCBQYXRob2xvZ3ksIEluc3RpdHV0ZSBvZiBQYXRob2xvZ3ks
IEJvbm4gTWVkaWNhbCBTY2hvb2wsIDUzMTI3IEJvbm4sIEdlcm1hbnkuJiN4RDtCcm9hZCBJbnN0
aXR1dGUgb2YgTUlUIGFuZCBIYXJ2YXJkLCBDYW1icmlkZ2UsIE1BIDAyMTQyLCBVU0E7IE1jR292
ZXJuIEluc3RpdHV0ZSBmb3IgQnJhaW4gUmVzZWFyY2gsIE1hc3NhY2h1c2V0dHMgSW5zdGl0dXRl
IG9mIFRlY2hub2xvZ3ksIENhbWJyaWRnZSwgTUEgMDIxMzksIFVTQTsgRGVwYXJ0bWVudCBvZiBC
cmFpbiBhbmQgQ29nbml0aXZlIFNjaWVuY2VzLCBNYXNzYWNodXNldHRzIEluc3RpdHV0ZSBvZiBU
ZWNobm9sb2d5LCBDYW1icmlkZ2UsIE1BIDAyMTM5LCBVU0E7IERlcGFydG1lbnQgb2YgQmlvbG9n
aWNhbCBFbmdpbmVlcmluZywgTWFzc2FjaHVzZXR0cyBJbnN0aXR1dGUgb2YgVGVjaG5vbG9neSwg
Q2FtYnJpZGdlLCBNQSAwMjEzOSwgVVNBLiYjeEQ7QnJvYWQgSW5zdGl0dXRlIG9mIE1JVCBhbmQg
SGFydmFyZCwgQ2FtYnJpZGdlLCBNQSAwMjE0MiwgVVNBOyBNY0dvdmVybiBJbnN0aXR1dGUgZm9y
IEJyYWluIFJlc2VhcmNoLCBNYXNzYWNodXNldHRzIEluc3RpdHV0ZSBvZiBUZWNobm9sb2d5LCBD
YW1icmlkZ2UsIE1BIDAyMTM5LCBVU0E7IERlcGFydG1lbnQgb2YgQnJhaW4gYW5kIENvZ25pdGl2
ZSBTY2llbmNlcywgTWFzc2FjaHVzZXR0cyBJbnN0aXR1dGUgb2YgVGVjaG5vbG9neSwgQ2FtYnJp
ZGdlLCBNQSAwMjEzOSwgVVNBOyBEZXBhcnRtZW50IG9mIEJpb2xvZ2ljYWwgRW5naW5lZXJpbmcs
IE1hc3NhY2h1c2V0dHMgSW5zdGl0dXRlIG9mIFRlY2hub2xvZ3ksIENhbWJyaWRnZSwgTUEgMDIx
MzksIFVTQTsgUGV0ZXIgdGhlIEdyZWF0IFN0LiBQZXRlcnNidXJnIFBvbHl0ZWNobmljIFVuaXZl
cnNpdHksIFN0LiBQZXRlcnNidXJnLCAxOTUyNTEsIFJ1c3NpYTsgU2tvbGtvdm8gSW5zdGl0dXRl
IG9mIFNjaWVuY2UgYW5kIFRlY2hub2xvZ3ksIFNrb2xrb3ZvLCAxNDMwMjYsIFJ1c3NpYS4mI3hE
O05hdGlvbmFsIENlbnRlciBmb3IgQmlvdGVjaG5vbG9neSBJbmZvcm1hdGlvbiwgTmF0aW9uYWwg
TGlicmFyeSBvZiBNZWRpY2luZSwgTmF0aW9uYWwgSW5zdGl0dXRlcyBvZiBIZWFsdGgsIEJldGhl
c2RhLCBNRCAyMDg5NCwgVVNBLiYjeEQ7QnJvYWQgSW5zdGl0dXRlIG9mIE1JVCBhbmQgSGFydmFy
ZCwgQ2FtYnJpZGdlLCBNQSAwMjE0MiwgVVNBOyBNY0dvdmVybiBJbnN0aXR1dGUgZm9yIEJyYWlu
IFJlc2VhcmNoLCBNYXNzYWNodXNldHRzIEluc3RpdHV0ZSBvZiBUZWNobm9sb2d5LCBDYW1icmlk
Z2UsIE1BIDAyMTM5LCBVU0E7IERlcGFydG1lbnQgb2YgQnJhaW4gYW5kIENvZ25pdGl2ZSBTY2ll
bmNlcywgTWFzc2FjaHVzZXR0cyBJbnN0aXR1dGUgb2YgVGVjaG5vbG9neSwgQ2FtYnJpZGdlLCBN
QSAwMjEzOSwgVVNBOyBEZXBhcnRtZW50IG9mIEJpb2xvZ2ljYWwgRW5naW5lZXJpbmcsIE1hc3Nh
Y2h1c2V0dHMgSW5zdGl0dXRlIG9mIFRlY2hub2xvZ3ksIENhbWJyaWRnZSwgTUEgMDIxMzksIFVT
QS4gRWxlY3Ryb25pYyBhZGRyZXNzOiB6aGFuZ0Bicm9hZGluc3RpdHV0ZS5vcmcuJiN4RDtEZXBh
cnRtZW50IG9mIEJpb2xvZ2ljYWwgU2NpZW5jZXMsIEdyYWR1YXRlIFNjaG9vbCBvZiBTY2llbmNl
LCBUaGUgVW5pdmVyc2l0eSBvZiBUb2t5bywgVG9reW8gMTEzLTAwMzIsIEphcGFuLiBFbGVjdHJv
bmljIGFkZHJlc3M6IG51cmVraUBicy5zLnUtdG9reW8uYWMuanAuPC9hdXRoLWFkZHJlc3M+PHRp
dGxlcz48dGl0bGU+Q3J5c3RhbCBTdHJ1Y3R1cmUgb2YgQ3BmMSBpbiBDb21wbGV4IHdpdGggR3Vp
ZGUgUk5BIGFuZCBUYXJnZXQgRE5BPC90aXRsZT48c2Vjb25kYXJ5LXRpdGxlPkNlbGw8L3NlY29u
ZGFyeS10aXRsZT48YWx0LXRpdGxlPkNlbGw8L2FsdC10aXRsZT48L3RpdGxlcz48cGVyaW9kaWNh
bD48ZnVsbC10aXRsZT5DZWxsPC9mdWxsLXRpdGxlPjxhYmJyLTE+Q2VsbDwvYWJici0xPjwvcGVy
aW9kaWNhbD48YWx0LXBlcmlvZGljYWw+PGZ1bGwtdGl0bGU+Q2VsbDwvZnVsbC10aXRsZT48YWJi
ci0xPkNlbGw8L2FiYnItMT48L2FsdC1wZXJpb2RpY2FsPjxwYWdlcz45NDktNjI8L3BhZ2VzPjx2
b2x1bWU+MTY1PC92b2x1bWU+PG51bWJlcj40PC9udW1iZXI+PGVkaXRpb24+MjAxNi8wNC8yNzwv
ZWRpdGlvbj48a2V5d29yZHM+PGtleXdvcmQ+QWNpZGFtaW5vY29jY3VzLyBjaGVtaXN0cnk8L2tl
eXdvcmQ+PGtleXdvcmQ+QmFjdGVyaWFsIFByb3RlaW5zLyBjaGVtaXN0cnkvbWV0YWJvbGlzbTwv
a2V5d29yZD48a2V5d29yZD5DcnlzdGFsbG9ncmFwaHksIFgtUmF5PC9rZXl3b3JkPjxrZXl3b3Jk
PkROQS8gY2hlbWlzdHJ5L21ldGFib2xpc208L2tleXdvcmQ+PGtleXdvcmQ+R2VuZXRpYyBUZWNo
bmlxdWVzPC9rZXl3b3JkPjxrZXl3b3JkPk1vZGVscywgTW9sZWN1bGFyPC9rZXl3b3JkPjxrZXl3
b3JkPk51Y2xlaWMgQWNpZCBIZXRlcm9kdXBsZXhlcy9tZXRhYm9saXNtPC9rZXl3b3JkPjxrZXl3
b3JkPlJOQSwgR3VpZGUsIENSSVNQUi1DYXMgU3lzdGVtcy8gY2hlbWlzdHJ5L21ldGFib2xpc208
L2tleXdvcmQ+PC9rZXl3b3Jkcz48ZGF0ZXM+PHllYXI+MjAxNjwveWVhcj48cHViLWRhdGVzPjxk
YXRlPk1heSA1PC9kYXRlPjwvcHViLWRhdGVzPjwvZGF0ZXM+PGlzYm4+MTA5Ny00MTcyIChFbGVj
dHJvbmljKSYjeEQ7MDA5Mi04Njc0IChQcmludCkmI3hEOzAwOTItODY3NCAoTGlua2luZyk8L2lz
Ym4+PGFjY2Vzc2lvbi1udW0+MjcxMTQwMzg8L2FjY2Vzc2lvbi1udW0+PHVybHM+PC91cmxzPjxj
dXN0b20yPlBNQzQ4OTk5NzA8L2N1c3RvbTI+PGN1c3RvbTY+TmlobXM3OTE5MDg8L2N1c3RvbTY+
PGVsZWN0cm9uaWMtcmVzb3VyY2UtbnVtPjEwLjEwMTYvai5jZWxsLjIwMTYuMDQuMDAzPC9lbGVj
dHJvbmljLXJlc291cmNlLW51bT48cmVtb3RlLWRhdGFiYXNlLXByb3ZpZGVyPk5MTTwvcmVtb3Rl
LWRhdGFiYXNlLXByb3ZpZGVyPjxsYW5ndWFnZT5lbmc8L2xhbmd1YWdlPjwvcmVjb3JkPjwvQ2l0
ZT48Q2l0ZT48QXV0aG9yPlN0ZWxsYTwvQXV0aG9yPjxZZWFyPjIwMTc8L1llYXI+PFJlY051bT40
NjwvUmVjTnVtPjxyZWNvcmQ+PHJlYy1udW1iZXI+NDY8L3JlYy1udW1iZXI+PGZvcmVpZ24ta2V5
cz48a2V5IGFwcD0iRU4iIGRiLWlkPSJ6MnNmZHh3cGJ3OXZ4M2UyYXNjcHo1ZGZycDBmd3d2eHd0
MHQiPjQ2PC9rZXk+PC9mb3JlaWduLWtleXM+PHJlZi10eXBlIG5hbWU9IkpvdXJuYWwgQXJ0aWNs
ZSI+MTc8L3JlZi10eXBlPjxjb250cmlidXRvcnM+PGF1dGhvcnM+PGF1dGhvcj5TdGVsbGEsIFMu
PC9hdXRob3I+PGF1dGhvcj5BbGPDs24sIFAuPC9hdXRob3I+PGF1dGhvcj5Nb250b3lhLCBHLjwv
YXV0aG9yPjwvYXV0aG9ycz48L2NvbnRyaWJ1dG9ycz48YXV0aC1hZGRyZXNzPlByb3RlaW4gU3Ry
dWN0dXJlICZhbXA7RnVuY3Rpb24gUHJvZ3JhbW1lLCBNYWNyb21vbGVjdWxhciBDcnlzdGFsbG9n
cmFwaHkgR3JvdXAsIE5vdm8gTm9yZGlzayBGb3VuZGF0aW9uIENlbnRlciBmb3IgUHJvdGVpbiBS
ZXNlYXJjaCwgRmFjdWx0eSBvZiBIZWFsdGggYW5kIE1lZGljYWwgU2NpZW5jZXMsIFVuaXZlcnNp
dHkgb2YgQ29wZW5oYWdlbiwgQmxlZ2RhbXN2ZWogM0IsIENvcGVuaGFnZW4gMjIwMCwgRGVubWFy
ay48L2F1dGgtYWRkcmVzcz48dGl0bGVzPjx0aXRsZT5TdHJ1Y3R1cmUgb2YgdGhlIENwZjEgZW5k
b251Y2xlYXNlIFItbG9vcCBjb21wbGV4IGFmdGVyIHRhcmdldCBETkEgY2xlYXZhZ2U8L3RpdGxl
PjxzZWNvbmRhcnktdGl0bGU+TmF0dXJlPC9zZWNvbmRhcnktdGl0bGU+PGFsdC10aXRsZT5OYXR1
cmU8L2FsdC10aXRsZT48L3RpdGxlcz48cGVyaW9kaWNhbD48ZnVsbC10aXRsZT5OYXR1cmU8L2Z1
bGwtdGl0bGU+PGFiYnItMT5OYXR1cmU8L2FiYnItMT48L3BlcmlvZGljYWw+PGFsdC1wZXJpb2Rp
Y2FsPjxmdWxsLXRpdGxlPk5hdHVyZTwvZnVsbC10aXRsZT48YWJici0xPk5hdHVyZTwvYWJici0x
PjwvYWx0LXBlcmlvZGljYWw+PHBhZ2VzPjU1OS01NjM8L3BhZ2VzPjx2b2x1bWU+NTQ2PC92b2x1
bWU+PG51bWJlcj43NjU5PC9udW1iZXI+PGVkaXRpb24+MjAxNy8wNi8wMTwvZWRpdGlvbj48a2V5
d29yZHM+PGtleXdvcmQ+QWNpZGFtaW5vY29jY3VzL2Vuenltb2xvZ3k8L2tleXdvcmQ+PGtleXdv
cmQ+QWRlbm9zaW5lIFRyaXBob3NwaGF0ZS9tZXRhYm9saXNtPC9rZXl3b3JkPjxrZXl3b3JkPkJh
c2UgUGFpcmluZzwva2V5d29yZD48a2V5d29yZD5DcnlzdGFsbG9ncmFwaHksIFgtUmF5PC9rZXl3
b3JkPjxrZXl3b3JkPkROQS9nZW5ldGljcy8gbWV0YWJvbGlzbTwva2V5d29yZD48a2V5d29yZD5E
TkEgQ2xlYXZhZ2U8L2tleXdvcmQ+PGtleXdvcmQ+RW5kb251Y2xlYXNlcy8gY2hlbWlzdHJ5LyBt
ZXRhYm9saXNtPC9rZXl3b3JkPjxrZXl3b3JkPkZyYW5jaXNlbGxhLyBlbnp5bW9sb2d5PC9rZXl3
b3JkPjxrZXl3b3JkPkdlbmUgRWRpdGluZzwva2V5d29yZD48a2V5d29yZD5HcmFtLVBvc2l0aXZl
IEJhY3RlcmlhL2Vuenltb2xvZ3k8L2tleXdvcmQ+PGtleXdvcmQ+THlzaW5lL21ldGFib2xpc208
L2tleXdvcmQ+PGtleXdvcmQ+TW9kZWxzLCBNb2xlY3VsYXI8L2tleXdvcmQ+PGtleXdvcmQ+UHJv
dGVpbiBEb21haW5zPC9rZXl3b3JkPjxrZXl3b3JkPlByb3RlaW4gRW5naW5lZXJpbmc8L2tleXdv
cmQ+PGtleXdvcmQ+Uk5BLCBHdWlkZSwgQ1JJU1BSLUNhcyBTeXN0ZW1zL2dlbmV0aWNzLyBtZXRh
Ym9saXNtPC9rZXl3b3JkPjxrZXl3b3JkPlN1YnN0cmF0ZSBTcGVjaWZpY2l0eTwva2V5d29yZD48
L2tleXdvcmRzPjxkYXRlcz48eWVhcj4yMDE3PC95ZWFyPjxwdWItZGF0ZXM+PGRhdGU+SnVuIDIy
PC9kYXRlPjwvcHViLWRhdGVzPjwvZGF0ZXM+PGlzYm4+MTQ3Ni00Njg3IChFbGVjdHJvbmljKSYj
eEQ7MDAyOC0wODM2IChMaW5raW5nKTwvaXNibj48YWNjZXNzaW9uLW51bT4yODU2MjU4NDwvYWNj
ZXNzaW9uLW51bT48dXJscz48L3VybHM+PGVsZWN0cm9uaWMtcmVzb3VyY2UtbnVtPjEwLjEwMzgv
bmF0dXJlMjIzOTg8L2VsZWN0cm9uaWMtcmVzb3VyY2UtbnVtPjxyZW1vdGUtZGF0YWJhc2UtcHJv
dmlkZXI+TkxNPC9yZW1vdGUtZGF0YWJhc2UtcHJvdmlkZXI+PGxhbmd1YWdlPmVuZzwvbGFuZ3Vh
Z2U+PC9yZWNvcmQ+PC9DaXRlPjwvRW5kTm90ZT4A
</w:fldData>
        </w:fldChar>
      </w:r>
      <w:r w:rsidR="005641B5">
        <w:rPr>
          <w:rFonts w:cs="Times New Roman"/>
          <w:szCs w:val="28"/>
        </w:rPr>
        <w:instrText xml:space="preserve"> ADDIN EN.CITE </w:instrText>
      </w:r>
      <w:r w:rsidR="005641B5">
        <w:rPr>
          <w:rFonts w:cs="Times New Roman"/>
          <w:szCs w:val="28"/>
        </w:rPr>
        <w:fldChar w:fldCharType="begin">
          <w:fldData xml:space="preserve">PEVuZE5vdGU+PENpdGU+PEF1dGhvcj5Td2FydHM8L0F1dGhvcj48WWVhcj4yMDE3PC9ZZWFyPjxS
ZWNOdW0+NDg8L1JlY051bT48RGlzcGxheVRleHQ+WzM1LCAzOSwgNDBdPC9EaXNwbGF5VGV4dD48
cmVjb3JkPjxyZWMtbnVtYmVyPjQ4PC9yZWMtbnVtYmVyPjxmb3JlaWduLWtleXM+PGtleSBhcHA9
IkVOIiBkYi1pZD0iejJzZmR4d3Bidzl2eDNlMmFzY3B6NWRmcnAwZnd3dnh3dDB0Ij40ODwva2V5
PjwvZm9yZWlnbi1rZXlzPjxyZWYtdHlwZSBuYW1lPSJKb3VybmFsIEFydGljbGUiPjE3PC9yZWYt
dHlwZT48Y29udHJpYnV0b3JzPjxhdXRob3JzPjxhdXRob3I+U3dhcnRzLCBELiBDLjwvYXV0aG9y
PjxhdXRob3I+dmFuIGRlciBPb3N0LCBKLjwvYXV0aG9yPjxhdXRob3I+SmluZWssIE0uPC9hdXRo
b3I+PC9hdXRob3JzPjwvY29udHJpYnV0b3JzPjxhdXRoLWFkZHJlc3M+RGVwYXJ0bWVudCBvZiBC
aW9jaGVtaXN0cnksIFVuaXZlcnNpdHkgb2YgWnVyaWNoLCBDSC04MDU3IFp1cmljaCwgU3dpdHpl
cmxhbmQuJiN4RDtMYWJvcmF0b3J5IG9mIE1pY3JvYmlvbG9neSwgRGVwYXJ0bWVudCBvZiBBZ3Jv
dGVjaG5vbG9neSBhbmQgRm9vZCBTY2llbmNlcywgV2FnZW5pbmdlbiBVbml2ZXJzaXR5LCA2NzA4
V0UgV2FnZW5pbmdlbiwgdGhlIE5ldGhlcmxhbmRzLiYjeEQ7RGVwYXJ0bWVudCBvZiBCaW9jaGVt
aXN0cnksIFVuaXZlcnNpdHkgb2YgWnVyaWNoLCBDSC04MDU3IFp1cmljaCwgU3dpdHplcmxhbmQu
IEVsZWN0cm9uaWMgYWRkcmVzczogamluZWtAYmlvYy51emguY2guPC9hdXRoLWFkZHJlc3M+PHRp
dGxlcz48dGl0bGU+U3RydWN0dXJhbCBCYXNpcyBmb3IgR3VpZGUgUk5BIFByb2Nlc3NpbmcgYW5k
IFNlZWQtRGVwZW5kZW50IEROQSBUYXJnZXRpbmcgYnkgQ1JJU1BSLUNhczEyYTwvdGl0bGU+PHNl
Y29uZGFyeS10aXRsZT5Nb2wgQ2VsbDwvc2Vjb25kYXJ5LXRpdGxlPjxhbHQtdGl0bGU+TW9sZWN1
bGFyIGNlbGw8L2FsdC10aXRsZT48L3RpdGxlcz48cGVyaW9kaWNhbD48ZnVsbC10aXRsZT5Nb2wg
Q2VsbDwvZnVsbC10aXRsZT48YWJici0xPk1vbGVjdWxhciBjZWxsPC9hYmJyLTE+PC9wZXJpb2Rp
Y2FsPjxhbHQtcGVyaW9kaWNhbD48ZnVsbC10aXRsZT5Nb2wgQ2VsbDwvZnVsbC10aXRsZT48YWJi
ci0xPk1vbGVjdWxhciBjZWxsPC9hYmJyLTE+PC9hbHQtcGVyaW9kaWNhbD48cGFnZXM+MjIxLTIz
MyBlNDwvcGFnZXM+PHZvbHVtZT42Njwvdm9sdW1lPjxudW1iZXI+MjwvbnVtYmVyPjxlZGl0aW9u
PjIwMTcvMDQvMjI8L2VkaXRpb24+PGtleXdvcmRzPjxrZXl3b3JkPkJhY3RlcmlhbCBQcm90ZWlu
cy9jaGVtaXN0cnkvZ2VuZXRpY3MvIG1ldGFib2xpc208L2tleXdvcmQ+PGtleXdvcmQ+Q1JJU1BS
LUFzc29jaWF0ZWQgUHJvdGVpbnMvY2hlbWlzdHJ5L2dlbmV0aWNzLyBtZXRhYm9saXNtPC9rZXl3
b3JkPjxrZXl3b3JkPkNSSVNQUi1DYXMgU3lzdGVtczwva2V5d29yZD48a2V5d29yZD5DYXRhbHlz
aXM8L2tleXdvcmQ+PGtleXdvcmQ+Q2x1c3RlcmVkIFJlZ3VsYXJseSBJbnRlcnNwYWNlZCBTaG9y
dCBQYWxpbmRyb21pYyBSZXBlYXRzPC9rZXl3b3JkPjxrZXl3b3JkPkROQSwgQmFjdGVyaWFsL2No
ZW1pc3RyeS9nZW5ldGljcy8gbWV0YWJvbGlzbTwva2V5d29yZD48a2V5d29yZD5FbmRvbnVjbGVh
c2VzL2NoZW1pc3RyeS9nZW5ldGljcy8gbWV0YWJvbGlzbTwva2V5d29yZD48a2V5d29yZD5Fc2No
ZXJpY2hpYSBjb2xpL2Vuenltb2xvZ3kvZ2VuZXRpY3M8L2tleXdvcmQ+PGtleXdvcmQ+RnJhbmNp
c2VsbGEvIGVuenltb2xvZ3kvZ2VuZXRpY3M8L2tleXdvcmQ+PGtleXdvcmQ+R2VuZSBFZGl0aW5n
LyBtZXRob2RzPC9rZXl3b3JkPjxrZXl3b3JkPk1vZGVscywgTW9sZWN1bGFyPC9rZXl3b3JkPjxr
ZXl3b3JkPk51Y2xlaWMgQWNpZCBDb25mb3JtYXRpb248L2tleXdvcmQ+PGtleXdvcmQ+UHJvdGVp
biBDb25mb3JtYXRpb248L2tleXdvcmQ+PGtleXdvcmQ+Uk5BIFByZWN1cnNvcnMvY2hlbWlzdHJ5
L2dlbmV0aWNzLyBtZXRhYm9saXNtPC9rZXl3b3JkPjxrZXl3b3JkPlJOQSwgQmFjdGVyaWFsL2No
ZW1pc3RyeS9nZW5ldGljcy8gbWV0YWJvbGlzbTwva2V5d29yZD48a2V5d29yZD5STkEsIEd1aWRl
LCBDUklTUFItQ2FzIFN5c3RlbXMvY2hlbWlzdHJ5L2dlbmV0aWNzLyBtZXRhYm9saXNtPC9rZXl3
b3JkPjxrZXl3b3JkPlN0cnVjdHVyZS1BY3Rpdml0eSBSZWxhdGlvbnNoaXA8L2tleXdvcmQ+PC9r
ZXl3b3Jkcz48ZGF0ZXM+PHllYXI+MjAxNzwveWVhcj48cHViLWRhdGVzPjxkYXRlPkFwciAyMDwv
ZGF0ZT48L3B1Yi1kYXRlcz48L2RhdGVzPjxpc2JuPjEwOTctNDE2NCAoRWxlY3Ryb25pYykmI3hE
OzEwOTctMjc2NSAoUHJpbnQpJiN4RDsxMDk3LTI3NjUgKExpbmtpbmcpPC9pc2JuPjxhY2Nlc3Np
b24tbnVtPjI4NDMxMjMwPC9hY2Nlc3Npb24tbnVtPjx1cmxzPjwvdXJscz48Y3VzdG9tMj5QTUM2
ODc5MzE5PC9jdXN0b20yPjxjdXN0b202PkVtczg0OTE4PC9jdXN0b202PjxlbGVjdHJvbmljLXJl
c291cmNlLW51bT4xMC4xMDE2L2oubW9sY2VsLjIwMTcuMDMuMDE2PC9lbGVjdHJvbmljLXJlc291
cmNlLW51bT48cmVtb3RlLWRhdGFiYXNlLXByb3ZpZGVyPk5MTTwvcmVtb3RlLWRhdGFiYXNlLXBy
b3ZpZGVyPjxsYW5ndWFnZT5lbmc8L2xhbmd1YWdlPjwvcmVjb3JkPjwvQ2l0ZT48Q2l0ZT48QXV0
aG9yPllhbWFubzwvQXV0aG9yPjxZZWFyPjIwMTY8L1llYXI+PFJlY051bT40NDwvUmVjTnVtPjxy
ZWNvcmQ+PHJlYy1udW1iZXI+NDQ8L3JlYy1udW1iZXI+PGZvcmVpZ24ta2V5cz48a2V5IGFwcD0i
RU4iIGRiLWlkPSJ6MnNmZHh3cGJ3OXZ4M2UyYXNjcHo1ZGZycDBmd3d2eHd0MHQiPjQ0PC9rZXk+
PC9mb3JlaWduLWtleXM+PHJlZi10eXBlIG5hbWU9IkpvdXJuYWwgQXJ0aWNsZSI+MTc8L3JlZi10
eXBlPjxjb250cmlidXRvcnM+PGF1dGhvcnM+PGF1dGhvcj5ZYW1hbm8sIFQuPC9hdXRob3I+PGF1
dGhvcj5OaXNoaW1hc3UsIEguPC9hdXRob3I+PGF1dGhvcj5aZXRzY2hlLCBCLjwvYXV0aG9yPjxh
dXRob3I+SGlyYW5vLCBILjwvYXV0aG9yPjxhdXRob3I+U2xheW1ha2VyLCBJLiBNLjwvYXV0aG9y
PjxhdXRob3I+TGksIFkuPC9hdXRob3I+PGF1dGhvcj5GZWRvcm92YSwgSS48L2F1dGhvcj48YXV0
aG9yPk5ha2FuZSwgVC48L2F1dGhvcj48YXV0aG9yPk1ha2Fyb3ZhLCBLLiBTLjwvYXV0aG9yPjxh
dXRob3I+S29vbmluLCBFLiBWLjwvYXV0aG9yPjxhdXRob3I+SXNoaXRhbmksIFIuPC9hdXRob3I+
PGF1dGhvcj5aaGFuZywgRi48L2F1dGhvcj48YXV0aG9yPk51cmVraSwgTy48L2F1dGhvcj48L2F1
dGhvcnM+PC9jb250cmlidXRvcnM+PGF1dGgtYWRkcmVzcz5EZXBhcnRtZW50IG9mIEJpb2xvZ2lj
YWwgU2NpZW5jZXMsIEdyYWR1YXRlIFNjaG9vbCBvZiBTY2llbmNlLCBUaGUgVW5pdmVyc2l0eSBv
ZiBUb2t5bywgVG9reW8gMTEzLTAwMzIsIEphcGFuLiYjeEQ7RGVwYXJ0bWVudCBvZiBCaW9sb2dp
Y2FsIFNjaWVuY2VzLCBHcmFkdWF0ZSBTY2hvb2wgb2YgU2NpZW5jZSwgVGhlIFVuaXZlcnNpdHkg
b2YgVG9reW8sIFRva3lvIDExMy0wMDMyLCBKYXBhbjsgSlNULCBQUkVTVE8sIFRva3lvIDExMy0w
MDMyLCBKYXBhbi4mI3hEO0Jyb2FkIEluc3RpdHV0ZSBvZiBNSVQgYW5kIEhhcnZhcmQsIENhbWJy
aWRnZSwgTUEgMDIxNDIsIFVTQTsgTWNHb3Zlcm4gSW5zdGl0dXRlIGZvciBCcmFpbiBSZXNlYXJj
aCwgTWFzc2FjaHVzZXR0cyBJbnN0aXR1dGUgb2YgVGVjaG5vbG9neSwgQ2FtYnJpZGdlLCBNQSAw
MjEzOSwgVVNBOyBEZXBhcnRtZW50IG9mIEJyYWluIGFuZCBDb2duaXRpdmUgU2NpZW5jZXMsIE1h
c3NhY2h1c2V0dHMgSW5zdGl0dXRlIG9mIFRlY2hub2xvZ3ksIENhbWJyaWRnZSwgTUEgMDIxMzks
IFVTQTsgRGVwYXJ0bWVudCBvZiBCaW9sb2dpY2FsIEVuZ2luZWVyaW5nLCBNYXNzYWNodXNldHRz
IEluc3RpdHV0ZSBvZiBUZWNobm9sb2d5LCBDYW1icmlkZ2UsIE1BIDAyMTM5LCBVU0E7IERlcGFy
dG1lbnQgb2YgRGV2ZWxvcG1lbnRhbCBQYXRob2xvZ3ksIEluc3RpdHV0ZSBvZiBQYXRob2xvZ3ks
IEJvbm4gTWVkaWNhbCBTY2hvb2wsIDUzMTI3IEJvbm4sIEdlcm1hbnkuJiN4RDtCcm9hZCBJbnN0
aXR1dGUgb2YgTUlUIGFuZCBIYXJ2YXJkLCBDYW1icmlkZ2UsIE1BIDAyMTQyLCBVU0E7IE1jR292
ZXJuIEluc3RpdHV0ZSBmb3IgQnJhaW4gUmVzZWFyY2gsIE1hc3NhY2h1c2V0dHMgSW5zdGl0dXRl
IG9mIFRlY2hub2xvZ3ksIENhbWJyaWRnZSwgTUEgMDIxMzksIFVTQTsgRGVwYXJ0bWVudCBvZiBC
cmFpbiBhbmQgQ29nbml0aXZlIFNjaWVuY2VzLCBNYXNzYWNodXNldHRzIEluc3RpdHV0ZSBvZiBU
ZWNobm9sb2d5LCBDYW1icmlkZ2UsIE1BIDAyMTM5LCBVU0E7IERlcGFydG1lbnQgb2YgQmlvbG9n
aWNhbCBFbmdpbmVlcmluZywgTWFzc2FjaHVzZXR0cyBJbnN0aXR1dGUgb2YgVGVjaG5vbG9neSwg
Q2FtYnJpZGdlLCBNQSAwMjEzOSwgVVNBLiYjeEQ7QnJvYWQgSW5zdGl0dXRlIG9mIE1JVCBhbmQg
SGFydmFyZCwgQ2FtYnJpZGdlLCBNQSAwMjE0MiwgVVNBOyBNY0dvdmVybiBJbnN0aXR1dGUgZm9y
IEJyYWluIFJlc2VhcmNoLCBNYXNzYWNodXNldHRzIEluc3RpdHV0ZSBvZiBUZWNobm9sb2d5LCBD
YW1icmlkZ2UsIE1BIDAyMTM5LCBVU0E7IERlcGFydG1lbnQgb2YgQnJhaW4gYW5kIENvZ25pdGl2
ZSBTY2llbmNlcywgTWFzc2FjaHVzZXR0cyBJbnN0aXR1dGUgb2YgVGVjaG5vbG9neSwgQ2FtYnJp
ZGdlLCBNQSAwMjEzOSwgVVNBOyBEZXBhcnRtZW50IG9mIEJpb2xvZ2ljYWwgRW5naW5lZXJpbmcs
IE1hc3NhY2h1c2V0dHMgSW5zdGl0dXRlIG9mIFRlY2hub2xvZ3ksIENhbWJyaWRnZSwgTUEgMDIx
MzksIFVTQTsgUGV0ZXIgdGhlIEdyZWF0IFN0LiBQZXRlcnNidXJnIFBvbHl0ZWNobmljIFVuaXZl
cnNpdHksIFN0LiBQZXRlcnNidXJnLCAxOTUyNTEsIFJ1c3NpYTsgU2tvbGtvdm8gSW5zdGl0dXRl
IG9mIFNjaWVuY2UgYW5kIFRlY2hub2xvZ3ksIFNrb2xrb3ZvLCAxNDMwMjYsIFJ1c3NpYS4mI3hE
O05hdGlvbmFsIENlbnRlciBmb3IgQmlvdGVjaG5vbG9neSBJbmZvcm1hdGlvbiwgTmF0aW9uYWwg
TGlicmFyeSBvZiBNZWRpY2luZSwgTmF0aW9uYWwgSW5zdGl0dXRlcyBvZiBIZWFsdGgsIEJldGhl
c2RhLCBNRCAyMDg5NCwgVVNBLiYjeEQ7QnJvYWQgSW5zdGl0dXRlIG9mIE1JVCBhbmQgSGFydmFy
ZCwgQ2FtYnJpZGdlLCBNQSAwMjE0MiwgVVNBOyBNY0dvdmVybiBJbnN0aXR1dGUgZm9yIEJyYWlu
IFJlc2VhcmNoLCBNYXNzYWNodXNldHRzIEluc3RpdHV0ZSBvZiBUZWNobm9sb2d5LCBDYW1icmlk
Z2UsIE1BIDAyMTM5LCBVU0E7IERlcGFydG1lbnQgb2YgQnJhaW4gYW5kIENvZ25pdGl2ZSBTY2ll
bmNlcywgTWFzc2FjaHVzZXR0cyBJbnN0aXR1dGUgb2YgVGVjaG5vbG9neSwgQ2FtYnJpZGdlLCBN
QSAwMjEzOSwgVVNBOyBEZXBhcnRtZW50IG9mIEJpb2xvZ2ljYWwgRW5naW5lZXJpbmcsIE1hc3Nh
Y2h1c2V0dHMgSW5zdGl0dXRlIG9mIFRlY2hub2xvZ3ksIENhbWJyaWRnZSwgTUEgMDIxMzksIFVT
QS4gRWxlY3Ryb25pYyBhZGRyZXNzOiB6aGFuZ0Bicm9hZGluc3RpdHV0ZS5vcmcuJiN4RDtEZXBh
cnRtZW50IG9mIEJpb2xvZ2ljYWwgU2NpZW5jZXMsIEdyYWR1YXRlIFNjaG9vbCBvZiBTY2llbmNl
LCBUaGUgVW5pdmVyc2l0eSBvZiBUb2t5bywgVG9reW8gMTEzLTAwMzIsIEphcGFuLiBFbGVjdHJv
bmljIGFkZHJlc3M6IG51cmVraUBicy5zLnUtdG9reW8uYWMuanAuPC9hdXRoLWFkZHJlc3M+PHRp
dGxlcz48dGl0bGU+Q3J5c3RhbCBTdHJ1Y3R1cmUgb2YgQ3BmMSBpbiBDb21wbGV4IHdpdGggR3Vp
ZGUgUk5BIGFuZCBUYXJnZXQgRE5BPC90aXRsZT48c2Vjb25kYXJ5LXRpdGxlPkNlbGw8L3NlY29u
ZGFyeS10aXRsZT48YWx0LXRpdGxlPkNlbGw8L2FsdC10aXRsZT48L3RpdGxlcz48cGVyaW9kaWNh
bD48ZnVsbC10aXRsZT5DZWxsPC9mdWxsLXRpdGxlPjxhYmJyLTE+Q2VsbDwvYWJici0xPjwvcGVy
aW9kaWNhbD48YWx0LXBlcmlvZGljYWw+PGZ1bGwtdGl0bGU+Q2VsbDwvZnVsbC10aXRsZT48YWJi
ci0xPkNlbGw8L2FiYnItMT48L2FsdC1wZXJpb2RpY2FsPjxwYWdlcz45NDktNjI8L3BhZ2VzPjx2
b2x1bWU+MTY1PC92b2x1bWU+PG51bWJlcj40PC9udW1iZXI+PGVkaXRpb24+MjAxNi8wNC8yNzwv
ZWRpdGlvbj48a2V5d29yZHM+PGtleXdvcmQ+QWNpZGFtaW5vY29jY3VzLyBjaGVtaXN0cnk8L2tl
eXdvcmQ+PGtleXdvcmQ+QmFjdGVyaWFsIFByb3RlaW5zLyBjaGVtaXN0cnkvbWV0YWJvbGlzbTwv
a2V5d29yZD48a2V5d29yZD5DcnlzdGFsbG9ncmFwaHksIFgtUmF5PC9rZXl3b3JkPjxrZXl3b3Jk
PkROQS8gY2hlbWlzdHJ5L21ldGFib2xpc208L2tleXdvcmQ+PGtleXdvcmQ+R2VuZXRpYyBUZWNo
bmlxdWVzPC9rZXl3b3JkPjxrZXl3b3JkPk1vZGVscywgTW9sZWN1bGFyPC9rZXl3b3JkPjxrZXl3
b3JkPk51Y2xlaWMgQWNpZCBIZXRlcm9kdXBsZXhlcy9tZXRhYm9saXNtPC9rZXl3b3JkPjxrZXl3
b3JkPlJOQSwgR3VpZGUsIENSSVNQUi1DYXMgU3lzdGVtcy8gY2hlbWlzdHJ5L21ldGFib2xpc208
L2tleXdvcmQ+PC9rZXl3b3Jkcz48ZGF0ZXM+PHllYXI+MjAxNjwveWVhcj48cHViLWRhdGVzPjxk
YXRlPk1heSA1PC9kYXRlPjwvcHViLWRhdGVzPjwvZGF0ZXM+PGlzYm4+MTA5Ny00MTcyIChFbGVj
dHJvbmljKSYjeEQ7MDA5Mi04Njc0IChQcmludCkmI3hEOzAwOTItODY3NCAoTGlua2luZyk8L2lz
Ym4+PGFjY2Vzc2lvbi1udW0+MjcxMTQwMzg8L2FjY2Vzc2lvbi1udW0+PHVybHM+PC91cmxzPjxj
dXN0b20yPlBNQzQ4OTk5NzA8L2N1c3RvbTI+PGN1c3RvbTY+TmlobXM3OTE5MDg8L2N1c3RvbTY+
PGVsZWN0cm9uaWMtcmVzb3VyY2UtbnVtPjEwLjEwMTYvai5jZWxsLjIwMTYuMDQuMDAzPC9lbGVj
dHJvbmljLXJlc291cmNlLW51bT48cmVtb3RlLWRhdGFiYXNlLXByb3ZpZGVyPk5MTTwvcmVtb3Rl
LWRhdGFiYXNlLXByb3ZpZGVyPjxsYW5ndWFnZT5lbmc8L2xhbmd1YWdlPjwvcmVjb3JkPjwvQ2l0
ZT48Q2l0ZT48QXV0aG9yPlN0ZWxsYTwvQXV0aG9yPjxZZWFyPjIwMTc8L1llYXI+PFJlY051bT40
NjwvUmVjTnVtPjxyZWNvcmQ+PHJlYy1udW1iZXI+NDY8L3JlYy1udW1iZXI+PGZvcmVpZ24ta2V5
cz48a2V5IGFwcD0iRU4iIGRiLWlkPSJ6MnNmZHh3cGJ3OXZ4M2UyYXNjcHo1ZGZycDBmd3d2eHd0
MHQiPjQ2PC9rZXk+PC9mb3JlaWduLWtleXM+PHJlZi10eXBlIG5hbWU9IkpvdXJuYWwgQXJ0aWNs
ZSI+MTc8L3JlZi10eXBlPjxjb250cmlidXRvcnM+PGF1dGhvcnM+PGF1dGhvcj5TdGVsbGEsIFMu
PC9hdXRob3I+PGF1dGhvcj5BbGPDs24sIFAuPC9hdXRob3I+PGF1dGhvcj5Nb250b3lhLCBHLjwv
YXV0aG9yPjwvYXV0aG9ycz48L2NvbnRyaWJ1dG9ycz48YXV0aC1hZGRyZXNzPlByb3RlaW4gU3Ry
dWN0dXJlICZhbXA7RnVuY3Rpb24gUHJvZ3JhbW1lLCBNYWNyb21vbGVjdWxhciBDcnlzdGFsbG9n
cmFwaHkgR3JvdXAsIE5vdm8gTm9yZGlzayBGb3VuZGF0aW9uIENlbnRlciBmb3IgUHJvdGVpbiBS
ZXNlYXJjaCwgRmFjdWx0eSBvZiBIZWFsdGggYW5kIE1lZGljYWwgU2NpZW5jZXMsIFVuaXZlcnNp
dHkgb2YgQ29wZW5oYWdlbiwgQmxlZ2RhbXN2ZWogM0IsIENvcGVuaGFnZW4gMjIwMCwgRGVubWFy
ay48L2F1dGgtYWRkcmVzcz48dGl0bGVzPjx0aXRsZT5TdHJ1Y3R1cmUgb2YgdGhlIENwZjEgZW5k
b251Y2xlYXNlIFItbG9vcCBjb21wbGV4IGFmdGVyIHRhcmdldCBETkEgY2xlYXZhZ2U8L3RpdGxl
PjxzZWNvbmRhcnktdGl0bGU+TmF0dXJlPC9zZWNvbmRhcnktdGl0bGU+PGFsdC10aXRsZT5OYXR1
cmU8L2FsdC10aXRsZT48L3RpdGxlcz48cGVyaW9kaWNhbD48ZnVsbC10aXRsZT5OYXR1cmU8L2Z1
bGwtdGl0bGU+PGFiYnItMT5OYXR1cmU8L2FiYnItMT48L3BlcmlvZGljYWw+PGFsdC1wZXJpb2Rp
Y2FsPjxmdWxsLXRpdGxlPk5hdHVyZTwvZnVsbC10aXRsZT48YWJici0xPk5hdHVyZTwvYWJici0x
PjwvYWx0LXBlcmlvZGljYWw+PHBhZ2VzPjU1OS01NjM8L3BhZ2VzPjx2b2x1bWU+NTQ2PC92b2x1
bWU+PG51bWJlcj43NjU5PC9udW1iZXI+PGVkaXRpb24+MjAxNy8wNi8wMTwvZWRpdGlvbj48a2V5
d29yZHM+PGtleXdvcmQ+QWNpZGFtaW5vY29jY3VzL2Vuenltb2xvZ3k8L2tleXdvcmQ+PGtleXdv
cmQ+QWRlbm9zaW5lIFRyaXBob3NwaGF0ZS9tZXRhYm9saXNtPC9rZXl3b3JkPjxrZXl3b3JkPkJh
c2UgUGFpcmluZzwva2V5d29yZD48a2V5d29yZD5DcnlzdGFsbG9ncmFwaHksIFgtUmF5PC9rZXl3
b3JkPjxrZXl3b3JkPkROQS9nZW5ldGljcy8gbWV0YWJvbGlzbTwva2V5d29yZD48a2V5d29yZD5E
TkEgQ2xlYXZhZ2U8L2tleXdvcmQ+PGtleXdvcmQ+RW5kb251Y2xlYXNlcy8gY2hlbWlzdHJ5LyBt
ZXRhYm9saXNtPC9rZXl3b3JkPjxrZXl3b3JkPkZyYW5jaXNlbGxhLyBlbnp5bW9sb2d5PC9rZXl3
b3JkPjxrZXl3b3JkPkdlbmUgRWRpdGluZzwva2V5d29yZD48a2V5d29yZD5HcmFtLVBvc2l0aXZl
IEJhY3RlcmlhL2Vuenltb2xvZ3k8L2tleXdvcmQ+PGtleXdvcmQ+THlzaW5lL21ldGFib2xpc208
L2tleXdvcmQ+PGtleXdvcmQ+TW9kZWxzLCBNb2xlY3VsYXI8L2tleXdvcmQ+PGtleXdvcmQ+UHJv
dGVpbiBEb21haW5zPC9rZXl3b3JkPjxrZXl3b3JkPlByb3RlaW4gRW5naW5lZXJpbmc8L2tleXdv
cmQ+PGtleXdvcmQ+Uk5BLCBHdWlkZSwgQ1JJU1BSLUNhcyBTeXN0ZW1zL2dlbmV0aWNzLyBtZXRh
Ym9saXNtPC9rZXl3b3JkPjxrZXl3b3JkPlN1YnN0cmF0ZSBTcGVjaWZpY2l0eTwva2V5d29yZD48
L2tleXdvcmRzPjxkYXRlcz48eWVhcj4yMDE3PC95ZWFyPjxwdWItZGF0ZXM+PGRhdGU+SnVuIDIy
PC9kYXRlPjwvcHViLWRhdGVzPjwvZGF0ZXM+PGlzYm4+MTQ3Ni00Njg3IChFbGVjdHJvbmljKSYj
eEQ7MDAyOC0wODM2IChMaW5raW5nKTwvaXNibj48YWNjZXNzaW9uLW51bT4yODU2MjU4NDwvYWNj
ZXNzaW9uLW51bT48dXJscz48L3VybHM+PGVsZWN0cm9uaWMtcmVzb3VyY2UtbnVtPjEwLjEwMzgv
bmF0dXJlMjIzOTg8L2VsZWN0cm9uaWMtcmVzb3VyY2UtbnVtPjxyZW1vdGUtZGF0YWJhc2UtcHJv
dmlkZXI+TkxNPC9yZW1vdGUtZGF0YWJhc2UtcHJvdmlkZXI+PGxhbmd1YWdlPmVuZzwvbGFuZ3Vh
Z2U+PC9yZWNvcmQ+PC9DaXRlPjwvRW5kTm90ZT4A
</w:fldData>
        </w:fldChar>
      </w:r>
      <w:r w:rsidR="005641B5">
        <w:rPr>
          <w:rFonts w:cs="Times New Roman"/>
          <w:szCs w:val="28"/>
        </w:rPr>
        <w:instrText xml:space="preserve"> ADDIN EN.CITE.DATA </w:instrText>
      </w:r>
      <w:r w:rsidR="005641B5">
        <w:rPr>
          <w:rFonts w:cs="Times New Roman"/>
          <w:szCs w:val="28"/>
        </w:rPr>
      </w:r>
      <w:r w:rsidR="005641B5">
        <w:rPr>
          <w:rFonts w:cs="Times New Roman"/>
          <w:szCs w:val="28"/>
        </w:rPr>
        <w:fldChar w:fldCharType="end"/>
      </w:r>
      <w:r w:rsidR="00FA7614" w:rsidRPr="00504AED">
        <w:rPr>
          <w:rFonts w:cs="Times New Roman"/>
          <w:szCs w:val="28"/>
        </w:rPr>
      </w:r>
      <w:r w:rsidR="00FA7614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5" w:tooltip="Yamano, 2016 #44" w:history="1">
        <w:r w:rsidR="0024385C">
          <w:rPr>
            <w:rFonts w:cs="Times New Roman"/>
            <w:noProof/>
            <w:szCs w:val="28"/>
          </w:rPr>
          <w:t>35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39" w:tooltip="Swarts, 2017 #48" w:history="1">
        <w:r w:rsidR="0024385C">
          <w:rPr>
            <w:rFonts w:cs="Times New Roman"/>
            <w:noProof/>
            <w:szCs w:val="28"/>
          </w:rPr>
          <w:t>39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40" w:tooltip="Stella, 2017 #46" w:history="1">
        <w:r w:rsidR="0024385C">
          <w:rPr>
            <w:rFonts w:cs="Times New Roman"/>
            <w:noProof/>
            <w:szCs w:val="28"/>
          </w:rPr>
          <w:t>40</w:t>
        </w:r>
      </w:hyperlink>
      <w:r w:rsidR="00FA554C">
        <w:rPr>
          <w:rFonts w:cs="Times New Roman"/>
          <w:noProof/>
          <w:szCs w:val="28"/>
        </w:rPr>
        <w:t>]</w:t>
      </w:r>
      <w:r w:rsidR="00FA7614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6C61E7CD" w14:textId="77777777" w:rsidR="007F45EE" w:rsidRPr="00504AED" w:rsidRDefault="007F45EE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416B8C1" w14:textId="00B93262" w:rsidR="00DB7279" w:rsidRDefault="00CE6722" w:rsidP="008626DF">
      <w:pPr>
        <w:spacing w:after="0"/>
        <w:ind w:right="-1"/>
        <w:jc w:val="center"/>
        <w:rPr>
          <w:rFonts w:cs="Times New Roman"/>
          <w:szCs w:val="28"/>
        </w:rPr>
      </w:pPr>
      <w:r w:rsidRPr="00CE6722">
        <w:rPr>
          <w:rFonts w:cs="Times New Roman"/>
          <w:noProof/>
          <w:szCs w:val="28"/>
        </w:rPr>
        <w:drawing>
          <wp:inline distT="0" distB="0" distL="0" distR="0" wp14:anchorId="5BCE91F2" wp14:editId="7016EA3B">
            <wp:extent cx="5203596" cy="3829451"/>
            <wp:effectExtent l="0" t="0" r="3810" b="6350"/>
            <wp:docPr id="113222645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2226458" name=""/>
                    <pic:cNvPicPr/>
                  </pic:nvPicPr>
                  <pic:blipFill rotWithShape="1">
                    <a:blip r:embed="rId10"/>
                    <a:srcRect b="1159"/>
                    <a:stretch/>
                  </pic:blipFill>
                  <pic:spPr bwMode="auto">
                    <a:xfrm>
                      <a:off x="0" y="0"/>
                      <a:ext cx="5226339" cy="38461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8831856" w14:textId="77777777" w:rsidR="0085053E" w:rsidRDefault="0085053E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37DBCEF" w14:textId="639D43C5" w:rsidR="00E90E43" w:rsidRPr="0022601B" w:rsidRDefault="00E90E43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22601B">
        <w:rPr>
          <w:rFonts w:cs="Times New Roman"/>
          <w:sz w:val="24"/>
          <w:szCs w:val="24"/>
        </w:rPr>
        <w:t>A. Сравнение доменной структуры Cas9 и Cas12, B. Пространственные структуры R-</w:t>
      </w:r>
      <w:proofErr w:type="spellStart"/>
      <w:r w:rsidRPr="0022601B">
        <w:rPr>
          <w:rFonts w:cs="Times New Roman"/>
          <w:sz w:val="24"/>
          <w:szCs w:val="24"/>
        </w:rPr>
        <w:t>Loop</w:t>
      </w:r>
      <w:proofErr w:type="spellEnd"/>
      <w:r w:rsidRPr="0022601B">
        <w:rPr>
          <w:rFonts w:cs="Times New Roman"/>
          <w:sz w:val="24"/>
          <w:szCs w:val="24"/>
        </w:rPr>
        <w:t xml:space="preserve"> комплексов Cas9 и Cas12a</w:t>
      </w:r>
    </w:p>
    <w:p w14:paraId="59F789DB" w14:textId="77777777" w:rsidR="00E90E43" w:rsidRPr="0085053E" w:rsidRDefault="00E90E43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69C30DB8" w14:textId="73A27D1F" w:rsidR="00DB7279" w:rsidRDefault="00DB7279" w:rsidP="008626DF">
      <w:pPr>
        <w:spacing w:after="0"/>
        <w:ind w:right="-1" w:firstLine="567"/>
        <w:jc w:val="center"/>
        <w:rPr>
          <w:rFonts w:cs="Times New Roman"/>
          <w:szCs w:val="28"/>
        </w:rPr>
      </w:pPr>
      <w:proofErr w:type="spellStart"/>
      <w:r w:rsidRPr="00504AED">
        <w:rPr>
          <w:rFonts w:cs="Times New Roman"/>
          <w:szCs w:val="28"/>
          <w:lang w:val="kk-KZ"/>
        </w:rPr>
        <w:t>Рисунок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="007F45EE" w:rsidRPr="007F45EE">
        <w:rPr>
          <w:rFonts w:cs="Times New Roman"/>
          <w:szCs w:val="28"/>
        </w:rPr>
        <w:t>3</w:t>
      </w:r>
      <w:r w:rsidRPr="00504AED">
        <w:rPr>
          <w:rFonts w:cs="Times New Roman"/>
          <w:szCs w:val="28"/>
        </w:rPr>
        <w:t xml:space="preserve"> – Доменная организация и R-образный комплекс </w:t>
      </w:r>
      <w:r w:rsidR="00BC7B7E" w:rsidRPr="00504AED">
        <w:rPr>
          <w:rFonts w:cs="Times New Roman"/>
          <w:szCs w:val="28"/>
        </w:rPr>
        <w:t xml:space="preserve">белков </w:t>
      </w:r>
      <w:r w:rsidRPr="00504AED">
        <w:rPr>
          <w:rFonts w:cs="Times New Roman"/>
          <w:szCs w:val="28"/>
        </w:rPr>
        <w:t>Cas9 и Cas12a</w:t>
      </w:r>
      <w:r w:rsidR="00BC7B7E" w:rsidRPr="00504AED">
        <w:rPr>
          <w:rFonts w:cs="Times New Roman"/>
          <w:szCs w:val="28"/>
        </w:rPr>
        <w:t xml:space="preserve"> </w:t>
      </w:r>
      <w:r w:rsidR="006F46B3" w:rsidRPr="00504AED">
        <w:rPr>
          <w:rFonts w:cs="Times New Roman"/>
          <w:szCs w:val="28"/>
        </w:rPr>
        <w:fldChar w:fldCharType="begin"/>
      </w:r>
      <w:r w:rsidR="00FA554C">
        <w:rPr>
          <w:rFonts w:cs="Times New Roman"/>
          <w:szCs w:val="28"/>
        </w:rPr>
        <w:instrText xml:space="preserve"> ADDIN EN.CITE &lt;EndNote&gt;&lt;Cite&gt;&lt;Author&gt;Paul&lt;/Author&gt;&lt;Year&gt;2020&lt;/Year&gt;&lt;RecNum&gt;151&lt;/RecNum&gt;&lt;DisplayText&gt;[38]&lt;/DisplayText&gt;&lt;record&gt;&lt;rec-number&gt;151&lt;/rec-number&gt;&lt;foreign-keys&gt;&lt;key app="EN" db-id="z2sfdxwpbw9vx3e2ascpz5dfrp0fwwvxwt0t"&gt;151&lt;/key&gt;&lt;/foreign-keys&gt;&lt;ref-type name="Journal Article"&gt;17&lt;/ref-type&gt;&lt;contributors&gt;&lt;authors&gt;&lt;author&gt;Paul, B.&lt;/author&gt;&lt;author&gt;Montoya, G.&lt;/author&gt;&lt;/authors&gt;&lt;/contributors&gt;&lt;auth-address&gt;Structural Molecular Biology Group, Novo Nordisk Foundation Centre for Protein Research, Faculty of Health and Medical Sciences University of Copenhagen, Copenhagen, Denmark.&amp;#xD;Structural Molecular Biology Group, Novo Nordisk Foundation Centre for Protein Research, Faculty of Health and Medical Sciences University of Copenhagen, Copenhagen, Denmark. Electronic address: guillermo.montoya@cpr.ku.dk.&lt;/auth-address&gt;&lt;titles&gt;&lt;title&gt;CRISPR-Cas12a: Functional overview and applications&lt;/title&gt;&lt;secondary-title&gt;Biomed J&lt;/secondary-title&gt;&lt;alt-title&gt;Biomedical journal&lt;/alt-title&gt;&lt;/titles&gt;&lt;periodical&gt;&lt;full-title&gt;Biomed J&lt;/full-title&gt;&lt;abbr-1&gt;Biomedical journal&lt;/abbr-1&gt;&lt;/periodical&gt;&lt;alt-periodical&gt;&lt;full-title&gt;Biomed J&lt;/full-title&gt;&lt;abbr-1&gt;Biomedical journal&lt;/abbr-1&gt;&lt;/alt-periodical&gt;&lt;pages&gt;8-17&lt;/pages&gt;&lt;volume&gt;43&lt;/volume&gt;&lt;number&gt;1&lt;/number&gt;&lt;edition&gt;2020/03/24&lt;/edition&gt;&lt;keywords&gt;&lt;keyword&gt;Animals&lt;/keyword&gt;&lt;keyword&gt;CRISPR-Cas Systems/ genetics&lt;/keyword&gt;&lt;keyword&gt;Clustered Regularly Interspaced Short Palindromic Repeats/ genetics&lt;/keyword&gt;&lt;keyword&gt;Endonucleases/ genetics/metabolism&lt;/keyword&gt;&lt;keyword&gt;Gene Editing/methods&lt;/keyword&gt;&lt;keyword&gt;Humans&lt;/keyword&gt;&lt;keyword&gt;RNA/genetics&lt;/keyword&gt;&lt;/keywords&gt;&lt;dates&gt;&lt;year&gt;2020&lt;/year&gt;&lt;pub-dates&gt;&lt;date&gt;Feb&lt;/date&gt;&lt;/pub-dates&gt;&lt;/dates&gt;&lt;isbn&gt;2320-2890 (Electronic)&amp;#xD;2319-4170 (Print)&amp;#xD;2319-4170 (Linking)&lt;/isbn&gt;&lt;accession-num&gt;32200959&lt;/accession-num&gt;&lt;urls&gt;&lt;/urls&gt;&lt;custom2&gt;PMC7090318&lt;/custom2&gt;&lt;electronic-resource-num&gt;10.1016/j.bj.2019.10.005&lt;/electronic-resource-num&gt;&lt;remote-database-provider&gt;NLM&lt;/remote-database-provider&gt;&lt;language&gt;eng&lt;/language&gt;&lt;/record&gt;&lt;/Cite&gt;&lt;/EndNote&gt;</w:instrText>
      </w:r>
      <w:r w:rsidR="006F46B3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8" w:tooltip="Paul, 2020 #151" w:history="1">
        <w:r w:rsidR="0024385C">
          <w:rPr>
            <w:rFonts w:cs="Times New Roman"/>
            <w:noProof/>
            <w:szCs w:val="28"/>
          </w:rPr>
          <w:t>38</w:t>
        </w:r>
      </w:hyperlink>
      <w:r w:rsidR="00FA554C">
        <w:rPr>
          <w:rFonts w:cs="Times New Roman"/>
          <w:noProof/>
          <w:szCs w:val="28"/>
        </w:rPr>
        <w:t>]</w:t>
      </w:r>
      <w:r w:rsidR="006F46B3" w:rsidRPr="00504AED">
        <w:rPr>
          <w:rFonts w:cs="Times New Roman"/>
          <w:szCs w:val="28"/>
        </w:rPr>
        <w:fldChar w:fldCharType="end"/>
      </w:r>
    </w:p>
    <w:p w14:paraId="58D8F741" w14:textId="77777777" w:rsidR="0085053E" w:rsidRPr="00504AED" w:rsidRDefault="0085053E" w:rsidP="008626DF">
      <w:pPr>
        <w:spacing w:after="0"/>
        <w:ind w:right="-1" w:firstLine="567"/>
        <w:jc w:val="center"/>
        <w:rPr>
          <w:rFonts w:cs="Times New Roman"/>
          <w:szCs w:val="28"/>
        </w:rPr>
      </w:pPr>
    </w:p>
    <w:p w14:paraId="699D538C" w14:textId="1A83AEB4" w:rsidR="00E87028" w:rsidRPr="00504AED" w:rsidRDefault="00E87028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Технология на основе механизма действия фермента Cas12a может использоваться для разработки диагностических тестов на различные генетические и инфекционные заболевания, включая патогены, такие как вирусы, бактерии и грибы. Cas12a обладает уникальной способностью к транс-активации</w:t>
      </w:r>
      <w:r w:rsidR="00824A54" w:rsidRPr="00824A54">
        <w:rPr>
          <w:rFonts w:cs="Times New Roman"/>
          <w:szCs w:val="28"/>
        </w:rPr>
        <w:t xml:space="preserve"> </w:t>
      </w:r>
      <w:r w:rsidR="00824A54">
        <w:rPr>
          <w:rFonts w:cs="Times New Roman"/>
          <w:szCs w:val="28"/>
          <w:lang w:val="en-US"/>
        </w:rPr>
        <w:fldChar w:fldCharType="begin"/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ADDIN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EN</w:instrText>
      </w:r>
      <w:r w:rsidR="00093EB7" w:rsidRPr="00093EB7">
        <w:rPr>
          <w:rFonts w:cs="Times New Roman"/>
          <w:szCs w:val="28"/>
        </w:rPr>
        <w:instrText>.</w:instrText>
      </w:r>
      <w:r w:rsidR="00093EB7">
        <w:rPr>
          <w:rFonts w:cs="Times New Roman"/>
          <w:szCs w:val="28"/>
          <w:lang w:val="en-US"/>
        </w:rPr>
        <w:instrText>CITE</w:instrText>
      </w:r>
      <w:r w:rsidR="00093EB7" w:rsidRPr="00093EB7">
        <w:rPr>
          <w:rFonts w:cs="Times New Roman"/>
          <w:szCs w:val="28"/>
        </w:rPr>
        <w:instrText xml:space="preserve"> &lt;</w:instrText>
      </w:r>
      <w:r w:rsidR="00093EB7">
        <w:rPr>
          <w:rFonts w:cs="Times New Roman"/>
          <w:szCs w:val="28"/>
          <w:lang w:val="en-US"/>
        </w:rPr>
        <w:instrText>EndNote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Cite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Bhardwaj</w:instrText>
      </w:r>
      <w:r w:rsidR="00093EB7" w:rsidRPr="00093EB7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Year</w:instrText>
      </w:r>
      <w:r w:rsidR="00093EB7" w:rsidRPr="00093EB7">
        <w:rPr>
          <w:rFonts w:cs="Times New Roman"/>
          <w:szCs w:val="28"/>
        </w:rPr>
        <w:instrText>&gt;2022&lt;/</w:instrText>
      </w:r>
      <w:r w:rsidR="00093EB7">
        <w:rPr>
          <w:rFonts w:cs="Times New Roman"/>
          <w:szCs w:val="28"/>
          <w:lang w:val="en-US"/>
        </w:rPr>
        <w:instrText>Year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RecNum</w:instrText>
      </w:r>
      <w:r w:rsidR="00093EB7" w:rsidRPr="00093EB7">
        <w:rPr>
          <w:rFonts w:cs="Times New Roman"/>
          <w:szCs w:val="28"/>
        </w:rPr>
        <w:instrText>&gt;21&lt;/</w:instrText>
      </w:r>
      <w:r w:rsidR="00093EB7">
        <w:rPr>
          <w:rFonts w:cs="Times New Roman"/>
          <w:szCs w:val="28"/>
          <w:lang w:val="en-US"/>
        </w:rPr>
        <w:instrText>RecNum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DisplayText</w:instrText>
      </w:r>
      <w:r w:rsidR="00093EB7" w:rsidRPr="00093EB7">
        <w:rPr>
          <w:rFonts w:cs="Times New Roman"/>
          <w:szCs w:val="28"/>
        </w:rPr>
        <w:instrText>&gt;[16]&lt;/</w:instrText>
      </w:r>
      <w:r w:rsidR="00093EB7">
        <w:rPr>
          <w:rFonts w:cs="Times New Roman"/>
          <w:szCs w:val="28"/>
          <w:lang w:val="en-US"/>
        </w:rPr>
        <w:instrText>DisplayText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record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rec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number</w:instrText>
      </w:r>
      <w:r w:rsidR="00093EB7" w:rsidRPr="00093EB7">
        <w:rPr>
          <w:rFonts w:cs="Times New Roman"/>
          <w:szCs w:val="28"/>
        </w:rPr>
        <w:instrText>&gt;21&lt;/</w:instrText>
      </w:r>
      <w:r w:rsidR="00093EB7">
        <w:rPr>
          <w:rFonts w:cs="Times New Roman"/>
          <w:szCs w:val="28"/>
          <w:lang w:val="en-US"/>
        </w:rPr>
        <w:instrText>rec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number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foreign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keys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key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app</w:instrText>
      </w:r>
      <w:r w:rsidR="00093EB7" w:rsidRPr="00093EB7">
        <w:rPr>
          <w:rFonts w:cs="Times New Roman"/>
          <w:szCs w:val="28"/>
        </w:rPr>
        <w:instrText>="</w:instrText>
      </w:r>
      <w:r w:rsidR="00093EB7">
        <w:rPr>
          <w:rFonts w:cs="Times New Roman"/>
          <w:szCs w:val="28"/>
          <w:lang w:val="en-US"/>
        </w:rPr>
        <w:instrText>EN</w:instrText>
      </w:r>
      <w:r w:rsidR="00093EB7" w:rsidRPr="00093EB7">
        <w:rPr>
          <w:rFonts w:cs="Times New Roman"/>
          <w:szCs w:val="28"/>
        </w:rPr>
        <w:instrText xml:space="preserve">" </w:instrText>
      </w:r>
      <w:r w:rsidR="00093EB7">
        <w:rPr>
          <w:rFonts w:cs="Times New Roman"/>
          <w:szCs w:val="28"/>
          <w:lang w:val="en-US"/>
        </w:rPr>
        <w:instrText>db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id</w:instrText>
      </w:r>
      <w:r w:rsidR="00093EB7" w:rsidRPr="00093EB7">
        <w:rPr>
          <w:rFonts w:cs="Times New Roman"/>
          <w:szCs w:val="28"/>
        </w:rPr>
        <w:instrText>="</w:instrText>
      </w:r>
      <w:r w:rsidR="00093EB7">
        <w:rPr>
          <w:rFonts w:cs="Times New Roman"/>
          <w:szCs w:val="28"/>
          <w:lang w:val="en-US"/>
        </w:rPr>
        <w:instrText>z</w:instrText>
      </w:r>
      <w:r w:rsidR="00093EB7" w:rsidRPr="00093EB7">
        <w:rPr>
          <w:rFonts w:cs="Times New Roman"/>
          <w:szCs w:val="28"/>
        </w:rPr>
        <w:instrText>2</w:instrText>
      </w:r>
      <w:r w:rsidR="00093EB7">
        <w:rPr>
          <w:rFonts w:cs="Times New Roman"/>
          <w:szCs w:val="28"/>
          <w:lang w:val="en-US"/>
        </w:rPr>
        <w:instrText>sfdxwpbw</w:instrText>
      </w:r>
      <w:r w:rsidR="00093EB7" w:rsidRPr="00093EB7">
        <w:rPr>
          <w:rFonts w:cs="Times New Roman"/>
          <w:szCs w:val="28"/>
        </w:rPr>
        <w:instrText>9</w:instrText>
      </w:r>
      <w:r w:rsidR="00093EB7">
        <w:rPr>
          <w:rFonts w:cs="Times New Roman"/>
          <w:szCs w:val="28"/>
          <w:lang w:val="en-US"/>
        </w:rPr>
        <w:instrText>vx</w:instrText>
      </w:r>
      <w:r w:rsidR="00093EB7" w:rsidRPr="00093EB7">
        <w:rPr>
          <w:rFonts w:cs="Times New Roman"/>
          <w:szCs w:val="28"/>
        </w:rPr>
        <w:instrText>3</w:instrText>
      </w:r>
      <w:r w:rsidR="00093EB7">
        <w:rPr>
          <w:rFonts w:cs="Times New Roman"/>
          <w:szCs w:val="28"/>
          <w:lang w:val="en-US"/>
        </w:rPr>
        <w:instrText>e</w:instrText>
      </w:r>
      <w:r w:rsidR="00093EB7" w:rsidRPr="00093EB7">
        <w:rPr>
          <w:rFonts w:cs="Times New Roman"/>
          <w:szCs w:val="28"/>
        </w:rPr>
        <w:instrText>2</w:instrText>
      </w:r>
      <w:r w:rsidR="00093EB7">
        <w:rPr>
          <w:rFonts w:cs="Times New Roman"/>
          <w:szCs w:val="28"/>
          <w:lang w:val="en-US"/>
        </w:rPr>
        <w:instrText>ascpz</w:instrText>
      </w:r>
      <w:r w:rsidR="00093EB7" w:rsidRPr="00093EB7">
        <w:rPr>
          <w:rFonts w:cs="Times New Roman"/>
          <w:szCs w:val="28"/>
        </w:rPr>
        <w:instrText>5</w:instrText>
      </w:r>
      <w:r w:rsidR="00093EB7">
        <w:rPr>
          <w:rFonts w:cs="Times New Roman"/>
          <w:szCs w:val="28"/>
          <w:lang w:val="en-US"/>
        </w:rPr>
        <w:instrText>dfrp</w:instrText>
      </w:r>
      <w:r w:rsidR="00093EB7" w:rsidRPr="00093EB7">
        <w:rPr>
          <w:rFonts w:cs="Times New Roman"/>
          <w:szCs w:val="28"/>
        </w:rPr>
        <w:instrText>0</w:instrText>
      </w:r>
      <w:r w:rsidR="00093EB7">
        <w:rPr>
          <w:rFonts w:cs="Times New Roman"/>
          <w:szCs w:val="28"/>
          <w:lang w:val="en-US"/>
        </w:rPr>
        <w:instrText>fwwvxwt</w:instrText>
      </w:r>
      <w:r w:rsidR="00093EB7" w:rsidRPr="00093EB7">
        <w:rPr>
          <w:rFonts w:cs="Times New Roman"/>
          <w:szCs w:val="28"/>
        </w:rPr>
        <w:instrText>0</w:instrText>
      </w:r>
      <w:r w:rsidR="00093EB7">
        <w:rPr>
          <w:rFonts w:cs="Times New Roman"/>
          <w:szCs w:val="28"/>
          <w:lang w:val="en-US"/>
        </w:rPr>
        <w:instrText>t</w:instrText>
      </w:r>
      <w:r w:rsidR="00093EB7" w:rsidRPr="00093EB7">
        <w:rPr>
          <w:rFonts w:cs="Times New Roman"/>
          <w:szCs w:val="28"/>
        </w:rPr>
        <w:instrText>"&gt;21&lt;/</w:instrText>
      </w:r>
      <w:r w:rsidR="00093EB7">
        <w:rPr>
          <w:rFonts w:cs="Times New Roman"/>
          <w:szCs w:val="28"/>
          <w:lang w:val="en-US"/>
        </w:rPr>
        <w:instrText>key</w:instrText>
      </w:r>
      <w:r w:rsidR="00093EB7" w:rsidRPr="00093EB7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foreign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keys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ref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type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name</w:instrText>
      </w:r>
      <w:r w:rsidR="00093EB7" w:rsidRPr="00093EB7">
        <w:rPr>
          <w:rFonts w:cs="Times New Roman"/>
          <w:szCs w:val="28"/>
        </w:rPr>
        <w:instrText>="</w:instrText>
      </w:r>
      <w:r w:rsidR="00093EB7">
        <w:rPr>
          <w:rFonts w:cs="Times New Roman"/>
          <w:szCs w:val="28"/>
          <w:lang w:val="en-US"/>
        </w:rPr>
        <w:instrText>Journal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Article</w:instrText>
      </w:r>
      <w:r w:rsidR="00093EB7" w:rsidRPr="00093EB7">
        <w:rPr>
          <w:rFonts w:cs="Times New Roman"/>
          <w:szCs w:val="28"/>
        </w:rPr>
        <w:instrText>"&gt;17&lt;/</w:instrText>
      </w:r>
      <w:r w:rsidR="00093EB7">
        <w:rPr>
          <w:rFonts w:cs="Times New Roman"/>
          <w:szCs w:val="28"/>
          <w:lang w:val="en-US"/>
        </w:rPr>
        <w:instrText>ref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type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contributors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authors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Bhardwaj</w:instrText>
      </w:r>
      <w:r w:rsidR="00093EB7" w:rsidRPr="00093EB7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P</w:instrText>
      </w:r>
      <w:r w:rsidR="00093EB7" w:rsidRPr="00093EB7">
        <w:rPr>
          <w:rFonts w:cs="Times New Roman"/>
          <w:szCs w:val="28"/>
        </w:rPr>
        <w:instrText>.&lt;/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Kant</w:instrText>
      </w:r>
      <w:r w:rsidR="00093EB7" w:rsidRPr="00093EB7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R</w:instrText>
      </w:r>
      <w:r w:rsidR="00093EB7" w:rsidRPr="00093EB7">
        <w:rPr>
          <w:rFonts w:cs="Times New Roman"/>
          <w:szCs w:val="28"/>
        </w:rPr>
        <w:instrText>.&lt;/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Behera</w:instrText>
      </w:r>
      <w:r w:rsidR="00093EB7" w:rsidRPr="00093EB7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S</w:instrText>
      </w:r>
      <w:r w:rsidR="00093EB7" w:rsidRPr="00093EB7">
        <w:rPr>
          <w:rFonts w:cs="Times New Roman"/>
          <w:szCs w:val="28"/>
        </w:rPr>
        <w:instrText xml:space="preserve">. </w:instrText>
      </w:r>
      <w:r w:rsidR="00093EB7">
        <w:rPr>
          <w:rFonts w:cs="Times New Roman"/>
          <w:szCs w:val="28"/>
          <w:lang w:val="en-US"/>
        </w:rPr>
        <w:instrText>P</w:instrText>
      </w:r>
      <w:r w:rsidR="00093EB7" w:rsidRPr="00093EB7">
        <w:rPr>
          <w:rFonts w:cs="Times New Roman"/>
          <w:szCs w:val="28"/>
        </w:rPr>
        <w:instrText>.&lt;/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Dwivedi</w:instrText>
      </w:r>
      <w:r w:rsidR="00093EB7" w:rsidRPr="00093EB7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G</w:instrText>
      </w:r>
      <w:r w:rsidR="00093EB7" w:rsidRPr="00093EB7">
        <w:rPr>
          <w:rFonts w:cs="Times New Roman"/>
          <w:szCs w:val="28"/>
        </w:rPr>
        <w:instrText xml:space="preserve">. </w:instrText>
      </w:r>
      <w:r w:rsidR="00093EB7">
        <w:rPr>
          <w:rFonts w:cs="Times New Roman"/>
          <w:szCs w:val="28"/>
          <w:lang w:val="en-US"/>
        </w:rPr>
        <w:instrText>R</w:instrText>
      </w:r>
      <w:r w:rsidR="00093EB7" w:rsidRPr="00093EB7">
        <w:rPr>
          <w:rFonts w:cs="Times New Roman"/>
          <w:szCs w:val="28"/>
        </w:rPr>
        <w:instrText>.&lt;/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Singh</w:instrText>
      </w:r>
      <w:r w:rsidR="00093EB7" w:rsidRPr="00093EB7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R</w:instrText>
      </w:r>
      <w:r w:rsidR="00093EB7" w:rsidRPr="00093EB7">
        <w:rPr>
          <w:rFonts w:cs="Times New Roman"/>
          <w:szCs w:val="28"/>
        </w:rPr>
        <w:instrText>.&lt;/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093EB7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authors</w:instrText>
      </w:r>
      <w:r w:rsidR="00093EB7" w:rsidRPr="00093EB7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contributors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auth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address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ICMR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Regional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Medical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Research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Centre</w:instrText>
      </w:r>
      <w:r w:rsidR="00093EB7" w:rsidRPr="00093EB7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BRD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Medical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College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Campus</w:instrText>
      </w:r>
      <w:r w:rsidR="00093EB7" w:rsidRPr="00093EB7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Gorakhpur</w:instrText>
      </w:r>
      <w:r w:rsidR="00093EB7" w:rsidRPr="00093EB7">
        <w:rPr>
          <w:rFonts w:cs="Times New Roman"/>
          <w:szCs w:val="28"/>
        </w:rPr>
        <w:instrText xml:space="preserve"> 273013, </w:instrText>
      </w:r>
      <w:r w:rsidR="00093EB7">
        <w:rPr>
          <w:rFonts w:cs="Times New Roman"/>
          <w:szCs w:val="28"/>
          <w:lang w:val="en-US"/>
        </w:rPr>
        <w:instrText>India</w:instrText>
      </w:r>
      <w:r w:rsidR="00093EB7" w:rsidRPr="00093EB7">
        <w:rPr>
          <w:rFonts w:cs="Times New Roman"/>
          <w:szCs w:val="28"/>
        </w:rPr>
        <w:instrText>.&lt;/</w:instrText>
      </w:r>
      <w:r w:rsidR="00093EB7">
        <w:rPr>
          <w:rFonts w:cs="Times New Roman"/>
          <w:szCs w:val="28"/>
          <w:lang w:val="en-US"/>
        </w:rPr>
        <w:instrText>auth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address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titles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Next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Generation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Diagnostic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with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CRISPR</w:instrText>
      </w:r>
      <w:r w:rsidR="00093EB7" w:rsidRPr="00093EB7">
        <w:rPr>
          <w:rFonts w:cs="Times New Roman"/>
          <w:szCs w:val="28"/>
        </w:rPr>
        <w:instrText>/</w:instrText>
      </w:r>
      <w:r w:rsidR="00093EB7">
        <w:rPr>
          <w:rFonts w:cs="Times New Roman"/>
          <w:szCs w:val="28"/>
          <w:lang w:val="en-US"/>
        </w:rPr>
        <w:instrText>Cas</w:instrText>
      </w:r>
      <w:r w:rsidR="00093EB7" w:rsidRPr="00093EB7">
        <w:rPr>
          <w:rFonts w:cs="Times New Roman"/>
          <w:szCs w:val="28"/>
        </w:rPr>
        <w:instrText xml:space="preserve">: </w:instrText>
      </w:r>
      <w:r w:rsidR="00093EB7">
        <w:rPr>
          <w:rFonts w:cs="Times New Roman"/>
          <w:szCs w:val="28"/>
          <w:lang w:val="en-US"/>
        </w:rPr>
        <w:instrText>Beyond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Nucleic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Acid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Detection</w:instrText>
      </w:r>
      <w:r w:rsidR="00093EB7" w:rsidRPr="00093EB7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secondary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Int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J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Mol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Sci</w:instrText>
      </w:r>
      <w:r w:rsidR="00093EB7" w:rsidRPr="00093EB7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secondary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alt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International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journal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of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molecular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sciences</w:instrText>
      </w:r>
      <w:r w:rsidR="00093EB7" w:rsidRPr="00093EB7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alt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093EB7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titles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periodical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full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Int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J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Mol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Sci</w:instrText>
      </w:r>
      <w:r w:rsidR="00093EB7" w:rsidRPr="00093EB7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full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abbr</w:instrText>
      </w:r>
      <w:r w:rsidR="00093EB7" w:rsidRPr="00093EB7">
        <w:rPr>
          <w:rFonts w:cs="Times New Roman"/>
          <w:szCs w:val="28"/>
        </w:rPr>
        <w:instrText>-1&gt;</w:instrText>
      </w:r>
      <w:r w:rsidR="00093EB7">
        <w:rPr>
          <w:rFonts w:cs="Times New Roman"/>
          <w:szCs w:val="28"/>
          <w:lang w:val="en-US"/>
        </w:rPr>
        <w:instrText>International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journal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of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molecular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sciences</w:instrText>
      </w:r>
      <w:r w:rsidR="00093EB7" w:rsidRPr="00093EB7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abbr</w:instrText>
      </w:r>
      <w:r w:rsidR="00093EB7" w:rsidRPr="00093EB7">
        <w:rPr>
          <w:rFonts w:cs="Times New Roman"/>
          <w:szCs w:val="28"/>
        </w:rPr>
        <w:instrText>-1&gt;&lt;/</w:instrText>
      </w:r>
      <w:r w:rsidR="00093EB7">
        <w:rPr>
          <w:rFonts w:cs="Times New Roman"/>
          <w:szCs w:val="28"/>
          <w:lang w:val="en-US"/>
        </w:rPr>
        <w:instrText>periodical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alt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periodical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full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Int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J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Mol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Sci</w:instrText>
      </w:r>
      <w:r w:rsidR="00093EB7" w:rsidRPr="00093EB7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full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abbr</w:instrText>
      </w:r>
      <w:r w:rsidR="00093EB7" w:rsidRPr="00093EB7">
        <w:rPr>
          <w:rFonts w:cs="Times New Roman"/>
          <w:szCs w:val="28"/>
        </w:rPr>
        <w:instrText>-1&gt;</w:instrText>
      </w:r>
      <w:r w:rsidR="00093EB7">
        <w:rPr>
          <w:rFonts w:cs="Times New Roman"/>
          <w:szCs w:val="28"/>
          <w:lang w:val="en-US"/>
        </w:rPr>
        <w:instrText>International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journal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of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molecular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sciences</w:instrText>
      </w:r>
      <w:r w:rsidR="00093EB7" w:rsidRPr="00093EB7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abbr</w:instrText>
      </w:r>
      <w:r w:rsidR="00093EB7" w:rsidRPr="00093EB7">
        <w:rPr>
          <w:rFonts w:cs="Times New Roman"/>
          <w:szCs w:val="28"/>
        </w:rPr>
        <w:instrText>-1&gt;&lt;/</w:instrText>
      </w:r>
      <w:r w:rsidR="00093EB7">
        <w:rPr>
          <w:rFonts w:cs="Times New Roman"/>
          <w:szCs w:val="28"/>
          <w:lang w:val="en-US"/>
        </w:rPr>
        <w:instrText>alt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periodical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volume</w:instrText>
      </w:r>
      <w:r w:rsidR="00093EB7" w:rsidRPr="00093EB7">
        <w:rPr>
          <w:rFonts w:cs="Times New Roman"/>
          <w:szCs w:val="28"/>
        </w:rPr>
        <w:instrText>&gt;23&lt;/</w:instrText>
      </w:r>
      <w:r w:rsidR="00093EB7">
        <w:rPr>
          <w:rFonts w:cs="Times New Roman"/>
          <w:szCs w:val="28"/>
          <w:lang w:val="en-US"/>
        </w:rPr>
        <w:instrText>volume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number</w:instrText>
      </w:r>
      <w:r w:rsidR="00093EB7" w:rsidRPr="00093EB7">
        <w:rPr>
          <w:rFonts w:cs="Times New Roman"/>
          <w:szCs w:val="28"/>
        </w:rPr>
        <w:instrText>&gt;11&lt;/</w:instrText>
      </w:r>
      <w:r w:rsidR="00093EB7">
        <w:rPr>
          <w:rFonts w:cs="Times New Roman"/>
          <w:szCs w:val="28"/>
          <w:lang w:val="en-US"/>
        </w:rPr>
        <w:instrText>number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edition</w:instrText>
      </w:r>
      <w:r w:rsidR="00093EB7" w:rsidRPr="00093EB7">
        <w:rPr>
          <w:rFonts w:cs="Times New Roman"/>
          <w:szCs w:val="28"/>
        </w:rPr>
        <w:instrText>&gt;2022/06/11&lt;/</w:instrText>
      </w:r>
      <w:r w:rsidR="00093EB7">
        <w:rPr>
          <w:rFonts w:cs="Times New Roman"/>
          <w:szCs w:val="28"/>
          <w:lang w:val="en-US"/>
        </w:rPr>
        <w:instrText>edition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keywords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CRISPR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Cas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Systems</w:instrText>
      </w:r>
      <w:r w:rsidR="00093EB7" w:rsidRPr="00093EB7">
        <w:rPr>
          <w:rFonts w:cs="Times New Roman"/>
          <w:szCs w:val="28"/>
        </w:rPr>
        <w:instrText>/</w:instrText>
      </w:r>
      <w:r w:rsidR="00093EB7">
        <w:rPr>
          <w:rFonts w:cs="Times New Roman"/>
          <w:szCs w:val="28"/>
          <w:lang w:val="en-US"/>
        </w:rPr>
        <w:instrText>genetics</w:instrText>
      </w:r>
      <w:r w:rsidR="00093EB7" w:rsidRPr="00093EB7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Dna</w:instrText>
      </w:r>
      <w:r w:rsidR="00093EB7" w:rsidRPr="00093EB7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Nucleic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Acids</w:instrText>
      </w:r>
      <w:r w:rsidR="00093EB7" w:rsidRPr="00093EB7">
        <w:rPr>
          <w:rFonts w:cs="Times New Roman"/>
          <w:szCs w:val="28"/>
        </w:rPr>
        <w:instrText>/</w:instrText>
      </w:r>
      <w:r w:rsidR="00093EB7">
        <w:rPr>
          <w:rFonts w:cs="Times New Roman"/>
          <w:szCs w:val="28"/>
          <w:lang w:val="en-US"/>
        </w:rPr>
        <w:instrText>genetics</w:instrText>
      </w:r>
      <w:r w:rsidR="00093EB7" w:rsidRPr="00093EB7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Rna</w:instrText>
      </w:r>
      <w:r w:rsidR="00093EB7" w:rsidRPr="00093EB7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RNA</w:instrText>
      </w:r>
      <w:r w:rsidR="00093EB7" w:rsidRPr="00093EB7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Guide</w:instrText>
      </w:r>
      <w:r w:rsidR="00093EB7" w:rsidRPr="00093EB7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CRISPR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Cas</w:instrText>
      </w:r>
      <w:r w:rsidR="00093EB7" w:rsidRPr="00093EB7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Systems</w:instrText>
      </w:r>
      <w:r w:rsidR="00093EB7" w:rsidRPr="00093EB7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093EB7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keywords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dates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year</w:instrText>
      </w:r>
      <w:r w:rsidR="00093EB7" w:rsidRPr="00093EB7">
        <w:rPr>
          <w:rFonts w:cs="Times New Roman"/>
          <w:szCs w:val="28"/>
        </w:rPr>
        <w:instrText>&gt;2022&lt;/</w:instrText>
      </w:r>
      <w:r w:rsidR="00093EB7">
        <w:rPr>
          <w:rFonts w:cs="Times New Roman"/>
          <w:szCs w:val="28"/>
          <w:lang w:val="en-US"/>
        </w:rPr>
        <w:instrText>year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pub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dates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date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May</w:instrText>
      </w:r>
      <w:r w:rsidR="00093EB7" w:rsidRPr="00093EB7">
        <w:rPr>
          <w:rFonts w:cs="Times New Roman"/>
          <w:szCs w:val="28"/>
        </w:rPr>
        <w:instrText xml:space="preserve"> 27&lt;/</w:instrText>
      </w:r>
      <w:r w:rsidR="00093EB7">
        <w:rPr>
          <w:rFonts w:cs="Times New Roman"/>
          <w:szCs w:val="28"/>
          <w:lang w:val="en-US"/>
        </w:rPr>
        <w:instrText>date</w:instrText>
      </w:r>
      <w:r w:rsidR="00093EB7" w:rsidRPr="00093EB7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pub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dates</w:instrText>
      </w:r>
      <w:r w:rsidR="00093EB7" w:rsidRPr="00093EB7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dates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isbn</w:instrText>
      </w:r>
      <w:r w:rsidR="00093EB7" w:rsidRPr="00093EB7">
        <w:rPr>
          <w:rFonts w:cs="Times New Roman"/>
          <w:szCs w:val="28"/>
        </w:rPr>
        <w:instrText>&gt;1422-0067 (</w:instrText>
      </w:r>
      <w:r w:rsidR="00093EB7">
        <w:rPr>
          <w:rFonts w:cs="Times New Roman"/>
          <w:szCs w:val="28"/>
          <w:lang w:val="en-US"/>
        </w:rPr>
        <w:instrText>Electronic</w:instrText>
      </w:r>
      <w:r w:rsidR="00093EB7" w:rsidRPr="00093EB7">
        <w:rPr>
          <w:rFonts w:cs="Times New Roman"/>
          <w:szCs w:val="28"/>
        </w:rPr>
        <w:instrText>)&amp;#</w:instrText>
      </w:r>
      <w:r w:rsidR="00093EB7">
        <w:rPr>
          <w:rFonts w:cs="Times New Roman"/>
          <w:szCs w:val="28"/>
          <w:lang w:val="en-US"/>
        </w:rPr>
        <w:instrText>xD</w:instrText>
      </w:r>
      <w:r w:rsidR="00093EB7" w:rsidRPr="00093EB7">
        <w:rPr>
          <w:rFonts w:cs="Times New Roman"/>
          <w:szCs w:val="28"/>
        </w:rPr>
        <w:instrText>;1422-0067 (</w:instrText>
      </w:r>
      <w:r w:rsidR="00093EB7">
        <w:rPr>
          <w:rFonts w:cs="Times New Roman"/>
          <w:szCs w:val="28"/>
          <w:lang w:val="en-US"/>
        </w:rPr>
        <w:instrText>Linking</w:instrText>
      </w:r>
      <w:r w:rsidR="00093EB7" w:rsidRPr="00093EB7">
        <w:rPr>
          <w:rFonts w:cs="Times New Roman"/>
          <w:szCs w:val="28"/>
        </w:rPr>
        <w:instrText>)&lt;/</w:instrText>
      </w:r>
      <w:r w:rsidR="00093EB7">
        <w:rPr>
          <w:rFonts w:cs="Times New Roman"/>
          <w:szCs w:val="28"/>
          <w:lang w:val="en-US"/>
        </w:rPr>
        <w:instrText>isbn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accession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num</w:instrText>
      </w:r>
      <w:r w:rsidR="00093EB7" w:rsidRPr="00093EB7">
        <w:rPr>
          <w:rFonts w:cs="Times New Roman"/>
          <w:szCs w:val="28"/>
        </w:rPr>
        <w:instrText>&gt;35682737&lt;/</w:instrText>
      </w:r>
      <w:r w:rsidR="00093EB7">
        <w:rPr>
          <w:rFonts w:cs="Times New Roman"/>
          <w:szCs w:val="28"/>
          <w:lang w:val="en-US"/>
        </w:rPr>
        <w:instrText>accession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num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urls</w:instrText>
      </w:r>
      <w:r w:rsidR="00093EB7" w:rsidRPr="00093EB7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urls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custom</w:instrText>
      </w:r>
      <w:r w:rsidR="00093EB7" w:rsidRPr="00093EB7">
        <w:rPr>
          <w:rFonts w:cs="Times New Roman"/>
          <w:szCs w:val="28"/>
        </w:rPr>
        <w:instrText>2&gt;</w:instrText>
      </w:r>
      <w:r w:rsidR="00093EB7">
        <w:rPr>
          <w:rFonts w:cs="Times New Roman"/>
          <w:szCs w:val="28"/>
          <w:lang w:val="en-US"/>
        </w:rPr>
        <w:instrText>PMC</w:instrText>
      </w:r>
      <w:r w:rsidR="00093EB7" w:rsidRPr="00093EB7">
        <w:rPr>
          <w:rFonts w:cs="Times New Roman"/>
          <w:szCs w:val="28"/>
        </w:rPr>
        <w:instrText>9180940&lt;/</w:instrText>
      </w:r>
      <w:r w:rsidR="00093EB7">
        <w:rPr>
          <w:rFonts w:cs="Times New Roman"/>
          <w:szCs w:val="28"/>
          <w:lang w:val="en-US"/>
        </w:rPr>
        <w:instrText>custom</w:instrText>
      </w:r>
      <w:r w:rsidR="00093EB7" w:rsidRPr="00093EB7">
        <w:rPr>
          <w:rFonts w:cs="Times New Roman"/>
          <w:szCs w:val="28"/>
        </w:rPr>
        <w:instrText>2&gt;&lt;</w:instrText>
      </w:r>
      <w:r w:rsidR="00093EB7">
        <w:rPr>
          <w:rFonts w:cs="Times New Roman"/>
          <w:szCs w:val="28"/>
          <w:lang w:val="en-US"/>
        </w:rPr>
        <w:instrText>electronic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resource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num</w:instrText>
      </w:r>
      <w:r w:rsidR="00093EB7" w:rsidRPr="00093EB7">
        <w:rPr>
          <w:rFonts w:cs="Times New Roman"/>
          <w:szCs w:val="28"/>
        </w:rPr>
        <w:instrText>&gt;10.3390/</w:instrText>
      </w:r>
      <w:r w:rsidR="00093EB7">
        <w:rPr>
          <w:rFonts w:cs="Times New Roman"/>
          <w:szCs w:val="28"/>
          <w:lang w:val="en-US"/>
        </w:rPr>
        <w:instrText>ijms</w:instrText>
      </w:r>
      <w:r w:rsidR="00093EB7" w:rsidRPr="00093EB7">
        <w:rPr>
          <w:rFonts w:cs="Times New Roman"/>
          <w:szCs w:val="28"/>
        </w:rPr>
        <w:instrText>23116052&lt;/</w:instrText>
      </w:r>
      <w:r w:rsidR="00093EB7">
        <w:rPr>
          <w:rFonts w:cs="Times New Roman"/>
          <w:szCs w:val="28"/>
          <w:lang w:val="en-US"/>
        </w:rPr>
        <w:instrText>electronic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resource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num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remote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database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provider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NLM</w:instrText>
      </w:r>
      <w:r w:rsidR="00093EB7" w:rsidRPr="00093EB7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remote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database</w:instrText>
      </w:r>
      <w:r w:rsidR="00093EB7" w:rsidRPr="00093EB7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provider</w:instrText>
      </w:r>
      <w:r w:rsidR="00093EB7" w:rsidRPr="00093EB7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language</w:instrText>
      </w:r>
      <w:r w:rsidR="00093EB7" w:rsidRPr="00093EB7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eng</w:instrText>
      </w:r>
      <w:r w:rsidR="00093EB7" w:rsidRPr="00093EB7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language</w:instrText>
      </w:r>
      <w:r w:rsidR="00093EB7" w:rsidRPr="00093EB7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record</w:instrText>
      </w:r>
      <w:r w:rsidR="00093EB7" w:rsidRPr="00093EB7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Cite</w:instrText>
      </w:r>
      <w:r w:rsidR="00093EB7" w:rsidRPr="00093EB7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EndNote</w:instrText>
      </w:r>
      <w:r w:rsidR="00093EB7" w:rsidRPr="00093EB7">
        <w:rPr>
          <w:rFonts w:cs="Times New Roman"/>
          <w:szCs w:val="28"/>
        </w:rPr>
        <w:instrText>&gt;</w:instrText>
      </w:r>
      <w:r w:rsidR="00824A54">
        <w:rPr>
          <w:rFonts w:cs="Times New Roman"/>
          <w:szCs w:val="28"/>
          <w:lang w:val="en-US"/>
        </w:rPr>
        <w:fldChar w:fldCharType="separate"/>
      </w:r>
      <w:r w:rsidR="00093EB7" w:rsidRPr="00093EB7">
        <w:rPr>
          <w:rFonts w:cs="Times New Roman"/>
          <w:noProof/>
          <w:szCs w:val="28"/>
        </w:rPr>
        <w:t>[</w:t>
      </w:r>
      <w:hyperlink w:anchor="_ENREF_16" w:tooltip="Bhardwaj, 2022 #21" w:history="1">
        <w:r w:rsidR="0024385C" w:rsidRPr="00093EB7">
          <w:rPr>
            <w:rFonts w:cs="Times New Roman"/>
            <w:noProof/>
            <w:szCs w:val="28"/>
          </w:rPr>
          <w:t>16</w:t>
        </w:r>
      </w:hyperlink>
      <w:r w:rsidR="0083201D">
        <w:t>, с.8</w:t>
      </w:r>
      <w:r w:rsidR="00093EB7" w:rsidRPr="00093EB7">
        <w:rPr>
          <w:rFonts w:cs="Times New Roman"/>
          <w:noProof/>
          <w:szCs w:val="28"/>
        </w:rPr>
        <w:t>]</w:t>
      </w:r>
      <w:r w:rsidR="00824A54"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</w:rPr>
        <w:t xml:space="preserve">. Это означает, что он может резать одноцепочечные ДНК, не являющиеся его непосредственной целью, после активации целевой ДНК. Это достигается благодаря способности Cas12a активироваться при распознавании целевой последовательности с помощью специально подобранной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. После активации Cas12a начинает разрезать другие одноцепочечные ДНК или РНК в образце, включая меченые </w:t>
      </w:r>
      <w:proofErr w:type="spellStart"/>
      <w:r w:rsidRPr="00504AED">
        <w:rPr>
          <w:rFonts w:cs="Times New Roman"/>
          <w:szCs w:val="28"/>
        </w:rPr>
        <w:t>репортерные</w:t>
      </w:r>
      <w:proofErr w:type="spellEnd"/>
      <w:r w:rsidRPr="00504AED">
        <w:rPr>
          <w:rFonts w:cs="Times New Roman"/>
          <w:szCs w:val="28"/>
        </w:rPr>
        <w:t xml:space="preserve"> молекулы, что приводит к появлению сигнала, например флуоресценции. Этот метод обладает высокой точностью и чувствительностью и может применяться для детекции разнообразных патогенов</w:t>
      </w:r>
      <w:r w:rsidR="00AE6FB3" w:rsidRPr="00AE6FB3">
        <w:rPr>
          <w:rFonts w:cs="Times New Roman"/>
          <w:szCs w:val="28"/>
        </w:rPr>
        <w:t xml:space="preserve"> </w:t>
      </w:r>
      <w:r w:rsidR="00AE6FB3">
        <w:rPr>
          <w:rFonts w:cs="Times New Roman"/>
          <w:szCs w:val="28"/>
        </w:rPr>
        <w:fldChar w:fldCharType="begin">
          <w:fldData xml:space="preserve">PEVuZE5vdGU+PENpdGU+PEF1dGhvcj5MaTwvQXV0aG9yPjxZZWFyPjIwMTg8L1llYXI+PFJlY051
bT4xMDg8L1JlY051bT48RGlzcGxheVRleHQ+WzQxLTQ0XTwvRGlzcGxheVRleHQ+PHJlY29yZD48
cmVjLW51bWJlcj4xMDg8L3JlYy1udW1iZXI+PGZvcmVpZ24ta2V5cz48a2V5IGFwcD0iRU4iIGRi
LWlkPSJ6MnNmZHh3cGJ3OXZ4M2UyYXNjcHo1ZGZycDBmd3d2eHd0MHQiPjEwODwva2V5PjwvZm9y
ZWlnbi1rZXlzPjxyZWYtdHlwZSBuYW1lPSJKb3VybmFsIEFydGljbGUiPjE3PC9yZWYtdHlwZT48
Y29udHJpYnV0b3JzPjxhdXRob3JzPjxhdXRob3I+TGksIFMuIFkuPC9hdXRob3I+PGF1dGhvcj5D
aGVuZywgUS4gWC48L2F1dGhvcj48YXV0aG9yPldhbmcsIEouIE0uPC9hdXRob3I+PGF1dGhvcj5M
aSwgWC4gWS48L2F1dGhvcj48YXV0aG9yPlpoYW5nLCBaLiBMLjwvYXV0aG9yPjxhdXRob3I+R2Fv
LCBTLjwvYXV0aG9yPjxhdXRob3I+Q2FvLCBSLiBCLjwvYXV0aG9yPjxhdXRob3I+WmhhbywgRy4g
UC48L2F1dGhvcj48YXV0aG9yPldhbmcsIEouPC9hdXRob3I+PC9hdXRob3JzPjwvY29udHJpYnV0
b3JzPjxhdXRoLWFkZHJlc3M+MUtleSBMYWJvcmF0b3J5IG9mIFN5bnRoZXRpYyBCaW9sb2d5LCBJ
bnN0aXR1dGUgb2YgUGxhbnQgUGh5c2lvbG9neSBhbmQgRWNvbG9neSwgU2hhbmdoYWkgSW5zdGl0
dXRlcyBmb3IgQmlvbG9naWNhbCBTY2llbmNlcywgQ2hpbmVzZSBBY2FkZW15IG9mIFNjaWVuY2Vz
LCAyMDAwMzIgU2hhbmdoYWksIENoaW5hLiBJU05JOiAwMDAwMDAwMTE5NTczMzA5LiBHUklEOiBn
cmlkLjkyMjcuZSYjeEQ7U2hhbmdoYWkgVG9sbyBCaW90ZWNobm9sb2d5IENvbXBhbnkgTGltaXRl
ZCwgMjAwMjMzIFNoYW5naGFpLCBDaGluYS4mI3hEOzNTdGF0ZSBFbmdpbmVlcmluZyBMYWJvcmF0
b3J5IG9mIE1lZGljYWwgS2V5IFRlY2hub2xvZ2llcyBBcHBsaWNhdGlvbiBvZiBTeW50aGV0aWMg
QmlvbG9neSwgU2hlbnpoZW4gU2Vjb25kIFBlb3BsZSZhcG9zO3MgSG9zcGl0YWwsIFRoZSBGaXJz
dCBBZmZpbGlhdGVkIEhvc3BpdGFsIG9mIFNoZW56aGVuIFVuaXZlcnNpdHksIFNoZW56aGVuLCBD
aGluYS4gSVNOSTogMDAwMCAwMDAxIDA0NzIgOTY0OS4gR1JJRDogZ3JpZC4yNjM0ODguMyYjeEQ7
NFNoYW5naGFpIEludGVybmF0aW9uYWwgVHJhdmVsIEhlYWx0aGNhcmUgQ2VudGVyLCBTaGFuZ2hh
aSBFbnRyeS1FeGl0IEluc3BlY3Rpb24gYW5kIFF1YXJhbnRpbmUgQnVyZWF1LCAyMDAzMzUgU2hh
bmdoYWksIENoaW5hLiBJU05JOiAwMDAwIDAwMDQgMDYwNCA3NTcxLiBHUklEOiBncmlkLjQ4ODE4
MC5kJiN4RDs1SmlhbmdzdSBDby1pbm5vdmF0aW9uIENlbnRlciBmb3IgUHJldmVudGlvbiBhbmQg
Q29udHJvbCBvZiBJbXBvcnRhbnQgQW5pbWFsIEluZmVjdGlvdXMgRGlzZWFzZXMgYW5kIFpvb25v
c2VzLCBLZXkgTGFib3JhdG9yeSBvZiBBdmlhbiBCaW9wcm9kdWN0cyBEZXZlbG9wbWVudCwgTWlu
aXN0cnkgb2YgQWdyaWN1bHR1cmUsIENvbGxlZ2Ugb2YgVmV0ZXJpbmFyeSBNZWRpY2luZSwgWWFu
Z3pob3UgVW5pdmVyc2l0eSwgWWFuZ3pob3UsIEppYW5nc3UgMjI1MDA5IENoaW5hLiBHUklEOiBn
cmlkLjI2ODQxNS5jJiN4RDs2S2V5IExhYm9yYXRvcnkgb2YgQW5pbWFsIERpc2Vhc2VzIERpYWdu
b3N0aWMgYW5kIEltbXVub2xvZ3ksIE1pbmlzdHJ5IG9mIEFncmljdWx0dXJlLCBDb2xsZWdlIG9m
IFZldGVyaW5hcnkgTWVkaWNpbmUsIE5hbmppbmcgQWdyaWN1bHR1cmFsIFVuaXZlcnNpdHksIE5h
bmppbmcsIEppYW5nc3UgMjEwMDk1IENoaW5hLiBJU05JOiAwMDAwIDAwMDAgOTc1MCA3MDE5LiBH
UklEOiBncmlkLjI3ODcxLjNiJiN4RDtEZXBhcnRtZW50IG9mIE1pY3JvYmlvbG9neSBhbmQgTGkg
S2EgU2hpbmcgSW5zdGl0dXRlIG9mIEhlYWx0aCBTY2llbmNlcywgVGhlIENoaW5lc2UgVW5pdmVy
c2l0eSBvZiBIb25nIEtvbmcsIFByaW5jZSBvZiBXYWxlcyBIb3NwaXRhbCwgU2hhdGluLCBOZXcg
VGVycml0b3JpZXMsIEhvbmcgS29uZyBTQVIsIENoaW5hLjwvYXV0aC1hZGRyZXNzPjx0aXRsZXM+
PHRpdGxlPkNSSVNQUi1DYXMxMmEtYXNzaXN0ZWQgbnVjbGVpYyBhY2lkIGRldGVjdGlvbjwvdGl0
bGU+PHNlY29uZGFyeS10aXRsZT5DZWxsIERpc2Nvdjwvc2Vjb25kYXJ5LXRpdGxlPjxhbHQtdGl0
bGU+Q2VsbCBkaXNjb3Zlcnk8L2FsdC10aXRsZT48L3RpdGxlcz48cGVyaW9kaWNhbD48ZnVsbC10
aXRsZT5DZWxsIERpc2NvdjwvZnVsbC10aXRsZT48YWJici0xPkNlbGwgZGlzY292ZXJ5PC9hYmJy
LTE+PC9wZXJpb2RpY2FsPjxhbHQtcGVyaW9kaWNhbD48ZnVsbC10aXRsZT5DZWxsIERpc2Nvdjwv
ZnVsbC10aXRsZT48YWJici0xPkNlbGwgZGlzY292ZXJ5PC9hYmJyLTE+PC9hbHQtcGVyaW9kaWNh
bD48cGFnZXM+MjA8L3BhZ2VzPjx2b2x1bWU+NDwvdm9sdW1lPjxlZGl0aW9uPjIwMTgvMDUvMDE8
L2VkaXRpb24+PGRhdGVzPjx5ZWFyPjIwMTg8L3llYXI+PC9kYXRlcz48aXNibj4yMDU2LTU5Njgg
KFByaW50KSYjeEQ7MjA1Ni01OTY4IChFbGVjdHJvbmljKSYjeEQ7MjA1Ni01OTY4IChMaW5raW5n
KTwvaXNibj48YWNjZXNzaW9uLW51bT4yOTcwNzIzNDwvYWNjZXNzaW9uLW51bT48dXJscz48L3Vy
bHM+PGN1c3RvbTI+UE1DNTkxMzI5OSBTaGFuZ2hhaSBUb2xvIEJpb3RlY2hub2xvZ3kgQ29tcGFu
eSBMaW1pdGVkIGFuZCBTaGFuZ2hhaSBJbnN0aXR1dGVzIGZvciBCaW9sb2dpY2FsIFNjaWVuY2Vz
IHJlbGF0aW5nIHRvIHRoZSB3b3JrIGluIHRoaXMgbWFudXNjcmlwdC4gVGhlIHJlbWFpbmluZyBh
dXRob3JzIGRlY2xhcmUgdGhhdCB0aGV5IGhhdmUgbm8gY29uZmxpY3Qgb2YgaW50ZXJlc3QuPC9j
dXN0b20yPjxlbGVjdHJvbmljLXJlc291cmNlLW51bT4xMC4xMDM4L3M0MTQyMS0wMTgtMDAyOC16
PC9lbGVjdHJvbmljLXJlc291cmNlLW51bT48cmVtb3RlLWRhdGFiYXNlLXByb3ZpZGVyPk5MTTwv
cmVtb3RlLWRhdGFiYXNlLXByb3ZpZGVyPjxsYW5ndWFnZT5lbmc8L2xhbmd1YWdlPjwvcmVjb3Jk
PjwvQ2l0ZT48Q2l0ZT48QXV0aG9yPllpbjwvQXV0aG9yPjxZZWFyPjIwMjE8L1llYXI+PFJlY051
bT4yMDI8L1JlY051bT48cmVjb3JkPjxyZWMtbnVtYmVyPjIwMjwvcmVjLW51bWJlcj48Zm9yZWln
bi1rZXlzPjxrZXkgYXBwPSJFTiIgZGItaWQ9Inoyc2ZkeHdwYnc5dngzZTJhc2NwejVkZnJwMGZ3
d3Z4d3QwdCI+MjAyPC9rZXk+PC9mb3JlaWduLWtleXM+PHJlZi10eXBlIG5hbWU9IkpvdXJuYWwg
QXJ0aWNsZSI+MTc8L3JlZi10eXBlPjxjb250cmlidXRvcnM+PGF1dGhvcnM+PGF1dGhvcj5ZaW4s
IEwuPC9hdXRob3I+PGF1dGhvcj5NYW4sIFMuPC9hdXRob3I+PGF1dGhvcj5ZZSwgUy48L2F1dGhv
cj48YXV0aG9yPkxpdSwgRy48L2F1dGhvcj48YXV0aG9yPk1hLCBMLjwvYXV0aG9yPjwvYXV0aG9y
cz48L2NvbnRyaWJ1dG9ycz48YXV0aC1hZGRyZXNzPlN0YXRlIEtleSBMYWJvcmF0b3J5IG9mIEZv
b2QgTnV0cml0aW9uIGFuZCBTYWZldHksIEtleSBMYWJvcmF0b3J5IG9mIEluZHVzdHJpYWwgTWlj
cm9iaW9sb2d5LCBNaW5pc3RyeSBvZiBFZHVjYXRpb24sIFRpYW5qaW4gS2V5IExhYm9yYXRvcnkg
b2YgSW5kdXN0cnkgTWljcm9iaW9sb2d5LCBOYXRpb25hbCBhbmQgTG9jYWwgVW5pdGVkIEVuZ2lu
ZWVyaW5nIExhYiBvZiBNZXRhYm9saWMgQ29udHJvbCBGZXJtZW50YXRpb24gVGVjaG5vbG9neSwg
Q2hpbmEgSW50ZXJuYXRpb25hbCBTY2llbmNlIGFuZCBUZWNobm9sb2d5IENvb3BlcmF0aW9uIEJh
c2Ugb2YgRm9vZCBOdXRyaXRpb24vU2FmZXR5IGFuZCBNZWRpY2luYWwgQ2hlbWlzdHJ5LCBDb2xs
ZWdlIG9mIEJpb3RlY2hub2xvZ3ksIFRpYW5qaW4gVW5pdmVyc2l0eSBvZiBTY2llbmNlICZhbXA7
IFRlY2hub2xvZ3ksIFRpYW5qaW4sIDMwMDQ1NywgQ2hpbmEuJiN4RDtTdGF0ZSBLZXkgTGFib3Jh
dG9yeSBvZiBGb29kIE51dHJpdGlvbiBhbmQgU2FmZXR5LCBLZXkgTGFib3JhdG9yeSBvZiBJbmR1
c3RyaWFsIE1pY3JvYmlvbG9neSwgTWluaXN0cnkgb2YgRWR1Y2F0aW9uLCBUaWFuamluIEtleSBM
YWJvcmF0b3J5IG9mIEluZHVzdHJ5IE1pY3JvYmlvbG9neSwgTmF0aW9uYWwgYW5kIExvY2FsIFVu
aXRlZCBFbmdpbmVlcmluZyBMYWIgb2YgTWV0YWJvbGljIENvbnRyb2wgRmVybWVudGF0aW9uIFRl
Y2hub2xvZ3ksIENoaW5hIEludGVybmF0aW9uYWwgU2NpZW5jZSBhbmQgVGVjaG5vbG9neSBDb29w
ZXJhdGlvbiBCYXNlIG9mIEZvb2QgTnV0cml0aW9uL1NhZmV0eSBhbmQgTWVkaWNpbmFsIENoZW1p
c3RyeSwgQ29sbGVnZSBvZiBCaW90ZWNobm9sb2d5LCBUaWFuamluIFVuaXZlcnNpdHkgb2YgU2Np
ZW5jZSAmYW1wOyBUZWNobm9sb2d5LCBUaWFuamluLCAzMDA0NTcsIENoaW5hLiBFbGVjdHJvbmlj
IGFkZHJlc3M6IG1zbEB0dXN0LmVkdS5jbi4mI3hEO1BoYXJtYWN5IERlcGFydG1lbnQsIFRoZSA5
ODModGgpSG9zcGl0YWwgb2YgdGhlIEpvaW50IExvZ2lzdGljcyBTdXBwb3J0IEZvcmNlIG9mIHRo
ZSBDaGluZXNlIFBlb3BsZSZhcG9zO3MgTGliZXJhdGlvbiBBcm15LCBUaWFuamluLCAzMDAxNDIs
IENoaW5hLiBFbGVjdHJvbmljIGFkZHJlc3M6IGpic2t4YkAxNjMuY29tLiYjeEQ7U2Nob29sIG9m
IExpZmUgYW5kIEhlYWx0aCBTY2llbmNlcywgVGhlIENoaW5lc2UgVW5pdmVyc2l0eSBvZiBIb25n
IEtvbmcsIFNoZW56aGVuLCA1MTgxNzIsIENoaW5hLiBFbGVjdHJvbmljIGFkZHJlc3M6IGxpdWd1
b3poZW5AY3Voay5lZHUuY24uJiN4RDtTdGF0ZSBLZXkgTGFib3JhdG9yeSBvZiBGb29kIE51dHJp
dGlvbiBhbmQgU2FmZXR5LCBLZXkgTGFib3JhdG9yeSBvZiBJbmR1c3RyaWFsIE1pY3JvYmlvbG9n
eSwgTWluaXN0cnkgb2YgRWR1Y2F0aW9uLCBUaWFuamluIEtleSBMYWJvcmF0b3J5IG9mIEluZHVz
dHJ5IE1pY3JvYmlvbG9neSwgTmF0aW9uYWwgYW5kIExvY2FsIFVuaXRlZCBFbmdpbmVlcmluZyBM
YWIgb2YgTWV0YWJvbGljIENvbnRyb2wgRmVybWVudGF0aW9uIFRlY2hub2xvZ3ksIENoaW5hIElu
dGVybmF0aW9uYWwgU2NpZW5jZSBhbmQgVGVjaG5vbG9neSBDb29wZXJhdGlvbiBCYXNlIG9mIEZv
b2QgTnV0cml0aW9uL1NhZmV0eSBhbmQgTWVkaWNpbmFsIENoZW1pc3RyeSwgQ29sbGVnZSBvZiBC
aW90ZWNobm9sb2d5LCBUaWFuamluIFVuaXZlcnNpdHkgb2YgU2NpZW5jZSAmYW1wOyBUZWNobm9s
b2d5LCBUaWFuamluLCAzMDA0NTcsIENoaW5hLiBFbGVjdHJvbmljIGFkZHJlc3M6IG1hbG9uZ0B0
dXN0LmVkdS5jbi48L2F1dGgtYWRkcmVzcz48dGl0bGVzPjx0aXRsZT5DUklTUFItQ2FzIGJhc2Vk
IHZpcnVzIGRldGVjdGlvbjogUmVjZW50IGFkdmFuY2VzIGFuZCBwZXJzcGVjdGl2ZXM8L3RpdGxl
PjxzZWNvbmRhcnktdGl0bGU+Qmlvc2VucyBCaW9lbGVjdHJvbjwvc2Vjb25kYXJ5LXRpdGxlPjxh
bHQtdGl0bGU+Qmlvc2Vuc29ycyAmYW1wOyBiaW9lbGVjdHJvbmljczwvYWx0LXRpdGxlPjwvdGl0
bGVzPjxwZXJpb2RpY2FsPjxmdWxsLXRpdGxlPkJpb3NlbnMgQmlvZWxlY3Ryb248L2Z1bGwtdGl0
bGU+PGFiYnItMT5CaW9zZW5zb3JzICZhbXA7IGJpb2VsZWN0cm9uaWNzPC9hYmJyLTE+PC9wZXJp
b2RpY2FsPjxhbHQtcGVyaW9kaWNhbD48ZnVsbC10aXRsZT5CaW9zZW5zIEJpb2VsZWN0cm9uPC9m
dWxsLXRpdGxlPjxhYmJyLTE+Qmlvc2Vuc29ycyAmYW1wOyBiaW9lbGVjdHJvbmljczwvYWJici0x
PjwvYWx0LXBlcmlvZGljYWw+PHBhZ2VzPjExMzU0MTwvcGFnZXM+PHZvbHVtZT4xOTM8L3ZvbHVt
ZT48ZWRpdGlvbj4yMDIxLzA4LzIyPC9lZGl0aW9uPjxrZXl3b3Jkcz48a2V5d29yZD5CaW9zZW5z
aW5nIFRlY2huaXF1ZXM8L2tleXdvcmQ+PGtleXdvcmQ+Q292aWQtMTk8L2tleXdvcmQ+PGtleXdv
cmQ+Q1JJU1BSLUNhcyBTeXN0ZW1zL2dlbmV0aWNzPC9rZXl3b3JkPjxrZXl3b3JkPkh1bWFuczwv
a2V5d29yZD48a2V5d29yZD5OdWNsZWljIEFjaWRzPC9rZXl3b3JkPjxrZXl3b3JkPlNBUlMtQ29W
LTI8L2tleXdvcmQ+PC9rZXl3b3Jkcz48ZGF0ZXM+PHllYXI+MjAyMTwveWVhcj48cHViLWRhdGVz
PjxkYXRlPkRlYyAxPC9kYXRlPjwvcHViLWRhdGVzPjwvZGF0ZXM+PGlzYm4+MTg3My00MjM1IChF
bGVjdHJvbmljKSYjeEQ7MDk1Ni01NjYzIChQcmludCkmI3hEOzA5NTYtNTY2MyAoTGlua2luZyk8
L2lzYm4+PGFjY2Vzc2lvbi1udW0+MzQ0MTg2MzQ8L2FjY2Vzc2lvbi1udW0+PHVybHM+PC91cmxz
PjxjdXN0b20yPlBNQzgzNDk0NTk8L2N1c3RvbTI+PGVsZWN0cm9uaWMtcmVzb3VyY2UtbnVtPjEw
LjEwMTYvai5iaW9zLjIwMjEuMTEzNTQxPC9lbGVjdHJvbmljLXJlc291cmNlLW51bT48cmVtb3Rl
LWRhdGFiYXNlLXByb3ZpZGVyPk5MTTwvcmVtb3RlLWRhdGFiYXNlLXByb3ZpZGVyPjxsYW5ndWFn
ZT5lbmc8L2xhbmd1YWdlPjwvcmVjb3JkPjwvQ2l0ZT48Q2l0ZT48QXV0aG9yPlpoYW5nPC9BdXRo
b3I+PFllYXI+MjAyMzwvWWVhcj48UmVjTnVtPjIwODwvUmVjTnVtPjxyZWNvcmQ+PHJlYy1udW1i
ZXI+MjA4PC9yZWMtbnVtYmVyPjxmb3JlaWduLWtleXM+PGtleSBhcHA9IkVOIiBkYi1pZD0iejJz
ZmR4d3Bidzl2eDNlMmFzY3B6NWRmcnAwZnd3dnh3dDB0Ij4yMDg8L2tleT48L2ZvcmVpZ24ta2V5
cz48cmVmLXR5cGUgbmFtZT0iSm91cm5hbCBBcnRpY2xlIj4xNzwvcmVmLXR5cGU+PGNvbnRyaWJ1
dG9ycz48YXV0aG9ycz48YXV0aG9yPlpoYW5nLCBLLjwvYXV0aG9yPjxhdXRob3I+U3VuLCBaLjwv
YXV0aG9yPjxhdXRob3I+U2hpLCBLLjwvYXV0aG9yPjxhdXRob3I+WWFuZywgRC48L2F1dGhvcj48
YXV0aG9yPkJpYW4sIFouPC9hdXRob3I+PGF1dGhvcj5MaSwgWS48L2F1dGhvcj48YXV0aG9yPkdv
dSwgSC48L2F1dGhvcj48YXV0aG9yPkppYW5nLCBaLjwvYXV0aG9yPjxhdXRob3I+WWFuZywgTi48
L2F1dGhvcj48YXV0aG9yPkNodSwgUC48L2F1dGhvcj48YXV0aG9yPlpoYWksIFMuPC9hdXRob3I+
PGF1dGhvcj5XZWksIFouPC9hdXRob3I+PGF1dGhvcj5MaSwgQy48L2F1dGhvcj48L2F1dGhvcnM+
PC9jb250cmlidXRvcnM+PGF1dGgtYWRkcmVzcz5JbnN0aXR1dGUgb2YgQW5pbWFsIEhlYWx0aCwg
R3Vhbmdkb25nIEFjYWRlbXkgb2YgQWdyaWN1bHR1cmFsIFNjaWVuY2VzLCBLZXkgTGFib3JhdG9y
eSBvZiBMaXZlc3RvY2sgRGlzZWFzZSBQcmV2ZW50aW9uIG9mIEd1YW5nZG9uZyBQcm92aW5jZSwg
U2NpZW50aWZpYyBPYnNlcnZhdGlvbiBhbmQgRXhwZXJpbWVudCBTdGF0aW9uIG9mIFZldGVyaW5h
cnkgRHJ1Z3MgYW5kIERpYWdub3N0aWMgVGVjaG5pcXVlcyBvZiBHdWFuZ2RvbmcgUHJvdmluY2Us
IE1pbmlzdHJ5IG9mIEFncmljdWx0dXJlIGFuZCBSdXJhbCBBZmZhaXJzLCBHdWFuZ3pob3UgNTEw
NjQwLCBDaGluYS4mI3hEO0NvbGxlZ2Ugb2YgVmV0ZXJpbmFyeSBNZWRpY2luZSwgSGVuYW4gQWdy
aWN1bHR1cmFsIFVuaXZlcnNpdHksIFpoZW5nemhvdSA0NTAwNDYsIENoaW5hLjwvYXV0aC1hZGRy
ZXNzPjx0aXRsZXM+PHRpdGxlPlJQQS1DUklTUFIvQ2FzMTJhLUJhc2VkIERldGVjdGlvbiBvZiBI
YWVtb3BoaWx1cyBwYXJhc3VpczwvdGl0bGU+PHNlY29uZGFyeS10aXRsZT5BbmltYWxzIChCYXNl
bCk8L3NlY29uZGFyeS10aXRsZT48YWx0LXRpdGxlPkFuaW1hbHMgOiBhbiBvcGVuIGFjY2VzcyBq
b3VybmFsIGZyb20gTURQSTwvYWx0LXRpdGxlPjwvdGl0bGVzPjxwZXJpb2RpY2FsPjxmdWxsLXRp
dGxlPkFuaW1hbHMgKEJhc2VsKTwvZnVsbC10aXRsZT48YWJici0xPkFuaW1hbHMgOiBhbiBvcGVu
IGFjY2VzcyBqb3VybmFsIGZyb20gTURQSTwvYWJici0xPjwvcGVyaW9kaWNhbD48YWx0LXBlcmlv
ZGljYWw+PGZ1bGwtdGl0bGU+QW5pbWFscyAoQmFzZWwpPC9mdWxsLXRpdGxlPjxhYmJyLTE+QW5p
bWFscyA6IGFuIG9wZW4gYWNjZXNzIGpvdXJuYWwgZnJvbSBNRFBJPC9hYmJyLTE+PC9hbHQtcGVy
aW9kaWNhbD48dm9sdW1lPjEzPC92b2x1bWU+PG51bWJlcj4yMTwvbnVtYmVyPjxlZGl0aW9uPjIw
MjMvMTEvMTQ8L2VkaXRpb24+PGRhdGVzPjx5ZWFyPjIwMjM8L3llYXI+PHB1Yi1kYXRlcz48ZGF0
ZT5PY3QgMjU8L2RhdGU+PC9wdWItZGF0ZXM+PC9kYXRlcz48aXNibj4yMDc2LTI2MTUgKFByaW50
KSYjeEQ7MjA3Ni0yNjE1IChFbGVjdHJvbmljKSYjeEQ7MjA3Ni0yNjE1IChMaW5raW5nKTwvaXNi
bj48YWNjZXNzaW9uLW51bT4zNzk1ODA3NTwvYWNjZXNzaW9uLW51bT48dXJscz48L3VybHM+PGN1
c3RvbTI+UE1DMTA2NDgwNDI8L2N1c3RvbTI+PGVsZWN0cm9uaWMtcmVzb3VyY2UtbnVtPjEwLjMz
OTAvYW5pMTMyMTMzMTc8L2VsZWN0cm9uaWMtcmVzb3VyY2UtbnVtPjxyZW1vdGUtZGF0YWJhc2Ut
cHJvdmlkZXI+TkxNPC9yZW1vdGUtZGF0YWJhc2UtcHJvdmlkZXI+PGxhbmd1YWdlPmVuZzwvbGFu
Z3VhZ2U+PC9yZWNvcmQ+PC9DaXRlPjxDaXRlPjxBdXRob3I+SHU8L0F1dGhvcj48WWVhcj4yMDIz
PC9ZZWFyPjxSZWNOdW0+MjA1PC9SZWNOdW0+PHJlY29yZD48cmVjLW51bWJlcj4yMDU8L3JlYy1u
dW1iZXI+PGZvcmVpZ24ta2V5cz48a2V5IGFwcD0iRU4iIGRiLWlkPSJ6MnNmZHh3cGJ3OXZ4M2Uy
YXNjcHo1ZGZycDBmd3d2eHd0MHQiPjIwNTwva2V5PjwvZm9yZWlnbi1rZXlzPjxyZWYtdHlwZSBu
YW1lPSJKb3VybmFsIEFydGljbGUiPjE3PC9yZWYtdHlwZT48Y29udHJpYnV0b3JzPjxhdXRob3Jz
PjxhdXRob3I+SHUsIE0uPC9hdXRob3I+PGF1dGhvcj5MaXUsIFIuPC9hdXRob3I+PGF1dGhvcj5R
aXUsIFouPC9hdXRob3I+PGF1dGhvcj5DYW8sIEYuPC9hdXRob3I+PGF1dGhvcj5UaWFuLCBULjwv
YXV0aG9yPjxhdXRob3I+THUsIFkuPC9hdXRob3I+PGF1dGhvcj5KaWFuZywgWS48L2F1dGhvcj48
YXV0aG9yPlpob3UsIFguPC9hdXRob3I+PC9hdXRob3JzPjwvY29udHJpYnV0b3JzPjxhdXRoLWFk
ZHJlc3M+U2Nob29sIG9mIExpZmUgU2NpZW5jZXMsIFNvdXRoIENoaW5hIE5vcm1hbCBVbml2ZXJz
aXR5LCBHdWFuZ3pob3UsIDUxMDYzMSwgQ2hpbmEuJiN4RDtTdGF0ZSBLZXkgTGFib3JhdG9yeSBv
ZiBPbmNvbG9neSBpbiBTb3V0aCBDaGluYSwgQ29sbGFib3JhdGl2ZSBJbm5vdmF0aW9uIENlbnRl
ciBmb3IgQ2FuY2VyIE1lZGljaW5lLCBTdW4gWWF0LXNlbiBVbml2ZXJzaXR5IENhbmNlciBDZW50
ZXIsIEd1YW5nemhvdSwgNTEwMDYwLCBDaGluYS4mI3hEO0luc3RpdHV0ZSBvZiBIZWFsdGggSW5z
cGVjdGlvbiBhbmQgVGVzdGluZywgSHViZWkgUHJvdmluY2lhbCBDZW50ZXIgZm9yIERpc2Vhc2Ug
Q29udHJvbCBhbmQgUHJldmVudGlvbiAoSHViZWkgQ0RDKSwgV3VoYW4sIEh1YmVpLCA0MzAwNzks
IENoaW5hLiYjeEQ7TU9FIEtleSBsYWJvcmF0b3J5IG9mIExhc2VyIExpZmUgU2NpZW5jZSAmYW1w
OyBHdWFuZ2RvbmcgUHJvdmluY2lhbCBLZXkgTGFib3JhdG9yeSBvZiBMYXNlciBMaWZlIFNjaWVu
Y2UsIENvbGxlZ2Ugb2YgQmlvLXBob3RvbmljcywgU291dGggQ2hpbmEgTm9ybWFsIFVuaXZlcnNp
dHksIEd1YW5nemhvdSwgNTEwNjMxLCBDaGluYS48L2F1dGgtYWRkcmVzcz48dGl0bGVzPjx0aXRs
ZT5MaWdodC1TdGFydCBDUklTUFItQ2FzMTJhIFJlYWN0aW9uIHdpdGggQ2FnZWQgY3JSTkEgRW5h
YmxlcyBSYXBpZCBhbmQgU2Vuc2l0aXZlIE51Y2xlaWMgQWNpZCBEZXRlY3Rpb248L3RpdGxlPjxz
ZWNvbmRhcnktdGl0bGU+QW5nZXcgQ2hlbSBJbnQgRWQgRW5nbDwvc2Vjb25kYXJ5LXRpdGxlPjxh
bHQtdGl0bGU+QW5nZXdhbmR0ZSBDaGVtaWUgKEludGVybmF0aW9uYWwgZWQuIGluIEVuZ2xpc2gp
PC9hbHQtdGl0bGU+PC90aXRsZXM+PHBlcmlvZGljYWw+PGZ1bGwtdGl0bGU+QW5nZXcgQ2hlbSBJ
bnQgRWQgRW5nbDwvZnVsbC10aXRsZT48YWJici0xPkFuZ2V3YW5kdGUgQ2hlbWllIChJbnRlcm5h
dGlvbmFsIGVkLiBpbiBFbmdsaXNoKTwvYWJici0xPjwvcGVyaW9kaWNhbD48YWx0LXBlcmlvZGlj
YWw+PGZ1bGwtdGl0bGU+QW5nZXcgQ2hlbSBJbnQgRWQgRW5nbDwvZnVsbC10aXRsZT48YWJici0x
PkFuZ2V3YW5kdGUgQ2hlbWllIChJbnRlcm5hdGlvbmFsIGVkLiBpbiBFbmdsaXNoKTwvYWJici0x
PjwvYWx0LXBlcmlvZGljYWw+PHBhZ2VzPmUyMDIzMDA2NjM8L3BhZ2VzPjx2b2x1bWU+NjI8L3Zv
bHVtZT48bnVtYmVyPjIzPC9udW1iZXI+PGVkaXRpb24+MjAyMy8wNC8wNjwvZWRpdGlvbj48a2V5
d29yZHM+PGtleXdvcmQ+Q1JJU1BSLUNhcyBTeXN0ZW1zL2dlbmV0aWNzPC9rZXl3b3JkPjxrZXl3
b3JkPlJOQSwgR3VpZGUsIENSSVNQUi1DYXMgU3lzdGVtczwva2V5d29yZD48a2V5d29yZD5BZ3Jp
Y3VsdHVyZTwva2V5d29yZD48a2V5d29yZD5CaW9sb2dpY2FsIEFzc2F5PC9rZXl3b3JkPjxrZXl3
b3JkPk51Y2xlb3RpZHlsdHJhbnNmZXJhc2VzPC9rZXl3b3JkPjxrZXl3b3JkPk51Y2xlaWMgQWNp
ZCBBbXBsaWZpY2F0aW9uIFRlY2huaXF1ZXM8L2tleXdvcmQ+PC9rZXl3b3Jkcz48ZGF0ZXM+PHll
YXI+MjAyMzwveWVhcj48cHViLWRhdGVzPjxkYXRlPkp1biA1PC9kYXRlPjwvcHViLWRhdGVzPjwv
ZGF0ZXM+PGlzYm4+MTUyMS0zNzczIChFbGVjdHJvbmljKSYjeEQ7MTQzMy03ODUxIChMaW5raW5n
KTwvaXNibj48YWNjZXNzaW9uLW51bT4zNzAxNjUxNTwvYWNjZXNzaW9uLW51bT48dXJscz48L3Vy
bHM+PGVsZWN0cm9uaWMtcmVzb3VyY2UtbnVtPjEwLjEwMDIvYW5pZS4yMDIzMDA2NjM8L2VsZWN0
cm9uaWMtcmVzb3VyY2UtbnVtPjxyZW1vdGUtZGF0YWJhc2UtcHJvdmlkZXI+TkxNPC9yZW1vdGUt
ZGF0YWJhc2UtcHJvdmlkZXI+PGxhbmd1YWdlPmVuZzwvbGFuZ3VhZ2U+PC9yZWNvcmQ+PC9DaXRl
PjwvRW5kTm90ZT5=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PEVuZE5vdGU+PENpdGU+PEF1dGhvcj5MaTwvQXV0aG9yPjxZZWFyPjIwMTg8L1llYXI+PFJlY051
bT4xMDg8L1JlY051bT48RGlzcGxheVRleHQ+WzQxLTQ0XTwvRGlzcGxheVRleHQ+PHJlY29yZD48
cmVjLW51bWJlcj4xMDg8L3JlYy1udW1iZXI+PGZvcmVpZ24ta2V5cz48a2V5IGFwcD0iRU4iIGRi
LWlkPSJ6MnNmZHh3cGJ3OXZ4M2UyYXNjcHo1ZGZycDBmd3d2eHd0MHQiPjEwODwva2V5PjwvZm9y
ZWlnbi1rZXlzPjxyZWYtdHlwZSBuYW1lPSJKb3VybmFsIEFydGljbGUiPjE3PC9yZWYtdHlwZT48
Y29udHJpYnV0b3JzPjxhdXRob3JzPjxhdXRob3I+TGksIFMuIFkuPC9hdXRob3I+PGF1dGhvcj5D
aGVuZywgUS4gWC48L2F1dGhvcj48YXV0aG9yPldhbmcsIEouIE0uPC9hdXRob3I+PGF1dGhvcj5M
aSwgWC4gWS48L2F1dGhvcj48YXV0aG9yPlpoYW5nLCBaLiBMLjwvYXV0aG9yPjxhdXRob3I+R2Fv
LCBTLjwvYXV0aG9yPjxhdXRob3I+Q2FvLCBSLiBCLjwvYXV0aG9yPjxhdXRob3I+WmhhbywgRy4g
UC48L2F1dGhvcj48YXV0aG9yPldhbmcsIEouPC9hdXRob3I+PC9hdXRob3JzPjwvY29udHJpYnV0
b3JzPjxhdXRoLWFkZHJlc3M+MUtleSBMYWJvcmF0b3J5IG9mIFN5bnRoZXRpYyBCaW9sb2d5LCBJ
bnN0aXR1dGUgb2YgUGxhbnQgUGh5c2lvbG9neSBhbmQgRWNvbG9neSwgU2hhbmdoYWkgSW5zdGl0
dXRlcyBmb3IgQmlvbG9naWNhbCBTY2llbmNlcywgQ2hpbmVzZSBBY2FkZW15IG9mIFNjaWVuY2Vz
LCAyMDAwMzIgU2hhbmdoYWksIENoaW5hLiBJU05JOiAwMDAwMDAwMTE5NTczMzA5LiBHUklEOiBn
cmlkLjkyMjcuZSYjeEQ7U2hhbmdoYWkgVG9sbyBCaW90ZWNobm9sb2d5IENvbXBhbnkgTGltaXRl
ZCwgMjAwMjMzIFNoYW5naGFpLCBDaGluYS4mI3hEOzNTdGF0ZSBFbmdpbmVlcmluZyBMYWJvcmF0
b3J5IG9mIE1lZGljYWwgS2V5IFRlY2hub2xvZ2llcyBBcHBsaWNhdGlvbiBvZiBTeW50aGV0aWMg
QmlvbG9neSwgU2hlbnpoZW4gU2Vjb25kIFBlb3BsZSZhcG9zO3MgSG9zcGl0YWwsIFRoZSBGaXJz
dCBBZmZpbGlhdGVkIEhvc3BpdGFsIG9mIFNoZW56aGVuIFVuaXZlcnNpdHksIFNoZW56aGVuLCBD
aGluYS4gSVNOSTogMDAwMCAwMDAxIDA0NzIgOTY0OS4gR1JJRDogZ3JpZC4yNjM0ODguMyYjeEQ7
NFNoYW5naGFpIEludGVybmF0aW9uYWwgVHJhdmVsIEhlYWx0aGNhcmUgQ2VudGVyLCBTaGFuZ2hh
aSBFbnRyeS1FeGl0IEluc3BlY3Rpb24gYW5kIFF1YXJhbnRpbmUgQnVyZWF1LCAyMDAzMzUgU2hh
bmdoYWksIENoaW5hLiBJU05JOiAwMDAwIDAwMDQgMDYwNCA3NTcxLiBHUklEOiBncmlkLjQ4ODE4
MC5kJiN4RDs1SmlhbmdzdSBDby1pbm5vdmF0aW9uIENlbnRlciBmb3IgUHJldmVudGlvbiBhbmQg
Q29udHJvbCBvZiBJbXBvcnRhbnQgQW5pbWFsIEluZmVjdGlvdXMgRGlzZWFzZXMgYW5kIFpvb25v
c2VzLCBLZXkgTGFib3JhdG9yeSBvZiBBdmlhbiBCaW9wcm9kdWN0cyBEZXZlbG9wbWVudCwgTWlu
aXN0cnkgb2YgQWdyaWN1bHR1cmUsIENvbGxlZ2Ugb2YgVmV0ZXJpbmFyeSBNZWRpY2luZSwgWWFu
Z3pob3UgVW5pdmVyc2l0eSwgWWFuZ3pob3UsIEppYW5nc3UgMjI1MDA5IENoaW5hLiBHUklEOiBn
cmlkLjI2ODQxNS5jJiN4RDs2S2V5IExhYm9yYXRvcnkgb2YgQW5pbWFsIERpc2Vhc2VzIERpYWdu
b3N0aWMgYW5kIEltbXVub2xvZ3ksIE1pbmlzdHJ5IG9mIEFncmljdWx0dXJlLCBDb2xsZWdlIG9m
IFZldGVyaW5hcnkgTWVkaWNpbmUsIE5hbmppbmcgQWdyaWN1bHR1cmFsIFVuaXZlcnNpdHksIE5h
bmppbmcsIEppYW5nc3UgMjEwMDk1IENoaW5hLiBJU05JOiAwMDAwIDAwMDAgOTc1MCA3MDE5LiBH
UklEOiBncmlkLjI3ODcxLjNiJiN4RDtEZXBhcnRtZW50IG9mIE1pY3JvYmlvbG9neSBhbmQgTGkg
S2EgU2hpbmcgSW5zdGl0dXRlIG9mIEhlYWx0aCBTY2llbmNlcywgVGhlIENoaW5lc2UgVW5pdmVy
c2l0eSBvZiBIb25nIEtvbmcsIFByaW5jZSBvZiBXYWxlcyBIb3NwaXRhbCwgU2hhdGluLCBOZXcg
VGVycml0b3JpZXMsIEhvbmcgS29uZyBTQVIsIENoaW5hLjwvYXV0aC1hZGRyZXNzPjx0aXRsZXM+
PHRpdGxlPkNSSVNQUi1DYXMxMmEtYXNzaXN0ZWQgbnVjbGVpYyBhY2lkIGRldGVjdGlvbjwvdGl0
bGU+PHNlY29uZGFyeS10aXRsZT5DZWxsIERpc2Nvdjwvc2Vjb25kYXJ5LXRpdGxlPjxhbHQtdGl0
bGU+Q2VsbCBkaXNjb3Zlcnk8L2FsdC10aXRsZT48L3RpdGxlcz48cGVyaW9kaWNhbD48ZnVsbC10
aXRsZT5DZWxsIERpc2NvdjwvZnVsbC10aXRsZT48YWJici0xPkNlbGwgZGlzY292ZXJ5PC9hYmJy
LTE+PC9wZXJpb2RpY2FsPjxhbHQtcGVyaW9kaWNhbD48ZnVsbC10aXRsZT5DZWxsIERpc2Nvdjwv
ZnVsbC10aXRsZT48YWJici0xPkNlbGwgZGlzY292ZXJ5PC9hYmJyLTE+PC9hbHQtcGVyaW9kaWNh
bD48cGFnZXM+MjA8L3BhZ2VzPjx2b2x1bWU+NDwvdm9sdW1lPjxlZGl0aW9uPjIwMTgvMDUvMDE8
L2VkaXRpb24+PGRhdGVzPjx5ZWFyPjIwMTg8L3llYXI+PC9kYXRlcz48aXNibj4yMDU2LTU5Njgg
KFByaW50KSYjeEQ7MjA1Ni01OTY4IChFbGVjdHJvbmljKSYjeEQ7MjA1Ni01OTY4IChMaW5raW5n
KTwvaXNibj48YWNjZXNzaW9uLW51bT4yOTcwNzIzNDwvYWNjZXNzaW9uLW51bT48dXJscz48L3Vy
bHM+PGN1c3RvbTI+UE1DNTkxMzI5OSBTaGFuZ2hhaSBUb2xvIEJpb3RlY2hub2xvZ3kgQ29tcGFu
eSBMaW1pdGVkIGFuZCBTaGFuZ2hhaSBJbnN0aXR1dGVzIGZvciBCaW9sb2dpY2FsIFNjaWVuY2Vz
IHJlbGF0aW5nIHRvIHRoZSB3b3JrIGluIHRoaXMgbWFudXNjcmlwdC4gVGhlIHJlbWFpbmluZyBh
dXRob3JzIGRlY2xhcmUgdGhhdCB0aGV5IGhhdmUgbm8gY29uZmxpY3Qgb2YgaW50ZXJlc3QuPC9j
dXN0b20yPjxlbGVjdHJvbmljLXJlc291cmNlLW51bT4xMC4xMDM4L3M0MTQyMS0wMTgtMDAyOC16
PC9lbGVjdHJvbmljLXJlc291cmNlLW51bT48cmVtb3RlLWRhdGFiYXNlLXByb3ZpZGVyPk5MTTwv
cmVtb3RlLWRhdGFiYXNlLXByb3ZpZGVyPjxsYW5ndWFnZT5lbmc8L2xhbmd1YWdlPjwvcmVjb3Jk
PjwvQ2l0ZT48Q2l0ZT48QXV0aG9yPllpbjwvQXV0aG9yPjxZZWFyPjIwMjE8L1llYXI+PFJlY051
bT4yMDI8L1JlY051bT48cmVjb3JkPjxyZWMtbnVtYmVyPjIwMjwvcmVjLW51bWJlcj48Zm9yZWln
bi1rZXlzPjxrZXkgYXBwPSJFTiIgZGItaWQ9Inoyc2ZkeHdwYnc5dngzZTJhc2NwejVkZnJwMGZ3
d3Z4d3QwdCI+MjAyPC9rZXk+PC9mb3JlaWduLWtleXM+PHJlZi10eXBlIG5hbWU9IkpvdXJuYWwg
QXJ0aWNsZSI+MTc8L3JlZi10eXBlPjxjb250cmlidXRvcnM+PGF1dGhvcnM+PGF1dGhvcj5ZaW4s
IEwuPC9hdXRob3I+PGF1dGhvcj5NYW4sIFMuPC9hdXRob3I+PGF1dGhvcj5ZZSwgUy48L2F1dGhv
cj48YXV0aG9yPkxpdSwgRy48L2F1dGhvcj48YXV0aG9yPk1hLCBMLjwvYXV0aG9yPjwvYXV0aG9y
cz48L2NvbnRyaWJ1dG9ycz48YXV0aC1hZGRyZXNzPlN0YXRlIEtleSBMYWJvcmF0b3J5IG9mIEZv
b2QgTnV0cml0aW9uIGFuZCBTYWZldHksIEtleSBMYWJvcmF0b3J5IG9mIEluZHVzdHJpYWwgTWlj
cm9iaW9sb2d5LCBNaW5pc3RyeSBvZiBFZHVjYXRpb24sIFRpYW5qaW4gS2V5IExhYm9yYXRvcnkg
b2YgSW5kdXN0cnkgTWljcm9iaW9sb2d5LCBOYXRpb25hbCBhbmQgTG9jYWwgVW5pdGVkIEVuZ2lu
ZWVyaW5nIExhYiBvZiBNZXRhYm9saWMgQ29udHJvbCBGZXJtZW50YXRpb24gVGVjaG5vbG9neSwg
Q2hpbmEgSW50ZXJuYXRpb25hbCBTY2llbmNlIGFuZCBUZWNobm9sb2d5IENvb3BlcmF0aW9uIEJh
c2Ugb2YgRm9vZCBOdXRyaXRpb24vU2FmZXR5IGFuZCBNZWRpY2luYWwgQ2hlbWlzdHJ5LCBDb2xs
ZWdlIG9mIEJpb3RlY2hub2xvZ3ksIFRpYW5qaW4gVW5pdmVyc2l0eSBvZiBTY2llbmNlICZhbXA7
IFRlY2hub2xvZ3ksIFRpYW5qaW4sIDMwMDQ1NywgQ2hpbmEuJiN4RDtTdGF0ZSBLZXkgTGFib3Jh
dG9yeSBvZiBGb29kIE51dHJpdGlvbiBhbmQgU2FmZXR5LCBLZXkgTGFib3JhdG9yeSBvZiBJbmR1
c3RyaWFsIE1pY3JvYmlvbG9neSwgTWluaXN0cnkgb2YgRWR1Y2F0aW9uLCBUaWFuamluIEtleSBM
YWJvcmF0b3J5IG9mIEluZHVzdHJ5IE1pY3JvYmlvbG9neSwgTmF0aW9uYWwgYW5kIExvY2FsIFVu
aXRlZCBFbmdpbmVlcmluZyBMYWIgb2YgTWV0YWJvbGljIENvbnRyb2wgRmVybWVudGF0aW9uIFRl
Y2hub2xvZ3ksIENoaW5hIEludGVybmF0aW9uYWwgU2NpZW5jZSBhbmQgVGVjaG5vbG9neSBDb29w
ZXJhdGlvbiBCYXNlIG9mIEZvb2QgTnV0cml0aW9uL1NhZmV0eSBhbmQgTWVkaWNpbmFsIENoZW1p
c3RyeSwgQ29sbGVnZSBvZiBCaW90ZWNobm9sb2d5LCBUaWFuamluIFVuaXZlcnNpdHkgb2YgU2Np
ZW5jZSAmYW1wOyBUZWNobm9sb2d5LCBUaWFuamluLCAzMDA0NTcsIENoaW5hLiBFbGVjdHJvbmlj
IGFkZHJlc3M6IG1zbEB0dXN0LmVkdS5jbi4mI3hEO1BoYXJtYWN5IERlcGFydG1lbnQsIFRoZSA5
ODModGgpSG9zcGl0YWwgb2YgdGhlIEpvaW50IExvZ2lzdGljcyBTdXBwb3J0IEZvcmNlIG9mIHRo
ZSBDaGluZXNlIFBlb3BsZSZhcG9zO3MgTGliZXJhdGlvbiBBcm15LCBUaWFuamluLCAzMDAxNDIs
IENoaW5hLiBFbGVjdHJvbmljIGFkZHJlc3M6IGpic2t4YkAxNjMuY29tLiYjeEQ7U2Nob29sIG9m
IExpZmUgYW5kIEhlYWx0aCBTY2llbmNlcywgVGhlIENoaW5lc2UgVW5pdmVyc2l0eSBvZiBIb25n
IEtvbmcsIFNoZW56aGVuLCA1MTgxNzIsIENoaW5hLiBFbGVjdHJvbmljIGFkZHJlc3M6IGxpdWd1
b3poZW5AY3Voay5lZHUuY24uJiN4RDtTdGF0ZSBLZXkgTGFib3JhdG9yeSBvZiBGb29kIE51dHJp
dGlvbiBhbmQgU2FmZXR5LCBLZXkgTGFib3JhdG9yeSBvZiBJbmR1c3RyaWFsIE1pY3JvYmlvbG9n
eSwgTWluaXN0cnkgb2YgRWR1Y2F0aW9uLCBUaWFuamluIEtleSBMYWJvcmF0b3J5IG9mIEluZHVz
dHJ5IE1pY3JvYmlvbG9neSwgTmF0aW9uYWwgYW5kIExvY2FsIFVuaXRlZCBFbmdpbmVlcmluZyBM
YWIgb2YgTWV0YWJvbGljIENvbnRyb2wgRmVybWVudGF0aW9uIFRlY2hub2xvZ3ksIENoaW5hIElu
dGVybmF0aW9uYWwgU2NpZW5jZSBhbmQgVGVjaG5vbG9neSBDb29wZXJhdGlvbiBCYXNlIG9mIEZv
b2QgTnV0cml0aW9uL1NhZmV0eSBhbmQgTWVkaWNpbmFsIENoZW1pc3RyeSwgQ29sbGVnZSBvZiBC
aW90ZWNobm9sb2d5LCBUaWFuamluIFVuaXZlcnNpdHkgb2YgU2NpZW5jZSAmYW1wOyBUZWNobm9s
b2d5LCBUaWFuamluLCAzMDA0NTcsIENoaW5hLiBFbGVjdHJvbmljIGFkZHJlc3M6IG1hbG9uZ0B0
dXN0LmVkdS5jbi48L2F1dGgtYWRkcmVzcz48dGl0bGVzPjx0aXRsZT5DUklTUFItQ2FzIGJhc2Vk
IHZpcnVzIGRldGVjdGlvbjogUmVjZW50IGFkdmFuY2VzIGFuZCBwZXJzcGVjdGl2ZXM8L3RpdGxl
PjxzZWNvbmRhcnktdGl0bGU+Qmlvc2VucyBCaW9lbGVjdHJvbjwvc2Vjb25kYXJ5LXRpdGxlPjxh
bHQtdGl0bGU+Qmlvc2Vuc29ycyAmYW1wOyBiaW9lbGVjdHJvbmljczwvYWx0LXRpdGxlPjwvdGl0
bGVzPjxwZXJpb2RpY2FsPjxmdWxsLXRpdGxlPkJpb3NlbnMgQmlvZWxlY3Ryb248L2Z1bGwtdGl0
bGU+PGFiYnItMT5CaW9zZW5zb3JzICZhbXA7IGJpb2VsZWN0cm9uaWNzPC9hYmJyLTE+PC9wZXJp
b2RpY2FsPjxhbHQtcGVyaW9kaWNhbD48ZnVsbC10aXRsZT5CaW9zZW5zIEJpb2VsZWN0cm9uPC9m
dWxsLXRpdGxlPjxhYmJyLTE+Qmlvc2Vuc29ycyAmYW1wOyBiaW9lbGVjdHJvbmljczwvYWJici0x
PjwvYWx0LXBlcmlvZGljYWw+PHBhZ2VzPjExMzU0MTwvcGFnZXM+PHZvbHVtZT4xOTM8L3ZvbHVt
ZT48ZWRpdGlvbj4yMDIxLzA4LzIyPC9lZGl0aW9uPjxrZXl3b3Jkcz48a2V5d29yZD5CaW9zZW5z
aW5nIFRlY2huaXF1ZXM8L2tleXdvcmQ+PGtleXdvcmQ+Q292aWQtMTk8L2tleXdvcmQ+PGtleXdv
cmQ+Q1JJU1BSLUNhcyBTeXN0ZW1zL2dlbmV0aWNzPC9rZXl3b3JkPjxrZXl3b3JkPkh1bWFuczwv
a2V5d29yZD48a2V5d29yZD5OdWNsZWljIEFjaWRzPC9rZXl3b3JkPjxrZXl3b3JkPlNBUlMtQ29W
LTI8L2tleXdvcmQ+PC9rZXl3b3Jkcz48ZGF0ZXM+PHllYXI+MjAyMTwveWVhcj48cHViLWRhdGVz
PjxkYXRlPkRlYyAxPC9kYXRlPjwvcHViLWRhdGVzPjwvZGF0ZXM+PGlzYm4+MTg3My00MjM1IChF
bGVjdHJvbmljKSYjeEQ7MDk1Ni01NjYzIChQcmludCkmI3hEOzA5NTYtNTY2MyAoTGlua2luZyk8
L2lzYm4+PGFjY2Vzc2lvbi1udW0+MzQ0MTg2MzQ8L2FjY2Vzc2lvbi1udW0+PHVybHM+PC91cmxz
PjxjdXN0b20yPlBNQzgzNDk0NTk8L2N1c3RvbTI+PGVsZWN0cm9uaWMtcmVzb3VyY2UtbnVtPjEw
LjEwMTYvai5iaW9zLjIwMjEuMTEzNTQxPC9lbGVjdHJvbmljLXJlc291cmNlLW51bT48cmVtb3Rl
LWRhdGFiYXNlLXByb3ZpZGVyPk5MTTwvcmVtb3RlLWRhdGFiYXNlLXByb3ZpZGVyPjxsYW5ndWFn
ZT5lbmc8L2xhbmd1YWdlPjwvcmVjb3JkPjwvQ2l0ZT48Q2l0ZT48QXV0aG9yPlpoYW5nPC9BdXRo
b3I+PFllYXI+MjAyMzwvWWVhcj48UmVjTnVtPjIwODwvUmVjTnVtPjxyZWNvcmQ+PHJlYy1udW1i
ZXI+MjA4PC9yZWMtbnVtYmVyPjxmb3JlaWduLWtleXM+PGtleSBhcHA9IkVOIiBkYi1pZD0iejJz
ZmR4d3Bidzl2eDNlMmFzY3B6NWRmcnAwZnd3dnh3dDB0Ij4yMDg8L2tleT48L2ZvcmVpZ24ta2V5
cz48cmVmLXR5cGUgbmFtZT0iSm91cm5hbCBBcnRpY2xlIj4xNzwvcmVmLXR5cGU+PGNvbnRyaWJ1
dG9ycz48YXV0aG9ycz48YXV0aG9yPlpoYW5nLCBLLjwvYXV0aG9yPjxhdXRob3I+U3VuLCBaLjwv
YXV0aG9yPjxhdXRob3I+U2hpLCBLLjwvYXV0aG9yPjxhdXRob3I+WWFuZywgRC48L2F1dGhvcj48
YXV0aG9yPkJpYW4sIFouPC9hdXRob3I+PGF1dGhvcj5MaSwgWS48L2F1dGhvcj48YXV0aG9yPkdv
dSwgSC48L2F1dGhvcj48YXV0aG9yPkppYW5nLCBaLjwvYXV0aG9yPjxhdXRob3I+WWFuZywgTi48
L2F1dGhvcj48YXV0aG9yPkNodSwgUC48L2F1dGhvcj48YXV0aG9yPlpoYWksIFMuPC9hdXRob3I+
PGF1dGhvcj5XZWksIFouPC9hdXRob3I+PGF1dGhvcj5MaSwgQy48L2F1dGhvcj48L2F1dGhvcnM+
PC9jb250cmlidXRvcnM+PGF1dGgtYWRkcmVzcz5JbnN0aXR1dGUgb2YgQW5pbWFsIEhlYWx0aCwg
R3Vhbmdkb25nIEFjYWRlbXkgb2YgQWdyaWN1bHR1cmFsIFNjaWVuY2VzLCBLZXkgTGFib3JhdG9y
eSBvZiBMaXZlc3RvY2sgRGlzZWFzZSBQcmV2ZW50aW9uIG9mIEd1YW5nZG9uZyBQcm92aW5jZSwg
U2NpZW50aWZpYyBPYnNlcnZhdGlvbiBhbmQgRXhwZXJpbWVudCBTdGF0aW9uIG9mIFZldGVyaW5h
cnkgRHJ1Z3MgYW5kIERpYWdub3N0aWMgVGVjaG5pcXVlcyBvZiBHdWFuZ2RvbmcgUHJvdmluY2Us
IE1pbmlzdHJ5IG9mIEFncmljdWx0dXJlIGFuZCBSdXJhbCBBZmZhaXJzLCBHdWFuZ3pob3UgNTEw
NjQwLCBDaGluYS4mI3hEO0NvbGxlZ2Ugb2YgVmV0ZXJpbmFyeSBNZWRpY2luZSwgSGVuYW4gQWdy
aWN1bHR1cmFsIFVuaXZlcnNpdHksIFpoZW5nemhvdSA0NTAwNDYsIENoaW5hLjwvYXV0aC1hZGRy
ZXNzPjx0aXRsZXM+PHRpdGxlPlJQQS1DUklTUFIvQ2FzMTJhLUJhc2VkIERldGVjdGlvbiBvZiBI
YWVtb3BoaWx1cyBwYXJhc3VpczwvdGl0bGU+PHNlY29uZGFyeS10aXRsZT5BbmltYWxzIChCYXNl
bCk8L3NlY29uZGFyeS10aXRsZT48YWx0LXRpdGxlPkFuaW1hbHMgOiBhbiBvcGVuIGFjY2VzcyBq
b3VybmFsIGZyb20gTURQSTwvYWx0LXRpdGxlPjwvdGl0bGVzPjxwZXJpb2RpY2FsPjxmdWxsLXRp
dGxlPkFuaW1hbHMgKEJhc2VsKTwvZnVsbC10aXRsZT48YWJici0xPkFuaW1hbHMgOiBhbiBvcGVu
IGFjY2VzcyBqb3VybmFsIGZyb20gTURQSTwvYWJici0xPjwvcGVyaW9kaWNhbD48YWx0LXBlcmlv
ZGljYWw+PGZ1bGwtdGl0bGU+QW5pbWFscyAoQmFzZWwpPC9mdWxsLXRpdGxlPjxhYmJyLTE+QW5p
bWFscyA6IGFuIG9wZW4gYWNjZXNzIGpvdXJuYWwgZnJvbSBNRFBJPC9hYmJyLTE+PC9hbHQtcGVy
aW9kaWNhbD48dm9sdW1lPjEzPC92b2x1bWU+PG51bWJlcj4yMTwvbnVtYmVyPjxlZGl0aW9uPjIw
MjMvMTEvMTQ8L2VkaXRpb24+PGRhdGVzPjx5ZWFyPjIwMjM8L3llYXI+PHB1Yi1kYXRlcz48ZGF0
ZT5PY3QgMjU8L2RhdGU+PC9wdWItZGF0ZXM+PC9kYXRlcz48aXNibj4yMDc2LTI2MTUgKFByaW50
KSYjeEQ7MjA3Ni0yNjE1IChFbGVjdHJvbmljKSYjeEQ7MjA3Ni0yNjE1IChMaW5raW5nKTwvaXNi
bj48YWNjZXNzaW9uLW51bT4zNzk1ODA3NTwvYWNjZXNzaW9uLW51bT48dXJscz48L3VybHM+PGN1
c3RvbTI+UE1DMTA2NDgwNDI8L2N1c3RvbTI+PGVsZWN0cm9uaWMtcmVzb3VyY2UtbnVtPjEwLjMz
OTAvYW5pMTMyMTMzMTc8L2VsZWN0cm9uaWMtcmVzb3VyY2UtbnVtPjxyZW1vdGUtZGF0YWJhc2Ut
cHJvdmlkZXI+TkxNPC9yZW1vdGUtZGF0YWJhc2UtcHJvdmlkZXI+PGxhbmd1YWdlPmVuZzwvbGFu
Z3VhZ2U+PC9yZWNvcmQ+PC9DaXRlPjxDaXRlPjxBdXRob3I+SHU8L0F1dGhvcj48WWVhcj4yMDIz
PC9ZZWFyPjxSZWNOdW0+MjA1PC9SZWNOdW0+PHJlY29yZD48cmVjLW51bWJlcj4yMDU8L3JlYy1u
dW1iZXI+PGZvcmVpZ24ta2V5cz48a2V5IGFwcD0iRU4iIGRiLWlkPSJ6MnNmZHh3cGJ3OXZ4M2Uy
YXNjcHo1ZGZycDBmd3d2eHd0MHQiPjIwNTwva2V5PjwvZm9yZWlnbi1rZXlzPjxyZWYtdHlwZSBu
YW1lPSJKb3VybmFsIEFydGljbGUiPjE3PC9yZWYtdHlwZT48Y29udHJpYnV0b3JzPjxhdXRob3Jz
PjxhdXRob3I+SHUsIE0uPC9hdXRob3I+PGF1dGhvcj5MaXUsIFIuPC9hdXRob3I+PGF1dGhvcj5R
aXUsIFouPC9hdXRob3I+PGF1dGhvcj5DYW8sIEYuPC9hdXRob3I+PGF1dGhvcj5UaWFuLCBULjwv
YXV0aG9yPjxhdXRob3I+THUsIFkuPC9hdXRob3I+PGF1dGhvcj5KaWFuZywgWS48L2F1dGhvcj48
YXV0aG9yPlpob3UsIFguPC9hdXRob3I+PC9hdXRob3JzPjwvY29udHJpYnV0b3JzPjxhdXRoLWFk
ZHJlc3M+U2Nob29sIG9mIExpZmUgU2NpZW5jZXMsIFNvdXRoIENoaW5hIE5vcm1hbCBVbml2ZXJz
aXR5LCBHdWFuZ3pob3UsIDUxMDYzMSwgQ2hpbmEuJiN4RDtTdGF0ZSBLZXkgTGFib3JhdG9yeSBv
ZiBPbmNvbG9neSBpbiBTb3V0aCBDaGluYSwgQ29sbGFib3JhdGl2ZSBJbm5vdmF0aW9uIENlbnRl
ciBmb3IgQ2FuY2VyIE1lZGljaW5lLCBTdW4gWWF0LXNlbiBVbml2ZXJzaXR5IENhbmNlciBDZW50
ZXIsIEd1YW5nemhvdSwgNTEwMDYwLCBDaGluYS4mI3hEO0luc3RpdHV0ZSBvZiBIZWFsdGggSW5z
cGVjdGlvbiBhbmQgVGVzdGluZywgSHViZWkgUHJvdmluY2lhbCBDZW50ZXIgZm9yIERpc2Vhc2Ug
Q29udHJvbCBhbmQgUHJldmVudGlvbiAoSHViZWkgQ0RDKSwgV3VoYW4sIEh1YmVpLCA0MzAwNzks
IENoaW5hLiYjeEQ7TU9FIEtleSBsYWJvcmF0b3J5IG9mIExhc2VyIExpZmUgU2NpZW5jZSAmYW1w
OyBHdWFuZ2RvbmcgUHJvdmluY2lhbCBLZXkgTGFib3JhdG9yeSBvZiBMYXNlciBMaWZlIFNjaWVu
Y2UsIENvbGxlZ2Ugb2YgQmlvLXBob3RvbmljcywgU291dGggQ2hpbmEgTm9ybWFsIFVuaXZlcnNp
dHksIEd1YW5nemhvdSwgNTEwNjMxLCBDaGluYS48L2F1dGgtYWRkcmVzcz48dGl0bGVzPjx0aXRs
ZT5MaWdodC1TdGFydCBDUklTUFItQ2FzMTJhIFJlYWN0aW9uIHdpdGggQ2FnZWQgY3JSTkEgRW5h
YmxlcyBSYXBpZCBhbmQgU2Vuc2l0aXZlIE51Y2xlaWMgQWNpZCBEZXRlY3Rpb248L3RpdGxlPjxz
ZWNvbmRhcnktdGl0bGU+QW5nZXcgQ2hlbSBJbnQgRWQgRW5nbDwvc2Vjb25kYXJ5LXRpdGxlPjxh
bHQtdGl0bGU+QW5nZXdhbmR0ZSBDaGVtaWUgKEludGVybmF0aW9uYWwgZWQuIGluIEVuZ2xpc2gp
PC9hbHQtdGl0bGU+PC90aXRsZXM+PHBlcmlvZGljYWw+PGZ1bGwtdGl0bGU+QW5nZXcgQ2hlbSBJ
bnQgRWQgRW5nbDwvZnVsbC10aXRsZT48YWJici0xPkFuZ2V3YW5kdGUgQ2hlbWllIChJbnRlcm5h
dGlvbmFsIGVkLiBpbiBFbmdsaXNoKTwvYWJici0xPjwvcGVyaW9kaWNhbD48YWx0LXBlcmlvZGlj
YWw+PGZ1bGwtdGl0bGU+QW5nZXcgQ2hlbSBJbnQgRWQgRW5nbDwvZnVsbC10aXRsZT48YWJici0x
PkFuZ2V3YW5kdGUgQ2hlbWllIChJbnRlcm5hdGlvbmFsIGVkLiBpbiBFbmdsaXNoKTwvYWJici0x
PjwvYWx0LXBlcmlvZGljYWw+PHBhZ2VzPmUyMDIzMDA2NjM8L3BhZ2VzPjx2b2x1bWU+NjI8L3Zv
bHVtZT48bnVtYmVyPjIzPC9udW1iZXI+PGVkaXRpb24+MjAyMy8wNC8wNjwvZWRpdGlvbj48a2V5
d29yZHM+PGtleXdvcmQ+Q1JJU1BSLUNhcyBTeXN0ZW1zL2dlbmV0aWNzPC9rZXl3b3JkPjxrZXl3
b3JkPlJOQSwgR3VpZGUsIENSSVNQUi1DYXMgU3lzdGVtczwva2V5d29yZD48a2V5d29yZD5BZ3Jp
Y3VsdHVyZTwva2V5d29yZD48a2V5d29yZD5CaW9sb2dpY2FsIEFzc2F5PC9rZXl3b3JkPjxrZXl3
b3JkPk51Y2xlb3RpZHlsdHJhbnNmZXJhc2VzPC9rZXl3b3JkPjxrZXl3b3JkPk51Y2xlaWMgQWNp
ZCBBbXBsaWZpY2F0aW9uIFRlY2huaXF1ZXM8L2tleXdvcmQ+PC9rZXl3b3Jkcz48ZGF0ZXM+PHll
YXI+MjAyMzwveWVhcj48cHViLWRhdGVzPjxkYXRlPkp1biA1PC9kYXRlPjwvcHViLWRhdGVzPjwv
ZGF0ZXM+PGlzYm4+MTUyMS0zNzczIChFbGVjdHJvbmljKSYjeEQ7MTQzMy03ODUxIChMaW5raW5n
KTwvaXNibj48YWNjZXNzaW9uLW51bT4zNzAxNjUxNTwvYWNjZXNzaW9uLW51bT48dXJscz48L3Vy
bHM+PGVsZWN0cm9uaWMtcmVzb3VyY2UtbnVtPjEwLjEwMDIvYW5pZS4yMDIzMDA2NjM8L2VsZWN0
cm9uaWMtcmVzb3VyY2UtbnVtPjxyZW1vdGUtZGF0YWJhc2UtcHJvdmlkZXI+TkxNPC9yZW1vdGUt
ZGF0YWJhc2UtcHJvdmlkZXI+PGxhbmd1YWdlPmVuZzwvbGFuZ3VhZ2U+PC9yZWNvcmQ+PC9DaXRl
PjwvRW5kTm90ZT5=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E6FB3">
        <w:rPr>
          <w:rFonts w:cs="Times New Roman"/>
          <w:szCs w:val="28"/>
        </w:rPr>
      </w:r>
      <w:r w:rsidR="00AE6FB3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41" w:tooltip="Li, 2018 #108" w:history="1">
        <w:r w:rsidR="0024385C">
          <w:rPr>
            <w:rFonts w:cs="Times New Roman"/>
            <w:noProof/>
            <w:szCs w:val="28"/>
          </w:rPr>
          <w:t>41-44</w:t>
        </w:r>
      </w:hyperlink>
      <w:r w:rsidR="00FA554C">
        <w:rPr>
          <w:rFonts w:cs="Times New Roman"/>
          <w:noProof/>
          <w:szCs w:val="28"/>
        </w:rPr>
        <w:t>]</w:t>
      </w:r>
      <w:r w:rsidR="00AE6FB3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53BAE0C4" w14:textId="6D862D97" w:rsidR="005D3CFA" w:rsidRPr="00C76553" w:rsidRDefault="00DA40E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>Эти характеристики обеспечивают значительное преимущество Cas12a по сравнению с другими CRISPR-ассоциированными белками, такими как Cas9, и расширяют возможности для достижения точных и эффективных результатов в области редактирования генома</w:t>
      </w:r>
      <w:r w:rsidR="00DB15EE" w:rsidRPr="00504AED">
        <w:rPr>
          <w:rFonts w:cs="Times New Roman"/>
          <w:szCs w:val="28"/>
        </w:rPr>
        <w:t xml:space="preserve"> </w:t>
      </w:r>
      <w:r w:rsidR="00FA7614" w:rsidRPr="00504AED">
        <w:rPr>
          <w:rFonts w:cs="Times New Roman"/>
          <w:szCs w:val="28"/>
        </w:rPr>
        <w:fldChar w:fldCharType="begin">
          <w:fldData xml:space="preserve">PEVuZE5vdGU+PENpdGU+PEF1dGhvcj5aZXRzY2hlPC9BdXRob3I+PFllYXI+MjAxNTwvWWVhcj48
UmVjTnVtPjE1PC9SZWNOdW0+PERpc3BsYXlUZXh0PlszNF08L0Rpc3BsYXlUZXh0PjxyZWNvcmQ+
PHJlYy1udW1iZXI+MTU8L3JlYy1udW1iZXI+PGZvcmVpZ24ta2V5cz48a2V5IGFwcD0iRU4iIGRi
LWlkPSJ6MnNmZHh3cGJ3OXZ4M2UyYXNjcHo1ZGZycDBmd3d2eHd0MHQiPjE1PC9rZXk+PC9mb3Jl
aWduLWtleXM+PHJlZi10eXBlIG5hbWU9IkpvdXJuYWwgQXJ0aWNsZSI+MTc8L3JlZi10eXBlPjxj
b250cmlidXRvcnM+PGF1dGhvcnM+PGF1dGhvcj5aZXRzY2hlLCBCLjwvYXV0aG9yPjxhdXRob3I+
R29vdGVuYmVyZywgSi4gUy48L2F1dGhvcj48YXV0aG9yPkFidWRheXllaCwgTy4gTy48L2F1dGhv
cj48YXV0aG9yPlNsYXltYWtlciwgSS4gTS48L2F1dGhvcj48YXV0aG9yPk1ha2Fyb3ZhLCBLLiBT
LjwvYXV0aG9yPjxhdXRob3I+RXNzbGV0emJpY2hsZXIsIFAuPC9hdXRob3I+PGF1dGhvcj5Wb2x6
LCBTLiBFLjwvYXV0aG9yPjxhdXRob3I+Sm91bmcsIEouPC9hdXRob3I+PGF1dGhvcj52YW4gZGVy
IE9vc3QsIEouPC9hdXRob3I+PGF1dGhvcj5SZWdldiwgQS48L2F1dGhvcj48YXV0aG9yPktvb25p
biwgRS4gVi48L2F1dGhvcj48YXV0aG9yPlpoYW5nLCBGLjwvYXV0aG9yPjwvYXV0aG9ycz48L2Nv
bnRyaWJ1dG9ycz48YXV0aC1hZGRyZXNzPkJyb2FkIEluc3RpdHV0ZSBvZiBNSVQgYW5kIEhhcnZh
cmQsIENhbWJyaWRnZSwgTUEgMDIxNDIsIFVTQTsgTWNHb3Zlcm4gSW5zdGl0dXRlIGZvciBCcmFp
biBSZXNlYXJjaCwgTWFzc2FjaHVzZXR0cyBJbnN0aXR1dGUgb2YgVGVjaG5vbG9neSwgQ2FtYnJp
ZGdlLCBNQSAwMjEzOSwgVVNBOyBEZXBhcnRtZW50IG9mIEJyYWluIGFuZCBDb2duaXRpdmUgU2Np
ZW5jZXMsIE1hc3NhY2h1c2V0dHMgSW5zdGl0dXRlIG9mIFRlY2hub2xvZ3ksIENhbWJyaWRnZSwg
TUEgMDIxMzksIFVTQTsgRGVwYXJ0bWVudCBvZiBCaW9sb2dpY2FsIEVuZ2luZWVyaW5nLCBNYXNz
YWNodXNldHRzIEluc3RpdHV0ZSBvZiBUZWNobm9sb2d5LCBDYW1icmlkZ2UsIE1BIDAyMTM5LCBV
U0E7IERlcGFydG1lbnQgb2YgRGV2ZWxvcG1lbnRhbCBQYXRob2xvZ3ksIEluc3RpdHV0ZSBvZiBQ
YXRob2xvZ3ksIEJvbm4gTWVkaWNhbCBTY2hvb2wsIFNpZ211bmQgRnJldWQgU3RyZWV0IDI1LCA1
MzEyNyBCb25uLCBHZXJtYW55LiYjeEQ7QnJvYWQgSW5zdGl0dXRlIG9mIE1JVCBhbmQgSGFydmFy
ZCwgQ2FtYnJpZGdlLCBNQSAwMjE0MiwgVVNBOyBNY0dvdmVybiBJbnN0aXR1dGUgZm9yIEJyYWlu
IFJlc2VhcmNoLCBNYXNzYWNodXNldHRzIEluc3RpdHV0ZSBvZiBUZWNobm9sb2d5LCBDYW1icmlk
Z2UsIE1BIDAyMTM5LCBVU0E7IERlcGFydG1lbnQgb2YgQnJhaW4gYW5kIENvZ25pdGl2ZSBTY2ll
bmNlcywgTWFzc2FjaHVzZXR0cyBJbnN0aXR1dGUgb2YgVGVjaG5vbG9neSwgQ2FtYnJpZGdlLCBN
QSAwMjEzOSwgVVNBOyBEZXBhcnRtZW50IG9mIEJpb2xvZ2ljYWwgRW5naW5lZXJpbmcsIE1hc3Nh
Y2h1c2V0dHMgSW5zdGl0dXRlIG9mIFRlY2hub2xvZ3ksIENhbWJyaWRnZSwgTUEgMDIxMzksIFVT
QTsgRGVwYXJ0bWVudCBvZiBTeXN0ZW1zIEJpb2xvZ3ksIEhhcnZhcmQgTWVkaWNhbCBTY2hvb2ws
IEJvc3RvbiwgTUEgMDIxMTUsIFVTQS4mI3hEO0Jyb2FkIEluc3RpdHV0ZSBvZiBNSVQgYW5kIEhh
cnZhcmQsIENhbWJyaWRnZSwgTUEgMDIxNDIsIFVTQTsgTWNHb3Zlcm4gSW5zdGl0dXRlIGZvciBC
cmFpbiBSZXNlYXJjaCwgTWFzc2FjaHVzZXR0cyBJbnN0aXR1dGUgb2YgVGVjaG5vbG9neSwgQ2Ft
YnJpZGdlLCBNQSAwMjEzOSwgVVNBOyBEZXBhcnRtZW50IG9mIEJyYWluIGFuZCBDb2duaXRpdmUg
U2NpZW5jZXMsIE1hc3NhY2h1c2V0dHMgSW5zdGl0dXRlIG9mIFRlY2hub2xvZ3ksIENhbWJyaWRn
ZSwgTUEgMDIxMzksIFVTQTsgRGVwYXJ0bWVudCBvZiBCaW9sb2dpY2FsIEVuZ2luZWVyaW5nLCBN
YXNzYWNodXNldHRzIEluc3RpdHV0ZSBvZiBUZWNobm9sb2d5LCBDYW1icmlkZ2UsIE1BIDAyMTM5
LCBVU0EuJiN4RDtOYXRpb25hbCBDZW50ZXIgZm9yIEJpb3RlY2hub2xvZ3kgSW5mb3JtYXRpb24s
IE5hdGlvbmFsIExpYnJhcnkgb2YgTWVkaWNpbmUsIE5hdGlvbmFsIEluc3RpdHV0ZXMgb2YgSGVh
bHRoLCBCZXRoZXNkYSwgTUQgMjA4OTQsIFVTQS4mI3hEO0xhYm9yYXRvcnkgb2YgTWljcm9iaW9s
b2d5LCBEZXBhcnRtZW50IG9mIEFncm90ZWNobm9sb2d5IGFuZCBGb29kIFNjaWVuY2VzLCBXYWdl
bmluZ2VuIFVuaXZlcnNpdHksIERyZWlqZW5wbGVpbiAxMCwgNjcwMyBIQiBXYWdlbmluZ2VuLCBO
ZXRoZXJsYW5kcy4mI3hEO0Jyb2FkIEluc3RpdHV0ZSBvZiBNSVQgYW5kIEhhcnZhcmQsIENhbWJy
aWRnZSwgTUEgMDIxNDIsIFVTQTsgRGVwYXJ0bWVudCBvZiBCaW9sb2d5LCBIb3dhcmQgSHVnaGVz
IE1lZGljYWwgSW5zdGl0dXRlLCBNYXNzYWNodXNldHRzIEluc3RpdHV0ZSBvZiBUZWNobm9sb2d5
LCBDYW1icmlkZ2UsIE1BIDAyMTM5LCBVU0EuJiN4RDtCcm9hZCBJbnN0aXR1dGUgb2YgTUlUIGFu
ZCBIYXJ2YXJkLCBDYW1icmlkZ2UsIE1BIDAyMTQyLCBVU0E7IE1jR292ZXJuIEluc3RpdHV0ZSBm
b3IgQnJhaW4gUmVzZWFyY2gsIE1hc3NhY2h1c2V0dHMgSW5zdGl0dXRlIG9mIFRlY2hub2xvZ3ks
IENhbWJyaWRnZSwgTUEgMDIxMzksIFVTQTsgRGVwYXJ0bWVudCBvZiBCcmFpbiBhbmQgQ29nbml0
aXZlIFNjaWVuY2VzLCBNYXNzYWNodXNldHRzIEluc3RpdHV0ZSBvZiBUZWNobm9sb2d5LCBDYW1i
cmlkZ2UsIE1BIDAyMTM5LCBVU0E7IERlcGFydG1lbnQgb2YgQmlvbG9naWNhbCBFbmdpbmVlcmlu
ZywgTWFzc2FjaHVzZXR0cyBJbnN0aXR1dGUgb2YgVGVjaG5vbG9neSwgQ2FtYnJpZGdlLCBNQSAw
MjEzOSwgVVNBLiBFbGVjdHJvbmljIGFkZHJlc3M6IHpoYW5nQGJyb2FkaW5zdGl0dXRlLm9yZy48
L2F1dGgtYWRkcmVzcz48dGl0bGVzPjx0aXRsZT5DcGYxIGlzIGEgc2luZ2xlIFJOQS1ndWlkZWQg
ZW5kb251Y2xlYXNlIG9mIGEgY2xhc3MgMiBDUklTUFItQ2FzIHN5c3RlbTwvdGl0bGU+PHNlY29u
ZGFyeS10aXRsZT5DZWxsPC9zZWNvbmRhcnktdGl0bGU+PGFsdC10aXRsZT5DZWxsPC9hbHQtdGl0
bGU+PC90aXRsZXM+PHBlcmlvZGljYWw+PGZ1bGwtdGl0bGU+Q2VsbDwvZnVsbC10aXRsZT48YWJi
ci0xPkNlbGw8L2FiYnItMT48L3BlcmlvZGljYWw+PGFsdC1wZXJpb2RpY2FsPjxmdWxsLXRpdGxl
PkNlbGw8L2Z1bGwtdGl0bGU+PGFiYnItMT5DZWxsPC9hYmJyLTE+PC9hbHQtcGVyaW9kaWNhbD48
cGFnZXM+NzU5LTcxPC9wYWdlcz48dm9sdW1lPjE2Mzwvdm9sdW1lPjxudW1iZXI+MzwvbnVtYmVy
PjxlZGl0aW9uPjIwMTUvMTAvMDE8L2VkaXRpb24+PGtleXdvcmRzPjxrZXl3b3JkPkFtaW5vIEFj
aWQgU2VxdWVuY2U8L2tleXdvcmQ+PGtleXdvcmQ+Q1JJU1BSLUNhcyBTeXN0ZW1zPC9rZXl3b3Jk
PjxrZXl3b3JkPkVuZG9udWNsZWFzZXMvY2hlbWlzdHJ5LyBnZW5ldGljczwva2V5d29yZD48a2V5
d29yZD5GcmFuY2lzZWxsYS9lbnp5bW9sb2d5LyBnZW5ldGljczwva2V5d29yZD48a2V5d29yZD5H
ZW5ldGljIEVuZ2luZWVyaW5nLyBtZXRob2RzPC9rZXl3b3JkPjxrZXl3b3JkPkhFSzI5MyBDZWxs
czwva2V5d29yZD48a2V5d29yZD5IdW1hbnM8L2tleXdvcmQ+PGtleXdvcmQ+TW9sZWN1bGFyIFNl
cXVlbmNlIERhdGE8L2tleXdvcmQ+PGtleXdvcmQ+TnVjbGVpYyBBY2lkIENvbmZvcm1hdGlvbjwv
a2V5d29yZD48a2V5d29yZD5STkEsIEd1aWRlLCBLaW5ldG9wbGFzdGlkYS9nZW5ldGljczwva2V5
d29yZD48a2V5d29yZD5TZXF1ZW5jZSBBbGlnbm1lbnQ8L2tleXdvcmQ+PC9rZXl3b3Jkcz48ZGF0
ZXM+PHllYXI+MjAxNTwveWVhcj48cHViLWRhdGVzPjxkYXRlPk9jdCAyMjwvZGF0ZT48L3B1Yi1k
YXRlcz48L2RhdGVzPjxpc2JuPjEwOTctNDE3MiAoRWxlY3Ryb25pYykmI3hEOzAwOTItODY3NCAo
UHJpbnQpJiN4RDswMDkyLTg2NzQgKExpbmtpbmcpPC9pc2JuPjxhY2Nlc3Npb24tbnVtPjI2NDIy
MjI3PC9hY2Nlc3Npb24tbnVtPjx1cmxzPjwvdXJscz48Y3VzdG9tMj5QTUM0NjM4MjIwPC9jdXN0
b20yPjxjdXN0b202Pk5paG1zNzI1ODQwPC9jdXN0b202PjxlbGVjdHJvbmljLXJlc291cmNlLW51
bT4xMC4xMDE2L2ouY2VsbC4yMDE1LjA5LjAzODwvZWxlY3Ryb25pYy1yZXNvdXJjZS1udW0+PHJl
bW90ZS1kYXRhYmFzZS1wcm92aWRlcj5OTE08L3JlbW90ZS1kYXRhYmFzZS1wcm92aWRlcj48bGFu
Z3VhZ2U+ZW5nPC9sYW5ndWFnZT48L3JlY29yZD48L0NpdGU+PC9FbmROb3RlPgB=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PEVuZE5vdGU+PENpdGU+PEF1dGhvcj5aZXRzY2hlPC9BdXRob3I+PFllYXI+MjAxNTwvWWVhcj48
UmVjTnVtPjE1PC9SZWNOdW0+PERpc3BsYXlUZXh0PlszNF08L0Rpc3BsYXlUZXh0PjxyZWNvcmQ+
PHJlYy1udW1iZXI+MTU8L3JlYy1udW1iZXI+PGZvcmVpZ24ta2V5cz48a2V5IGFwcD0iRU4iIGRi
LWlkPSJ6MnNmZHh3cGJ3OXZ4M2UyYXNjcHo1ZGZycDBmd3d2eHd0MHQiPjE1PC9rZXk+PC9mb3Jl
aWduLWtleXM+PHJlZi10eXBlIG5hbWU9IkpvdXJuYWwgQXJ0aWNsZSI+MTc8L3JlZi10eXBlPjxj
b250cmlidXRvcnM+PGF1dGhvcnM+PGF1dGhvcj5aZXRzY2hlLCBCLjwvYXV0aG9yPjxhdXRob3I+
R29vdGVuYmVyZywgSi4gUy48L2F1dGhvcj48YXV0aG9yPkFidWRheXllaCwgTy4gTy48L2F1dGhv
cj48YXV0aG9yPlNsYXltYWtlciwgSS4gTS48L2F1dGhvcj48YXV0aG9yPk1ha2Fyb3ZhLCBLLiBT
LjwvYXV0aG9yPjxhdXRob3I+RXNzbGV0emJpY2hsZXIsIFAuPC9hdXRob3I+PGF1dGhvcj5Wb2x6
LCBTLiBFLjwvYXV0aG9yPjxhdXRob3I+Sm91bmcsIEouPC9hdXRob3I+PGF1dGhvcj52YW4gZGVy
IE9vc3QsIEouPC9hdXRob3I+PGF1dGhvcj5SZWdldiwgQS48L2F1dGhvcj48YXV0aG9yPktvb25p
biwgRS4gVi48L2F1dGhvcj48YXV0aG9yPlpoYW5nLCBGLjwvYXV0aG9yPjwvYXV0aG9ycz48L2Nv
bnRyaWJ1dG9ycz48YXV0aC1hZGRyZXNzPkJyb2FkIEluc3RpdHV0ZSBvZiBNSVQgYW5kIEhhcnZh
cmQsIENhbWJyaWRnZSwgTUEgMDIxNDIsIFVTQTsgTWNHb3Zlcm4gSW5zdGl0dXRlIGZvciBCcmFp
biBSZXNlYXJjaCwgTWFzc2FjaHVzZXR0cyBJbnN0aXR1dGUgb2YgVGVjaG5vbG9neSwgQ2FtYnJp
ZGdlLCBNQSAwMjEzOSwgVVNBOyBEZXBhcnRtZW50IG9mIEJyYWluIGFuZCBDb2duaXRpdmUgU2Np
ZW5jZXMsIE1hc3NhY2h1c2V0dHMgSW5zdGl0dXRlIG9mIFRlY2hub2xvZ3ksIENhbWJyaWRnZSwg
TUEgMDIxMzksIFVTQTsgRGVwYXJ0bWVudCBvZiBCaW9sb2dpY2FsIEVuZ2luZWVyaW5nLCBNYXNz
YWNodXNldHRzIEluc3RpdHV0ZSBvZiBUZWNobm9sb2d5LCBDYW1icmlkZ2UsIE1BIDAyMTM5LCBV
U0E7IERlcGFydG1lbnQgb2YgRGV2ZWxvcG1lbnRhbCBQYXRob2xvZ3ksIEluc3RpdHV0ZSBvZiBQ
YXRob2xvZ3ksIEJvbm4gTWVkaWNhbCBTY2hvb2wsIFNpZ211bmQgRnJldWQgU3RyZWV0IDI1LCA1
MzEyNyBCb25uLCBHZXJtYW55LiYjeEQ7QnJvYWQgSW5zdGl0dXRlIG9mIE1JVCBhbmQgSGFydmFy
ZCwgQ2FtYnJpZGdlLCBNQSAwMjE0MiwgVVNBOyBNY0dvdmVybiBJbnN0aXR1dGUgZm9yIEJyYWlu
IFJlc2VhcmNoLCBNYXNzYWNodXNldHRzIEluc3RpdHV0ZSBvZiBUZWNobm9sb2d5LCBDYW1icmlk
Z2UsIE1BIDAyMTM5LCBVU0E7IERlcGFydG1lbnQgb2YgQnJhaW4gYW5kIENvZ25pdGl2ZSBTY2ll
bmNlcywgTWFzc2FjaHVzZXR0cyBJbnN0aXR1dGUgb2YgVGVjaG5vbG9neSwgQ2FtYnJpZGdlLCBN
QSAwMjEzOSwgVVNBOyBEZXBhcnRtZW50IG9mIEJpb2xvZ2ljYWwgRW5naW5lZXJpbmcsIE1hc3Nh
Y2h1c2V0dHMgSW5zdGl0dXRlIG9mIFRlY2hub2xvZ3ksIENhbWJyaWRnZSwgTUEgMDIxMzksIFVT
QTsgRGVwYXJ0bWVudCBvZiBTeXN0ZW1zIEJpb2xvZ3ksIEhhcnZhcmQgTWVkaWNhbCBTY2hvb2ws
IEJvc3RvbiwgTUEgMDIxMTUsIFVTQS4mI3hEO0Jyb2FkIEluc3RpdHV0ZSBvZiBNSVQgYW5kIEhh
cnZhcmQsIENhbWJyaWRnZSwgTUEgMDIxNDIsIFVTQTsgTWNHb3Zlcm4gSW5zdGl0dXRlIGZvciBC
cmFpbiBSZXNlYXJjaCwgTWFzc2FjaHVzZXR0cyBJbnN0aXR1dGUgb2YgVGVjaG5vbG9neSwgQ2Ft
YnJpZGdlLCBNQSAwMjEzOSwgVVNBOyBEZXBhcnRtZW50IG9mIEJyYWluIGFuZCBDb2duaXRpdmUg
U2NpZW5jZXMsIE1hc3NhY2h1c2V0dHMgSW5zdGl0dXRlIG9mIFRlY2hub2xvZ3ksIENhbWJyaWRn
ZSwgTUEgMDIxMzksIFVTQTsgRGVwYXJ0bWVudCBvZiBCaW9sb2dpY2FsIEVuZ2luZWVyaW5nLCBN
YXNzYWNodXNldHRzIEluc3RpdHV0ZSBvZiBUZWNobm9sb2d5LCBDYW1icmlkZ2UsIE1BIDAyMTM5
LCBVU0EuJiN4RDtOYXRpb25hbCBDZW50ZXIgZm9yIEJpb3RlY2hub2xvZ3kgSW5mb3JtYXRpb24s
IE5hdGlvbmFsIExpYnJhcnkgb2YgTWVkaWNpbmUsIE5hdGlvbmFsIEluc3RpdHV0ZXMgb2YgSGVh
bHRoLCBCZXRoZXNkYSwgTUQgMjA4OTQsIFVTQS4mI3hEO0xhYm9yYXRvcnkgb2YgTWljcm9iaW9s
b2d5LCBEZXBhcnRtZW50IG9mIEFncm90ZWNobm9sb2d5IGFuZCBGb29kIFNjaWVuY2VzLCBXYWdl
bmluZ2VuIFVuaXZlcnNpdHksIERyZWlqZW5wbGVpbiAxMCwgNjcwMyBIQiBXYWdlbmluZ2VuLCBO
ZXRoZXJsYW5kcy4mI3hEO0Jyb2FkIEluc3RpdHV0ZSBvZiBNSVQgYW5kIEhhcnZhcmQsIENhbWJy
aWRnZSwgTUEgMDIxNDIsIFVTQTsgRGVwYXJ0bWVudCBvZiBCaW9sb2d5LCBIb3dhcmQgSHVnaGVz
IE1lZGljYWwgSW5zdGl0dXRlLCBNYXNzYWNodXNldHRzIEluc3RpdHV0ZSBvZiBUZWNobm9sb2d5
LCBDYW1icmlkZ2UsIE1BIDAyMTM5LCBVU0EuJiN4RDtCcm9hZCBJbnN0aXR1dGUgb2YgTUlUIGFu
ZCBIYXJ2YXJkLCBDYW1icmlkZ2UsIE1BIDAyMTQyLCBVU0E7IE1jR292ZXJuIEluc3RpdHV0ZSBm
b3IgQnJhaW4gUmVzZWFyY2gsIE1hc3NhY2h1c2V0dHMgSW5zdGl0dXRlIG9mIFRlY2hub2xvZ3ks
IENhbWJyaWRnZSwgTUEgMDIxMzksIFVTQTsgRGVwYXJ0bWVudCBvZiBCcmFpbiBhbmQgQ29nbml0
aXZlIFNjaWVuY2VzLCBNYXNzYWNodXNldHRzIEluc3RpdHV0ZSBvZiBUZWNobm9sb2d5LCBDYW1i
cmlkZ2UsIE1BIDAyMTM5LCBVU0E7IERlcGFydG1lbnQgb2YgQmlvbG9naWNhbCBFbmdpbmVlcmlu
ZywgTWFzc2FjaHVzZXR0cyBJbnN0aXR1dGUgb2YgVGVjaG5vbG9neSwgQ2FtYnJpZGdlLCBNQSAw
MjEzOSwgVVNBLiBFbGVjdHJvbmljIGFkZHJlc3M6IHpoYW5nQGJyb2FkaW5zdGl0dXRlLm9yZy48
L2F1dGgtYWRkcmVzcz48dGl0bGVzPjx0aXRsZT5DcGYxIGlzIGEgc2luZ2xlIFJOQS1ndWlkZWQg
ZW5kb251Y2xlYXNlIG9mIGEgY2xhc3MgMiBDUklTUFItQ2FzIHN5c3RlbTwvdGl0bGU+PHNlY29u
ZGFyeS10aXRsZT5DZWxsPC9zZWNvbmRhcnktdGl0bGU+PGFsdC10aXRsZT5DZWxsPC9hbHQtdGl0
bGU+PC90aXRsZXM+PHBlcmlvZGljYWw+PGZ1bGwtdGl0bGU+Q2VsbDwvZnVsbC10aXRsZT48YWJi
ci0xPkNlbGw8L2FiYnItMT48L3BlcmlvZGljYWw+PGFsdC1wZXJpb2RpY2FsPjxmdWxsLXRpdGxl
PkNlbGw8L2Z1bGwtdGl0bGU+PGFiYnItMT5DZWxsPC9hYmJyLTE+PC9hbHQtcGVyaW9kaWNhbD48
cGFnZXM+NzU5LTcxPC9wYWdlcz48dm9sdW1lPjE2Mzwvdm9sdW1lPjxudW1iZXI+MzwvbnVtYmVy
PjxlZGl0aW9uPjIwMTUvMTAvMDE8L2VkaXRpb24+PGtleXdvcmRzPjxrZXl3b3JkPkFtaW5vIEFj
aWQgU2VxdWVuY2U8L2tleXdvcmQ+PGtleXdvcmQ+Q1JJU1BSLUNhcyBTeXN0ZW1zPC9rZXl3b3Jk
PjxrZXl3b3JkPkVuZG9udWNsZWFzZXMvY2hlbWlzdHJ5LyBnZW5ldGljczwva2V5d29yZD48a2V5
d29yZD5GcmFuY2lzZWxsYS9lbnp5bW9sb2d5LyBnZW5ldGljczwva2V5d29yZD48a2V5d29yZD5H
ZW5ldGljIEVuZ2luZWVyaW5nLyBtZXRob2RzPC9rZXl3b3JkPjxrZXl3b3JkPkhFSzI5MyBDZWxs
czwva2V5d29yZD48a2V5d29yZD5IdW1hbnM8L2tleXdvcmQ+PGtleXdvcmQ+TW9sZWN1bGFyIFNl
cXVlbmNlIERhdGE8L2tleXdvcmQ+PGtleXdvcmQ+TnVjbGVpYyBBY2lkIENvbmZvcm1hdGlvbjwv
a2V5d29yZD48a2V5d29yZD5STkEsIEd1aWRlLCBLaW5ldG9wbGFzdGlkYS9nZW5ldGljczwva2V5
d29yZD48a2V5d29yZD5TZXF1ZW5jZSBBbGlnbm1lbnQ8L2tleXdvcmQ+PC9rZXl3b3Jkcz48ZGF0
ZXM+PHllYXI+MjAxNTwveWVhcj48cHViLWRhdGVzPjxkYXRlPk9jdCAyMjwvZGF0ZT48L3B1Yi1k
YXRlcz48L2RhdGVzPjxpc2JuPjEwOTctNDE3MiAoRWxlY3Ryb25pYykmI3hEOzAwOTItODY3NCAo
UHJpbnQpJiN4RDswMDkyLTg2NzQgKExpbmtpbmcpPC9pc2JuPjxhY2Nlc3Npb24tbnVtPjI2NDIy
MjI3PC9hY2Nlc3Npb24tbnVtPjx1cmxzPjwvdXJscz48Y3VzdG9tMj5QTUM0NjM4MjIwPC9jdXN0
b20yPjxjdXN0b202Pk5paG1zNzI1ODQwPC9jdXN0b202PjxlbGVjdHJvbmljLXJlc291cmNlLW51
bT4xMC4xMDE2L2ouY2VsbC4yMDE1LjA5LjAzODwvZWxlY3Ryb25pYy1yZXNvdXJjZS1udW0+PHJl
bW90ZS1kYXRhYmFzZS1wcm92aWRlcj5OTE08L3JlbW90ZS1kYXRhYmFzZS1wcm92aWRlcj48bGFu
Z3VhZ2U+ZW5nPC9sYW5ndWFnZT48L3JlY29yZD48L0NpdGU+PC9FbmROb3RlPgB=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FA7614" w:rsidRPr="00504AED">
        <w:rPr>
          <w:rFonts w:cs="Times New Roman"/>
          <w:szCs w:val="28"/>
        </w:rPr>
      </w:r>
      <w:r w:rsidR="00FA7614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4" w:tooltip="Zetsche, 2015 #15" w:history="1">
        <w:r w:rsidR="0024385C">
          <w:rPr>
            <w:rFonts w:cs="Times New Roman"/>
            <w:noProof/>
            <w:szCs w:val="28"/>
          </w:rPr>
          <w:t>34</w:t>
        </w:r>
      </w:hyperlink>
      <w:r w:rsidR="00FA554C">
        <w:rPr>
          <w:rFonts w:cs="Times New Roman"/>
          <w:noProof/>
          <w:szCs w:val="28"/>
        </w:rPr>
        <w:t>]</w:t>
      </w:r>
      <w:r w:rsidR="00FA7614" w:rsidRPr="00504AED">
        <w:rPr>
          <w:rFonts w:cs="Times New Roman"/>
          <w:szCs w:val="28"/>
        </w:rPr>
        <w:fldChar w:fldCharType="end"/>
      </w:r>
      <w:r w:rsidR="00DB15EE" w:rsidRPr="00504AED">
        <w:rPr>
          <w:rFonts w:cs="Times New Roman"/>
          <w:szCs w:val="28"/>
        </w:rPr>
        <w:t>.</w:t>
      </w:r>
    </w:p>
    <w:p w14:paraId="13C4035C" w14:textId="77777777" w:rsidR="005D3CFA" w:rsidRDefault="005D3CFA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</w:p>
    <w:p w14:paraId="7032800F" w14:textId="7D510603" w:rsidR="00C9719D" w:rsidRPr="00826D96" w:rsidRDefault="00C9719D" w:rsidP="008626DF">
      <w:pPr>
        <w:pStyle w:val="Heading3"/>
        <w:ind w:right="-1" w:firstLine="567"/>
        <w:jc w:val="both"/>
        <w:rPr>
          <w:rFonts w:cs="Times New Roman"/>
          <w:color w:val="auto"/>
          <w:szCs w:val="28"/>
        </w:rPr>
      </w:pPr>
      <w:bookmarkStart w:id="28" w:name="_Toc196145625"/>
      <w:bookmarkStart w:id="29" w:name="_Toc196148329"/>
      <w:bookmarkStart w:id="30" w:name="_Toc199085615"/>
      <w:r w:rsidRPr="00826D96">
        <w:rPr>
          <w:rFonts w:cs="Times New Roman"/>
          <w:color w:val="auto"/>
          <w:szCs w:val="28"/>
        </w:rPr>
        <w:t>1.</w:t>
      </w:r>
      <w:r w:rsidR="00DA40E9" w:rsidRPr="00826D96">
        <w:rPr>
          <w:rFonts w:cs="Times New Roman"/>
          <w:color w:val="auto"/>
          <w:szCs w:val="28"/>
        </w:rPr>
        <w:t>1</w:t>
      </w:r>
      <w:r w:rsidRPr="00826D96">
        <w:rPr>
          <w:rFonts w:cs="Times New Roman"/>
          <w:color w:val="auto"/>
          <w:szCs w:val="28"/>
        </w:rPr>
        <w:t>.</w:t>
      </w:r>
      <w:r w:rsidR="00280809" w:rsidRPr="00826D96">
        <w:rPr>
          <w:rFonts w:cs="Times New Roman"/>
          <w:color w:val="auto"/>
          <w:szCs w:val="28"/>
        </w:rPr>
        <w:t>4</w:t>
      </w:r>
      <w:r w:rsidRPr="00826D96">
        <w:rPr>
          <w:rFonts w:cs="Times New Roman"/>
          <w:color w:val="auto"/>
          <w:szCs w:val="28"/>
        </w:rPr>
        <w:t xml:space="preserve"> Роль, структура и функции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bookmarkEnd w:id="28"/>
      <w:bookmarkEnd w:id="29"/>
      <w:bookmarkEnd w:id="30"/>
      <w:proofErr w:type="spellEnd"/>
    </w:p>
    <w:p w14:paraId="0B1CD030" w14:textId="51BB735D" w:rsidR="00485C42" w:rsidRPr="00504AED" w:rsidRDefault="004A28A7" w:rsidP="008626DF">
      <w:pPr>
        <w:spacing w:after="0"/>
        <w:ind w:right="-1" w:firstLine="567"/>
        <w:jc w:val="both"/>
        <w:rPr>
          <w:rFonts w:cs="Times New Roman"/>
          <w:szCs w:val="28"/>
        </w:rPr>
      </w:pPr>
      <w:proofErr w:type="spellStart"/>
      <w:r w:rsidRPr="00504AED">
        <w:t>cr</w:t>
      </w:r>
      <w:r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 </w:t>
      </w:r>
      <w:r w:rsidR="00485C42" w:rsidRPr="00504AED">
        <w:rPr>
          <w:rFonts w:cs="Times New Roman"/>
          <w:szCs w:val="28"/>
        </w:rPr>
        <w:t>(CRISPR-РНК) представляет собой ключевой элемент системы CRISPR/Cas и играет центральную роль в обеспечении направленности и специфичности действий Cas-белков</w:t>
      </w:r>
      <w:r w:rsidR="000C3AE4" w:rsidRPr="00504AED">
        <w:rPr>
          <w:rFonts w:cs="Times New Roman"/>
          <w:szCs w:val="28"/>
        </w:rPr>
        <w:t xml:space="preserve"> </w:t>
      </w:r>
      <w:r w:rsidR="00FA7614" w:rsidRPr="00504AED">
        <w:rPr>
          <w:rFonts w:cs="Times New Roman"/>
          <w:szCs w:val="28"/>
        </w:rPr>
        <w:fldChar w:fldCharType="begin">
          <w:fldData xml:space="preserve">PEVuZE5vdGU+PENpdGU+PEF1dGhvcj5OaXNoaW1hc3U8L0F1dGhvcj48WWVhcj4yMDE3PC9ZZWFy
PjxSZWNOdW0+MzM8L1JlY051bT48RGlzcGxheVRleHQ+WzQ1LCA0Nl08L0Rpc3BsYXlUZXh0Pjxy
ZWNvcmQ+PHJlYy1udW1iZXI+MzM8L3JlYy1udW1iZXI+PGZvcmVpZ24ta2V5cz48a2V5IGFwcD0i
RU4iIGRiLWlkPSJ6MnNmZHh3cGJ3OXZ4M2UyYXNjcHo1ZGZycDBmd3d2eHd0MHQiPjMzPC9rZXk+
PC9mb3JlaWduLWtleXM+PHJlZi10eXBlIG5hbWU9IkpvdXJuYWwgQXJ0aWNsZSI+MTc8L3JlZi10
eXBlPjxjb250cmlidXRvcnM+PGF1dGhvcnM+PGF1dGhvcj5OaXNoaW1hc3UsIEguPC9hdXRob3I+
PGF1dGhvcj5OdXJla2ksIE8uPC9hdXRob3I+PC9hdXRob3JzPjwvY29udHJpYnV0b3JzPjxhdXRo
LWFkZHJlc3M+RGVwYXJ0bWVudCBvZiBCaW9sb2dpY2FsIFNjaWVuY2VzLCBHcmFkdWF0ZSBTY2hv
b2wgb2YgU2NpZW5jZSwgVGhlIFVuaXZlcnNpdHkgb2YgVG9reW8sIDItMTEtMTYgWWF5b2ksIEJ1
bmt5by1rdSwgVG9reW8gMTEzLTAwMzIsIEphcGFuOyBKU1QsIFBSRVNUTywgMi0xMS0xNiBZYXlv
aSwgQnVua3lvLWt1LCBUb2t5byAxMTMtMDAzMiwgSmFwYW4uIEVsZWN0cm9uaWMgYWRkcmVzczog
bmlzaW1hc3VAYnMucy51LXRva3lvLmFjLmpwLiYjeEQ7RGVwYXJ0bWVudCBvZiBCaW9sb2dpY2Fs
IFNjaWVuY2VzLCBHcmFkdWF0ZSBTY2hvb2wgb2YgU2NpZW5jZSwgVGhlIFVuaXZlcnNpdHkgb2Yg
VG9reW8sIDItMTEtMTYgWWF5b2ksIEJ1bmt5by1rdSwgVG9reW8gMTEzLTAwMzIsIEphcGFuLiBF
bGVjdHJvbmljIGFkZHJlc3M6IG51cmVraUBicy5zLnUtdG9reW8uYWMuanAuPC9hdXRoLWFkZHJl
c3M+PHRpdGxlcz48dGl0bGU+U3RydWN0dXJlcyBhbmQgbWVjaGFuaXNtcyBvZiBDUklTUFIgUk5B
LWd1aWRlZCBlZmZlY3RvciBudWNsZWFzZXM8L3RpdGxlPjxzZWNvbmRhcnktdGl0bGU+Q3VyciBP
cGluIFN0cnVjdCBCaW9sPC9zZWNvbmRhcnktdGl0bGU+PGFsdC10aXRsZT5DdXJyZW50IG9waW5p
b24gaW4gc3RydWN0dXJhbCBiaW9sb2d5PC9hbHQtdGl0bGU+PC90aXRsZXM+PHBlcmlvZGljYWw+
PGZ1bGwtdGl0bGU+Q3VyciBPcGluIFN0cnVjdCBCaW9sPC9mdWxsLXRpdGxlPjxhYmJyLTE+Q3Vy
cmVudCBvcGluaW9uIGluIHN0cnVjdHVyYWwgYmlvbG9neTwvYWJici0xPjwvcGVyaW9kaWNhbD48
YWx0LXBlcmlvZGljYWw+PGZ1bGwtdGl0bGU+Q3VyciBPcGluIFN0cnVjdCBCaW9sPC9mdWxsLXRp
dGxlPjxhYmJyLTE+Q3VycmVudCBvcGluaW9uIGluIHN0cnVjdHVyYWwgYmlvbG9neTwvYWJici0x
PjwvYWx0LXBlcmlvZGljYWw+PHBhZ2VzPjY4LTc4PC9wYWdlcz48dm9sdW1lPjQzPC92b2x1bWU+
PGVkaXRpb24+MjAxNi8xMi8wMzwvZWRpdGlvbj48a2V5d29yZHM+PGtleXdvcmQ+Q2x1c3RlcmVk
IFJlZ3VsYXJseSBJbnRlcnNwYWNlZCBTaG9ydCBQYWxpbmRyb21pYyBSZXBlYXRzPC9rZXl3b3Jk
PjxrZXl3b3JkPlJOQS9nZW5ldGljcy8gbWV0YWJvbGlzbTwva2V5d29yZD48a2V5d29yZD5SaWJv
bnVjbGVhc2VzLyBtZXRhYm9saXNtPC9rZXl3b3JkPjwva2V5d29yZHM+PGRhdGVzPjx5ZWFyPjIw
MTc8L3llYXI+PHB1Yi1kYXRlcz48ZGF0ZT5BcHI8L2RhdGU+PC9wdWItZGF0ZXM+PC9kYXRlcz48
aXNibj4xODc5LTAzM1ggKEVsZWN0cm9uaWMpJiN4RDswOTU5LTQ0MFggKExpbmtpbmcpPC9pc2Ju
PjxhY2Nlc3Npb24tbnVtPjI3OTEyMTEwPC9hY2Nlc3Npb24tbnVtPjx1cmxzPjwvdXJscz48ZWxl
Y3Ryb25pYy1yZXNvdXJjZS1udW0+MTAuMTAxNi9qLnNiaS4yMDE2LjExLjAxMzwvZWxlY3Ryb25p
Yy1yZXNvdXJjZS1udW0+PHJlbW90ZS1kYXRhYmFzZS1wcm92aWRlcj5OTE08L3JlbW90ZS1kYXRh
YmFzZS1wcm92aWRlcj48bGFuZ3VhZ2U+ZW5nPC9sYW5ndWFnZT48L3JlY29yZD48L0NpdGU+PENp
dGU+PEF1dGhvcj5IaWxsZTwvQXV0aG9yPjxZZWFyPjIwMTY8L1llYXI+PFJlY051bT40NzwvUmVj
TnVtPjxyZWNvcmQ+PHJlYy1udW1iZXI+NDc8L3JlYy1udW1iZXI+PGZvcmVpZ24ta2V5cz48a2V5
IGFwcD0iRU4iIGRiLWlkPSJ6MnNmZHh3cGJ3OXZ4M2UyYXNjcHo1ZGZycDBmd3d2eHd0MHQiPjQ3
PC9rZXk+PC9mb3JlaWduLWtleXM+PHJlZi10eXBlIG5hbWU9IkpvdXJuYWwgQXJ0aWNsZSI+MTc8
L3JlZi10eXBlPjxjb250cmlidXRvcnM+PGF1dGhvcnM+PGF1dGhvcj5IaWxsZSwgRi48L2F1dGhv
cj48YXV0aG9yPkNoYXJwZW50aWVyLCBFLjwvYXV0aG9yPjwvYXV0aG9ycz48L2NvbnRyaWJ1dG9y
cz48YXV0aC1hZGRyZXNzPkRlcGFydG1lbnQgb2YgUmVndWxhdGlvbiBpbiBJbmZlY3Rpb24gQmlv
bG9neSwgTWF4IFBsYW5jayBJbnN0aXR1dGUgZm9yIEluZmVjdGlvbiBCaW9sb2d5LCBCZXJsaW4g
MTAxMTcsIEdlcm1hbnkuJiN4RDtEZXBhcnRtZW50IG9mIFJlZ3VsYXRpb24gaW4gSW5mZWN0aW9u
IEJpb2xvZ3ksIE1heCBQbGFuY2sgSW5zdGl0dXRlIGZvciBJbmZlY3Rpb24gQmlvbG9neSwgQmVy
bGluIDEwMTE3LCBHZXJtYW55IFRoZSBMYWJvcmF0b3J5IGZvciBNb2xlY3VsYXIgSW5mZWN0aW9u
IE1lZGljaW5lIFN3ZWRlbiAoTUlNUyksIFVtZcOlIENlbnRyZSBmb3IgTWljcm9iaWFsIFJlc2Vh
cmNoIChVQ01SKSwgRGVwYXJ0bWVudCBvZiBNb2xlY3VsYXIgQmlvbG9neSwgVW1lw6UgVW5pdmVy
c2l0eSwgVW1lw6UgOTAxODcsIFN3ZWRlbiBjaGFycGVudGllckBtcGlpYi1iZXJsaW4ubXBnLmRl
LjwvYXV0aC1hZGRyZXNzPjx0aXRsZXM+PHRpdGxlPkNSSVNQUi1DYXM6IGJpb2xvZ3ksIG1lY2hh
bmlzbXMgYW5kIHJlbGV2YW5jZTwvdGl0bGU+PHNlY29uZGFyeS10aXRsZT5QaGlsb3MgVHJhbnMg
UiBTb2MgTG9uZCBCIEJpb2wgU2NpPC9zZWNvbmRhcnktdGl0bGU+PGFsdC10aXRsZT5QaGlsb3Nv
cGhpY2FsIHRyYW5zYWN0aW9ucyBvZiB0aGUgUm95YWwgU29jaWV0eSBvZiBMb25kb24uIFNlcmll
cyBCLCBCaW9sb2dpY2FsIHNjaWVuY2VzPC9hbHQtdGl0bGU+PC90aXRsZXM+PHBlcmlvZGljYWw+
PGZ1bGwtdGl0bGU+UGhpbG9zIFRyYW5zIFIgU29jIExvbmQgQiBCaW9sIFNjaTwvZnVsbC10aXRs
ZT48YWJici0xPlBoaWxvc29waGljYWwgdHJhbnNhY3Rpb25zIG9mIHRoZSBSb3lhbCBTb2NpZXR5
IG9mIExvbmRvbi4gU2VyaWVzIEIsIEJpb2xvZ2ljYWwgc2NpZW5jZXM8L2FiYnItMT48L3Blcmlv
ZGljYWw+PGFsdC1wZXJpb2RpY2FsPjxmdWxsLXRpdGxlPlBoaWxvcyBUcmFucyBSIFNvYyBMb25k
IEIgQmlvbCBTY2k8L2Z1bGwtdGl0bGU+PGFiYnItMT5QaGlsb3NvcGhpY2FsIHRyYW5zYWN0aW9u
cyBvZiB0aGUgUm95YWwgU29jaWV0eSBvZiBMb25kb24uIFNlcmllcyBCLCBCaW9sb2dpY2FsIHNj
aWVuY2VzPC9hYmJyLTE+PC9hbHQtcGVyaW9kaWNhbD48dm9sdW1lPjM3MTwvdm9sdW1lPjxudW1i
ZXI+MTcwNzwvbnVtYmVyPjxlZGl0aW9uPjIwMTYvMDkvMjg8L2VkaXRpb24+PGtleXdvcmRzPjxr
ZXl3b3JkPkFyY2hhZWEvZ2VuZXRpY3MvaW1tdW5vbG9neS8gcGh5c2lvbG9neTwva2V5d29yZD48
a2V5d29yZD5CYWN0ZXJpYWwgUGh5c2lvbG9naWNhbCBQaGVub21lbmEvZ2VuZXRpY3MvaW1tdW5v
bG9neTwva2V5d29yZD48a2V5d29yZD5DUklTUFItQ2FzIFN5c3RlbXMvIGdlbmV0aWNzPC9rZXl3
b3JkPjwva2V5d29yZHM+PGRhdGVzPjx5ZWFyPjIwMTY8L3llYXI+PHB1Yi1kYXRlcz48ZGF0ZT5O
b3YgNTwvZGF0ZT48L3B1Yi1kYXRlcz48L2RhdGVzPjxpc2JuPjE0NzEtMjk3MCAoRWxlY3Ryb25p
YykmI3hEOzA5NjItODQzNiAoUHJpbnQpJiN4RDswOTYyLTg0MzYgKExpbmtpbmcpPC9pc2JuPjxh
Y2Nlc3Npb24tbnVtPjI3NjcyMTQ4PC9hY2Nlc3Npb24tbnVtPjx1cmxzPjwvdXJscz48Y3VzdG9t
Mj5QTUM1MDUyNzQxPC9jdXN0b20yPjxlbGVjdHJvbmljLXJlc291cmNlLW51bT4xMC4xMDk4L3Jz
dGIuMjAxNS4wNDk2PC9lbGVjdHJvbmljLXJlc291cmNlLW51bT48cmVtb3RlLWRhdGFiYXNlLXBy
b3ZpZGVyPk5MTTwvcmVtb3RlLWRhdGFiYXNlLXByb3ZpZGVyPjxsYW5ndWFnZT5lbmc8L2xhbmd1
YWdlPjwvcmVjb3JkPjwvQ2l0ZT48L0VuZE5vdGU+AG==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PEVuZE5vdGU+PENpdGU+PEF1dGhvcj5OaXNoaW1hc3U8L0F1dGhvcj48WWVhcj4yMDE3PC9ZZWFy
PjxSZWNOdW0+MzM8L1JlY051bT48RGlzcGxheVRleHQ+WzQ1LCA0Nl08L0Rpc3BsYXlUZXh0Pjxy
ZWNvcmQ+PHJlYy1udW1iZXI+MzM8L3JlYy1udW1iZXI+PGZvcmVpZ24ta2V5cz48a2V5IGFwcD0i
RU4iIGRiLWlkPSJ6MnNmZHh3cGJ3OXZ4M2UyYXNjcHo1ZGZycDBmd3d2eHd0MHQiPjMzPC9rZXk+
PC9mb3JlaWduLWtleXM+PHJlZi10eXBlIG5hbWU9IkpvdXJuYWwgQXJ0aWNsZSI+MTc8L3JlZi10
eXBlPjxjb250cmlidXRvcnM+PGF1dGhvcnM+PGF1dGhvcj5OaXNoaW1hc3UsIEguPC9hdXRob3I+
PGF1dGhvcj5OdXJla2ksIE8uPC9hdXRob3I+PC9hdXRob3JzPjwvY29udHJpYnV0b3JzPjxhdXRo
LWFkZHJlc3M+RGVwYXJ0bWVudCBvZiBCaW9sb2dpY2FsIFNjaWVuY2VzLCBHcmFkdWF0ZSBTY2hv
b2wgb2YgU2NpZW5jZSwgVGhlIFVuaXZlcnNpdHkgb2YgVG9reW8sIDItMTEtMTYgWWF5b2ksIEJ1
bmt5by1rdSwgVG9reW8gMTEzLTAwMzIsIEphcGFuOyBKU1QsIFBSRVNUTywgMi0xMS0xNiBZYXlv
aSwgQnVua3lvLWt1LCBUb2t5byAxMTMtMDAzMiwgSmFwYW4uIEVsZWN0cm9uaWMgYWRkcmVzczog
bmlzaW1hc3VAYnMucy51LXRva3lvLmFjLmpwLiYjeEQ7RGVwYXJ0bWVudCBvZiBCaW9sb2dpY2Fs
IFNjaWVuY2VzLCBHcmFkdWF0ZSBTY2hvb2wgb2YgU2NpZW5jZSwgVGhlIFVuaXZlcnNpdHkgb2Yg
VG9reW8sIDItMTEtMTYgWWF5b2ksIEJ1bmt5by1rdSwgVG9reW8gMTEzLTAwMzIsIEphcGFuLiBF
bGVjdHJvbmljIGFkZHJlc3M6IG51cmVraUBicy5zLnUtdG9reW8uYWMuanAuPC9hdXRoLWFkZHJl
c3M+PHRpdGxlcz48dGl0bGU+U3RydWN0dXJlcyBhbmQgbWVjaGFuaXNtcyBvZiBDUklTUFIgUk5B
LWd1aWRlZCBlZmZlY3RvciBudWNsZWFzZXM8L3RpdGxlPjxzZWNvbmRhcnktdGl0bGU+Q3VyciBP
cGluIFN0cnVjdCBCaW9sPC9zZWNvbmRhcnktdGl0bGU+PGFsdC10aXRsZT5DdXJyZW50IG9waW5p
b24gaW4gc3RydWN0dXJhbCBiaW9sb2d5PC9hbHQtdGl0bGU+PC90aXRsZXM+PHBlcmlvZGljYWw+
PGZ1bGwtdGl0bGU+Q3VyciBPcGluIFN0cnVjdCBCaW9sPC9mdWxsLXRpdGxlPjxhYmJyLTE+Q3Vy
cmVudCBvcGluaW9uIGluIHN0cnVjdHVyYWwgYmlvbG9neTwvYWJici0xPjwvcGVyaW9kaWNhbD48
YWx0LXBlcmlvZGljYWw+PGZ1bGwtdGl0bGU+Q3VyciBPcGluIFN0cnVjdCBCaW9sPC9mdWxsLXRp
dGxlPjxhYmJyLTE+Q3VycmVudCBvcGluaW9uIGluIHN0cnVjdHVyYWwgYmlvbG9neTwvYWJici0x
PjwvYWx0LXBlcmlvZGljYWw+PHBhZ2VzPjY4LTc4PC9wYWdlcz48dm9sdW1lPjQzPC92b2x1bWU+
PGVkaXRpb24+MjAxNi8xMi8wMzwvZWRpdGlvbj48a2V5d29yZHM+PGtleXdvcmQ+Q2x1c3RlcmVk
IFJlZ3VsYXJseSBJbnRlcnNwYWNlZCBTaG9ydCBQYWxpbmRyb21pYyBSZXBlYXRzPC9rZXl3b3Jk
PjxrZXl3b3JkPlJOQS9nZW5ldGljcy8gbWV0YWJvbGlzbTwva2V5d29yZD48a2V5d29yZD5SaWJv
bnVjbGVhc2VzLyBtZXRhYm9saXNtPC9rZXl3b3JkPjwva2V5d29yZHM+PGRhdGVzPjx5ZWFyPjIw
MTc8L3llYXI+PHB1Yi1kYXRlcz48ZGF0ZT5BcHI8L2RhdGU+PC9wdWItZGF0ZXM+PC9kYXRlcz48
aXNibj4xODc5LTAzM1ggKEVsZWN0cm9uaWMpJiN4RDswOTU5LTQ0MFggKExpbmtpbmcpPC9pc2Ju
PjxhY2Nlc3Npb24tbnVtPjI3OTEyMTEwPC9hY2Nlc3Npb24tbnVtPjx1cmxzPjwvdXJscz48ZWxl
Y3Ryb25pYy1yZXNvdXJjZS1udW0+MTAuMTAxNi9qLnNiaS4yMDE2LjExLjAxMzwvZWxlY3Ryb25p
Yy1yZXNvdXJjZS1udW0+PHJlbW90ZS1kYXRhYmFzZS1wcm92aWRlcj5OTE08L3JlbW90ZS1kYXRh
YmFzZS1wcm92aWRlcj48bGFuZ3VhZ2U+ZW5nPC9sYW5ndWFnZT48L3JlY29yZD48L0NpdGU+PENp
dGU+PEF1dGhvcj5IaWxsZTwvQXV0aG9yPjxZZWFyPjIwMTY8L1llYXI+PFJlY051bT40NzwvUmVj
TnVtPjxyZWNvcmQ+PHJlYy1udW1iZXI+NDc8L3JlYy1udW1iZXI+PGZvcmVpZ24ta2V5cz48a2V5
IGFwcD0iRU4iIGRiLWlkPSJ6MnNmZHh3cGJ3OXZ4M2UyYXNjcHo1ZGZycDBmd3d2eHd0MHQiPjQ3
PC9rZXk+PC9mb3JlaWduLWtleXM+PHJlZi10eXBlIG5hbWU9IkpvdXJuYWwgQXJ0aWNsZSI+MTc8
L3JlZi10eXBlPjxjb250cmlidXRvcnM+PGF1dGhvcnM+PGF1dGhvcj5IaWxsZSwgRi48L2F1dGhv
cj48YXV0aG9yPkNoYXJwZW50aWVyLCBFLjwvYXV0aG9yPjwvYXV0aG9ycz48L2NvbnRyaWJ1dG9y
cz48YXV0aC1hZGRyZXNzPkRlcGFydG1lbnQgb2YgUmVndWxhdGlvbiBpbiBJbmZlY3Rpb24gQmlv
bG9neSwgTWF4IFBsYW5jayBJbnN0aXR1dGUgZm9yIEluZmVjdGlvbiBCaW9sb2d5LCBCZXJsaW4g
MTAxMTcsIEdlcm1hbnkuJiN4RDtEZXBhcnRtZW50IG9mIFJlZ3VsYXRpb24gaW4gSW5mZWN0aW9u
IEJpb2xvZ3ksIE1heCBQbGFuY2sgSW5zdGl0dXRlIGZvciBJbmZlY3Rpb24gQmlvbG9neSwgQmVy
bGluIDEwMTE3LCBHZXJtYW55IFRoZSBMYWJvcmF0b3J5IGZvciBNb2xlY3VsYXIgSW5mZWN0aW9u
IE1lZGljaW5lIFN3ZWRlbiAoTUlNUyksIFVtZcOlIENlbnRyZSBmb3IgTWljcm9iaWFsIFJlc2Vh
cmNoIChVQ01SKSwgRGVwYXJ0bWVudCBvZiBNb2xlY3VsYXIgQmlvbG9neSwgVW1lw6UgVW5pdmVy
c2l0eSwgVW1lw6UgOTAxODcsIFN3ZWRlbiBjaGFycGVudGllckBtcGlpYi1iZXJsaW4ubXBnLmRl
LjwvYXV0aC1hZGRyZXNzPjx0aXRsZXM+PHRpdGxlPkNSSVNQUi1DYXM6IGJpb2xvZ3ksIG1lY2hh
bmlzbXMgYW5kIHJlbGV2YW5jZTwvdGl0bGU+PHNlY29uZGFyeS10aXRsZT5QaGlsb3MgVHJhbnMg
UiBTb2MgTG9uZCBCIEJpb2wgU2NpPC9zZWNvbmRhcnktdGl0bGU+PGFsdC10aXRsZT5QaGlsb3Nv
cGhpY2FsIHRyYW5zYWN0aW9ucyBvZiB0aGUgUm95YWwgU29jaWV0eSBvZiBMb25kb24uIFNlcmll
cyBCLCBCaW9sb2dpY2FsIHNjaWVuY2VzPC9hbHQtdGl0bGU+PC90aXRsZXM+PHBlcmlvZGljYWw+
PGZ1bGwtdGl0bGU+UGhpbG9zIFRyYW5zIFIgU29jIExvbmQgQiBCaW9sIFNjaTwvZnVsbC10aXRs
ZT48YWJici0xPlBoaWxvc29waGljYWwgdHJhbnNhY3Rpb25zIG9mIHRoZSBSb3lhbCBTb2NpZXR5
IG9mIExvbmRvbi4gU2VyaWVzIEIsIEJpb2xvZ2ljYWwgc2NpZW5jZXM8L2FiYnItMT48L3Blcmlv
ZGljYWw+PGFsdC1wZXJpb2RpY2FsPjxmdWxsLXRpdGxlPlBoaWxvcyBUcmFucyBSIFNvYyBMb25k
IEIgQmlvbCBTY2k8L2Z1bGwtdGl0bGU+PGFiYnItMT5QaGlsb3NvcGhpY2FsIHRyYW5zYWN0aW9u
cyBvZiB0aGUgUm95YWwgU29jaWV0eSBvZiBMb25kb24uIFNlcmllcyBCLCBCaW9sb2dpY2FsIHNj
aWVuY2VzPC9hYmJyLTE+PC9hbHQtcGVyaW9kaWNhbD48dm9sdW1lPjM3MTwvdm9sdW1lPjxudW1i
ZXI+MTcwNzwvbnVtYmVyPjxlZGl0aW9uPjIwMTYvMDkvMjg8L2VkaXRpb24+PGtleXdvcmRzPjxr
ZXl3b3JkPkFyY2hhZWEvZ2VuZXRpY3MvaW1tdW5vbG9neS8gcGh5c2lvbG9neTwva2V5d29yZD48
a2V5d29yZD5CYWN0ZXJpYWwgUGh5c2lvbG9naWNhbCBQaGVub21lbmEvZ2VuZXRpY3MvaW1tdW5v
bG9neTwva2V5d29yZD48a2V5d29yZD5DUklTUFItQ2FzIFN5c3RlbXMvIGdlbmV0aWNzPC9rZXl3
b3JkPjwva2V5d29yZHM+PGRhdGVzPjx5ZWFyPjIwMTY8L3llYXI+PHB1Yi1kYXRlcz48ZGF0ZT5O
b3YgNTwvZGF0ZT48L3B1Yi1kYXRlcz48L2RhdGVzPjxpc2JuPjE0NzEtMjk3MCAoRWxlY3Ryb25p
YykmI3hEOzA5NjItODQzNiAoUHJpbnQpJiN4RDswOTYyLTg0MzYgKExpbmtpbmcpPC9pc2JuPjxh
Y2Nlc3Npb24tbnVtPjI3NjcyMTQ4PC9hY2Nlc3Npb24tbnVtPjx1cmxzPjwvdXJscz48Y3VzdG9t
Mj5QTUM1MDUyNzQxPC9jdXN0b20yPjxlbGVjdHJvbmljLXJlc291cmNlLW51bT4xMC4xMDk4L3Jz
dGIuMjAxNS4wNDk2PC9lbGVjdHJvbmljLXJlc291cmNlLW51bT48cmVtb3RlLWRhdGFiYXNlLXBy
b3ZpZGVyPk5MTTwvcmVtb3RlLWRhdGFiYXNlLXByb3ZpZGVyPjxsYW5ndWFnZT5lbmc8L2xhbmd1
YWdlPjwvcmVjb3JkPjwvQ2l0ZT48L0VuZE5vdGU+AG==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FA7614" w:rsidRPr="00504AED">
        <w:rPr>
          <w:rFonts w:cs="Times New Roman"/>
          <w:szCs w:val="28"/>
        </w:rPr>
      </w:r>
      <w:r w:rsidR="00FA7614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45" w:tooltip="Nishimasu, 2017 #33" w:history="1">
        <w:r w:rsidR="0024385C">
          <w:rPr>
            <w:rFonts w:cs="Times New Roman"/>
            <w:noProof/>
            <w:szCs w:val="28"/>
          </w:rPr>
          <w:t>45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46" w:tooltip="Hille, 2016 #47" w:history="1">
        <w:r w:rsidR="0024385C">
          <w:rPr>
            <w:rFonts w:cs="Times New Roman"/>
            <w:noProof/>
            <w:szCs w:val="28"/>
          </w:rPr>
          <w:t>46</w:t>
        </w:r>
      </w:hyperlink>
      <w:r w:rsidR="00FA554C">
        <w:rPr>
          <w:rFonts w:cs="Times New Roman"/>
          <w:noProof/>
          <w:szCs w:val="28"/>
        </w:rPr>
        <w:t>]</w:t>
      </w:r>
      <w:r w:rsidR="00FA7614" w:rsidRPr="00504AED">
        <w:rPr>
          <w:rFonts w:cs="Times New Roman"/>
          <w:szCs w:val="28"/>
        </w:rPr>
        <w:fldChar w:fldCharType="end"/>
      </w:r>
      <w:r w:rsidR="00485C42" w:rsidRPr="00504AED">
        <w:rPr>
          <w:rFonts w:cs="Times New Roman"/>
          <w:szCs w:val="28"/>
        </w:rPr>
        <w:t xml:space="preserve">. Формирование </w:t>
      </w:r>
      <w:proofErr w:type="spellStart"/>
      <w:r w:rsidRPr="00504AED">
        <w:t>cr</w:t>
      </w:r>
      <w:r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 </w:t>
      </w:r>
      <w:r w:rsidR="00485C42" w:rsidRPr="00504AED">
        <w:rPr>
          <w:rFonts w:cs="Times New Roman"/>
          <w:szCs w:val="28"/>
        </w:rPr>
        <w:t xml:space="preserve">начинается с транскрипции CRISPR-локуса в предварительный транскрипт, который затем подвергается процессингу, в результате чего получается зрелая </w:t>
      </w:r>
      <w:proofErr w:type="spellStart"/>
      <w:r w:rsidRPr="00504AED">
        <w:t>cr</w:t>
      </w:r>
      <w:r>
        <w:rPr>
          <w:rFonts w:cs="Times New Roman"/>
          <w:szCs w:val="28"/>
        </w:rPr>
        <w:t>РНК</w:t>
      </w:r>
      <w:proofErr w:type="spellEnd"/>
      <w:r w:rsidR="00485C42" w:rsidRPr="00504AED">
        <w:rPr>
          <w:rFonts w:cs="Times New Roman"/>
          <w:szCs w:val="28"/>
        </w:rPr>
        <w:t xml:space="preserve">. Эта РНК содержит последовательности, специфичные для целевых вирусных или </w:t>
      </w:r>
      <w:proofErr w:type="spellStart"/>
      <w:r w:rsidR="00485C42" w:rsidRPr="00504AED">
        <w:rPr>
          <w:rFonts w:cs="Times New Roman"/>
          <w:szCs w:val="28"/>
        </w:rPr>
        <w:t>плазмидных</w:t>
      </w:r>
      <w:proofErr w:type="spellEnd"/>
      <w:r w:rsidR="00485C42" w:rsidRPr="00504AED">
        <w:rPr>
          <w:rFonts w:cs="Times New Roman"/>
          <w:szCs w:val="28"/>
        </w:rPr>
        <w:t xml:space="preserve"> ДНК, что позволяет системе CRISPR/Cas эффективно распознавать и модифицировать определённые участки генома</w:t>
      </w:r>
      <w:r w:rsidR="009852FD" w:rsidRPr="009852FD">
        <w:rPr>
          <w:rFonts w:cs="Times New Roman"/>
          <w:szCs w:val="28"/>
        </w:rPr>
        <w:t xml:space="preserve"> </w:t>
      </w:r>
      <w:r w:rsidR="000C3AE4" w:rsidRPr="00504AED">
        <w:rPr>
          <w:rFonts w:cs="Times New Roman"/>
          <w:szCs w:val="28"/>
        </w:rPr>
        <w:fldChar w:fldCharType="begin">
          <w:fldData xml:space="preserve">PEVuZE5vdGU+PENpdGU+PEF1dGhvcj5Td2FydHM8L0F1dGhvcj48WWVhcj4yMDE3PC9ZZWFyPjxS
ZWNOdW0+NDg8L1JlY051bT48RGlzcGxheVRleHQ+WzM5LCA0N108L0Rpc3BsYXlUZXh0PjxyZWNv
cmQ+PHJlYy1udW1iZXI+NDg8L3JlYy1udW1iZXI+PGZvcmVpZ24ta2V5cz48a2V5IGFwcD0iRU4i
IGRiLWlkPSJ6MnNmZHh3cGJ3OXZ4M2UyYXNjcHo1ZGZycDBmd3d2eHd0MHQiPjQ4PC9rZXk+PC9m
b3JlaWduLWtleXM+PHJlZi10eXBlIG5hbWU9IkpvdXJuYWwgQXJ0aWNsZSI+MTc8L3JlZi10eXBl
Pjxjb250cmlidXRvcnM+PGF1dGhvcnM+PGF1dGhvcj5Td2FydHMsIEQuIEMuPC9hdXRob3I+PGF1
dGhvcj52YW4gZGVyIE9vc3QsIEouPC9hdXRob3I+PGF1dGhvcj5KaW5laywgTS48L2F1dGhvcj48
L2F1dGhvcnM+PC9jb250cmlidXRvcnM+PGF1dGgtYWRkcmVzcz5EZXBhcnRtZW50IG9mIEJpb2No
ZW1pc3RyeSwgVW5pdmVyc2l0eSBvZiBadXJpY2gsIENILTgwNTcgWnVyaWNoLCBTd2l0emVybGFu
ZC4mI3hEO0xhYm9yYXRvcnkgb2YgTWljcm9iaW9sb2d5LCBEZXBhcnRtZW50IG9mIEFncm90ZWNo
bm9sb2d5IGFuZCBGb29kIFNjaWVuY2VzLCBXYWdlbmluZ2VuIFVuaXZlcnNpdHksIDY3MDhXRSBX
YWdlbmluZ2VuLCB0aGUgTmV0aGVybGFuZHMuJiN4RDtEZXBhcnRtZW50IG9mIEJpb2NoZW1pc3Ry
eSwgVW5pdmVyc2l0eSBvZiBadXJpY2gsIENILTgwNTcgWnVyaWNoLCBTd2l0emVybGFuZC4gRWxl
Y3Ryb25pYyBhZGRyZXNzOiBqaW5la0BiaW9jLnV6aC5jaC48L2F1dGgtYWRkcmVzcz48dGl0bGVz
Pjx0aXRsZT5TdHJ1Y3R1cmFsIEJhc2lzIGZvciBHdWlkZSBSTkEgUHJvY2Vzc2luZyBhbmQgU2Vl
ZC1EZXBlbmRlbnQgRE5BIFRhcmdldGluZyBieSBDUklTUFItQ2FzMTJhPC90aXRsZT48c2Vjb25k
YXJ5LXRpdGxlPk1vbCBDZWxsPC9zZWNvbmRhcnktdGl0bGU+PGFsdC10aXRsZT5Nb2xlY3VsYXIg
Y2VsbDwvYWx0LXRpdGxlPjwvdGl0bGVzPjxwZXJpb2RpY2FsPjxmdWxsLXRpdGxlPk1vbCBDZWxs
PC9mdWxsLXRpdGxlPjxhYmJyLTE+TW9sZWN1bGFyIGNlbGw8L2FiYnItMT48L3BlcmlvZGljYWw+
PGFsdC1wZXJpb2RpY2FsPjxmdWxsLXRpdGxlPk1vbCBDZWxsPC9mdWxsLXRpdGxlPjxhYmJyLTE+
TW9sZWN1bGFyIGNlbGw8L2FiYnItMT48L2FsdC1wZXJpb2RpY2FsPjxwYWdlcz4yMjEtMjMzIGU0
PC9wYWdlcz48dm9sdW1lPjY2PC92b2x1bWU+PG51bWJlcj4yPC9udW1iZXI+PGVkaXRpb24+MjAx
Ny8wNC8yMjwvZWRpdGlvbj48a2V5d29yZHM+PGtleXdvcmQ+QmFjdGVyaWFsIFByb3RlaW5zL2No
ZW1pc3RyeS9nZW5ldGljcy8gbWV0YWJvbGlzbTwva2V5d29yZD48a2V5d29yZD5DUklTUFItQXNz
b2NpYXRlZCBQcm90ZWlucy9jaGVtaXN0cnkvZ2VuZXRpY3MvIG1ldGFib2xpc208L2tleXdvcmQ+
PGtleXdvcmQ+Q1JJU1BSLUNhcyBTeXN0ZW1zPC9rZXl3b3JkPjxrZXl3b3JkPkNhdGFseXNpczwv
a2V5d29yZD48a2V5d29yZD5DbHVzdGVyZWQgUmVndWxhcmx5IEludGVyc3BhY2VkIFNob3J0IFBh
bGluZHJvbWljIFJlcGVhdHM8L2tleXdvcmQ+PGtleXdvcmQ+RE5BLCBCYWN0ZXJpYWwvY2hlbWlz
dHJ5L2dlbmV0aWNzLyBtZXRhYm9saXNtPC9rZXl3b3JkPjxrZXl3b3JkPkVuZG9udWNsZWFzZXMv
Y2hlbWlzdHJ5L2dlbmV0aWNzLyBtZXRhYm9saXNtPC9rZXl3b3JkPjxrZXl3b3JkPkVzY2hlcmlj
aGlhIGNvbGkvZW56eW1vbG9neS9nZW5ldGljczwva2V5d29yZD48a2V5d29yZD5GcmFuY2lzZWxs
YS8gZW56eW1vbG9neS9nZW5ldGljczwva2V5d29yZD48a2V5d29yZD5HZW5lIEVkaXRpbmcvIG1l
dGhvZHM8L2tleXdvcmQ+PGtleXdvcmQ+TW9kZWxzLCBNb2xlY3VsYXI8L2tleXdvcmQ+PGtleXdv
cmQ+TnVjbGVpYyBBY2lkIENvbmZvcm1hdGlvbjwva2V5d29yZD48a2V5d29yZD5Qcm90ZWluIENv
bmZvcm1hdGlvbjwva2V5d29yZD48a2V5d29yZD5STkEgUHJlY3Vyc29ycy9jaGVtaXN0cnkvZ2Vu
ZXRpY3MvIG1ldGFib2xpc208L2tleXdvcmQ+PGtleXdvcmQ+Uk5BLCBCYWN0ZXJpYWwvY2hlbWlz
dHJ5L2dlbmV0aWNzLyBtZXRhYm9saXNtPC9rZXl3b3JkPjxrZXl3b3JkPlJOQSwgR3VpZGUsIENS
SVNQUi1DYXMgU3lzdGVtcy9jaGVtaXN0cnkvZ2VuZXRpY3MvIG1ldGFib2xpc208L2tleXdvcmQ+
PGtleXdvcmQ+U3RydWN0dXJlLUFjdGl2aXR5IFJlbGF0aW9uc2hpcDwva2V5d29yZD48L2tleXdv
cmRzPjxkYXRlcz48eWVhcj4yMDE3PC95ZWFyPjxwdWItZGF0ZXM+PGRhdGU+QXByIDIwPC9kYXRl
PjwvcHViLWRhdGVzPjwvZGF0ZXM+PGlzYm4+MTA5Ny00MTY0IChFbGVjdHJvbmljKSYjeEQ7MTA5
Ny0yNzY1IChQcmludCkmI3hEOzEwOTctMjc2NSAoTGlua2luZyk8L2lzYm4+PGFjY2Vzc2lvbi1u
dW0+Mjg0MzEyMzA8L2FjY2Vzc2lvbi1udW0+PHVybHM+PC91cmxzPjxjdXN0b20yPlBNQzY4Nzkz
MTk8L2N1c3RvbTI+PGN1c3RvbTY+RW1zODQ5MTg8L2N1c3RvbTY+PGVsZWN0cm9uaWMtcmVzb3Vy
Y2UtbnVtPjEwLjEwMTYvai5tb2xjZWwuMjAxNy4wMy4wMTY8L2VsZWN0cm9uaWMtcmVzb3VyY2Ut
bnVtPjxyZW1vdGUtZGF0YWJhc2UtcHJvdmlkZXI+TkxNPC9yZW1vdGUtZGF0YWJhc2UtcHJvdmlk
ZXI+PGxhbmd1YWdlPmVuZzwvbGFuZ3VhZ2U+PC9yZWNvcmQ+PC9DaXRlPjxDaXRlPjxBdXRob3I+
Sm9yZTwvQXV0aG9yPjxZZWFyPjIwMTE8L1llYXI+PFJlY051bT41MTwvUmVjTnVtPjxyZWNvcmQ+
PHJlYy1udW1iZXI+NTE8L3JlYy1udW1iZXI+PGZvcmVpZ24ta2V5cz48a2V5IGFwcD0iRU4iIGRi
LWlkPSJ6MnNmZHh3cGJ3OXZ4M2UyYXNjcHo1ZGZycDBmd3d2eHd0MHQiPjUxPC9rZXk+PC9mb3Jl
aWduLWtleXM+PHJlZi10eXBlIG5hbWU9IkpvdXJuYWwgQXJ0aWNsZSI+MTc8L3JlZi10eXBlPjxj
b250cmlidXRvcnM+PGF1dGhvcnM+PGF1dGhvcj5Kb3JlLCBNLiBNLjwvYXV0aG9yPjxhdXRob3I+
THVuZGdyZW4sIE0uPC9hdXRob3I+PGF1dGhvcj52YW4gRHVpam4sIEUuPC9hdXRob3I+PGF1dGhv
cj5CdWx0ZW1hLCBKLiBCLjwvYXV0aG9yPjxhdXRob3I+V2VzdHJhLCBFLiBSLjwvYXV0aG9yPjxh
dXRob3I+V2FnaG1hcmUsIFMuIFAuPC9hdXRob3I+PGF1dGhvcj5XaWVkZW5oZWZ0LCBCLjwvYXV0
aG9yPjxhdXRob3I+UHVsLCBVLjwvYXV0aG9yPjxhdXRob3I+V3VybSwgUi48L2F1dGhvcj48YXV0
aG9yPldhZ25lciwgUi48L2F1dGhvcj48YXV0aG9yPkJlaWplciwgTS4gUi48L2F1dGhvcj48YXV0
aG9yPkJhcmVuZHJlZ3QsIEEuPC9hdXRob3I+PGF1dGhvcj5aaG91LCBLLjwvYXV0aG9yPjxhdXRo
b3I+U25pamRlcnMsIEEuIFAuPC9hdXRob3I+PGF1dGhvcj5EaWNrbWFuLCBNLiBKLjwvYXV0aG9y
PjxhdXRob3I+RG91ZG5hLCBKLiBBLjwvYXV0aG9yPjxhdXRob3I+Qm9la2VtYSwgRS4gSi48L2F1
dGhvcj48YXV0aG9yPkhlY2ssIEEuIEouPC9hdXRob3I+PGF1dGhvcj52YW4gZGVyIE9vc3QsIEou
PC9hdXRob3I+PGF1dGhvcj5Ccm91bnMsIFMuIEouPC9hdXRob3I+PC9hdXRob3JzPjwvY29udHJp
YnV0b3JzPjxhdXRoLWFkZHJlc3M+TGFib3JhdG9yeSBvZiBNaWNyb2Jpb2xvZ3ksIERlcGFydG1l
bnQgb2YgQWdyb3RlY2hub2xvZ3kgYW5kIEZvb2QgU2NpZW5jZXMsIFdhZ2VuaW5nZW4gVW5pdmVy
c2l0eSwgV2FnZW5pbmdlbiwgVGhlIE5ldGhlcmxhbmRzLjwvYXV0aC1hZGRyZXNzPjx0aXRsZXM+
PHRpdGxlPlN0cnVjdHVyYWwgYmFzaXMgZm9yIENSSVNQUiBSTkEtZ3VpZGVkIEROQSByZWNvZ25p
dGlvbiBieSBDYXNjYWRlPC90aXRsZT48c2Vjb25kYXJ5LXRpdGxlPk5hdCBTdHJ1Y3QgTW9sIEJp
b2w8L3NlY29uZGFyeS10aXRsZT48YWx0LXRpdGxlPk5hdHVyZSBzdHJ1Y3R1cmFsICZhbXA7IG1v
bGVjdWxhciBiaW9sb2d5PC9hbHQtdGl0bGU+PC90aXRsZXM+PHBlcmlvZGljYWw+PGZ1bGwtdGl0
bGU+TmF0IFN0cnVjdCBNb2wgQmlvbDwvZnVsbC10aXRsZT48YWJici0xPk5hdHVyZSBzdHJ1Y3R1
cmFsICZhbXA7IG1vbGVjdWxhciBiaW9sb2d5PC9hYmJyLTE+PC9wZXJpb2RpY2FsPjxhbHQtcGVy
aW9kaWNhbD48ZnVsbC10aXRsZT5OYXQgU3RydWN0IE1vbCBCaW9sPC9mdWxsLXRpdGxlPjxhYmJy
LTE+TmF0dXJlIHN0cnVjdHVyYWwgJmFtcDsgbW9sZWN1bGFyIGJpb2xvZ3k8L2FiYnItMT48L2Fs
dC1wZXJpb2RpY2FsPjxwYWdlcz41MjktMzY8L3BhZ2VzPjx2b2x1bWU+MTg8L3ZvbHVtZT48bnVt
YmVyPjU8L251bWJlcj48ZWRpdGlvbj4yMDExLzA0LzA1PC9lZGl0aW9uPjxrZXl3b3Jkcz48a2V5
d29yZD5CYXNlIFNlcXVlbmNlPC9rZXl3b3JkPjxrZXl3b3JkPkJpbmRpbmcgU2l0ZXM8L2tleXdv
cmQ+PGtleXdvcmQ+RE5BLyBjaGVtaXN0cnk8L2tleXdvcmQ+PGtleXdvcmQ+RXNjaGVyaWNoaWEg
Y29saS9pbW11bm9sb2d5L21ldGFib2xpc20vIHZpcm9sb2d5PC9rZXl3b3JkPjxrZXl3b3JkPkVz
Y2hlcmljaGlhIGNvbGkgUHJvdGVpbnMvIGNoZW1pc3RyeS9tZXRhYm9saXNtL3BoeXNpb2xvZ3k8
L2tleXdvcmQ+PGtleXdvcmQ+TnVjbGVpYyBBY2lkIENvbmZvcm1hdGlvbjwva2V5d29yZD48a2V5
d29yZD5Qcm90ZWluIFN0cnVjdHVyZSwgVGVydGlhcnk8L2tleXdvcmQ+PGtleXdvcmQ+Uk5BLCBC
YWN0ZXJpYWwvY2hlbWlzdHJ5L21ldGFib2xpc20vcGh5c2lvbG9neTwva2V5d29yZD48a2V5d29y
ZD5SaWJvbnVjbGVvcHJvdGVpbnMvIGNoZW1pc3RyeS9tZXRhYm9saXNtL3BoeXNpb2xvZ3k8L2tl
eXdvcmQ+PGtleXdvcmQ+U3RydWN0dXJlLUFjdGl2aXR5IFJlbGF0aW9uc2hpcDwva2V5d29yZD48
a2V5d29yZD5STkEsIFNtYWxsIFVudHJhbnNsYXRlZDwva2V5d29yZD48L2tleXdvcmRzPjxkYXRl
cz48eWVhcj4yMDExPC95ZWFyPjxwdWItZGF0ZXM+PGRhdGU+TWF5PC9kYXRlPjwvcHViLWRhdGVz
PjwvZGF0ZXM+PGlzYm4+MTU0NS05OTg1IChFbGVjdHJvbmljKSYjeEQ7MTU0NS05OTg1IChMaW5r
aW5nKTwvaXNibj48YWNjZXNzaW9uLW51bT4yMTQ2MDg0MzwvYWNjZXNzaW9uLW51bT48dXJscz48
L3VybHM+PGVsZWN0cm9uaWMtcmVzb3VyY2UtbnVtPjEwLjEwMzgvbnNtYi4yMDE5PC9lbGVjdHJv
bmljLXJlc291cmNlLW51bT48cmVtb3RlLWRhdGFiYXNlLXByb3ZpZGVyPk5MTTwvcmVtb3RlLWRh
dGFiYXNlLXByb3ZpZGVyPjxsYW5ndWFnZT5lbmc8L2xhbmd1YWdlPjwvcmVjb3JkPjwvQ2l0ZT48
L0VuZE5vdGU+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PEVuZE5vdGU+PENpdGU+PEF1dGhvcj5Td2FydHM8L0F1dGhvcj48WWVhcj4yMDE3PC9ZZWFyPjxS
ZWNOdW0+NDg8L1JlY051bT48RGlzcGxheVRleHQ+WzM5LCA0N108L0Rpc3BsYXlUZXh0PjxyZWNv
cmQ+PHJlYy1udW1iZXI+NDg8L3JlYy1udW1iZXI+PGZvcmVpZ24ta2V5cz48a2V5IGFwcD0iRU4i
IGRiLWlkPSJ6MnNmZHh3cGJ3OXZ4M2UyYXNjcHo1ZGZycDBmd3d2eHd0MHQiPjQ4PC9rZXk+PC9m
b3JlaWduLWtleXM+PHJlZi10eXBlIG5hbWU9IkpvdXJuYWwgQXJ0aWNsZSI+MTc8L3JlZi10eXBl
Pjxjb250cmlidXRvcnM+PGF1dGhvcnM+PGF1dGhvcj5Td2FydHMsIEQuIEMuPC9hdXRob3I+PGF1
dGhvcj52YW4gZGVyIE9vc3QsIEouPC9hdXRob3I+PGF1dGhvcj5KaW5laywgTS48L2F1dGhvcj48
L2F1dGhvcnM+PC9jb250cmlidXRvcnM+PGF1dGgtYWRkcmVzcz5EZXBhcnRtZW50IG9mIEJpb2No
ZW1pc3RyeSwgVW5pdmVyc2l0eSBvZiBadXJpY2gsIENILTgwNTcgWnVyaWNoLCBTd2l0emVybGFu
ZC4mI3hEO0xhYm9yYXRvcnkgb2YgTWljcm9iaW9sb2d5LCBEZXBhcnRtZW50IG9mIEFncm90ZWNo
bm9sb2d5IGFuZCBGb29kIFNjaWVuY2VzLCBXYWdlbmluZ2VuIFVuaXZlcnNpdHksIDY3MDhXRSBX
YWdlbmluZ2VuLCB0aGUgTmV0aGVybGFuZHMuJiN4RDtEZXBhcnRtZW50IG9mIEJpb2NoZW1pc3Ry
eSwgVW5pdmVyc2l0eSBvZiBadXJpY2gsIENILTgwNTcgWnVyaWNoLCBTd2l0emVybGFuZC4gRWxl
Y3Ryb25pYyBhZGRyZXNzOiBqaW5la0BiaW9jLnV6aC5jaC48L2F1dGgtYWRkcmVzcz48dGl0bGVz
Pjx0aXRsZT5TdHJ1Y3R1cmFsIEJhc2lzIGZvciBHdWlkZSBSTkEgUHJvY2Vzc2luZyBhbmQgU2Vl
ZC1EZXBlbmRlbnQgRE5BIFRhcmdldGluZyBieSBDUklTUFItQ2FzMTJhPC90aXRsZT48c2Vjb25k
YXJ5LXRpdGxlPk1vbCBDZWxsPC9zZWNvbmRhcnktdGl0bGU+PGFsdC10aXRsZT5Nb2xlY3VsYXIg
Y2VsbDwvYWx0LXRpdGxlPjwvdGl0bGVzPjxwZXJpb2RpY2FsPjxmdWxsLXRpdGxlPk1vbCBDZWxs
PC9mdWxsLXRpdGxlPjxhYmJyLTE+TW9sZWN1bGFyIGNlbGw8L2FiYnItMT48L3BlcmlvZGljYWw+
PGFsdC1wZXJpb2RpY2FsPjxmdWxsLXRpdGxlPk1vbCBDZWxsPC9mdWxsLXRpdGxlPjxhYmJyLTE+
TW9sZWN1bGFyIGNlbGw8L2FiYnItMT48L2FsdC1wZXJpb2RpY2FsPjxwYWdlcz4yMjEtMjMzIGU0
PC9wYWdlcz48dm9sdW1lPjY2PC92b2x1bWU+PG51bWJlcj4yPC9udW1iZXI+PGVkaXRpb24+MjAx
Ny8wNC8yMjwvZWRpdGlvbj48a2V5d29yZHM+PGtleXdvcmQ+QmFjdGVyaWFsIFByb3RlaW5zL2No
ZW1pc3RyeS9nZW5ldGljcy8gbWV0YWJvbGlzbTwva2V5d29yZD48a2V5d29yZD5DUklTUFItQXNz
b2NpYXRlZCBQcm90ZWlucy9jaGVtaXN0cnkvZ2VuZXRpY3MvIG1ldGFib2xpc208L2tleXdvcmQ+
PGtleXdvcmQ+Q1JJU1BSLUNhcyBTeXN0ZW1zPC9rZXl3b3JkPjxrZXl3b3JkPkNhdGFseXNpczwv
a2V5d29yZD48a2V5d29yZD5DbHVzdGVyZWQgUmVndWxhcmx5IEludGVyc3BhY2VkIFNob3J0IFBh
bGluZHJvbWljIFJlcGVhdHM8L2tleXdvcmQ+PGtleXdvcmQ+RE5BLCBCYWN0ZXJpYWwvY2hlbWlz
dHJ5L2dlbmV0aWNzLyBtZXRhYm9saXNtPC9rZXl3b3JkPjxrZXl3b3JkPkVuZG9udWNsZWFzZXMv
Y2hlbWlzdHJ5L2dlbmV0aWNzLyBtZXRhYm9saXNtPC9rZXl3b3JkPjxrZXl3b3JkPkVzY2hlcmlj
aGlhIGNvbGkvZW56eW1vbG9neS9nZW5ldGljczwva2V5d29yZD48a2V5d29yZD5GcmFuY2lzZWxs
YS8gZW56eW1vbG9neS9nZW5ldGljczwva2V5d29yZD48a2V5d29yZD5HZW5lIEVkaXRpbmcvIG1l
dGhvZHM8L2tleXdvcmQ+PGtleXdvcmQ+TW9kZWxzLCBNb2xlY3VsYXI8L2tleXdvcmQ+PGtleXdv
cmQ+TnVjbGVpYyBBY2lkIENvbmZvcm1hdGlvbjwva2V5d29yZD48a2V5d29yZD5Qcm90ZWluIENv
bmZvcm1hdGlvbjwva2V5d29yZD48a2V5d29yZD5STkEgUHJlY3Vyc29ycy9jaGVtaXN0cnkvZ2Vu
ZXRpY3MvIG1ldGFib2xpc208L2tleXdvcmQ+PGtleXdvcmQ+Uk5BLCBCYWN0ZXJpYWwvY2hlbWlz
dHJ5L2dlbmV0aWNzLyBtZXRhYm9saXNtPC9rZXl3b3JkPjxrZXl3b3JkPlJOQSwgR3VpZGUsIENS
SVNQUi1DYXMgU3lzdGVtcy9jaGVtaXN0cnkvZ2VuZXRpY3MvIG1ldGFib2xpc208L2tleXdvcmQ+
PGtleXdvcmQ+U3RydWN0dXJlLUFjdGl2aXR5IFJlbGF0aW9uc2hpcDwva2V5d29yZD48L2tleXdv
cmRzPjxkYXRlcz48eWVhcj4yMDE3PC95ZWFyPjxwdWItZGF0ZXM+PGRhdGU+QXByIDIwPC9kYXRl
PjwvcHViLWRhdGVzPjwvZGF0ZXM+PGlzYm4+MTA5Ny00MTY0IChFbGVjdHJvbmljKSYjeEQ7MTA5
Ny0yNzY1IChQcmludCkmI3hEOzEwOTctMjc2NSAoTGlua2luZyk8L2lzYm4+PGFjY2Vzc2lvbi1u
dW0+Mjg0MzEyMzA8L2FjY2Vzc2lvbi1udW0+PHVybHM+PC91cmxzPjxjdXN0b20yPlBNQzY4Nzkz
MTk8L2N1c3RvbTI+PGN1c3RvbTY+RW1zODQ5MTg8L2N1c3RvbTY+PGVsZWN0cm9uaWMtcmVzb3Vy
Y2UtbnVtPjEwLjEwMTYvai5tb2xjZWwuMjAxNy4wMy4wMTY8L2VsZWN0cm9uaWMtcmVzb3VyY2Ut
bnVtPjxyZW1vdGUtZGF0YWJhc2UtcHJvdmlkZXI+TkxNPC9yZW1vdGUtZGF0YWJhc2UtcHJvdmlk
ZXI+PGxhbmd1YWdlPmVuZzwvbGFuZ3VhZ2U+PC9yZWNvcmQ+PC9DaXRlPjxDaXRlPjxBdXRob3I+
Sm9yZTwvQXV0aG9yPjxZZWFyPjIwMTE8L1llYXI+PFJlY051bT41MTwvUmVjTnVtPjxyZWNvcmQ+
PHJlYy1udW1iZXI+NTE8L3JlYy1udW1iZXI+PGZvcmVpZ24ta2V5cz48a2V5IGFwcD0iRU4iIGRi
LWlkPSJ6MnNmZHh3cGJ3OXZ4M2UyYXNjcHo1ZGZycDBmd3d2eHd0MHQiPjUxPC9rZXk+PC9mb3Jl
aWduLWtleXM+PHJlZi10eXBlIG5hbWU9IkpvdXJuYWwgQXJ0aWNsZSI+MTc8L3JlZi10eXBlPjxj
b250cmlidXRvcnM+PGF1dGhvcnM+PGF1dGhvcj5Kb3JlLCBNLiBNLjwvYXV0aG9yPjxhdXRob3I+
THVuZGdyZW4sIE0uPC9hdXRob3I+PGF1dGhvcj52YW4gRHVpam4sIEUuPC9hdXRob3I+PGF1dGhv
cj5CdWx0ZW1hLCBKLiBCLjwvYXV0aG9yPjxhdXRob3I+V2VzdHJhLCBFLiBSLjwvYXV0aG9yPjxh
dXRob3I+V2FnaG1hcmUsIFMuIFAuPC9hdXRob3I+PGF1dGhvcj5XaWVkZW5oZWZ0LCBCLjwvYXV0
aG9yPjxhdXRob3I+UHVsLCBVLjwvYXV0aG9yPjxhdXRob3I+V3VybSwgUi48L2F1dGhvcj48YXV0
aG9yPldhZ25lciwgUi48L2F1dGhvcj48YXV0aG9yPkJlaWplciwgTS4gUi48L2F1dGhvcj48YXV0
aG9yPkJhcmVuZHJlZ3QsIEEuPC9hdXRob3I+PGF1dGhvcj5aaG91LCBLLjwvYXV0aG9yPjxhdXRo
b3I+U25pamRlcnMsIEEuIFAuPC9hdXRob3I+PGF1dGhvcj5EaWNrbWFuLCBNLiBKLjwvYXV0aG9y
PjxhdXRob3I+RG91ZG5hLCBKLiBBLjwvYXV0aG9yPjxhdXRob3I+Qm9la2VtYSwgRS4gSi48L2F1
dGhvcj48YXV0aG9yPkhlY2ssIEEuIEouPC9hdXRob3I+PGF1dGhvcj52YW4gZGVyIE9vc3QsIEou
PC9hdXRob3I+PGF1dGhvcj5Ccm91bnMsIFMuIEouPC9hdXRob3I+PC9hdXRob3JzPjwvY29udHJp
YnV0b3JzPjxhdXRoLWFkZHJlc3M+TGFib3JhdG9yeSBvZiBNaWNyb2Jpb2xvZ3ksIERlcGFydG1l
bnQgb2YgQWdyb3RlY2hub2xvZ3kgYW5kIEZvb2QgU2NpZW5jZXMsIFdhZ2VuaW5nZW4gVW5pdmVy
c2l0eSwgV2FnZW5pbmdlbiwgVGhlIE5ldGhlcmxhbmRzLjwvYXV0aC1hZGRyZXNzPjx0aXRsZXM+
PHRpdGxlPlN0cnVjdHVyYWwgYmFzaXMgZm9yIENSSVNQUiBSTkEtZ3VpZGVkIEROQSByZWNvZ25p
dGlvbiBieSBDYXNjYWRlPC90aXRsZT48c2Vjb25kYXJ5LXRpdGxlPk5hdCBTdHJ1Y3QgTW9sIEJp
b2w8L3NlY29uZGFyeS10aXRsZT48YWx0LXRpdGxlPk5hdHVyZSBzdHJ1Y3R1cmFsICZhbXA7IG1v
bGVjdWxhciBiaW9sb2d5PC9hbHQtdGl0bGU+PC90aXRsZXM+PHBlcmlvZGljYWw+PGZ1bGwtdGl0
bGU+TmF0IFN0cnVjdCBNb2wgQmlvbDwvZnVsbC10aXRsZT48YWJici0xPk5hdHVyZSBzdHJ1Y3R1
cmFsICZhbXA7IG1vbGVjdWxhciBiaW9sb2d5PC9hYmJyLTE+PC9wZXJpb2RpY2FsPjxhbHQtcGVy
aW9kaWNhbD48ZnVsbC10aXRsZT5OYXQgU3RydWN0IE1vbCBCaW9sPC9mdWxsLXRpdGxlPjxhYmJy
LTE+TmF0dXJlIHN0cnVjdHVyYWwgJmFtcDsgbW9sZWN1bGFyIGJpb2xvZ3k8L2FiYnItMT48L2Fs
dC1wZXJpb2RpY2FsPjxwYWdlcz41MjktMzY8L3BhZ2VzPjx2b2x1bWU+MTg8L3ZvbHVtZT48bnVt
YmVyPjU8L251bWJlcj48ZWRpdGlvbj4yMDExLzA0LzA1PC9lZGl0aW9uPjxrZXl3b3Jkcz48a2V5
d29yZD5CYXNlIFNlcXVlbmNlPC9rZXl3b3JkPjxrZXl3b3JkPkJpbmRpbmcgU2l0ZXM8L2tleXdv
cmQ+PGtleXdvcmQ+RE5BLyBjaGVtaXN0cnk8L2tleXdvcmQ+PGtleXdvcmQ+RXNjaGVyaWNoaWEg
Y29saS9pbW11bm9sb2d5L21ldGFib2xpc20vIHZpcm9sb2d5PC9rZXl3b3JkPjxrZXl3b3JkPkVz
Y2hlcmljaGlhIGNvbGkgUHJvdGVpbnMvIGNoZW1pc3RyeS9tZXRhYm9saXNtL3BoeXNpb2xvZ3k8
L2tleXdvcmQ+PGtleXdvcmQ+TnVjbGVpYyBBY2lkIENvbmZvcm1hdGlvbjwva2V5d29yZD48a2V5
d29yZD5Qcm90ZWluIFN0cnVjdHVyZSwgVGVydGlhcnk8L2tleXdvcmQ+PGtleXdvcmQ+Uk5BLCBC
YWN0ZXJpYWwvY2hlbWlzdHJ5L21ldGFib2xpc20vcGh5c2lvbG9neTwva2V5d29yZD48a2V5d29y
ZD5SaWJvbnVjbGVvcHJvdGVpbnMvIGNoZW1pc3RyeS9tZXRhYm9saXNtL3BoeXNpb2xvZ3k8L2tl
eXdvcmQ+PGtleXdvcmQ+U3RydWN0dXJlLUFjdGl2aXR5IFJlbGF0aW9uc2hpcDwva2V5d29yZD48
a2V5d29yZD5STkEsIFNtYWxsIFVudHJhbnNsYXRlZDwva2V5d29yZD48L2tleXdvcmRzPjxkYXRl
cz48eWVhcj4yMDExPC95ZWFyPjxwdWItZGF0ZXM+PGRhdGU+TWF5PC9kYXRlPjwvcHViLWRhdGVz
PjwvZGF0ZXM+PGlzYm4+MTU0NS05OTg1IChFbGVjdHJvbmljKSYjeEQ7MTU0NS05OTg1IChMaW5r
aW5nKTwvaXNibj48YWNjZXNzaW9uLW51bT4yMTQ2MDg0MzwvYWNjZXNzaW9uLW51bT48dXJscz48
L3VybHM+PGVsZWN0cm9uaWMtcmVzb3VyY2UtbnVtPjEwLjEwMzgvbnNtYi4yMDE5PC9lbGVjdHJv
bmljLXJlc291cmNlLW51bT48cmVtb3RlLWRhdGFiYXNlLXByb3ZpZGVyPk5MTTwvcmVtb3RlLWRh
dGFiYXNlLXByb3ZpZGVyPjxsYW5ndWFnZT5lbmc8L2xhbmd1YWdlPjwvcmVjb3JkPjwvQ2l0ZT48
L0VuZE5vdGU+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0C3AE4" w:rsidRPr="00504AED">
        <w:rPr>
          <w:rFonts w:cs="Times New Roman"/>
          <w:szCs w:val="28"/>
        </w:rPr>
      </w:r>
      <w:r w:rsidR="000C3AE4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9" w:tooltip="Swarts, 2017 #48" w:history="1">
        <w:r w:rsidR="0024385C">
          <w:rPr>
            <w:rFonts w:cs="Times New Roman"/>
            <w:noProof/>
            <w:szCs w:val="28"/>
          </w:rPr>
          <w:t>39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47" w:tooltip="Jore, 2011 #51" w:history="1">
        <w:r w:rsidR="0024385C">
          <w:rPr>
            <w:rFonts w:cs="Times New Roman"/>
            <w:noProof/>
            <w:szCs w:val="28"/>
          </w:rPr>
          <w:t>47</w:t>
        </w:r>
      </w:hyperlink>
      <w:r w:rsidR="00FA554C">
        <w:rPr>
          <w:rFonts w:cs="Times New Roman"/>
          <w:noProof/>
          <w:szCs w:val="28"/>
        </w:rPr>
        <w:t>]</w:t>
      </w:r>
      <w:r w:rsidR="000C3AE4" w:rsidRPr="00504AED">
        <w:rPr>
          <w:rFonts w:cs="Times New Roman"/>
          <w:szCs w:val="28"/>
        </w:rPr>
        <w:fldChar w:fldCharType="end"/>
      </w:r>
      <w:r w:rsidR="00485C42" w:rsidRPr="00504AED">
        <w:rPr>
          <w:rFonts w:cs="Times New Roman"/>
          <w:szCs w:val="28"/>
        </w:rPr>
        <w:t>.</w:t>
      </w:r>
    </w:p>
    <w:p w14:paraId="6B6B8A57" w14:textId="4F0B69B5" w:rsidR="00485C42" w:rsidRPr="00504AED" w:rsidRDefault="00485C4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Основные функции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="004A28A7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включают:</w:t>
      </w:r>
    </w:p>
    <w:p w14:paraId="17A721B2" w14:textId="3C878331" w:rsidR="00485C42" w:rsidRPr="00504AED" w:rsidRDefault="00485C4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- Направление </w:t>
      </w:r>
      <w:r w:rsidRPr="00504AED">
        <w:rPr>
          <w:rFonts w:cs="Times New Roman"/>
          <w:szCs w:val="28"/>
          <w:lang w:val="en-US"/>
        </w:rPr>
        <w:t>Cas</w:t>
      </w:r>
      <w:r w:rsidRPr="00504AED">
        <w:rPr>
          <w:rFonts w:cs="Times New Roman"/>
          <w:szCs w:val="28"/>
        </w:rPr>
        <w:t>-</w:t>
      </w:r>
      <w:proofErr w:type="spellStart"/>
      <w:r w:rsidRPr="00504AED">
        <w:rPr>
          <w:rFonts w:cs="Times New Roman"/>
          <w:szCs w:val="28"/>
          <w:lang w:val="kk-KZ"/>
        </w:rPr>
        <w:t>белков</w:t>
      </w:r>
      <w:proofErr w:type="spellEnd"/>
      <w:r w:rsidRPr="00504AED">
        <w:rPr>
          <w:rFonts w:cs="Times New Roman"/>
          <w:szCs w:val="28"/>
          <w:lang w:val="kk-KZ"/>
        </w:rPr>
        <w:t>:</w:t>
      </w:r>
      <w:r w:rsidRPr="00504AED">
        <w:rPr>
          <w:rFonts w:cs="Times New Roman"/>
          <w:szCs w:val="28"/>
        </w:rPr>
        <w:t xml:space="preserve">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="004A28A7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связывается с Cas-белками и направляет их к целевым участкам ДНК, обеспечивая специфичность разрезания.</w:t>
      </w:r>
    </w:p>
    <w:p w14:paraId="66BCEE29" w14:textId="18EB6171" w:rsidR="00485C42" w:rsidRPr="00504AED" w:rsidRDefault="00485C4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- Формирование активного комплекса: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="004A28A7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обеспечивает формирование активного комплекса с Cas-белком, который взаимодействует с целевой ДНК </w:t>
      </w:r>
      <w:r w:rsidR="000C3AE4" w:rsidRPr="00504AED">
        <w:rPr>
          <w:rFonts w:cs="Times New Roman"/>
          <w:szCs w:val="28"/>
        </w:rPr>
        <w:fldChar w:fldCharType="begin"/>
      </w:r>
      <w:r w:rsidR="00FA554C">
        <w:rPr>
          <w:rFonts w:cs="Times New Roman"/>
          <w:szCs w:val="28"/>
        </w:rPr>
        <w:instrText xml:space="preserve"> ADDIN EN.CITE &lt;EndNote&gt;&lt;Cite&gt;&lt;Author&gt;Barrangou&lt;/Author&gt;&lt;Year&gt;2014&lt;/Year&gt;&lt;RecNum&gt;22&lt;/RecNum&gt;&lt;DisplayText&gt;[48]&lt;/DisplayText&gt;&lt;record&gt;&lt;rec-number&gt;22&lt;/rec-number&gt;&lt;foreign-keys&gt;&lt;key app="EN" db-id="z2sfdxwpbw9vx3e2ascpz5dfrp0fwwvxwt0t"&gt;22&lt;/key&gt;&lt;/foreign-keys&gt;&lt;ref-type name="Journal Article"&gt;17&lt;/ref-type&gt;&lt;contributors&gt;&lt;authors&gt;&lt;author&gt;Barrangou, R.&lt;/author&gt;&lt;author&gt;Marraffini, L. A.&lt;/author&gt;&lt;/authors&gt;&lt;/contributors&gt;&lt;auth-address&gt;Department of Food, Bioprocessing and Nutrition Sciences, North Carolina State University, Raleigh, NC 27695, USA. Electronic address: rbarran@ncsu.edu.&amp;#xD;Laboratory of Bacteriology, The Rockefeller University, New York, NY 10065, USA.&lt;/auth-address&gt;&lt;titles&gt;&lt;title&gt;CRISPR-Cas systems: Prokaryotes upgrade to adaptive immunity&lt;/title&gt;&lt;secondary-title&gt;Mol Cell&lt;/secondary-title&gt;&lt;alt-title&gt;Molecular cell&lt;/alt-title&gt;&lt;/titles&gt;&lt;periodical&gt;&lt;full-title&gt;Mol Cell&lt;/full-title&gt;&lt;abbr-1&gt;Molecular cell&lt;/abbr-1&gt;&lt;/periodical&gt;&lt;alt-periodical&gt;&lt;full-title&gt;Mol Cell&lt;/full-title&gt;&lt;abbr-1&gt;Molecular cell&lt;/abbr-1&gt;&lt;/alt-periodical&gt;&lt;pages&gt;234-44&lt;/pages&gt;&lt;volume&gt;54&lt;/volume&gt;&lt;number&gt;2&lt;/number&gt;&lt;edition&gt;2014/04/29&lt;/edition&gt;&lt;keywords&gt;&lt;keyword&gt;Adaptive Immunity/ genetics&lt;/keyword&gt;&lt;keyword&gt;Bacteriophages/immunology&lt;/keyword&gt;&lt;keyword&gt;CRISPR-Associated Proteins/ immunology&lt;/keyword&gt;&lt;keyword&gt;Clustered Regularly Interspaced Short Palindromic Repeats/ immunology&lt;/keyword&gt;&lt;keyword&gt;DNA, Bacterial/chemistry&lt;/keyword&gt;&lt;keyword&gt;Inverted Repeat Sequences&lt;/keyword&gt;&lt;keyword&gt;Prokaryotic Cells/ immunology/virology&lt;/keyword&gt;&lt;/keywords&gt;&lt;dates&gt;&lt;year&gt;2014&lt;/year&gt;&lt;pub-dates&gt;&lt;date&gt;Apr 24&lt;/date&gt;&lt;/pub-dates&gt;&lt;/dates&gt;&lt;isbn&gt;1097-4164 (Electronic)&amp;#xD;1097-2765 (Print)&amp;#xD;1097-2765 (Linking)&lt;/isbn&gt;&lt;accession-num&gt;24766887&lt;/accession-num&gt;&lt;urls&gt;&lt;/urls&gt;&lt;custom2&gt;PMC4025954&lt;/custom2&gt;&lt;custom6&gt;Nihms576753&lt;/custom6&gt;&lt;electronic-resource-num&gt;10.1016/j.molcel.2014.03.011&lt;/electronic-resource-num&gt;&lt;remote-database-provider&gt;NLM&lt;/remote-database-provider&gt;&lt;language&gt;eng&lt;/language&gt;&lt;/record&gt;&lt;/Cite&gt;&lt;/EndNote&gt;</w:instrText>
      </w:r>
      <w:r w:rsidR="000C3AE4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48" w:tooltip="Barrangou, 2014 #22" w:history="1">
        <w:r w:rsidR="0024385C">
          <w:rPr>
            <w:rFonts w:cs="Times New Roman"/>
            <w:noProof/>
            <w:szCs w:val="28"/>
          </w:rPr>
          <w:t>48</w:t>
        </w:r>
      </w:hyperlink>
      <w:r w:rsidR="00FA554C">
        <w:rPr>
          <w:rFonts w:cs="Times New Roman"/>
          <w:noProof/>
          <w:szCs w:val="28"/>
        </w:rPr>
        <w:t>]</w:t>
      </w:r>
      <w:r w:rsidR="000C3AE4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79098345" w14:textId="6DD65C93" w:rsidR="00485C42" w:rsidRPr="00504AED" w:rsidRDefault="00485C4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Структурно,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="004A28A7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состоит из двух основных частей: </w:t>
      </w:r>
    </w:p>
    <w:p w14:paraId="7CFDDFE1" w14:textId="22374FC5" w:rsidR="00485C42" w:rsidRPr="00504AED" w:rsidRDefault="00485C4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- </w:t>
      </w:r>
      <w:proofErr w:type="spellStart"/>
      <w:r w:rsidRPr="00504AED">
        <w:rPr>
          <w:rFonts w:cs="Times New Roman"/>
          <w:szCs w:val="28"/>
        </w:rPr>
        <w:t>Палиндромные</w:t>
      </w:r>
      <w:proofErr w:type="spellEnd"/>
      <w:r w:rsidRPr="00504AED">
        <w:rPr>
          <w:rFonts w:cs="Times New Roman"/>
          <w:szCs w:val="28"/>
        </w:rPr>
        <w:t xml:space="preserve"> повторные участки: Эти участки формируют структуры, способствующие связыванию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="004A28A7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с Cas-белком.</w:t>
      </w:r>
    </w:p>
    <w:p w14:paraId="3282B7A5" w14:textId="0EE27523" w:rsidR="00485C42" w:rsidRPr="00504AED" w:rsidRDefault="00485C4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- </w:t>
      </w:r>
      <w:proofErr w:type="spellStart"/>
      <w:r w:rsidRPr="00504AED">
        <w:rPr>
          <w:rFonts w:cs="Times New Roman"/>
          <w:szCs w:val="28"/>
        </w:rPr>
        <w:t>Интерспейсинговые</w:t>
      </w:r>
      <w:proofErr w:type="spellEnd"/>
      <w:r w:rsidRPr="00504AED">
        <w:rPr>
          <w:rFonts w:cs="Times New Roman"/>
          <w:szCs w:val="28"/>
        </w:rPr>
        <w:t xml:space="preserve"> последовательности: Эти участки являются уникальными для каждого вируса или плазмиды и определяют направленность системы CRISPR/Cas </w:t>
      </w:r>
      <w:r w:rsidR="000C3AE4" w:rsidRPr="00504AED">
        <w:rPr>
          <w:rFonts w:cs="Times New Roman"/>
          <w:szCs w:val="28"/>
        </w:rPr>
        <w:fldChar w:fldCharType="begin"/>
      </w:r>
      <w:r w:rsidR="00FA554C">
        <w:rPr>
          <w:rFonts w:cs="Times New Roman"/>
          <w:szCs w:val="28"/>
        </w:rPr>
        <w:instrText xml:space="preserve"> ADDIN EN.CITE &lt;EndNote&gt;&lt;Cite&gt;&lt;Author&gt;Barrangou&lt;/Author&gt;&lt;Year&gt;2014&lt;/Year&gt;&lt;RecNum&gt;22&lt;/RecNum&gt;&lt;DisplayText&gt;[48]&lt;/DisplayText&gt;&lt;record&gt;&lt;rec-number&gt;22&lt;/rec-number&gt;&lt;foreign-keys&gt;&lt;key app="EN" db-id="z2sfdxwpbw9vx3e2ascpz5dfrp0fwwvxwt0t"&gt;22&lt;/key&gt;&lt;/foreign-keys&gt;&lt;ref-type name="Journal Article"&gt;17&lt;/ref-type&gt;&lt;contributors&gt;&lt;authors&gt;&lt;author&gt;Barrangou, R.&lt;/author&gt;&lt;author&gt;Marraffini, L. A.&lt;/author&gt;&lt;/authors&gt;&lt;/contributors&gt;&lt;auth-address&gt;Department of Food, Bioprocessing and Nutrition Sciences, North Carolina State University, Raleigh, NC 27695, USA. Electronic address: rbarran@ncsu.edu.&amp;#xD;Laboratory of Bacteriology, The Rockefeller University, New York, NY 10065, USA.&lt;/auth-address&gt;&lt;titles&gt;&lt;title&gt;CRISPR-Cas systems: Prokaryotes upgrade to adaptive immunity&lt;/title&gt;&lt;secondary-title&gt;Mol Cell&lt;/secondary-title&gt;&lt;alt-title&gt;Molecular cell&lt;/alt-title&gt;&lt;/titles&gt;&lt;periodical&gt;&lt;full-title&gt;Mol Cell&lt;/full-title&gt;&lt;abbr-1&gt;Molecular cell&lt;/abbr-1&gt;&lt;/periodical&gt;&lt;alt-periodical&gt;&lt;full-title&gt;Mol Cell&lt;/full-title&gt;&lt;abbr-1&gt;Molecular cell&lt;/abbr-1&gt;&lt;/alt-periodical&gt;&lt;pages&gt;234-44&lt;/pages&gt;&lt;volume&gt;54&lt;/volume&gt;&lt;number&gt;2&lt;/number&gt;&lt;edition&gt;2014/04/29&lt;/edition&gt;&lt;keywords&gt;&lt;keyword&gt;Adaptive Immunity/ genetics&lt;/keyword&gt;&lt;keyword&gt;Bacteriophages/immunology&lt;/keyword&gt;&lt;keyword&gt;CRISPR-Associated Proteins/ immunology&lt;/keyword&gt;&lt;keyword&gt;Clustered Regularly Interspaced Short Palindromic Repeats/ immunology&lt;/keyword&gt;&lt;keyword&gt;DNA, Bacterial/chemistry&lt;/keyword&gt;&lt;keyword&gt;Inverted Repeat Sequences&lt;/keyword&gt;&lt;keyword&gt;Prokaryotic Cells/ immunology/virology&lt;/keyword&gt;&lt;/keywords&gt;&lt;dates&gt;&lt;year&gt;2014&lt;/year&gt;&lt;pub-dates&gt;&lt;date&gt;Apr 24&lt;/date&gt;&lt;/pub-dates&gt;&lt;/dates&gt;&lt;isbn&gt;1097-4164 (Electronic)&amp;#xD;1097-2765 (Print)&amp;#xD;1097-2765 (Linking)&lt;/isbn&gt;&lt;accession-num&gt;24766887&lt;/accession-num&gt;&lt;urls&gt;&lt;/urls&gt;&lt;custom2&gt;PMC4025954&lt;/custom2&gt;&lt;custom6&gt;Nihms576753&lt;/custom6&gt;&lt;electronic-resource-num&gt;10.1016/j.molcel.2014.03.011&lt;/electronic-resource-num&gt;&lt;remote-database-provider&gt;NLM&lt;/remote-database-provider&gt;&lt;language&gt;eng&lt;/language&gt;&lt;/record&gt;&lt;/Cite&gt;&lt;/EndNote&gt;</w:instrText>
      </w:r>
      <w:r w:rsidR="000C3AE4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48" w:tooltip="Barrangou, 2014 #22" w:history="1">
        <w:r w:rsidR="0024385C">
          <w:rPr>
            <w:rFonts w:cs="Times New Roman"/>
            <w:noProof/>
            <w:szCs w:val="28"/>
          </w:rPr>
          <w:t>48</w:t>
        </w:r>
      </w:hyperlink>
      <w:r w:rsidR="00FA554C">
        <w:rPr>
          <w:rFonts w:cs="Times New Roman"/>
          <w:noProof/>
          <w:szCs w:val="28"/>
        </w:rPr>
        <w:t>]</w:t>
      </w:r>
      <w:r w:rsidR="000C3AE4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6B5FE2FD" w14:textId="64B36D53" w:rsidR="00865B91" w:rsidRPr="00865B91" w:rsidRDefault="00D54296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Процессинг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="004A28A7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зависит от типа системы CRISPR/Cas. В системах типа II, например, созревание </w:t>
      </w:r>
      <w:proofErr w:type="spellStart"/>
      <w:r w:rsidRPr="00504AED">
        <w:rPr>
          <w:rFonts w:cs="Times New Roman"/>
          <w:szCs w:val="28"/>
        </w:rPr>
        <w:t>cr</w:t>
      </w:r>
      <w:r w:rsidR="00371AFB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 осуществляется при участии </w:t>
      </w:r>
      <w:proofErr w:type="spellStart"/>
      <w:r w:rsidRPr="00504AED">
        <w:rPr>
          <w:rFonts w:cs="Times New Roman"/>
          <w:szCs w:val="28"/>
        </w:rPr>
        <w:t>домохозяйственного</w:t>
      </w:r>
      <w:proofErr w:type="spellEnd"/>
      <w:r w:rsidRPr="00504AED">
        <w:rPr>
          <w:rFonts w:cs="Times New Roman"/>
          <w:szCs w:val="28"/>
        </w:rPr>
        <w:t xml:space="preserve"> белка </w:t>
      </w:r>
      <w:proofErr w:type="spellStart"/>
      <w:r w:rsidRPr="00504AED">
        <w:rPr>
          <w:rFonts w:cs="Times New Roman"/>
          <w:szCs w:val="28"/>
        </w:rPr>
        <w:t>RNase</w:t>
      </w:r>
      <w:proofErr w:type="spellEnd"/>
      <w:r w:rsidRPr="00504AED">
        <w:rPr>
          <w:rFonts w:cs="Times New Roman"/>
          <w:szCs w:val="28"/>
        </w:rPr>
        <w:t xml:space="preserve"> III и </w:t>
      </w:r>
      <w:proofErr w:type="spellStart"/>
      <w:r w:rsidRPr="00504AED">
        <w:rPr>
          <w:rFonts w:cs="Times New Roman"/>
          <w:szCs w:val="28"/>
        </w:rPr>
        <w:t>трансактивирующей</w:t>
      </w:r>
      <w:proofErr w:type="spellEnd"/>
      <w:r w:rsidRPr="00504AED">
        <w:rPr>
          <w:rFonts w:cs="Times New Roman"/>
          <w:szCs w:val="28"/>
        </w:rPr>
        <w:t xml:space="preserve"> CRISPR-РНК (</w:t>
      </w:r>
      <w:proofErr w:type="spellStart"/>
      <w:r w:rsidRPr="00504AED">
        <w:rPr>
          <w:rFonts w:cs="Times New Roman"/>
          <w:szCs w:val="28"/>
        </w:rPr>
        <w:t>tracr</w:t>
      </w:r>
      <w:r w:rsidR="004A28A7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). </w:t>
      </w:r>
      <w:proofErr w:type="spellStart"/>
      <w:r w:rsidRPr="00504AED">
        <w:rPr>
          <w:rFonts w:cs="Times New Roman"/>
          <w:szCs w:val="28"/>
        </w:rPr>
        <w:t>tracr</w:t>
      </w:r>
      <w:r w:rsidR="004A28A7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 связывается с </w:t>
      </w:r>
      <w:r w:rsidR="004A28A7">
        <w:rPr>
          <w:rFonts w:cs="Times New Roman"/>
          <w:szCs w:val="28"/>
        </w:rPr>
        <w:t>пре</w:t>
      </w:r>
      <w:r w:rsidRPr="00504AED">
        <w:rPr>
          <w:rFonts w:cs="Times New Roman"/>
          <w:szCs w:val="28"/>
        </w:rPr>
        <w:t>-</w:t>
      </w:r>
      <w:proofErr w:type="spellStart"/>
      <w:r w:rsidRPr="00504AED">
        <w:rPr>
          <w:rFonts w:cs="Times New Roman"/>
          <w:szCs w:val="28"/>
        </w:rPr>
        <w:t>cr</w:t>
      </w:r>
      <w:r w:rsidR="004A28A7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 через комплементарные взаимодействия, формируя структурный комплекс, который в присутствии белка Cas9 разрезается </w:t>
      </w:r>
      <w:proofErr w:type="spellStart"/>
      <w:r w:rsidRPr="00504AED">
        <w:rPr>
          <w:rFonts w:cs="Times New Roman"/>
          <w:szCs w:val="28"/>
        </w:rPr>
        <w:t>RNase</w:t>
      </w:r>
      <w:proofErr w:type="spellEnd"/>
      <w:r w:rsidRPr="00504AED">
        <w:rPr>
          <w:rFonts w:cs="Times New Roman"/>
          <w:szCs w:val="28"/>
        </w:rPr>
        <w:t xml:space="preserve"> III. Этот механизм позволяет получить зрелую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>, готовую к участию в интерференции</w:t>
      </w:r>
      <w:r w:rsidR="00AE6FB3" w:rsidRPr="00AE6FB3">
        <w:rPr>
          <w:rFonts w:cs="Times New Roman"/>
          <w:szCs w:val="28"/>
        </w:rPr>
        <w:t xml:space="preserve"> </w:t>
      </w:r>
      <w:r w:rsidR="00AE6FB3">
        <w:rPr>
          <w:rFonts w:cs="Times New Roman"/>
          <w:szCs w:val="28"/>
        </w:rPr>
        <w:fldChar w:fldCharType="begin">
          <w:fldData xml:space="preserve">PEVuZE5vdGU+PENpdGU+PEF1dGhvcj5HYXNpdW5hczwvQXV0aG9yPjxZZWFyPjIwMTI8L1llYXI+
PFJlY051bT4xMDA8L1JlY051bT48RGlzcGxheVRleHQ+WzksIDQ3XTwvRGlzcGxheVRleHQ+PHJl
Y29yZD48cmVjLW51bWJlcj4xMDA8L3JlYy1udW1iZXI+PGZvcmVpZ24ta2V5cz48a2V5IGFwcD0i
RU4iIGRiLWlkPSJ6MnNmZHh3cGJ3OXZ4M2UyYXNjcHo1ZGZycDBmd3d2eHd0MHQiPjEwMDwva2V5
PjwvZm9yZWlnbi1rZXlzPjxyZWYtdHlwZSBuYW1lPSJKb3VybmFsIEFydGljbGUiPjE3PC9yZWYt
dHlwZT48Y29udHJpYnV0b3JzPjxhdXRob3JzPjxhdXRob3I+R2FzaXVuYXMsIEcuPC9hdXRob3I+
PGF1dGhvcj5CYXJyYW5nb3UsIFIuPC9hdXRob3I+PGF1dGhvcj5Ib3J2YXRoLCBQLjwvYXV0aG9y
PjxhdXRob3I+U2lrc255cywgVi48L2F1dGhvcj48L2F1dGhvcnM+PC9jb250cmlidXRvcnM+PGF1
dGgtYWRkcmVzcz5JbnN0aXR1dGUgb2YgQmlvdGVjaG5vbG9neSwgVmlsbml1cyBVbml2ZXJzaXR5
LCBWaWxuaXVzLCBMaXRodWFuaWEuPC9hdXRoLWFkZHJlc3M+PHRpdGxlcz48dGl0bGU+Q2FzOS1j
clJOQSByaWJvbnVjbGVvcHJvdGVpbiBjb21wbGV4IG1lZGlhdGVzIHNwZWNpZmljIEROQSBjbGVh
dmFnZSBmb3IgYWRhcHRpdmUgaW1tdW5pdHkgaW4gYmFjdGVyaWE8L3RpdGxlPjxzZWNvbmRhcnkt
dGl0bGU+UHJvYyBOYXRsIEFjYWQgU2NpIFUgUyBBPC9zZWNvbmRhcnktdGl0bGU+PGFsdC10aXRs
ZT5Qcm9jZWVkaW5ncyBvZiB0aGUgTmF0aW9uYWwgQWNhZGVteSBvZiBTY2llbmNlcyBvZiB0aGUg
VW5pdGVkIFN0YXRlcyBvZiBBbWVyaWNhPC9hbHQtdGl0bGU+PC90aXRsZXM+PHBlcmlvZGljYWw+
PGZ1bGwtdGl0bGU+UHJvYyBOYXRsIEFjYWQgU2NpIFUgUyBBPC9mdWxsLXRpdGxlPjxhYmJyLTE+
UHJvY2VlZGluZ3Mgb2YgdGhlIE5hdGlvbmFsIEFjYWRlbXkgb2YgU2NpZW5jZXMgb2YgdGhlIFVu
aXRlZCBTdGF0ZXMgb2YgQW1lcmljYTwvYWJici0xPjwvcGVyaW9kaWNhbD48YWx0LXBlcmlvZGlj
YWw+PGZ1bGwtdGl0bGU+UHJvYyBOYXRsIEFjYWQgU2NpIFUgUyBBPC9mdWxsLXRpdGxlPjxhYmJy
LTE+UHJvY2VlZGluZ3Mgb2YgdGhlIE5hdGlvbmFsIEFjYWRlbXkgb2YgU2NpZW5jZXMgb2YgdGhl
IFVuaXRlZCBTdGF0ZXMgb2YgQW1lcmljYTwvYWJici0xPjwvYWx0LXBlcmlvZGljYWw+PHBhZ2Vz
PkUyNTc5LTg2PC9wYWdlcz48dm9sdW1lPjEwOTwvdm9sdW1lPjxudW1iZXI+Mzk8L251bWJlcj48
ZWRpdGlvbj4yMDEyLzA5LzA2PC9lZGl0aW9uPjxrZXl3b3Jkcz48a2V5d29yZD5CYWN0ZXJpYWwg
UHJvdGVpbnMvZ2VuZXRpY3MvIG1ldGFib2xpc208L2tleXdvcmQ+PGtleXdvcmQ+RE5BIEJyZWFr
cywgRG91YmxlLVN0cmFuZGVkPC9rZXl3b3JkPjxrZXl3b3JkPkROQSBCcmVha3MsIFNpbmdsZS1T
dHJhbmRlZDwva2V5d29yZD48a2V5d29yZD5FbmRvbnVjbGVhc2VzL2dlbmV0aWNzLyBtZXRhYm9s
aXNtPC9rZXl3b3JkPjxrZXl3b3JkPlJOQSwgQmFjdGVyaWFsL2dlbmV0aWNzLyBtZXRhYm9saXNt
PC9rZXl3b3JkPjxrZXl3b3JkPlJpYm9udWNsZW9wcm90ZWlucy9nZW5ldGljcy8gbWV0YWJvbGlz
bTwva2V5d29yZD48a2V5d29yZD5TdHJlcHRvY29jY3VzIHRoZXJtb3BoaWx1cy8gZW56eW1vbG9n
eS9nZW5ldGljczwva2V5d29yZD48L2tleXdvcmRzPjxkYXRlcz48eWVhcj4yMDEyPC95ZWFyPjxw
dWItZGF0ZXM+PGRhdGU+U2VwIDI1PC9kYXRlPjwvcHViLWRhdGVzPjwvZGF0ZXM+PGlzYm4+MTA5
MS02NDkwIChFbGVjdHJvbmljKSYjeEQ7MDAyNy04NDI0IChQcmludCkmI3hEOzAwMjctODQyNCAo
TGlua2luZyk8L2lzYm4+PGFjY2Vzc2lvbi1udW0+MjI5NDk2NzE8L2FjY2Vzc2lvbi1udW0+PHVy
bHM+PC91cmxzPjxjdXN0b20yPlBNQzM0NjU0MTQgSGVhbHRoIGFuZCBHLkcuLCBSLkIuLCBQLkgu
LCBhbmQgVi5TLiBhcmUgaW52ZW50b3JzIG9uIHBhdGVudCBhcHBsaWNhdGlvbnMgcmVsYXRlZCB0
byBDUklTUFIuPC9jdXN0b20yPjxlbGVjdHJvbmljLXJlc291cmNlLW51bT4xMC4xMDczL3BuYXMu
MTIwODUwNzEwOTwvZWxlY3Ryb25pYy1yZXNvdXJjZS1udW0+PHJlbW90ZS1kYXRhYmFzZS1wcm92
aWRlcj5OTE08L3JlbW90ZS1kYXRhYmFzZS1wcm92aWRlcj48bGFuZ3VhZ2U+ZW5nPC9sYW5ndWFn
ZT48L3JlY29yZD48L0NpdGU+PENpdGU+PEF1dGhvcj5Kb3JlPC9BdXRob3I+PFllYXI+MjAxMTwv
WWVhcj48UmVjTnVtPjUxPC9SZWNOdW0+PHJlY29yZD48cmVjLW51bWJlcj41MTwvcmVjLW51bWJl
cj48Zm9yZWlnbi1rZXlzPjxrZXkgYXBwPSJFTiIgZGItaWQ9Inoyc2ZkeHdwYnc5dngzZTJhc2Nw
ejVkZnJwMGZ3d3Z4d3QwdCI+NTE8L2tleT48L2ZvcmVpZ24ta2V5cz48cmVmLXR5cGUgbmFtZT0i
Sm91cm5hbCBBcnRpY2xlIj4xNzwvcmVmLXR5cGU+PGNvbnRyaWJ1dG9ycz48YXV0aG9ycz48YXV0
aG9yPkpvcmUsIE0uIE0uPC9hdXRob3I+PGF1dGhvcj5MdW5kZ3JlbiwgTS48L2F1dGhvcj48YXV0
aG9yPnZhbiBEdWlqbiwgRS48L2F1dGhvcj48YXV0aG9yPkJ1bHRlbWEsIEouIEIuPC9hdXRob3I+
PGF1dGhvcj5XZXN0cmEsIEUuIFIuPC9hdXRob3I+PGF1dGhvcj5XYWdobWFyZSwgUy4gUC48L2F1
dGhvcj48YXV0aG9yPldpZWRlbmhlZnQsIEIuPC9hdXRob3I+PGF1dGhvcj5QdWwsIFUuPC9hdXRo
b3I+PGF1dGhvcj5XdXJtLCBSLjwvYXV0aG9yPjxhdXRob3I+V2FnbmVyLCBSLjwvYXV0aG9yPjxh
dXRob3I+QmVpamVyLCBNLiBSLjwvYXV0aG9yPjxhdXRob3I+QmFyZW5kcmVndCwgQS48L2F1dGhv
cj48YXV0aG9yPlpob3UsIEsuPC9hdXRob3I+PGF1dGhvcj5TbmlqZGVycywgQS4gUC48L2F1dGhv
cj48YXV0aG9yPkRpY2ttYW4sIE0uIEouPC9hdXRob3I+PGF1dGhvcj5Eb3VkbmEsIEouIEEuPC9h
dXRob3I+PGF1dGhvcj5Cb2VrZW1hLCBFLiBKLjwvYXV0aG9yPjxhdXRob3I+SGVjaywgQS4gSi48
L2F1dGhvcj48YXV0aG9yPnZhbiBkZXIgT29zdCwgSi48L2F1dGhvcj48YXV0aG9yPkJyb3Vucywg
Uy4gSi48L2F1dGhvcj48L2F1dGhvcnM+PC9jb250cmlidXRvcnM+PGF1dGgtYWRkcmVzcz5MYWJv
cmF0b3J5IG9mIE1pY3JvYmlvbG9neSwgRGVwYXJ0bWVudCBvZiBBZ3JvdGVjaG5vbG9neSBhbmQg
Rm9vZCBTY2llbmNlcywgV2FnZW5pbmdlbiBVbml2ZXJzaXR5LCBXYWdlbmluZ2VuLCBUaGUgTmV0
aGVybGFuZHMuPC9hdXRoLWFkZHJlc3M+PHRpdGxlcz48dGl0bGU+U3RydWN0dXJhbCBiYXNpcyBm
b3IgQ1JJU1BSIFJOQS1ndWlkZWQgRE5BIHJlY29nbml0aW9uIGJ5IENhc2NhZGU8L3RpdGxlPjxz
ZWNvbmRhcnktdGl0bGU+TmF0IFN0cnVjdCBNb2wgQmlvbDwvc2Vjb25kYXJ5LXRpdGxlPjxhbHQt
dGl0bGU+TmF0dXJlIHN0cnVjdHVyYWwgJmFtcDsgbW9sZWN1bGFyIGJpb2xvZ3k8L2FsdC10aXRs
ZT48L3RpdGxlcz48cGVyaW9kaWNhbD48ZnVsbC10aXRsZT5OYXQgU3RydWN0IE1vbCBCaW9sPC9m
dWxsLXRpdGxlPjxhYmJyLTE+TmF0dXJlIHN0cnVjdHVyYWwgJmFtcDsgbW9sZWN1bGFyIGJpb2xv
Z3k8L2FiYnItMT48L3BlcmlvZGljYWw+PGFsdC1wZXJpb2RpY2FsPjxmdWxsLXRpdGxlPk5hdCBT
dHJ1Y3QgTW9sIEJpb2w8L2Z1bGwtdGl0bGU+PGFiYnItMT5OYXR1cmUgc3RydWN0dXJhbCAmYW1w
OyBtb2xlY3VsYXIgYmlvbG9neTwvYWJici0xPjwvYWx0LXBlcmlvZGljYWw+PHBhZ2VzPjUyOS0z
NjwvcGFnZXM+PHZvbHVtZT4xODwvdm9sdW1lPjxudW1iZXI+NTwvbnVtYmVyPjxlZGl0aW9uPjIw
MTEvMDQvMDU8L2VkaXRpb24+PGtleXdvcmRzPjxrZXl3b3JkPkJhc2UgU2VxdWVuY2U8L2tleXdv
cmQ+PGtleXdvcmQ+QmluZGluZyBTaXRlczwva2V5d29yZD48a2V5d29yZD5ETkEvIGNoZW1pc3Ry
eTwva2V5d29yZD48a2V5d29yZD5Fc2NoZXJpY2hpYSBjb2xpL2ltbXVub2xvZ3kvbWV0YWJvbGlz
bS8gdmlyb2xvZ3k8L2tleXdvcmQ+PGtleXdvcmQ+RXNjaGVyaWNoaWEgY29saSBQcm90ZWlucy8g
Y2hlbWlzdHJ5L21ldGFib2xpc20vcGh5c2lvbG9neTwva2V5d29yZD48a2V5d29yZD5OdWNsZWlj
IEFjaWQgQ29uZm9ybWF0aW9uPC9rZXl3b3JkPjxrZXl3b3JkPlByb3RlaW4gU3RydWN0dXJlLCBU
ZXJ0aWFyeTwva2V5d29yZD48a2V5d29yZD5STkEsIEJhY3RlcmlhbC9jaGVtaXN0cnkvbWV0YWJv
bGlzbS9waHlzaW9sb2d5PC9rZXl3b3JkPjxrZXl3b3JkPlJpYm9udWNsZW9wcm90ZWlucy8gY2hl
bWlzdHJ5L21ldGFib2xpc20vcGh5c2lvbG9neTwva2V5d29yZD48a2V5d29yZD5TdHJ1Y3R1cmUt
QWN0aXZpdHkgUmVsYXRpb25zaGlwPC9rZXl3b3JkPjxrZXl3b3JkPlJOQSwgU21hbGwgVW50cmFu
c2xhdGVkPC9rZXl3b3JkPjwva2V5d29yZHM+PGRhdGVzPjx5ZWFyPjIwMTE8L3llYXI+PHB1Yi1k
YXRlcz48ZGF0ZT5NYXk8L2RhdGU+PC9wdWItZGF0ZXM+PC9kYXRlcz48aXNibj4xNTQ1LTk5ODUg
KEVsZWN0cm9uaWMpJiN4RDsxNTQ1LTk5ODUgKExpbmtpbmcpPC9pc2JuPjxhY2Nlc3Npb24tbnVt
PjIxNDYwODQzPC9hY2Nlc3Npb24tbnVtPjx1cmxzPjwvdXJscz48ZWxlY3Ryb25pYy1yZXNvdXJj
ZS1udW0+MTAuMTAzOC9uc21iLjIwMTk8L2VsZWN0cm9uaWMtcmVzb3VyY2UtbnVtPjxyZW1vdGUt
ZGF0YWJhc2UtcHJvdmlkZXI+TkxNPC9yZW1vdGUtZGF0YWJhc2UtcHJvdmlkZXI+PGxhbmd1YWdl
PmVuZzwvbGFuZ3VhZ2U+PC9yZWNvcmQ+PC9DaXRlPjwvRW5kTm90ZT4A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PEVuZE5vdGU+PENpdGU+PEF1dGhvcj5HYXNpdW5hczwvQXV0aG9yPjxZZWFyPjIwMTI8L1llYXI+
PFJlY051bT4xMDA8L1JlY051bT48RGlzcGxheVRleHQ+WzksIDQ3XTwvRGlzcGxheVRleHQ+PHJl
Y29yZD48cmVjLW51bWJlcj4xMDA8L3JlYy1udW1iZXI+PGZvcmVpZ24ta2V5cz48a2V5IGFwcD0i
RU4iIGRiLWlkPSJ6MnNmZHh3cGJ3OXZ4M2UyYXNjcHo1ZGZycDBmd3d2eHd0MHQiPjEwMDwva2V5
PjwvZm9yZWlnbi1rZXlzPjxyZWYtdHlwZSBuYW1lPSJKb3VybmFsIEFydGljbGUiPjE3PC9yZWYt
dHlwZT48Y29udHJpYnV0b3JzPjxhdXRob3JzPjxhdXRob3I+R2FzaXVuYXMsIEcuPC9hdXRob3I+
PGF1dGhvcj5CYXJyYW5nb3UsIFIuPC9hdXRob3I+PGF1dGhvcj5Ib3J2YXRoLCBQLjwvYXV0aG9y
PjxhdXRob3I+U2lrc255cywgVi48L2F1dGhvcj48L2F1dGhvcnM+PC9jb250cmlidXRvcnM+PGF1
dGgtYWRkcmVzcz5JbnN0aXR1dGUgb2YgQmlvdGVjaG5vbG9neSwgVmlsbml1cyBVbml2ZXJzaXR5
LCBWaWxuaXVzLCBMaXRodWFuaWEuPC9hdXRoLWFkZHJlc3M+PHRpdGxlcz48dGl0bGU+Q2FzOS1j
clJOQSByaWJvbnVjbGVvcHJvdGVpbiBjb21wbGV4IG1lZGlhdGVzIHNwZWNpZmljIEROQSBjbGVh
dmFnZSBmb3IgYWRhcHRpdmUgaW1tdW5pdHkgaW4gYmFjdGVyaWE8L3RpdGxlPjxzZWNvbmRhcnkt
dGl0bGU+UHJvYyBOYXRsIEFjYWQgU2NpIFUgUyBBPC9zZWNvbmRhcnktdGl0bGU+PGFsdC10aXRs
ZT5Qcm9jZWVkaW5ncyBvZiB0aGUgTmF0aW9uYWwgQWNhZGVteSBvZiBTY2llbmNlcyBvZiB0aGUg
VW5pdGVkIFN0YXRlcyBvZiBBbWVyaWNhPC9hbHQtdGl0bGU+PC90aXRsZXM+PHBlcmlvZGljYWw+
PGZ1bGwtdGl0bGU+UHJvYyBOYXRsIEFjYWQgU2NpIFUgUyBBPC9mdWxsLXRpdGxlPjxhYmJyLTE+
UHJvY2VlZGluZ3Mgb2YgdGhlIE5hdGlvbmFsIEFjYWRlbXkgb2YgU2NpZW5jZXMgb2YgdGhlIFVu
aXRlZCBTdGF0ZXMgb2YgQW1lcmljYTwvYWJici0xPjwvcGVyaW9kaWNhbD48YWx0LXBlcmlvZGlj
YWw+PGZ1bGwtdGl0bGU+UHJvYyBOYXRsIEFjYWQgU2NpIFUgUyBBPC9mdWxsLXRpdGxlPjxhYmJy
LTE+UHJvY2VlZGluZ3Mgb2YgdGhlIE5hdGlvbmFsIEFjYWRlbXkgb2YgU2NpZW5jZXMgb2YgdGhl
IFVuaXRlZCBTdGF0ZXMgb2YgQW1lcmljYTwvYWJici0xPjwvYWx0LXBlcmlvZGljYWw+PHBhZ2Vz
PkUyNTc5LTg2PC9wYWdlcz48dm9sdW1lPjEwOTwvdm9sdW1lPjxudW1iZXI+Mzk8L251bWJlcj48
ZWRpdGlvbj4yMDEyLzA5LzA2PC9lZGl0aW9uPjxrZXl3b3Jkcz48a2V5d29yZD5CYWN0ZXJpYWwg
UHJvdGVpbnMvZ2VuZXRpY3MvIG1ldGFib2xpc208L2tleXdvcmQ+PGtleXdvcmQ+RE5BIEJyZWFr
cywgRG91YmxlLVN0cmFuZGVkPC9rZXl3b3JkPjxrZXl3b3JkPkROQSBCcmVha3MsIFNpbmdsZS1T
dHJhbmRlZDwva2V5d29yZD48a2V5d29yZD5FbmRvbnVjbGVhc2VzL2dlbmV0aWNzLyBtZXRhYm9s
aXNtPC9rZXl3b3JkPjxrZXl3b3JkPlJOQSwgQmFjdGVyaWFsL2dlbmV0aWNzLyBtZXRhYm9saXNt
PC9rZXl3b3JkPjxrZXl3b3JkPlJpYm9udWNsZW9wcm90ZWlucy9nZW5ldGljcy8gbWV0YWJvbGlz
bTwva2V5d29yZD48a2V5d29yZD5TdHJlcHRvY29jY3VzIHRoZXJtb3BoaWx1cy8gZW56eW1vbG9n
eS9nZW5ldGljczwva2V5d29yZD48L2tleXdvcmRzPjxkYXRlcz48eWVhcj4yMDEyPC95ZWFyPjxw
dWItZGF0ZXM+PGRhdGU+U2VwIDI1PC9kYXRlPjwvcHViLWRhdGVzPjwvZGF0ZXM+PGlzYm4+MTA5
MS02NDkwIChFbGVjdHJvbmljKSYjeEQ7MDAyNy04NDI0IChQcmludCkmI3hEOzAwMjctODQyNCAo
TGlua2luZyk8L2lzYm4+PGFjY2Vzc2lvbi1udW0+MjI5NDk2NzE8L2FjY2Vzc2lvbi1udW0+PHVy
bHM+PC91cmxzPjxjdXN0b20yPlBNQzM0NjU0MTQgSGVhbHRoIGFuZCBHLkcuLCBSLkIuLCBQLkgu
LCBhbmQgVi5TLiBhcmUgaW52ZW50b3JzIG9uIHBhdGVudCBhcHBsaWNhdGlvbnMgcmVsYXRlZCB0
byBDUklTUFIuPC9jdXN0b20yPjxlbGVjdHJvbmljLXJlc291cmNlLW51bT4xMC4xMDczL3BuYXMu
MTIwODUwNzEwOTwvZWxlY3Ryb25pYy1yZXNvdXJjZS1udW0+PHJlbW90ZS1kYXRhYmFzZS1wcm92
aWRlcj5OTE08L3JlbW90ZS1kYXRhYmFzZS1wcm92aWRlcj48bGFuZ3VhZ2U+ZW5nPC9sYW5ndWFn
ZT48L3JlY29yZD48L0NpdGU+PENpdGU+PEF1dGhvcj5Kb3JlPC9BdXRob3I+PFllYXI+MjAxMTwv
WWVhcj48UmVjTnVtPjUxPC9SZWNOdW0+PHJlY29yZD48cmVjLW51bWJlcj41MTwvcmVjLW51bWJl
cj48Zm9yZWlnbi1rZXlzPjxrZXkgYXBwPSJFTiIgZGItaWQ9Inoyc2ZkeHdwYnc5dngzZTJhc2Nw
ejVkZnJwMGZ3d3Z4d3QwdCI+NTE8L2tleT48L2ZvcmVpZ24ta2V5cz48cmVmLXR5cGUgbmFtZT0i
Sm91cm5hbCBBcnRpY2xlIj4xNzwvcmVmLXR5cGU+PGNvbnRyaWJ1dG9ycz48YXV0aG9ycz48YXV0
aG9yPkpvcmUsIE0uIE0uPC9hdXRob3I+PGF1dGhvcj5MdW5kZ3JlbiwgTS48L2F1dGhvcj48YXV0
aG9yPnZhbiBEdWlqbiwgRS48L2F1dGhvcj48YXV0aG9yPkJ1bHRlbWEsIEouIEIuPC9hdXRob3I+
PGF1dGhvcj5XZXN0cmEsIEUuIFIuPC9hdXRob3I+PGF1dGhvcj5XYWdobWFyZSwgUy4gUC48L2F1
dGhvcj48YXV0aG9yPldpZWRlbmhlZnQsIEIuPC9hdXRob3I+PGF1dGhvcj5QdWwsIFUuPC9hdXRo
b3I+PGF1dGhvcj5XdXJtLCBSLjwvYXV0aG9yPjxhdXRob3I+V2FnbmVyLCBSLjwvYXV0aG9yPjxh
dXRob3I+QmVpamVyLCBNLiBSLjwvYXV0aG9yPjxhdXRob3I+QmFyZW5kcmVndCwgQS48L2F1dGhv
cj48YXV0aG9yPlpob3UsIEsuPC9hdXRob3I+PGF1dGhvcj5TbmlqZGVycywgQS4gUC48L2F1dGhv
cj48YXV0aG9yPkRpY2ttYW4sIE0uIEouPC9hdXRob3I+PGF1dGhvcj5Eb3VkbmEsIEouIEEuPC9h
dXRob3I+PGF1dGhvcj5Cb2VrZW1hLCBFLiBKLjwvYXV0aG9yPjxhdXRob3I+SGVjaywgQS4gSi48
L2F1dGhvcj48YXV0aG9yPnZhbiBkZXIgT29zdCwgSi48L2F1dGhvcj48YXV0aG9yPkJyb3Vucywg
Uy4gSi48L2F1dGhvcj48L2F1dGhvcnM+PC9jb250cmlidXRvcnM+PGF1dGgtYWRkcmVzcz5MYWJv
cmF0b3J5IG9mIE1pY3JvYmlvbG9neSwgRGVwYXJ0bWVudCBvZiBBZ3JvdGVjaG5vbG9neSBhbmQg
Rm9vZCBTY2llbmNlcywgV2FnZW5pbmdlbiBVbml2ZXJzaXR5LCBXYWdlbmluZ2VuLCBUaGUgTmV0
aGVybGFuZHMuPC9hdXRoLWFkZHJlc3M+PHRpdGxlcz48dGl0bGU+U3RydWN0dXJhbCBiYXNpcyBm
b3IgQ1JJU1BSIFJOQS1ndWlkZWQgRE5BIHJlY29nbml0aW9uIGJ5IENhc2NhZGU8L3RpdGxlPjxz
ZWNvbmRhcnktdGl0bGU+TmF0IFN0cnVjdCBNb2wgQmlvbDwvc2Vjb25kYXJ5LXRpdGxlPjxhbHQt
dGl0bGU+TmF0dXJlIHN0cnVjdHVyYWwgJmFtcDsgbW9sZWN1bGFyIGJpb2xvZ3k8L2FsdC10aXRs
ZT48L3RpdGxlcz48cGVyaW9kaWNhbD48ZnVsbC10aXRsZT5OYXQgU3RydWN0IE1vbCBCaW9sPC9m
dWxsLXRpdGxlPjxhYmJyLTE+TmF0dXJlIHN0cnVjdHVyYWwgJmFtcDsgbW9sZWN1bGFyIGJpb2xv
Z3k8L2FiYnItMT48L3BlcmlvZGljYWw+PGFsdC1wZXJpb2RpY2FsPjxmdWxsLXRpdGxlPk5hdCBT
dHJ1Y3QgTW9sIEJpb2w8L2Z1bGwtdGl0bGU+PGFiYnItMT5OYXR1cmUgc3RydWN0dXJhbCAmYW1w
OyBtb2xlY3VsYXIgYmlvbG9neTwvYWJici0xPjwvYWx0LXBlcmlvZGljYWw+PHBhZ2VzPjUyOS0z
NjwvcGFnZXM+PHZvbHVtZT4xODwvdm9sdW1lPjxudW1iZXI+NTwvbnVtYmVyPjxlZGl0aW9uPjIw
MTEvMDQvMDU8L2VkaXRpb24+PGtleXdvcmRzPjxrZXl3b3JkPkJhc2UgU2VxdWVuY2U8L2tleXdv
cmQ+PGtleXdvcmQ+QmluZGluZyBTaXRlczwva2V5d29yZD48a2V5d29yZD5ETkEvIGNoZW1pc3Ry
eTwva2V5d29yZD48a2V5d29yZD5Fc2NoZXJpY2hpYSBjb2xpL2ltbXVub2xvZ3kvbWV0YWJvbGlz
bS8gdmlyb2xvZ3k8L2tleXdvcmQ+PGtleXdvcmQ+RXNjaGVyaWNoaWEgY29saSBQcm90ZWlucy8g
Y2hlbWlzdHJ5L21ldGFib2xpc20vcGh5c2lvbG9neTwva2V5d29yZD48a2V5d29yZD5OdWNsZWlj
IEFjaWQgQ29uZm9ybWF0aW9uPC9rZXl3b3JkPjxrZXl3b3JkPlByb3RlaW4gU3RydWN0dXJlLCBU
ZXJ0aWFyeTwva2V5d29yZD48a2V5d29yZD5STkEsIEJhY3RlcmlhbC9jaGVtaXN0cnkvbWV0YWJv
bGlzbS9waHlzaW9sb2d5PC9rZXl3b3JkPjxrZXl3b3JkPlJpYm9udWNsZW9wcm90ZWlucy8gY2hl
bWlzdHJ5L21ldGFib2xpc20vcGh5c2lvbG9neTwva2V5d29yZD48a2V5d29yZD5TdHJ1Y3R1cmUt
QWN0aXZpdHkgUmVsYXRpb25zaGlwPC9rZXl3b3JkPjxrZXl3b3JkPlJOQSwgU21hbGwgVW50cmFu
c2xhdGVkPC9rZXl3b3JkPjwva2V5d29yZHM+PGRhdGVzPjx5ZWFyPjIwMTE8L3llYXI+PHB1Yi1k
YXRlcz48ZGF0ZT5NYXk8L2RhdGU+PC9wdWItZGF0ZXM+PC9kYXRlcz48aXNibj4xNTQ1LTk5ODUg
KEVsZWN0cm9uaWMpJiN4RDsxNTQ1LTk5ODUgKExpbmtpbmcpPC9pc2JuPjxhY2Nlc3Npb24tbnVt
PjIxNDYwODQzPC9hY2Nlc3Npb24tbnVtPjx1cmxzPjwvdXJscz48ZWxlY3Ryb25pYy1yZXNvdXJj
ZS1udW0+MTAuMTAzOC9uc21iLjIwMTk8L2VsZWN0cm9uaWMtcmVzb3VyY2UtbnVtPjxyZW1vdGUt
ZGF0YWJhc2UtcHJvdmlkZXI+TkxNPC9yZW1vdGUtZGF0YWJhc2UtcHJvdmlkZXI+PGxhbmd1YWdl
PmVuZzwvbGFuZ3VhZ2U+PC9yZWNvcmQ+PC9DaXRlPjwvRW5kTm90ZT4A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E6FB3">
        <w:rPr>
          <w:rFonts w:cs="Times New Roman"/>
          <w:szCs w:val="28"/>
        </w:rPr>
      </w:r>
      <w:r w:rsidR="00AE6FB3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9" w:tooltip="Gasiunas, 2012 #100" w:history="1">
        <w:r w:rsidR="0024385C">
          <w:rPr>
            <w:rFonts w:cs="Times New Roman"/>
            <w:noProof/>
            <w:szCs w:val="28"/>
          </w:rPr>
          <w:t>9</w:t>
        </w:r>
      </w:hyperlink>
      <w:r w:rsidR="0083201D">
        <w:t>, с.8</w:t>
      </w:r>
      <w:r w:rsidR="00FA554C">
        <w:rPr>
          <w:rFonts w:cs="Times New Roman"/>
          <w:noProof/>
          <w:szCs w:val="28"/>
        </w:rPr>
        <w:t xml:space="preserve">, </w:t>
      </w:r>
      <w:hyperlink w:anchor="_ENREF_47" w:tooltip="Jore, 2011 #51" w:history="1">
        <w:r w:rsidR="0024385C">
          <w:rPr>
            <w:rFonts w:cs="Times New Roman"/>
            <w:noProof/>
            <w:szCs w:val="28"/>
          </w:rPr>
          <w:t>47</w:t>
        </w:r>
      </w:hyperlink>
      <w:r w:rsidR="00FA554C">
        <w:rPr>
          <w:rFonts w:cs="Times New Roman"/>
          <w:noProof/>
          <w:szCs w:val="28"/>
        </w:rPr>
        <w:t>]</w:t>
      </w:r>
      <w:r w:rsidR="00AE6FB3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3DEAE6D6" w14:textId="54B7F465" w:rsidR="00865B91" w:rsidRPr="00D77CB3" w:rsidRDefault="00D54296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В системах типа V (например, Cas12a), процессинг</w:t>
      </w:r>
      <w:r w:rsidR="004A28A7">
        <w:rPr>
          <w:rFonts w:cs="Times New Roman"/>
          <w:szCs w:val="28"/>
        </w:rPr>
        <w:t xml:space="preserve"> 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 происходит иначе. Cas12a самостоятельно разрезает </w:t>
      </w:r>
      <w:r w:rsidR="004A28A7">
        <w:rPr>
          <w:rFonts w:cs="Times New Roman"/>
          <w:szCs w:val="28"/>
        </w:rPr>
        <w:t>пре</w:t>
      </w:r>
      <w:r w:rsidRPr="00504AED">
        <w:rPr>
          <w:rFonts w:cs="Times New Roman"/>
          <w:szCs w:val="28"/>
        </w:rPr>
        <w:t>-</w:t>
      </w:r>
      <w:proofErr w:type="spellStart"/>
      <w:r w:rsidR="004A28A7" w:rsidRPr="00504AED">
        <w:t>cr</w:t>
      </w:r>
      <w:r w:rsidR="004A28A7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 без участия </w:t>
      </w:r>
      <w:proofErr w:type="spellStart"/>
      <w:r w:rsidRPr="00504AED">
        <w:rPr>
          <w:rFonts w:cs="Times New Roman"/>
          <w:szCs w:val="28"/>
        </w:rPr>
        <w:t>tracr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, что является уникальной особенностью этого белка. После транскрипции </w:t>
      </w:r>
      <w:r w:rsidR="000E65A4">
        <w:rPr>
          <w:rFonts w:cs="Times New Roman"/>
          <w:szCs w:val="28"/>
        </w:rPr>
        <w:t>пре</w:t>
      </w:r>
      <w:r w:rsidRPr="00504AED">
        <w:rPr>
          <w:rFonts w:cs="Times New Roman"/>
          <w:szCs w:val="28"/>
        </w:rPr>
        <w:t>-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Cas12a расщепляет её на 4 нуклеотида выше шпилечной структуры, образованной CRISPR-повторами. Полученные промежуточные молекулы подвергаются дальнейшему процессингу в клетке, образуя зрелую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. Зрелая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для Cas12a обычно имеет длину 42–44 нуклеотида, при этом первые 19–20 нуклеотидов соответствуют повторной последовательности, а оставшиеся 23–25 нуклеотидов — </w:t>
      </w:r>
      <w:proofErr w:type="spellStart"/>
      <w:r w:rsidRPr="00504AED">
        <w:rPr>
          <w:rFonts w:cs="Times New Roman"/>
          <w:szCs w:val="28"/>
        </w:rPr>
        <w:t>интерспейсерной</w:t>
      </w:r>
      <w:proofErr w:type="spellEnd"/>
      <w:r w:rsidRPr="00504AED">
        <w:rPr>
          <w:rFonts w:cs="Times New Roman"/>
          <w:szCs w:val="28"/>
        </w:rPr>
        <w:t xml:space="preserve"> последовательности</w:t>
      </w:r>
      <w:r w:rsidR="00AE6FB3" w:rsidRPr="00AE6FB3">
        <w:rPr>
          <w:rFonts w:cs="Times New Roman"/>
          <w:szCs w:val="28"/>
        </w:rPr>
        <w:t xml:space="preserve"> </w:t>
      </w:r>
      <w:r w:rsidR="00AE6FB3">
        <w:rPr>
          <w:rFonts w:cs="Times New Roman"/>
          <w:szCs w:val="28"/>
        </w:rPr>
        <w:fldChar w:fldCharType="begin">
          <w:fldData xml:space="preserve">PEVuZE5vdGU+PENpdGU+PEF1dGhvcj5aZXRzY2hlPC9BdXRob3I+PFllYXI+MjAxNTwvWWVhcj48
UmVjTnVtPjE1PC9SZWNOdW0+PERpc3BsYXlUZXh0PlszNF08L0Rpc3BsYXlUZXh0PjxyZWNvcmQ+
PHJlYy1udW1iZXI+MTU8L3JlYy1udW1iZXI+PGZvcmVpZ24ta2V5cz48a2V5IGFwcD0iRU4iIGRi
LWlkPSJ6MnNmZHh3cGJ3OXZ4M2UyYXNjcHo1ZGZycDBmd3d2eHd0MHQiPjE1PC9rZXk+PC9mb3Jl
aWduLWtleXM+PHJlZi10eXBlIG5hbWU9IkpvdXJuYWwgQXJ0aWNsZSI+MTc8L3JlZi10eXBlPjxj
b250cmlidXRvcnM+PGF1dGhvcnM+PGF1dGhvcj5aZXRzY2hlLCBCLjwvYXV0aG9yPjxhdXRob3I+
R29vdGVuYmVyZywgSi4gUy48L2F1dGhvcj48YXV0aG9yPkFidWRheXllaCwgTy4gTy48L2F1dGhv
cj48YXV0aG9yPlNsYXltYWtlciwgSS4gTS48L2F1dGhvcj48YXV0aG9yPk1ha2Fyb3ZhLCBLLiBT
LjwvYXV0aG9yPjxhdXRob3I+RXNzbGV0emJpY2hsZXIsIFAuPC9hdXRob3I+PGF1dGhvcj5Wb2x6
LCBTLiBFLjwvYXV0aG9yPjxhdXRob3I+Sm91bmcsIEouPC9hdXRob3I+PGF1dGhvcj52YW4gZGVy
IE9vc3QsIEouPC9hdXRob3I+PGF1dGhvcj5SZWdldiwgQS48L2F1dGhvcj48YXV0aG9yPktvb25p
biwgRS4gVi48L2F1dGhvcj48YXV0aG9yPlpoYW5nLCBGLjwvYXV0aG9yPjwvYXV0aG9ycz48L2Nv
bnRyaWJ1dG9ycz48YXV0aC1hZGRyZXNzPkJyb2FkIEluc3RpdHV0ZSBvZiBNSVQgYW5kIEhhcnZh
cmQsIENhbWJyaWRnZSwgTUEgMDIxNDIsIFVTQTsgTWNHb3Zlcm4gSW5zdGl0dXRlIGZvciBCcmFp
biBSZXNlYXJjaCwgTWFzc2FjaHVzZXR0cyBJbnN0aXR1dGUgb2YgVGVjaG5vbG9neSwgQ2FtYnJp
ZGdlLCBNQSAwMjEzOSwgVVNBOyBEZXBhcnRtZW50IG9mIEJyYWluIGFuZCBDb2duaXRpdmUgU2Np
ZW5jZXMsIE1hc3NhY2h1c2V0dHMgSW5zdGl0dXRlIG9mIFRlY2hub2xvZ3ksIENhbWJyaWRnZSwg
TUEgMDIxMzksIFVTQTsgRGVwYXJ0bWVudCBvZiBCaW9sb2dpY2FsIEVuZ2luZWVyaW5nLCBNYXNz
YWNodXNldHRzIEluc3RpdHV0ZSBvZiBUZWNobm9sb2d5LCBDYW1icmlkZ2UsIE1BIDAyMTM5LCBV
U0E7IERlcGFydG1lbnQgb2YgRGV2ZWxvcG1lbnRhbCBQYXRob2xvZ3ksIEluc3RpdHV0ZSBvZiBQ
YXRob2xvZ3ksIEJvbm4gTWVkaWNhbCBTY2hvb2wsIFNpZ211bmQgRnJldWQgU3RyZWV0IDI1LCA1
MzEyNyBCb25uLCBHZXJtYW55LiYjeEQ7QnJvYWQgSW5zdGl0dXRlIG9mIE1JVCBhbmQgSGFydmFy
ZCwgQ2FtYnJpZGdlLCBNQSAwMjE0MiwgVVNBOyBNY0dvdmVybiBJbnN0aXR1dGUgZm9yIEJyYWlu
IFJlc2VhcmNoLCBNYXNzYWNodXNldHRzIEluc3RpdHV0ZSBvZiBUZWNobm9sb2d5LCBDYW1icmlk
Z2UsIE1BIDAyMTM5LCBVU0E7IERlcGFydG1lbnQgb2YgQnJhaW4gYW5kIENvZ25pdGl2ZSBTY2ll
bmNlcywgTWFzc2FjaHVzZXR0cyBJbnN0aXR1dGUgb2YgVGVjaG5vbG9neSwgQ2FtYnJpZGdlLCBN
QSAwMjEzOSwgVVNBOyBEZXBhcnRtZW50IG9mIEJpb2xvZ2ljYWwgRW5naW5lZXJpbmcsIE1hc3Nh
Y2h1c2V0dHMgSW5zdGl0dXRlIG9mIFRlY2hub2xvZ3ksIENhbWJyaWRnZSwgTUEgMDIxMzksIFVT
QTsgRGVwYXJ0bWVudCBvZiBTeXN0ZW1zIEJpb2xvZ3ksIEhhcnZhcmQgTWVkaWNhbCBTY2hvb2ws
IEJvc3RvbiwgTUEgMDIxMTUsIFVTQS4mI3hEO0Jyb2FkIEluc3RpdHV0ZSBvZiBNSVQgYW5kIEhh
cnZhcmQsIENhbWJyaWRnZSwgTUEgMDIxNDIsIFVTQTsgTWNHb3Zlcm4gSW5zdGl0dXRlIGZvciBC
cmFpbiBSZXNlYXJjaCwgTWFzc2FjaHVzZXR0cyBJbnN0aXR1dGUgb2YgVGVjaG5vbG9neSwgQ2Ft
YnJpZGdlLCBNQSAwMjEzOSwgVVNBOyBEZXBhcnRtZW50IG9mIEJyYWluIGFuZCBDb2duaXRpdmUg
U2NpZW5jZXMsIE1hc3NhY2h1c2V0dHMgSW5zdGl0dXRlIG9mIFRlY2hub2xvZ3ksIENhbWJyaWRn
ZSwgTUEgMDIxMzksIFVTQTsgRGVwYXJ0bWVudCBvZiBCaW9sb2dpY2FsIEVuZ2luZWVyaW5nLCBN
YXNzYWNodXNldHRzIEluc3RpdHV0ZSBvZiBUZWNobm9sb2d5LCBDYW1icmlkZ2UsIE1BIDAyMTM5
LCBVU0EuJiN4RDtOYXRpb25hbCBDZW50ZXIgZm9yIEJpb3RlY2hub2xvZ3kgSW5mb3JtYXRpb24s
IE5hdGlvbmFsIExpYnJhcnkgb2YgTWVkaWNpbmUsIE5hdGlvbmFsIEluc3RpdHV0ZXMgb2YgSGVh
bHRoLCBCZXRoZXNkYSwgTUQgMjA4OTQsIFVTQS4mI3hEO0xhYm9yYXRvcnkgb2YgTWljcm9iaW9s
b2d5LCBEZXBhcnRtZW50IG9mIEFncm90ZWNobm9sb2d5IGFuZCBGb29kIFNjaWVuY2VzLCBXYWdl
bmluZ2VuIFVuaXZlcnNpdHksIERyZWlqZW5wbGVpbiAxMCwgNjcwMyBIQiBXYWdlbmluZ2VuLCBO
ZXRoZXJsYW5kcy4mI3hEO0Jyb2FkIEluc3RpdHV0ZSBvZiBNSVQgYW5kIEhhcnZhcmQsIENhbWJy
aWRnZSwgTUEgMDIxNDIsIFVTQTsgRGVwYXJ0bWVudCBvZiBCaW9sb2d5LCBIb3dhcmQgSHVnaGVz
IE1lZGljYWwgSW5zdGl0dXRlLCBNYXNzYWNodXNldHRzIEluc3RpdHV0ZSBvZiBUZWNobm9sb2d5
LCBDYW1icmlkZ2UsIE1BIDAyMTM5LCBVU0EuJiN4RDtCcm9hZCBJbnN0aXR1dGUgb2YgTUlUIGFu
ZCBIYXJ2YXJkLCBDYW1icmlkZ2UsIE1BIDAyMTQyLCBVU0E7IE1jR292ZXJuIEluc3RpdHV0ZSBm
b3IgQnJhaW4gUmVzZWFyY2gsIE1hc3NhY2h1c2V0dHMgSW5zdGl0dXRlIG9mIFRlY2hub2xvZ3ks
IENhbWJyaWRnZSwgTUEgMDIxMzksIFVTQTsgRGVwYXJ0bWVudCBvZiBCcmFpbiBhbmQgQ29nbml0
aXZlIFNjaWVuY2VzLCBNYXNzYWNodXNldHRzIEluc3RpdHV0ZSBvZiBUZWNobm9sb2d5LCBDYW1i
cmlkZ2UsIE1BIDAyMTM5LCBVU0E7IERlcGFydG1lbnQgb2YgQmlvbG9naWNhbCBFbmdpbmVlcmlu
ZywgTWFzc2FjaHVzZXR0cyBJbnN0aXR1dGUgb2YgVGVjaG5vbG9neSwgQ2FtYnJpZGdlLCBNQSAw
MjEzOSwgVVNBLiBFbGVjdHJvbmljIGFkZHJlc3M6IHpoYW5nQGJyb2FkaW5zdGl0dXRlLm9yZy48
L2F1dGgtYWRkcmVzcz48dGl0bGVzPjx0aXRsZT5DcGYxIGlzIGEgc2luZ2xlIFJOQS1ndWlkZWQg
ZW5kb251Y2xlYXNlIG9mIGEgY2xhc3MgMiBDUklTUFItQ2FzIHN5c3RlbTwvdGl0bGU+PHNlY29u
ZGFyeS10aXRsZT5DZWxsPC9zZWNvbmRhcnktdGl0bGU+PGFsdC10aXRsZT5DZWxsPC9hbHQtdGl0
bGU+PC90aXRsZXM+PHBlcmlvZGljYWw+PGZ1bGwtdGl0bGU+Q2VsbDwvZnVsbC10aXRsZT48YWJi
ci0xPkNlbGw8L2FiYnItMT48L3BlcmlvZGljYWw+PGFsdC1wZXJpb2RpY2FsPjxmdWxsLXRpdGxl
PkNlbGw8L2Z1bGwtdGl0bGU+PGFiYnItMT5DZWxsPC9hYmJyLTE+PC9hbHQtcGVyaW9kaWNhbD48
cGFnZXM+NzU5LTcxPC9wYWdlcz48dm9sdW1lPjE2Mzwvdm9sdW1lPjxudW1iZXI+MzwvbnVtYmVy
PjxlZGl0aW9uPjIwMTUvMTAvMDE8L2VkaXRpb24+PGtleXdvcmRzPjxrZXl3b3JkPkFtaW5vIEFj
aWQgU2VxdWVuY2U8L2tleXdvcmQ+PGtleXdvcmQ+Q1JJU1BSLUNhcyBTeXN0ZW1zPC9rZXl3b3Jk
PjxrZXl3b3JkPkVuZG9udWNsZWFzZXMvY2hlbWlzdHJ5LyBnZW5ldGljczwva2V5d29yZD48a2V5
d29yZD5GcmFuY2lzZWxsYS9lbnp5bW9sb2d5LyBnZW5ldGljczwva2V5d29yZD48a2V5d29yZD5H
ZW5ldGljIEVuZ2luZWVyaW5nLyBtZXRob2RzPC9rZXl3b3JkPjxrZXl3b3JkPkhFSzI5MyBDZWxs
czwva2V5d29yZD48a2V5d29yZD5IdW1hbnM8L2tleXdvcmQ+PGtleXdvcmQ+TW9sZWN1bGFyIFNl
cXVlbmNlIERhdGE8L2tleXdvcmQ+PGtleXdvcmQ+TnVjbGVpYyBBY2lkIENvbmZvcm1hdGlvbjwv
a2V5d29yZD48a2V5d29yZD5STkEsIEd1aWRlLCBLaW5ldG9wbGFzdGlkYS9nZW5ldGljczwva2V5
d29yZD48a2V5d29yZD5TZXF1ZW5jZSBBbGlnbm1lbnQ8L2tleXdvcmQ+PC9rZXl3b3Jkcz48ZGF0
ZXM+PHllYXI+MjAxNTwveWVhcj48cHViLWRhdGVzPjxkYXRlPk9jdCAyMjwvZGF0ZT48L3B1Yi1k
YXRlcz48L2RhdGVzPjxpc2JuPjEwOTctNDE3MiAoRWxlY3Ryb25pYykmI3hEOzAwOTItODY3NCAo
UHJpbnQpJiN4RDswMDkyLTg2NzQgKExpbmtpbmcpPC9pc2JuPjxhY2Nlc3Npb24tbnVtPjI2NDIy
MjI3PC9hY2Nlc3Npb24tbnVtPjx1cmxzPjwvdXJscz48Y3VzdG9tMj5QTUM0NjM4MjIwPC9jdXN0
b20yPjxjdXN0b202Pk5paG1zNzI1ODQwPC9jdXN0b202PjxlbGVjdHJvbmljLXJlc291cmNlLW51
bT4xMC4xMDE2L2ouY2VsbC4yMDE1LjA5LjAzODwvZWxlY3Ryb25pYy1yZXNvdXJjZS1udW0+PHJl
bW90ZS1kYXRhYmFzZS1wcm92aWRlcj5OTE08L3JlbW90ZS1kYXRhYmFzZS1wcm92aWRlcj48bGFu
Z3VhZ2U+ZW5nPC9sYW5ndWFnZT48L3JlY29yZD48L0NpdGU+PC9FbmROb3RlPgB=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PEVuZE5vdGU+PENpdGU+PEF1dGhvcj5aZXRzY2hlPC9BdXRob3I+PFllYXI+MjAxNTwvWWVhcj48
UmVjTnVtPjE1PC9SZWNOdW0+PERpc3BsYXlUZXh0PlszNF08L0Rpc3BsYXlUZXh0PjxyZWNvcmQ+
PHJlYy1udW1iZXI+MTU8L3JlYy1udW1iZXI+PGZvcmVpZ24ta2V5cz48a2V5IGFwcD0iRU4iIGRi
LWlkPSJ6MnNmZHh3cGJ3OXZ4M2UyYXNjcHo1ZGZycDBmd3d2eHd0MHQiPjE1PC9rZXk+PC9mb3Jl
aWduLWtleXM+PHJlZi10eXBlIG5hbWU9IkpvdXJuYWwgQXJ0aWNsZSI+MTc8L3JlZi10eXBlPjxj
b250cmlidXRvcnM+PGF1dGhvcnM+PGF1dGhvcj5aZXRzY2hlLCBCLjwvYXV0aG9yPjxhdXRob3I+
R29vdGVuYmVyZywgSi4gUy48L2F1dGhvcj48YXV0aG9yPkFidWRheXllaCwgTy4gTy48L2F1dGhv
cj48YXV0aG9yPlNsYXltYWtlciwgSS4gTS48L2F1dGhvcj48YXV0aG9yPk1ha2Fyb3ZhLCBLLiBT
LjwvYXV0aG9yPjxhdXRob3I+RXNzbGV0emJpY2hsZXIsIFAuPC9hdXRob3I+PGF1dGhvcj5Wb2x6
LCBTLiBFLjwvYXV0aG9yPjxhdXRob3I+Sm91bmcsIEouPC9hdXRob3I+PGF1dGhvcj52YW4gZGVy
IE9vc3QsIEouPC9hdXRob3I+PGF1dGhvcj5SZWdldiwgQS48L2F1dGhvcj48YXV0aG9yPktvb25p
biwgRS4gVi48L2F1dGhvcj48YXV0aG9yPlpoYW5nLCBGLjwvYXV0aG9yPjwvYXV0aG9ycz48L2Nv
bnRyaWJ1dG9ycz48YXV0aC1hZGRyZXNzPkJyb2FkIEluc3RpdHV0ZSBvZiBNSVQgYW5kIEhhcnZh
cmQsIENhbWJyaWRnZSwgTUEgMDIxNDIsIFVTQTsgTWNHb3Zlcm4gSW5zdGl0dXRlIGZvciBCcmFp
biBSZXNlYXJjaCwgTWFzc2FjaHVzZXR0cyBJbnN0aXR1dGUgb2YgVGVjaG5vbG9neSwgQ2FtYnJp
ZGdlLCBNQSAwMjEzOSwgVVNBOyBEZXBhcnRtZW50IG9mIEJyYWluIGFuZCBDb2duaXRpdmUgU2Np
ZW5jZXMsIE1hc3NhY2h1c2V0dHMgSW5zdGl0dXRlIG9mIFRlY2hub2xvZ3ksIENhbWJyaWRnZSwg
TUEgMDIxMzksIFVTQTsgRGVwYXJ0bWVudCBvZiBCaW9sb2dpY2FsIEVuZ2luZWVyaW5nLCBNYXNz
YWNodXNldHRzIEluc3RpdHV0ZSBvZiBUZWNobm9sb2d5LCBDYW1icmlkZ2UsIE1BIDAyMTM5LCBV
U0E7IERlcGFydG1lbnQgb2YgRGV2ZWxvcG1lbnRhbCBQYXRob2xvZ3ksIEluc3RpdHV0ZSBvZiBQ
YXRob2xvZ3ksIEJvbm4gTWVkaWNhbCBTY2hvb2wsIFNpZ211bmQgRnJldWQgU3RyZWV0IDI1LCA1
MzEyNyBCb25uLCBHZXJtYW55LiYjeEQ7QnJvYWQgSW5zdGl0dXRlIG9mIE1JVCBhbmQgSGFydmFy
ZCwgQ2FtYnJpZGdlLCBNQSAwMjE0MiwgVVNBOyBNY0dvdmVybiBJbnN0aXR1dGUgZm9yIEJyYWlu
IFJlc2VhcmNoLCBNYXNzYWNodXNldHRzIEluc3RpdHV0ZSBvZiBUZWNobm9sb2d5LCBDYW1icmlk
Z2UsIE1BIDAyMTM5LCBVU0E7IERlcGFydG1lbnQgb2YgQnJhaW4gYW5kIENvZ25pdGl2ZSBTY2ll
bmNlcywgTWFzc2FjaHVzZXR0cyBJbnN0aXR1dGUgb2YgVGVjaG5vbG9neSwgQ2FtYnJpZGdlLCBN
QSAwMjEzOSwgVVNBOyBEZXBhcnRtZW50IG9mIEJpb2xvZ2ljYWwgRW5naW5lZXJpbmcsIE1hc3Nh
Y2h1c2V0dHMgSW5zdGl0dXRlIG9mIFRlY2hub2xvZ3ksIENhbWJyaWRnZSwgTUEgMDIxMzksIFVT
QTsgRGVwYXJ0bWVudCBvZiBTeXN0ZW1zIEJpb2xvZ3ksIEhhcnZhcmQgTWVkaWNhbCBTY2hvb2ws
IEJvc3RvbiwgTUEgMDIxMTUsIFVTQS4mI3hEO0Jyb2FkIEluc3RpdHV0ZSBvZiBNSVQgYW5kIEhh
cnZhcmQsIENhbWJyaWRnZSwgTUEgMDIxNDIsIFVTQTsgTWNHb3Zlcm4gSW5zdGl0dXRlIGZvciBC
cmFpbiBSZXNlYXJjaCwgTWFzc2FjaHVzZXR0cyBJbnN0aXR1dGUgb2YgVGVjaG5vbG9neSwgQ2Ft
YnJpZGdlLCBNQSAwMjEzOSwgVVNBOyBEZXBhcnRtZW50IG9mIEJyYWluIGFuZCBDb2duaXRpdmUg
U2NpZW5jZXMsIE1hc3NhY2h1c2V0dHMgSW5zdGl0dXRlIG9mIFRlY2hub2xvZ3ksIENhbWJyaWRn
ZSwgTUEgMDIxMzksIFVTQTsgRGVwYXJ0bWVudCBvZiBCaW9sb2dpY2FsIEVuZ2luZWVyaW5nLCBN
YXNzYWNodXNldHRzIEluc3RpdHV0ZSBvZiBUZWNobm9sb2d5LCBDYW1icmlkZ2UsIE1BIDAyMTM5
LCBVU0EuJiN4RDtOYXRpb25hbCBDZW50ZXIgZm9yIEJpb3RlY2hub2xvZ3kgSW5mb3JtYXRpb24s
IE5hdGlvbmFsIExpYnJhcnkgb2YgTWVkaWNpbmUsIE5hdGlvbmFsIEluc3RpdHV0ZXMgb2YgSGVh
bHRoLCBCZXRoZXNkYSwgTUQgMjA4OTQsIFVTQS4mI3hEO0xhYm9yYXRvcnkgb2YgTWljcm9iaW9s
b2d5LCBEZXBhcnRtZW50IG9mIEFncm90ZWNobm9sb2d5IGFuZCBGb29kIFNjaWVuY2VzLCBXYWdl
bmluZ2VuIFVuaXZlcnNpdHksIERyZWlqZW5wbGVpbiAxMCwgNjcwMyBIQiBXYWdlbmluZ2VuLCBO
ZXRoZXJsYW5kcy4mI3hEO0Jyb2FkIEluc3RpdHV0ZSBvZiBNSVQgYW5kIEhhcnZhcmQsIENhbWJy
aWRnZSwgTUEgMDIxNDIsIFVTQTsgRGVwYXJ0bWVudCBvZiBCaW9sb2d5LCBIb3dhcmQgSHVnaGVz
IE1lZGljYWwgSW5zdGl0dXRlLCBNYXNzYWNodXNldHRzIEluc3RpdHV0ZSBvZiBUZWNobm9sb2d5
LCBDYW1icmlkZ2UsIE1BIDAyMTM5LCBVU0EuJiN4RDtCcm9hZCBJbnN0aXR1dGUgb2YgTUlUIGFu
ZCBIYXJ2YXJkLCBDYW1icmlkZ2UsIE1BIDAyMTQyLCBVU0E7IE1jR292ZXJuIEluc3RpdHV0ZSBm
b3IgQnJhaW4gUmVzZWFyY2gsIE1hc3NhY2h1c2V0dHMgSW5zdGl0dXRlIG9mIFRlY2hub2xvZ3ks
IENhbWJyaWRnZSwgTUEgMDIxMzksIFVTQTsgRGVwYXJ0bWVudCBvZiBCcmFpbiBhbmQgQ29nbml0
aXZlIFNjaWVuY2VzLCBNYXNzYWNodXNldHRzIEluc3RpdHV0ZSBvZiBUZWNobm9sb2d5LCBDYW1i
cmlkZ2UsIE1BIDAyMTM5LCBVU0E7IERlcGFydG1lbnQgb2YgQmlvbG9naWNhbCBFbmdpbmVlcmlu
ZywgTWFzc2FjaHVzZXR0cyBJbnN0aXR1dGUgb2YgVGVjaG5vbG9neSwgQ2FtYnJpZGdlLCBNQSAw
MjEzOSwgVVNBLiBFbGVjdHJvbmljIGFkZHJlc3M6IHpoYW5nQGJyb2FkaW5zdGl0dXRlLm9yZy48
L2F1dGgtYWRkcmVzcz48dGl0bGVzPjx0aXRsZT5DcGYxIGlzIGEgc2luZ2xlIFJOQS1ndWlkZWQg
ZW5kb251Y2xlYXNlIG9mIGEgY2xhc3MgMiBDUklTUFItQ2FzIHN5c3RlbTwvdGl0bGU+PHNlY29u
ZGFyeS10aXRsZT5DZWxsPC9zZWNvbmRhcnktdGl0bGU+PGFsdC10aXRsZT5DZWxsPC9hbHQtdGl0
bGU+PC90aXRsZXM+PHBlcmlvZGljYWw+PGZ1bGwtdGl0bGU+Q2VsbDwvZnVsbC10aXRsZT48YWJi
ci0xPkNlbGw8L2FiYnItMT48L3BlcmlvZGljYWw+PGFsdC1wZXJpb2RpY2FsPjxmdWxsLXRpdGxl
PkNlbGw8L2Z1bGwtdGl0bGU+PGFiYnItMT5DZWxsPC9hYmJyLTE+PC9hbHQtcGVyaW9kaWNhbD48
cGFnZXM+NzU5LTcxPC9wYWdlcz48dm9sdW1lPjE2Mzwvdm9sdW1lPjxudW1iZXI+MzwvbnVtYmVy
PjxlZGl0aW9uPjIwMTUvMTAvMDE8L2VkaXRpb24+PGtleXdvcmRzPjxrZXl3b3JkPkFtaW5vIEFj
aWQgU2VxdWVuY2U8L2tleXdvcmQ+PGtleXdvcmQ+Q1JJU1BSLUNhcyBTeXN0ZW1zPC9rZXl3b3Jk
PjxrZXl3b3JkPkVuZG9udWNsZWFzZXMvY2hlbWlzdHJ5LyBnZW5ldGljczwva2V5d29yZD48a2V5
d29yZD5GcmFuY2lzZWxsYS9lbnp5bW9sb2d5LyBnZW5ldGljczwva2V5d29yZD48a2V5d29yZD5H
ZW5ldGljIEVuZ2luZWVyaW5nLyBtZXRob2RzPC9rZXl3b3JkPjxrZXl3b3JkPkhFSzI5MyBDZWxs
czwva2V5d29yZD48a2V5d29yZD5IdW1hbnM8L2tleXdvcmQ+PGtleXdvcmQ+TW9sZWN1bGFyIFNl
cXVlbmNlIERhdGE8L2tleXdvcmQ+PGtleXdvcmQ+TnVjbGVpYyBBY2lkIENvbmZvcm1hdGlvbjwv
a2V5d29yZD48a2V5d29yZD5STkEsIEd1aWRlLCBLaW5ldG9wbGFzdGlkYS9nZW5ldGljczwva2V5
d29yZD48a2V5d29yZD5TZXF1ZW5jZSBBbGlnbm1lbnQ8L2tleXdvcmQ+PC9rZXl3b3Jkcz48ZGF0
ZXM+PHllYXI+MjAxNTwveWVhcj48cHViLWRhdGVzPjxkYXRlPk9jdCAyMjwvZGF0ZT48L3B1Yi1k
YXRlcz48L2RhdGVzPjxpc2JuPjEwOTctNDE3MiAoRWxlY3Ryb25pYykmI3hEOzAwOTItODY3NCAo
UHJpbnQpJiN4RDswMDkyLTg2NzQgKExpbmtpbmcpPC9pc2JuPjxhY2Nlc3Npb24tbnVtPjI2NDIy
MjI3PC9hY2Nlc3Npb24tbnVtPjx1cmxzPjwvdXJscz48Y3VzdG9tMj5QTUM0NjM4MjIwPC9jdXN0
b20yPjxjdXN0b202Pk5paG1zNzI1ODQwPC9jdXN0b202PjxlbGVjdHJvbmljLXJlc291cmNlLW51
bT4xMC4xMDE2L2ouY2VsbC4yMDE1LjA5LjAzODwvZWxlY3Ryb25pYy1yZXNvdXJjZS1udW0+PHJl
bW90ZS1kYXRhYmFzZS1wcm92aWRlcj5OTE08L3JlbW90ZS1kYXRhYmFzZS1wcm92aWRlcj48bGFu
Z3VhZ2U+ZW5nPC9sYW5ndWFnZT48L3JlY29yZD48L0NpdGU+PC9FbmROb3RlPgB=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E6FB3">
        <w:rPr>
          <w:rFonts w:cs="Times New Roman"/>
          <w:szCs w:val="28"/>
        </w:rPr>
      </w:r>
      <w:r w:rsidR="00AE6FB3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4" w:tooltip="Zetsche, 2015 #15" w:history="1">
        <w:r w:rsidR="0024385C">
          <w:rPr>
            <w:rFonts w:cs="Times New Roman"/>
            <w:noProof/>
            <w:szCs w:val="28"/>
          </w:rPr>
          <w:t>34</w:t>
        </w:r>
      </w:hyperlink>
      <w:r w:rsidR="0083201D">
        <w:t>, с.16</w:t>
      </w:r>
      <w:r w:rsidR="00FA554C">
        <w:rPr>
          <w:rFonts w:cs="Times New Roman"/>
          <w:noProof/>
          <w:szCs w:val="28"/>
        </w:rPr>
        <w:t>]</w:t>
      </w:r>
      <w:r w:rsidR="00AE6FB3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  <w:r w:rsidR="00865B91" w:rsidRPr="00865B91">
        <w:rPr>
          <w:rFonts w:cs="Times New Roman"/>
          <w:szCs w:val="28"/>
        </w:rPr>
        <w:t xml:space="preserve"> </w:t>
      </w:r>
    </w:p>
    <w:p w14:paraId="425BD0BF" w14:textId="780FFDFF" w:rsidR="00865B91" w:rsidRPr="005E6C97" w:rsidRDefault="00D54296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Уникальная способность Cas12a к самостоятельному процессингу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делает этот белок универсальным и эффективным инструментом для </w:t>
      </w:r>
      <w:r w:rsidRPr="00504AED">
        <w:rPr>
          <w:rFonts w:cs="Times New Roman"/>
          <w:szCs w:val="28"/>
        </w:rPr>
        <w:lastRenderedPageBreak/>
        <w:t xml:space="preserve">биотехнологических приложений. Благодаря объединению </w:t>
      </w:r>
      <w:proofErr w:type="spellStart"/>
      <w:r w:rsidRPr="00504AED">
        <w:rPr>
          <w:rFonts w:cs="Times New Roman"/>
          <w:szCs w:val="28"/>
        </w:rPr>
        <w:t>эндорибонуклеазной</w:t>
      </w:r>
      <w:proofErr w:type="spellEnd"/>
      <w:r w:rsidRPr="00504AED">
        <w:rPr>
          <w:rFonts w:cs="Times New Roman"/>
          <w:szCs w:val="28"/>
        </w:rPr>
        <w:t xml:space="preserve"> и </w:t>
      </w:r>
      <w:proofErr w:type="spellStart"/>
      <w:r w:rsidRPr="00504AED">
        <w:rPr>
          <w:rFonts w:cs="Times New Roman"/>
          <w:szCs w:val="28"/>
        </w:rPr>
        <w:t>эндонуклеазной</w:t>
      </w:r>
      <w:proofErr w:type="spellEnd"/>
      <w:r w:rsidRPr="00504AED">
        <w:rPr>
          <w:rFonts w:cs="Times New Roman"/>
          <w:szCs w:val="28"/>
        </w:rPr>
        <w:t xml:space="preserve"> активностей Cas12a способен как обрабатывать </w:t>
      </w:r>
      <w:r w:rsidR="0030365A">
        <w:rPr>
          <w:rFonts w:cs="Times New Roman"/>
          <w:szCs w:val="28"/>
        </w:rPr>
        <w:t>пре</w:t>
      </w:r>
      <w:r w:rsidRPr="00504AED">
        <w:rPr>
          <w:rFonts w:cs="Times New Roman"/>
          <w:szCs w:val="28"/>
        </w:rPr>
        <w:t>-</w:t>
      </w:r>
      <w:proofErr w:type="spellStart"/>
      <w:r w:rsidRPr="00504AED">
        <w:rPr>
          <w:rFonts w:cs="Times New Roman"/>
          <w:szCs w:val="28"/>
        </w:rPr>
        <w:t>crRNA</w:t>
      </w:r>
      <w:proofErr w:type="spellEnd"/>
      <w:r w:rsidRPr="00504AED">
        <w:rPr>
          <w:rFonts w:cs="Times New Roman"/>
          <w:szCs w:val="28"/>
        </w:rPr>
        <w:t>, так и разрезать целевые последовательности ДНК</w:t>
      </w:r>
      <w:r w:rsidR="009852FD" w:rsidRPr="009852FD">
        <w:rPr>
          <w:rFonts w:cs="Times New Roman"/>
          <w:szCs w:val="28"/>
        </w:rPr>
        <w:t xml:space="preserve"> </w:t>
      </w:r>
      <w:r w:rsidR="00AE6FB3">
        <w:rPr>
          <w:rFonts w:cs="Times New Roman"/>
          <w:szCs w:val="28"/>
        </w:rPr>
        <w:fldChar w:fldCharType="begin">
          <w:fldData xml:space="preserve">PEVuZE5vdGU+PENpdGU+PEF1dGhvcj5aZXRzY2hlPC9BdXRob3I+PFllYXI+MjAxNTwvWWVhcj48
UmVjTnVtPjE1PC9SZWNOdW0+PERpc3BsYXlUZXh0PlszNCwgNDAsIDQ5XTwvRGlzcGxheVRleHQ+
PHJlY29yZD48cmVjLW51bWJlcj4xNTwvcmVjLW51bWJlcj48Zm9yZWlnbi1rZXlzPjxrZXkgYXBw
PSJFTiIgZGItaWQ9Inoyc2ZkeHdwYnc5dngzZTJhc2NwejVkZnJwMGZ3d3Z4d3QwdCI+MTU8L2tl
eT48L2ZvcmVpZ24ta2V5cz48cmVmLXR5cGUgbmFtZT0iSm91cm5hbCBBcnRpY2xlIj4xNzwvcmVm
LXR5cGU+PGNvbnRyaWJ1dG9ycz48YXV0aG9ycz48YXV0aG9yPlpldHNjaGUsIEIuPC9hdXRob3I+
PGF1dGhvcj5Hb290ZW5iZXJnLCBKLiBTLjwvYXV0aG9yPjxhdXRob3I+QWJ1ZGF5eWVoLCBPLiBP
LjwvYXV0aG9yPjxhdXRob3I+U2xheW1ha2VyLCBJLiBNLjwvYXV0aG9yPjxhdXRob3I+TWFrYXJv
dmEsIEsuIFMuPC9hdXRob3I+PGF1dGhvcj5Fc3NsZXR6YmljaGxlciwgUC48L2F1dGhvcj48YXV0
aG9yPlZvbHosIFMuIEUuPC9hdXRob3I+PGF1dGhvcj5Kb3VuZywgSi48L2F1dGhvcj48YXV0aG9y
PnZhbiBkZXIgT29zdCwgSi48L2F1dGhvcj48YXV0aG9yPlJlZ2V2LCBBLjwvYXV0aG9yPjxhdXRo
b3I+S29vbmluLCBFLiBWLjwvYXV0aG9yPjxhdXRob3I+WmhhbmcsIEYuPC9hdXRob3I+PC9hdXRo
b3JzPjwvY29udHJpYnV0b3JzPjxhdXRoLWFkZHJlc3M+QnJvYWQgSW5zdGl0dXRlIG9mIE1JVCBh
bmQgSGFydmFyZCwgQ2FtYnJpZGdlLCBNQSAwMjE0MiwgVVNBOyBNY0dvdmVybiBJbnN0aXR1dGUg
Zm9yIEJyYWluIFJlc2VhcmNoLCBNYXNzYWNodXNldHRzIEluc3RpdHV0ZSBvZiBUZWNobm9sb2d5
LCBDYW1icmlkZ2UsIE1BIDAyMTM5LCBVU0E7IERlcGFydG1lbnQgb2YgQnJhaW4gYW5kIENvZ25p
dGl2ZSBTY2llbmNlcywgTWFzc2FjaHVzZXR0cyBJbnN0aXR1dGUgb2YgVGVjaG5vbG9neSwgQ2Ft
YnJpZGdlLCBNQSAwMjEzOSwgVVNBOyBEZXBhcnRtZW50IG9mIEJpb2xvZ2ljYWwgRW5naW5lZXJp
bmcsIE1hc3NhY2h1c2V0dHMgSW5zdGl0dXRlIG9mIFRlY2hub2xvZ3ksIENhbWJyaWRnZSwgTUEg
MDIxMzksIFVTQTsgRGVwYXJ0bWVudCBvZiBEZXZlbG9wbWVudGFsIFBhdGhvbG9neSwgSW5zdGl0
dXRlIG9mIFBhdGhvbG9neSwgQm9ubiBNZWRpY2FsIFNjaG9vbCwgU2lnbXVuZCBGcmV1ZCBTdHJl
ZXQgMjUsIDUzMTI3IEJvbm4sIEdlcm1hbnkuJiN4RDtCcm9hZCBJbnN0aXR1dGUgb2YgTUlUIGFu
ZCBIYXJ2YXJkLCBDYW1icmlkZ2UsIE1BIDAyMTQyLCBVU0E7IE1jR292ZXJuIEluc3RpdHV0ZSBm
b3IgQnJhaW4gUmVzZWFyY2gsIE1hc3NhY2h1c2V0dHMgSW5zdGl0dXRlIG9mIFRlY2hub2xvZ3ks
IENhbWJyaWRnZSwgTUEgMDIxMzksIFVTQTsgRGVwYXJ0bWVudCBvZiBCcmFpbiBhbmQgQ29nbml0
aXZlIFNjaWVuY2VzLCBNYXNzYWNodXNldHRzIEluc3RpdHV0ZSBvZiBUZWNobm9sb2d5LCBDYW1i
cmlkZ2UsIE1BIDAyMTM5LCBVU0E7IERlcGFydG1lbnQgb2YgQmlvbG9naWNhbCBFbmdpbmVlcmlu
ZywgTWFzc2FjaHVzZXR0cyBJbnN0aXR1dGUgb2YgVGVjaG5vbG9neSwgQ2FtYnJpZGdlLCBNQSAw
MjEzOSwgVVNBOyBEZXBhcnRtZW50IG9mIFN5c3RlbXMgQmlvbG9neSwgSGFydmFyZCBNZWRpY2Fs
IFNjaG9vbCwgQm9zdG9uLCBNQSAwMjExNSwgVVNBLiYjeEQ7QnJvYWQgSW5zdGl0dXRlIG9mIE1J
VCBhbmQgSGFydmFyZCwgQ2FtYnJpZGdlLCBNQSAwMjE0MiwgVVNBOyBNY0dvdmVybiBJbnN0aXR1
dGUgZm9yIEJyYWluIFJlc2VhcmNoLCBNYXNzYWNodXNldHRzIEluc3RpdHV0ZSBvZiBUZWNobm9s
b2d5LCBDYW1icmlkZ2UsIE1BIDAyMTM5LCBVU0E7IERlcGFydG1lbnQgb2YgQnJhaW4gYW5kIENv
Z25pdGl2ZSBTY2llbmNlcywgTWFzc2FjaHVzZXR0cyBJbnN0aXR1dGUgb2YgVGVjaG5vbG9neSwg
Q2FtYnJpZGdlLCBNQSAwMjEzOSwgVVNBOyBEZXBhcnRtZW50IG9mIEJpb2xvZ2ljYWwgRW5naW5l
ZXJpbmcsIE1hc3NhY2h1c2V0dHMgSW5zdGl0dXRlIG9mIFRlY2hub2xvZ3ksIENhbWJyaWRnZSwg
TUEgMDIxMzksIFVTQS4mI3hEO05hdGlvbmFsIENlbnRlciBmb3IgQmlvdGVjaG5vbG9neSBJbmZv
cm1hdGlvbiwgTmF0aW9uYWwgTGlicmFyeSBvZiBNZWRpY2luZSwgTmF0aW9uYWwgSW5zdGl0dXRl
cyBvZiBIZWFsdGgsIEJldGhlc2RhLCBNRCAyMDg5NCwgVVNBLiYjeEQ7TGFib3JhdG9yeSBvZiBN
aWNyb2Jpb2xvZ3ksIERlcGFydG1lbnQgb2YgQWdyb3RlY2hub2xvZ3kgYW5kIEZvb2QgU2NpZW5j
ZXMsIFdhZ2VuaW5nZW4gVW5pdmVyc2l0eSwgRHJlaWplbnBsZWluIDEwLCA2NzAzIEhCIFdhZ2Vu
aW5nZW4sIE5ldGhlcmxhbmRzLiYjeEQ7QnJvYWQgSW5zdGl0dXRlIG9mIE1JVCBhbmQgSGFydmFy
ZCwgQ2FtYnJpZGdlLCBNQSAwMjE0MiwgVVNBOyBEZXBhcnRtZW50IG9mIEJpb2xvZ3ksIEhvd2Fy
ZCBIdWdoZXMgTWVkaWNhbCBJbnN0aXR1dGUsIE1hc3NhY2h1c2V0dHMgSW5zdGl0dXRlIG9mIFRl
Y2hub2xvZ3ksIENhbWJyaWRnZSwgTUEgMDIxMzksIFVTQS4mI3hEO0Jyb2FkIEluc3RpdHV0ZSBv
ZiBNSVQgYW5kIEhhcnZhcmQsIENhbWJyaWRnZSwgTUEgMDIxNDIsIFVTQTsgTWNHb3Zlcm4gSW5z
dGl0dXRlIGZvciBCcmFpbiBSZXNlYXJjaCwgTWFzc2FjaHVzZXR0cyBJbnN0aXR1dGUgb2YgVGVj
aG5vbG9neSwgQ2FtYnJpZGdlLCBNQSAwMjEzOSwgVVNBOyBEZXBhcnRtZW50IG9mIEJyYWluIGFu
ZCBDb2duaXRpdmUgU2NpZW5jZXMsIE1hc3NhY2h1c2V0dHMgSW5zdGl0dXRlIG9mIFRlY2hub2xv
Z3ksIENhbWJyaWRnZSwgTUEgMDIxMzksIFVTQTsgRGVwYXJ0bWVudCBvZiBCaW9sb2dpY2FsIEVu
Z2luZWVyaW5nLCBNYXNzYWNodXNldHRzIEluc3RpdHV0ZSBvZiBUZWNobm9sb2d5LCBDYW1icmlk
Z2UsIE1BIDAyMTM5LCBVU0EuIEVsZWN0cm9uaWMgYWRkcmVzczogemhhbmdAYnJvYWRpbnN0aXR1
dGUub3JnLjwvYXV0aC1hZGRyZXNzPjx0aXRsZXM+PHRpdGxlPkNwZjEgaXMgYSBzaW5nbGUgUk5B
LWd1aWRlZCBlbmRvbnVjbGVhc2Ugb2YgYSBjbGFzcyAyIENSSVNQUi1DYXMgc3lzdGVtPC90aXRs
ZT48c2Vjb25kYXJ5LXRpdGxlPkNlbGw8L3NlY29uZGFyeS10aXRsZT48YWx0LXRpdGxlPkNlbGw8
L2FsdC10aXRsZT48L3RpdGxlcz48cGVyaW9kaWNhbD48ZnVsbC10aXRsZT5DZWxsPC9mdWxsLXRp
dGxlPjxhYmJyLTE+Q2VsbDwvYWJici0xPjwvcGVyaW9kaWNhbD48YWx0LXBlcmlvZGljYWw+PGZ1
bGwtdGl0bGU+Q2VsbDwvZnVsbC10aXRsZT48YWJici0xPkNlbGw8L2FiYnItMT48L2FsdC1wZXJp
b2RpY2FsPjxwYWdlcz43NTktNzE8L3BhZ2VzPjx2b2x1bWU+MTYzPC92b2x1bWU+PG51bWJlcj4z
PC9udW1iZXI+PGVkaXRpb24+MjAxNS8xMC8wMTwvZWRpdGlvbj48a2V5d29yZHM+PGtleXdvcmQ+
QW1pbm8gQWNpZCBTZXF1ZW5jZTwva2V5d29yZD48a2V5d29yZD5DUklTUFItQ2FzIFN5c3RlbXM8
L2tleXdvcmQ+PGtleXdvcmQ+RW5kb251Y2xlYXNlcy9jaGVtaXN0cnkvIGdlbmV0aWNzPC9rZXl3
b3JkPjxrZXl3b3JkPkZyYW5jaXNlbGxhL2Vuenltb2xvZ3kvIGdlbmV0aWNzPC9rZXl3b3JkPjxr
ZXl3b3JkPkdlbmV0aWMgRW5naW5lZXJpbmcvIG1ldGhvZHM8L2tleXdvcmQ+PGtleXdvcmQ+SEVL
MjkzIENlbGxzPC9rZXl3b3JkPjxrZXl3b3JkPkh1bWFuczwva2V5d29yZD48a2V5d29yZD5Nb2xl
Y3VsYXIgU2VxdWVuY2UgRGF0YTwva2V5d29yZD48a2V5d29yZD5OdWNsZWljIEFjaWQgQ29uZm9y
bWF0aW9uPC9rZXl3b3JkPjxrZXl3b3JkPlJOQSwgR3VpZGUsIEtpbmV0b3BsYXN0aWRhL2dlbmV0
aWNzPC9rZXl3b3JkPjxrZXl3b3JkPlNlcXVlbmNlIEFsaWdubWVudDwva2V5d29yZD48L2tleXdv
cmRzPjxkYXRlcz48eWVhcj4yMDE1PC95ZWFyPjxwdWItZGF0ZXM+PGRhdGU+T2N0IDIyPC9kYXRl
PjwvcHViLWRhdGVzPjwvZGF0ZXM+PGlzYm4+MTA5Ny00MTcyIChFbGVjdHJvbmljKSYjeEQ7MDA5
Mi04Njc0IChQcmludCkmI3hEOzAwOTItODY3NCAoTGlua2luZyk8L2lzYm4+PGFjY2Vzc2lvbi1u
dW0+MjY0MjIyMjc8L2FjY2Vzc2lvbi1udW0+PHVybHM+PC91cmxzPjxjdXN0b20yPlBNQzQ2Mzgy
MjA8L2N1c3RvbTI+PGN1c3RvbTY+TmlobXM3MjU4NDA8L2N1c3RvbTY+PGVsZWN0cm9uaWMtcmVz
b3VyY2UtbnVtPjEwLjEwMTYvai5jZWxsLjIwMTUuMDkuMDM4PC9lbGVjdHJvbmljLXJlc291cmNl
LW51bT48cmVtb3RlLWRhdGFiYXNlLXByb3ZpZGVyPk5MTTwvcmVtb3RlLWRhdGFiYXNlLXByb3Zp
ZGVyPjxsYW5ndWFnZT5lbmc8L2xhbmd1YWdlPjwvcmVjb3JkPjwvQ2l0ZT48Q2l0ZT48QXV0aG9y
PlN0ZWxsYTwvQXV0aG9yPjxZZWFyPjIwMTc8L1llYXI+PFJlY051bT40NjwvUmVjTnVtPjxyZWNv
cmQ+PHJlYy1udW1iZXI+NDY8L3JlYy1udW1iZXI+PGZvcmVpZ24ta2V5cz48a2V5IGFwcD0iRU4i
IGRiLWlkPSJ6MnNmZHh3cGJ3OXZ4M2UyYXNjcHo1ZGZycDBmd3d2eHd0MHQiPjQ2PC9rZXk+PC9m
b3JlaWduLWtleXM+PHJlZi10eXBlIG5hbWU9IkpvdXJuYWwgQXJ0aWNsZSI+MTc8L3JlZi10eXBl
Pjxjb250cmlidXRvcnM+PGF1dGhvcnM+PGF1dGhvcj5TdGVsbGEsIFMuPC9hdXRob3I+PGF1dGhv
cj5BbGPDs24sIFAuPC9hdXRob3I+PGF1dGhvcj5Nb250b3lhLCBHLjwvYXV0aG9yPjwvYXV0aG9y
cz48L2NvbnRyaWJ1dG9ycz48YXV0aC1hZGRyZXNzPlByb3RlaW4gU3RydWN0dXJlICZhbXA7RnVu
Y3Rpb24gUHJvZ3JhbW1lLCBNYWNyb21vbGVjdWxhciBDcnlzdGFsbG9ncmFwaHkgR3JvdXAsIE5v
dm8gTm9yZGlzayBGb3VuZGF0aW9uIENlbnRlciBmb3IgUHJvdGVpbiBSZXNlYXJjaCwgRmFjdWx0
eSBvZiBIZWFsdGggYW5kIE1lZGljYWwgU2NpZW5jZXMsIFVuaXZlcnNpdHkgb2YgQ29wZW5oYWdl
biwgQmxlZ2RhbXN2ZWogM0IsIENvcGVuaGFnZW4gMjIwMCwgRGVubWFyay48L2F1dGgtYWRkcmVz
cz48dGl0bGVzPjx0aXRsZT5TdHJ1Y3R1cmUgb2YgdGhlIENwZjEgZW5kb251Y2xlYXNlIFItbG9v
cCBjb21wbGV4IGFmdGVyIHRhcmdldCBETkEgY2xlYXZhZ2U8L3RpdGxlPjxzZWNvbmRhcnktdGl0
bGU+TmF0dXJlPC9zZWNvbmRhcnktdGl0bGU+PGFsdC10aXRsZT5OYXR1cmU8L2FsdC10aXRsZT48
L3RpdGxlcz48cGVyaW9kaWNhbD48ZnVsbC10aXRsZT5OYXR1cmU8L2Z1bGwtdGl0bGU+PGFiYnIt
MT5OYXR1cmU8L2FiYnItMT48L3BlcmlvZGljYWw+PGFsdC1wZXJpb2RpY2FsPjxmdWxsLXRpdGxl
Pk5hdHVyZTwvZnVsbC10aXRsZT48YWJici0xPk5hdHVyZTwvYWJici0xPjwvYWx0LXBlcmlvZGlj
YWw+PHBhZ2VzPjU1OS01NjM8L3BhZ2VzPjx2b2x1bWU+NTQ2PC92b2x1bWU+PG51bWJlcj43NjU5
PC9udW1iZXI+PGVkaXRpb24+MjAxNy8wNi8wMTwvZWRpdGlvbj48a2V5d29yZHM+PGtleXdvcmQ+
QWNpZGFtaW5vY29jY3VzL2Vuenltb2xvZ3k8L2tleXdvcmQ+PGtleXdvcmQ+QWRlbm9zaW5lIFRy
aXBob3NwaGF0ZS9tZXRhYm9saXNtPC9rZXl3b3JkPjxrZXl3b3JkPkJhc2UgUGFpcmluZzwva2V5
d29yZD48a2V5d29yZD5DcnlzdGFsbG9ncmFwaHksIFgtUmF5PC9rZXl3b3JkPjxrZXl3b3JkPkRO
QS9nZW5ldGljcy8gbWV0YWJvbGlzbTwva2V5d29yZD48a2V5d29yZD5ETkEgQ2xlYXZhZ2U8L2tl
eXdvcmQ+PGtleXdvcmQ+RW5kb251Y2xlYXNlcy8gY2hlbWlzdHJ5LyBtZXRhYm9saXNtPC9rZXl3
b3JkPjxrZXl3b3JkPkZyYW5jaXNlbGxhLyBlbnp5bW9sb2d5PC9rZXl3b3JkPjxrZXl3b3JkPkdl
bmUgRWRpdGluZzwva2V5d29yZD48a2V5d29yZD5HcmFtLVBvc2l0aXZlIEJhY3RlcmlhL2Vuenlt
b2xvZ3k8L2tleXdvcmQ+PGtleXdvcmQ+THlzaW5lL21ldGFib2xpc208L2tleXdvcmQ+PGtleXdv
cmQ+TW9kZWxzLCBNb2xlY3VsYXI8L2tleXdvcmQ+PGtleXdvcmQ+UHJvdGVpbiBEb21haW5zPC9r
ZXl3b3JkPjxrZXl3b3JkPlByb3RlaW4gRW5naW5lZXJpbmc8L2tleXdvcmQ+PGtleXdvcmQ+Uk5B
LCBHdWlkZSwgQ1JJU1BSLUNhcyBTeXN0ZW1zL2dlbmV0aWNzLyBtZXRhYm9saXNtPC9rZXl3b3Jk
PjxrZXl3b3JkPlN1YnN0cmF0ZSBTcGVjaWZpY2l0eTwva2V5d29yZD48L2tleXdvcmRzPjxkYXRl
cz48eWVhcj4yMDE3PC95ZWFyPjxwdWItZGF0ZXM+PGRhdGU+SnVuIDIyPC9kYXRlPjwvcHViLWRh
dGVzPjwvZGF0ZXM+PGlzYm4+MTQ3Ni00Njg3IChFbGVjdHJvbmljKSYjeEQ7MDAyOC0wODM2IChM
aW5raW5nKTwvaXNibj48YWNjZXNzaW9uLW51bT4yODU2MjU4NDwvYWNjZXNzaW9uLW51bT48dXJs
cz48L3VybHM+PGVsZWN0cm9uaWMtcmVzb3VyY2UtbnVtPjEwLjEwMzgvbmF0dXJlMjIzOTg8L2Vs
ZWN0cm9uaWMtcmVzb3VyY2UtbnVtPjxyZW1vdGUtZGF0YWJhc2UtcHJvdmlkZXI+TkxNPC9yZW1v
dGUtZGF0YWJhc2UtcHJvdmlkZXI+PGxhbmd1YWdlPmVuZzwvbGFuZ3VhZ2U+PC9yZWNvcmQ+PC9D
aXRlPjxDaXRlPjxBdXRob3I+RWFzdC1TZWxldHNreTwvQXV0aG9yPjxZZWFyPjIwMTY8L1llYXI+
PFJlY051bT4xNjc8L1JlY051bT48cmVjb3JkPjxyZWMtbnVtYmVyPjE2NzwvcmVjLW51bWJlcj48
Zm9yZWlnbi1rZXlzPjxrZXkgYXBwPSJFTiIgZGItaWQ9Inoyc2ZkeHdwYnc5dngzZTJhc2NwejVk
ZnJwMGZ3d3Z4d3QwdCI+MTY3PC9rZXk+PC9mb3JlaWduLWtleXM+PHJlZi10eXBlIG5hbWU9Ikpv
dXJuYWwgQXJ0aWNsZSI+MTc8L3JlZi10eXBlPjxjb250cmlidXRvcnM+PGF1dGhvcnM+PGF1dGhv
cj5FYXN0LVNlbGV0c2t5LCBBLjwvYXV0aG9yPjxhdXRob3I+TyZhcG9zO0Nvbm5lbGwsIE0uIFIu
PC9hdXRob3I+PGF1dGhvcj5LbmlnaHQsIFMuIEMuPC9hdXRob3I+PGF1dGhvcj5CdXJzdGVpbiwg
RC48L2F1dGhvcj48YXV0aG9yPkNhdGUsIEouIEguPC9hdXRob3I+PGF1dGhvcj5UamlhbiwgUi48
L2F1dGhvcj48YXV0aG9yPkRvdWRuYSwgSi4gQS48L2F1dGhvcj48L2F1dGhvcnM+PC9jb250cmli
dXRvcnM+PGF1dGgtYWRkcmVzcz5EZXBhcnRtZW50IG9mIE1vbGVjdWxhciBhbmQgQ2VsbCBCaW9s
b2d5LCBVbml2ZXJzaXR5IG9mIENhbGlmb3JuaWEsIEJlcmtlbGV5LCBDYWxpZm9ybmlhIDk0NzIw
LCBVU0EuJiN4RDtEZXBhcnRtZW50IG9mIENoZW1pc3RyeSwgVW5pdmVyc2l0eSBvZiBDYWxpZm9y
bmlhLCBCZXJrZWxleSwgQ2FsaWZvcm5pYSA5NDcyMCwgVVNBLiYjeEQ7RGVwYXJ0bWVudCBvZiBF
YXJ0aCBBbmQgUGxhbmV0YXJ5IFNjaWVuY2VzLCBVbml2ZXJzaXR5IG9mIENhbGlmb3JuaWEsIEJl
cmtlbGV5LCBDYWxpZm9ybmlhIDk0NzIwLCBVU0EuJiN4RDtNQklCIERpdmlzaW9uLCBMYXdyZW5j
ZSBCZXJrZWxleSBOYXRpb25hbCBMYWJvcmF0b3J5LCBCZXJrZWxleSwgQ2FsaWZvcm5pYSA5NDcy
MCwgVVNBLiYjeEQ7SmFuZWxpYSBSZXNlYXJjaCBDYW1wdXMsIEhvd2FyZCBIdWdoZXMgTWVkaWNh
bCBJbnN0aXR1dGUsIEFzaGJ1cm4sIFZpcmdpbmlhIDIwMTQ3LCBVU0EuJiN4RDtIb3dhcmQgSHVn
aGVzIE1lZGljYWwgSW5zdGl0dXRlLCBVbml2ZXJzaXR5IG9mIENhbGlmb3JuaWEsIEJlcmtlbGV5
LCBDYWxpZm9ybmlhIDk0NzIwLCBVU0EuJiN4RDtMaSBLYSBTaGluZyBCaW9tZWRpY2FsIGFuZCBI
ZWFsdGggU2NpZW5jZXMgQ2VudGVyLCBVbml2ZXJzaXR5IG9mIENhbGlmb3JuaWEsIEJlcmtlbGV5
LCBDYWxpZm9ybmlhIDk0NzIwLCBVU0EuJiN4RDtJbm5vdmF0aXZlIEdlbm9taWNzIEluaXRpYXRp
dmUsIFVuaXZlcnNpdHkgb2YgQ2FsaWZvcm5pYSwgQmVya2VsZXksIENhbGlmb3JuaWEgOTQ3MjAs
IFVTQS48L2F1dGgtYWRkcmVzcz48dGl0bGVzPjx0aXRsZT5Ud28gZGlzdGluY3QgUk5hc2UgYWN0
aXZpdGllcyBvZiBDUklTUFItQzJjMiBlbmFibGUgZ3VpZGUtUk5BIHByb2Nlc3NpbmcgYW5kIFJO
QSBkZXRlY3Rpb248L3RpdGxlPjxzZWNvbmRhcnktdGl0bGU+TmF0dXJlPC9zZWNvbmRhcnktdGl0
bGU+PGFsdC10aXRsZT5OYXR1cmU8L2FsdC10aXRsZT48L3RpdGxlcz48cGVyaW9kaWNhbD48ZnVs
bC10aXRsZT5OYXR1cmU8L2Z1bGwtdGl0bGU+PGFiYnItMT5OYXR1cmU8L2FiYnItMT48L3Blcmlv
ZGljYWw+PGFsdC1wZXJpb2RpY2FsPjxmdWxsLXRpdGxlPk5hdHVyZTwvZnVsbC10aXRsZT48YWJi
ci0xPk5hdHVyZTwvYWJici0xPjwvYWx0LXBlcmlvZGljYWw+PHBhZ2VzPjI3MC0yNzM8L3BhZ2Vz
Pjx2b2x1bWU+NTM4PC92b2x1bWU+PG51bWJlcj43NjI0PC9udW1iZXI+PGVkaXRpb24+MjAxNi8w
OS8yNzwvZWRpdGlvbj48a2V5d29yZHM+PGtleXdvcmQ+QmFzZSBTZXF1ZW5jZTwva2V5d29yZD48
a2V5d29yZD5DUklTUFItQXNzb2NpYXRlZCBQcm90ZWlucy8gY2hlbWlzdHJ5LyBtZXRhYm9saXNt
PC9rZXl3b3JkPjxrZXl3b3JkPkNSSVNQUi1DYXMgU3lzdGVtcy9nZW5ldGljczwva2V5d29yZD48
a2V5d29yZD5DbHVzdGVyZWQgUmVndWxhcmx5IEludGVyc3BhY2VkIFNob3J0IFBhbGluZHJvbWlj
IFJlcGVhdHMvIGdlbmV0aWNzPC9rZXl3b3JkPjxrZXl3b3JkPkxlcHRvdHJpY2hpYS8gZW56eW1v
bG9neTwva2V5d29yZD48a2V5d29yZD5STkEgQ2xlYXZhZ2U8L2tleXdvcmQ+PGtleXdvcmQ+Uk5B
LCBCYWN0ZXJpYWwvZ2VuZXRpY3MvIG1ldGFib2xpc208L2tleXdvcmQ+PGtleXdvcmQ+Uk5BLCBH
dWlkZSwgQ1JJU1BSLUNhcyBTeXN0ZW1zL2dlbmV0aWNzL21ldGFib2xpc208L2tleXdvcmQ+PGtl
eXdvcmQ+Umlib251Y2xlYXNlcy9jaGVtaXN0cnkvIG1ldGFib2xpc208L2tleXdvcmQ+PC9rZXl3
b3Jkcz48ZGF0ZXM+PHllYXI+MjAxNjwveWVhcj48cHViLWRhdGVzPjxkYXRlPk9jdCAxMzwvZGF0
ZT48L3B1Yi1kYXRlcz48L2RhdGVzPjxpc2JuPjE0NzYtNDY4NyAoRWxlY3Ryb25pYykmI3hEOzAw
MjgtMDgzNiAoUHJpbnQpJiN4RDswMDI4LTA4MzYgKExpbmtpbmcpPC9pc2JuPjxhY2Nlc3Npb24t
bnVtPjI3NjY5MDI1PC9hY2Nlc3Npb24tbnVtPjx1cmxzPjwvdXJscz48Y3VzdG9tMj5QTUM1NTc2
MzYzPC9jdXN0b20yPjxjdXN0b202Pk5paG1zODk2MzUzPC9jdXN0b202PjxlbGVjdHJvbmljLXJl
c291cmNlLW51bT4xMC4xMDM4L25hdHVyZTE5ODAyPC9lbGVjdHJvbmljLXJlc291cmNlLW51bT48
cmVtb3RlLWRhdGFiYXNlLXByb3ZpZGVyPk5MTTwvcmVtb3RlLWRhdGFiYXNlLXByb3ZpZGVyPjxs
YW5ndWFnZT5lbmc8L2xhbmd1YWdlPjwvcmVjb3JkPjwvQ2l0ZT48Q2l0ZT48QXV0aG9yPlN0ZWxs
YTwvQXV0aG9yPjxZZWFyPjIwMTc8L1llYXI+PFJlY051bT40NjwvUmVjTnVtPjxyZWNvcmQ+PHJl
Yy1udW1iZXI+NDY8L3JlYy1udW1iZXI+PGZvcmVpZ24ta2V5cz48a2V5IGFwcD0iRU4iIGRiLWlk
PSJ6MnNmZHh3cGJ3OXZ4M2UyYXNjcHo1ZGZycDBmd3d2eHd0MHQiPjQ2PC9rZXk+PC9mb3JlaWdu
LWtleXM+PHJlZi10eXBlIG5hbWU9IkpvdXJuYWwgQXJ0aWNsZSI+MTc8L3JlZi10eXBlPjxjb250
cmlidXRvcnM+PGF1dGhvcnM+PGF1dGhvcj5TdGVsbGEsIFMuPC9hdXRob3I+PGF1dGhvcj5BbGPD
s24sIFAuPC9hdXRob3I+PGF1dGhvcj5Nb250b3lhLCBHLjwvYXV0aG9yPjwvYXV0aG9ycz48L2Nv
bnRyaWJ1dG9ycz48YXV0aC1hZGRyZXNzPlByb3RlaW4gU3RydWN0dXJlICZhbXA7RnVuY3Rpb24g
UHJvZ3JhbW1lLCBNYWNyb21vbGVjdWxhciBDcnlzdGFsbG9ncmFwaHkgR3JvdXAsIE5vdm8gTm9y
ZGlzayBGb3VuZGF0aW9uIENlbnRlciBmb3IgUHJvdGVpbiBSZXNlYXJjaCwgRmFjdWx0eSBvZiBI
ZWFsdGggYW5kIE1lZGljYWwgU2NpZW5jZXMsIFVuaXZlcnNpdHkgb2YgQ29wZW5oYWdlbiwgQmxl
Z2RhbXN2ZWogM0IsIENvcGVuaGFnZW4gMjIwMCwgRGVubWFyay48L2F1dGgtYWRkcmVzcz48dGl0
bGVzPjx0aXRsZT5TdHJ1Y3R1cmUgb2YgdGhlIENwZjEgZW5kb251Y2xlYXNlIFItbG9vcCBjb21w
bGV4IGFmdGVyIHRhcmdldCBETkEgY2xlYXZhZ2U8L3RpdGxlPjxzZWNvbmRhcnktdGl0bGU+TmF0
dXJlPC9zZWNvbmRhcnktdGl0bGU+PGFsdC10aXRsZT5OYXR1cmU8L2FsdC10aXRsZT48L3RpdGxl
cz48cGVyaW9kaWNhbD48ZnVsbC10aXRsZT5OYXR1cmU8L2Z1bGwtdGl0bGU+PGFiYnItMT5OYXR1
cmU8L2FiYnItMT48L3BlcmlvZGljYWw+PGFsdC1wZXJpb2RpY2FsPjxmdWxsLXRpdGxlPk5hdHVy
ZTwvZnVsbC10aXRsZT48YWJici0xPk5hdHVyZTwvYWJici0xPjwvYWx0LXBlcmlvZGljYWw+PHBh
Z2VzPjU1OS01NjM8L3BhZ2VzPjx2b2x1bWU+NTQ2PC92b2x1bWU+PG51bWJlcj43NjU5PC9udW1i
ZXI+PGVkaXRpb24+MjAxNy8wNi8wMTwvZWRpdGlvbj48a2V5d29yZHM+PGtleXdvcmQ+QWNpZGFt
aW5vY29jY3VzL2Vuenltb2xvZ3k8L2tleXdvcmQ+PGtleXdvcmQ+QWRlbm9zaW5lIFRyaXBob3Nw
aGF0ZS9tZXRhYm9saXNtPC9rZXl3b3JkPjxrZXl3b3JkPkJhc2UgUGFpcmluZzwva2V5d29yZD48
a2V5d29yZD5DcnlzdGFsbG9ncmFwaHksIFgtUmF5PC9rZXl3b3JkPjxrZXl3b3JkPkROQS9nZW5l
dGljcy8gbWV0YWJvbGlzbTwva2V5d29yZD48a2V5d29yZD5ETkEgQ2xlYXZhZ2U8L2tleXdvcmQ+
PGtleXdvcmQ+RW5kb251Y2xlYXNlcy8gY2hlbWlzdHJ5LyBtZXRhYm9saXNtPC9rZXl3b3JkPjxr
ZXl3b3JkPkZyYW5jaXNlbGxhLyBlbnp5bW9sb2d5PC9rZXl3b3JkPjxrZXl3b3JkPkdlbmUgRWRp
dGluZzwva2V5d29yZD48a2V5d29yZD5HcmFtLVBvc2l0aXZlIEJhY3RlcmlhL2Vuenltb2xvZ3k8
L2tleXdvcmQ+PGtleXdvcmQ+THlzaW5lL21ldGFib2xpc208L2tleXdvcmQ+PGtleXdvcmQ+TW9k
ZWxzLCBNb2xlY3VsYXI8L2tleXdvcmQ+PGtleXdvcmQ+UHJvdGVpbiBEb21haW5zPC9rZXl3b3Jk
PjxrZXl3b3JkPlByb3RlaW4gRW5naW5lZXJpbmc8L2tleXdvcmQ+PGtleXdvcmQ+Uk5BLCBHdWlk
ZSwgQ1JJU1BSLUNhcyBTeXN0ZW1zL2dlbmV0aWNzLyBtZXRhYm9saXNtPC9rZXl3b3JkPjxrZXl3
b3JkPlN1YnN0cmF0ZSBTcGVjaWZpY2l0eTwva2V5d29yZD48L2tleXdvcmRzPjxkYXRlcz48eWVh
cj4yMDE3PC95ZWFyPjxwdWItZGF0ZXM+PGRhdGU+SnVuIDIyPC9kYXRlPjwvcHViLWRhdGVzPjwv
ZGF0ZXM+PGlzYm4+MTQ3Ni00Njg3IChFbGVjdHJvbmljKSYjeEQ7MDAyOC0wODM2IChMaW5raW5n
KTwvaXNibj48YWNjZXNzaW9uLW51bT4yODU2MjU4NDwvYWNjZXNzaW9uLW51bT48dXJscz48L3Vy
bHM+PGVsZWN0cm9uaWMtcmVzb3VyY2UtbnVtPjEwLjEwMzgvbmF0dXJlMjIzOTg8L2VsZWN0cm9u
aWMtcmVzb3VyY2UtbnVtPjxyZW1vdGUtZGF0YWJhc2UtcHJvdmlkZXI+TkxNPC9yZW1vdGUtZGF0
YWJhc2UtcHJvdmlkZXI+PGxhbmd1YWdlPmVuZzwvbGFuZ3VhZ2U+PC9yZWNvcmQ+PC9DaXRlPjwv
RW5kTm90ZT5=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PEVuZE5vdGU+PENpdGU+PEF1dGhvcj5aZXRzY2hlPC9BdXRob3I+PFllYXI+MjAxNTwvWWVhcj48
UmVjTnVtPjE1PC9SZWNOdW0+PERpc3BsYXlUZXh0PlszNCwgNDAsIDQ5XTwvRGlzcGxheVRleHQ+
PHJlY29yZD48cmVjLW51bWJlcj4xNTwvcmVjLW51bWJlcj48Zm9yZWlnbi1rZXlzPjxrZXkgYXBw
PSJFTiIgZGItaWQ9Inoyc2ZkeHdwYnc5dngzZTJhc2NwejVkZnJwMGZ3d3Z4d3QwdCI+MTU8L2tl
eT48L2ZvcmVpZ24ta2V5cz48cmVmLXR5cGUgbmFtZT0iSm91cm5hbCBBcnRpY2xlIj4xNzwvcmVm
LXR5cGU+PGNvbnRyaWJ1dG9ycz48YXV0aG9ycz48YXV0aG9yPlpldHNjaGUsIEIuPC9hdXRob3I+
PGF1dGhvcj5Hb290ZW5iZXJnLCBKLiBTLjwvYXV0aG9yPjxhdXRob3I+QWJ1ZGF5eWVoLCBPLiBP
LjwvYXV0aG9yPjxhdXRob3I+U2xheW1ha2VyLCBJLiBNLjwvYXV0aG9yPjxhdXRob3I+TWFrYXJv
dmEsIEsuIFMuPC9hdXRob3I+PGF1dGhvcj5Fc3NsZXR6YmljaGxlciwgUC48L2F1dGhvcj48YXV0
aG9yPlZvbHosIFMuIEUuPC9hdXRob3I+PGF1dGhvcj5Kb3VuZywgSi48L2F1dGhvcj48YXV0aG9y
PnZhbiBkZXIgT29zdCwgSi48L2F1dGhvcj48YXV0aG9yPlJlZ2V2LCBBLjwvYXV0aG9yPjxhdXRo
b3I+S29vbmluLCBFLiBWLjwvYXV0aG9yPjxhdXRob3I+WmhhbmcsIEYuPC9hdXRob3I+PC9hdXRo
b3JzPjwvY29udHJpYnV0b3JzPjxhdXRoLWFkZHJlc3M+QnJvYWQgSW5zdGl0dXRlIG9mIE1JVCBh
bmQgSGFydmFyZCwgQ2FtYnJpZGdlLCBNQSAwMjE0MiwgVVNBOyBNY0dvdmVybiBJbnN0aXR1dGUg
Zm9yIEJyYWluIFJlc2VhcmNoLCBNYXNzYWNodXNldHRzIEluc3RpdHV0ZSBvZiBUZWNobm9sb2d5
LCBDYW1icmlkZ2UsIE1BIDAyMTM5LCBVU0E7IERlcGFydG1lbnQgb2YgQnJhaW4gYW5kIENvZ25p
dGl2ZSBTY2llbmNlcywgTWFzc2FjaHVzZXR0cyBJbnN0aXR1dGUgb2YgVGVjaG5vbG9neSwgQ2Ft
YnJpZGdlLCBNQSAwMjEzOSwgVVNBOyBEZXBhcnRtZW50IG9mIEJpb2xvZ2ljYWwgRW5naW5lZXJp
bmcsIE1hc3NhY2h1c2V0dHMgSW5zdGl0dXRlIG9mIFRlY2hub2xvZ3ksIENhbWJyaWRnZSwgTUEg
MDIxMzksIFVTQTsgRGVwYXJ0bWVudCBvZiBEZXZlbG9wbWVudGFsIFBhdGhvbG9neSwgSW5zdGl0
dXRlIG9mIFBhdGhvbG9neSwgQm9ubiBNZWRpY2FsIFNjaG9vbCwgU2lnbXVuZCBGcmV1ZCBTdHJl
ZXQgMjUsIDUzMTI3IEJvbm4sIEdlcm1hbnkuJiN4RDtCcm9hZCBJbnN0aXR1dGUgb2YgTUlUIGFu
ZCBIYXJ2YXJkLCBDYW1icmlkZ2UsIE1BIDAyMTQyLCBVU0E7IE1jR292ZXJuIEluc3RpdHV0ZSBm
b3IgQnJhaW4gUmVzZWFyY2gsIE1hc3NhY2h1c2V0dHMgSW5zdGl0dXRlIG9mIFRlY2hub2xvZ3ks
IENhbWJyaWRnZSwgTUEgMDIxMzksIFVTQTsgRGVwYXJ0bWVudCBvZiBCcmFpbiBhbmQgQ29nbml0
aXZlIFNjaWVuY2VzLCBNYXNzYWNodXNldHRzIEluc3RpdHV0ZSBvZiBUZWNobm9sb2d5LCBDYW1i
cmlkZ2UsIE1BIDAyMTM5LCBVU0E7IERlcGFydG1lbnQgb2YgQmlvbG9naWNhbCBFbmdpbmVlcmlu
ZywgTWFzc2FjaHVzZXR0cyBJbnN0aXR1dGUgb2YgVGVjaG5vbG9neSwgQ2FtYnJpZGdlLCBNQSAw
MjEzOSwgVVNBOyBEZXBhcnRtZW50IG9mIFN5c3RlbXMgQmlvbG9neSwgSGFydmFyZCBNZWRpY2Fs
IFNjaG9vbCwgQm9zdG9uLCBNQSAwMjExNSwgVVNBLiYjeEQ7QnJvYWQgSW5zdGl0dXRlIG9mIE1J
VCBhbmQgSGFydmFyZCwgQ2FtYnJpZGdlLCBNQSAwMjE0MiwgVVNBOyBNY0dvdmVybiBJbnN0aXR1
dGUgZm9yIEJyYWluIFJlc2VhcmNoLCBNYXNzYWNodXNldHRzIEluc3RpdHV0ZSBvZiBUZWNobm9s
b2d5LCBDYW1icmlkZ2UsIE1BIDAyMTM5LCBVU0E7IERlcGFydG1lbnQgb2YgQnJhaW4gYW5kIENv
Z25pdGl2ZSBTY2llbmNlcywgTWFzc2FjaHVzZXR0cyBJbnN0aXR1dGUgb2YgVGVjaG5vbG9neSwg
Q2FtYnJpZGdlLCBNQSAwMjEzOSwgVVNBOyBEZXBhcnRtZW50IG9mIEJpb2xvZ2ljYWwgRW5naW5l
ZXJpbmcsIE1hc3NhY2h1c2V0dHMgSW5zdGl0dXRlIG9mIFRlY2hub2xvZ3ksIENhbWJyaWRnZSwg
TUEgMDIxMzksIFVTQS4mI3hEO05hdGlvbmFsIENlbnRlciBmb3IgQmlvdGVjaG5vbG9neSBJbmZv
cm1hdGlvbiwgTmF0aW9uYWwgTGlicmFyeSBvZiBNZWRpY2luZSwgTmF0aW9uYWwgSW5zdGl0dXRl
cyBvZiBIZWFsdGgsIEJldGhlc2RhLCBNRCAyMDg5NCwgVVNBLiYjeEQ7TGFib3JhdG9yeSBvZiBN
aWNyb2Jpb2xvZ3ksIERlcGFydG1lbnQgb2YgQWdyb3RlY2hub2xvZ3kgYW5kIEZvb2QgU2NpZW5j
ZXMsIFdhZ2VuaW5nZW4gVW5pdmVyc2l0eSwgRHJlaWplbnBsZWluIDEwLCA2NzAzIEhCIFdhZ2Vu
aW5nZW4sIE5ldGhlcmxhbmRzLiYjeEQ7QnJvYWQgSW5zdGl0dXRlIG9mIE1JVCBhbmQgSGFydmFy
ZCwgQ2FtYnJpZGdlLCBNQSAwMjE0MiwgVVNBOyBEZXBhcnRtZW50IG9mIEJpb2xvZ3ksIEhvd2Fy
ZCBIdWdoZXMgTWVkaWNhbCBJbnN0aXR1dGUsIE1hc3NhY2h1c2V0dHMgSW5zdGl0dXRlIG9mIFRl
Y2hub2xvZ3ksIENhbWJyaWRnZSwgTUEgMDIxMzksIFVTQS4mI3hEO0Jyb2FkIEluc3RpdHV0ZSBv
ZiBNSVQgYW5kIEhhcnZhcmQsIENhbWJyaWRnZSwgTUEgMDIxNDIsIFVTQTsgTWNHb3Zlcm4gSW5z
dGl0dXRlIGZvciBCcmFpbiBSZXNlYXJjaCwgTWFzc2FjaHVzZXR0cyBJbnN0aXR1dGUgb2YgVGVj
aG5vbG9neSwgQ2FtYnJpZGdlLCBNQSAwMjEzOSwgVVNBOyBEZXBhcnRtZW50IG9mIEJyYWluIGFu
ZCBDb2duaXRpdmUgU2NpZW5jZXMsIE1hc3NhY2h1c2V0dHMgSW5zdGl0dXRlIG9mIFRlY2hub2xv
Z3ksIENhbWJyaWRnZSwgTUEgMDIxMzksIFVTQTsgRGVwYXJ0bWVudCBvZiBCaW9sb2dpY2FsIEVu
Z2luZWVyaW5nLCBNYXNzYWNodXNldHRzIEluc3RpdHV0ZSBvZiBUZWNobm9sb2d5LCBDYW1icmlk
Z2UsIE1BIDAyMTM5LCBVU0EuIEVsZWN0cm9uaWMgYWRkcmVzczogemhhbmdAYnJvYWRpbnN0aXR1
dGUub3JnLjwvYXV0aC1hZGRyZXNzPjx0aXRsZXM+PHRpdGxlPkNwZjEgaXMgYSBzaW5nbGUgUk5B
LWd1aWRlZCBlbmRvbnVjbGVhc2Ugb2YgYSBjbGFzcyAyIENSSVNQUi1DYXMgc3lzdGVtPC90aXRs
ZT48c2Vjb25kYXJ5LXRpdGxlPkNlbGw8L3NlY29uZGFyeS10aXRsZT48YWx0LXRpdGxlPkNlbGw8
L2FsdC10aXRsZT48L3RpdGxlcz48cGVyaW9kaWNhbD48ZnVsbC10aXRsZT5DZWxsPC9mdWxsLXRp
dGxlPjxhYmJyLTE+Q2VsbDwvYWJici0xPjwvcGVyaW9kaWNhbD48YWx0LXBlcmlvZGljYWw+PGZ1
bGwtdGl0bGU+Q2VsbDwvZnVsbC10aXRsZT48YWJici0xPkNlbGw8L2FiYnItMT48L2FsdC1wZXJp
b2RpY2FsPjxwYWdlcz43NTktNzE8L3BhZ2VzPjx2b2x1bWU+MTYzPC92b2x1bWU+PG51bWJlcj4z
PC9udW1iZXI+PGVkaXRpb24+MjAxNS8xMC8wMTwvZWRpdGlvbj48a2V5d29yZHM+PGtleXdvcmQ+
QW1pbm8gQWNpZCBTZXF1ZW5jZTwva2V5d29yZD48a2V5d29yZD5DUklTUFItQ2FzIFN5c3RlbXM8
L2tleXdvcmQ+PGtleXdvcmQ+RW5kb251Y2xlYXNlcy9jaGVtaXN0cnkvIGdlbmV0aWNzPC9rZXl3
b3JkPjxrZXl3b3JkPkZyYW5jaXNlbGxhL2Vuenltb2xvZ3kvIGdlbmV0aWNzPC9rZXl3b3JkPjxr
ZXl3b3JkPkdlbmV0aWMgRW5naW5lZXJpbmcvIG1ldGhvZHM8L2tleXdvcmQ+PGtleXdvcmQ+SEVL
MjkzIENlbGxzPC9rZXl3b3JkPjxrZXl3b3JkPkh1bWFuczwva2V5d29yZD48a2V5d29yZD5Nb2xl
Y3VsYXIgU2VxdWVuY2UgRGF0YTwva2V5d29yZD48a2V5d29yZD5OdWNsZWljIEFjaWQgQ29uZm9y
bWF0aW9uPC9rZXl3b3JkPjxrZXl3b3JkPlJOQSwgR3VpZGUsIEtpbmV0b3BsYXN0aWRhL2dlbmV0
aWNzPC9rZXl3b3JkPjxrZXl3b3JkPlNlcXVlbmNlIEFsaWdubWVudDwva2V5d29yZD48L2tleXdv
cmRzPjxkYXRlcz48eWVhcj4yMDE1PC95ZWFyPjxwdWItZGF0ZXM+PGRhdGU+T2N0IDIyPC9kYXRl
PjwvcHViLWRhdGVzPjwvZGF0ZXM+PGlzYm4+MTA5Ny00MTcyIChFbGVjdHJvbmljKSYjeEQ7MDA5
Mi04Njc0IChQcmludCkmI3hEOzAwOTItODY3NCAoTGlua2luZyk8L2lzYm4+PGFjY2Vzc2lvbi1u
dW0+MjY0MjIyMjc8L2FjY2Vzc2lvbi1udW0+PHVybHM+PC91cmxzPjxjdXN0b20yPlBNQzQ2Mzgy
MjA8L2N1c3RvbTI+PGN1c3RvbTY+TmlobXM3MjU4NDA8L2N1c3RvbTY+PGVsZWN0cm9uaWMtcmVz
b3VyY2UtbnVtPjEwLjEwMTYvai5jZWxsLjIwMTUuMDkuMDM4PC9lbGVjdHJvbmljLXJlc291cmNl
LW51bT48cmVtb3RlLWRhdGFiYXNlLXByb3ZpZGVyPk5MTTwvcmVtb3RlLWRhdGFiYXNlLXByb3Zp
ZGVyPjxsYW5ndWFnZT5lbmc8L2xhbmd1YWdlPjwvcmVjb3JkPjwvQ2l0ZT48Q2l0ZT48QXV0aG9y
PlN0ZWxsYTwvQXV0aG9yPjxZZWFyPjIwMTc8L1llYXI+PFJlY051bT40NjwvUmVjTnVtPjxyZWNv
cmQ+PHJlYy1udW1iZXI+NDY8L3JlYy1udW1iZXI+PGZvcmVpZ24ta2V5cz48a2V5IGFwcD0iRU4i
IGRiLWlkPSJ6MnNmZHh3cGJ3OXZ4M2UyYXNjcHo1ZGZycDBmd3d2eHd0MHQiPjQ2PC9rZXk+PC9m
b3JlaWduLWtleXM+PHJlZi10eXBlIG5hbWU9IkpvdXJuYWwgQXJ0aWNsZSI+MTc8L3JlZi10eXBl
Pjxjb250cmlidXRvcnM+PGF1dGhvcnM+PGF1dGhvcj5TdGVsbGEsIFMuPC9hdXRob3I+PGF1dGhv
cj5BbGPDs24sIFAuPC9hdXRob3I+PGF1dGhvcj5Nb250b3lhLCBHLjwvYXV0aG9yPjwvYXV0aG9y
cz48L2NvbnRyaWJ1dG9ycz48YXV0aC1hZGRyZXNzPlByb3RlaW4gU3RydWN0dXJlICZhbXA7RnVu
Y3Rpb24gUHJvZ3JhbW1lLCBNYWNyb21vbGVjdWxhciBDcnlzdGFsbG9ncmFwaHkgR3JvdXAsIE5v
dm8gTm9yZGlzayBGb3VuZGF0aW9uIENlbnRlciBmb3IgUHJvdGVpbiBSZXNlYXJjaCwgRmFjdWx0
eSBvZiBIZWFsdGggYW5kIE1lZGljYWwgU2NpZW5jZXMsIFVuaXZlcnNpdHkgb2YgQ29wZW5oYWdl
biwgQmxlZ2RhbXN2ZWogM0IsIENvcGVuaGFnZW4gMjIwMCwgRGVubWFyay48L2F1dGgtYWRkcmVz
cz48dGl0bGVzPjx0aXRsZT5TdHJ1Y3R1cmUgb2YgdGhlIENwZjEgZW5kb251Y2xlYXNlIFItbG9v
cCBjb21wbGV4IGFmdGVyIHRhcmdldCBETkEgY2xlYXZhZ2U8L3RpdGxlPjxzZWNvbmRhcnktdGl0
bGU+TmF0dXJlPC9zZWNvbmRhcnktdGl0bGU+PGFsdC10aXRsZT5OYXR1cmU8L2FsdC10aXRsZT48
L3RpdGxlcz48cGVyaW9kaWNhbD48ZnVsbC10aXRsZT5OYXR1cmU8L2Z1bGwtdGl0bGU+PGFiYnIt
MT5OYXR1cmU8L2FiYnItMT48L3BlcmlvZGljYWw+PGFsdC1wZXJpb2RpY2FsPjxmdWxsLXRpdGxl
Pk5hdHVyZTwvZnVsbC10aXRsZT48YWJici0xPk5hdHVyZTwvYWJici0xPjwvYWx0LXBlcmlvZGlj
YWw+PHBhZ2VzPjU1OS01NjM8L3BhZ2VzPjx2b2x1bWU+NTQ2PC92b2x1bWU+PG51bWJlcj43NjU5
PC9udW1iZXI+PGVkaXRpb24+MjAxNy8wNi8wMTwvZWRpdGlvbj48a2V5d29yZHM+PGtleXdvcmQ+
QWNpZGFtaW5vY29jY3VzL2Vuenltb2xvZ3k8L2tleXdvcmQ+PGtleXdvcmQ+QWRlbm9zaW5lIFRy
aXBob3NwaGF0ZS9tZXRhYm9saXNtPC9rZXl3b3JkPjxrZXl3b3JkPkJhc2UgUGFpcmluZzwva2V5
d29yZD48a2V5d29yZD5DcnlzdGFsbG9ncmFwaHksIFgtUmF5PC9rZXl3b3JkPjxrZXl3b3JkPkRO
QS9nZW5ldGljcy8gbWV0YWJvbGlzbTwva2V5d29yZD48a2V5d29yZD5ETkEgQ2xlYXZhZ2U8L2tl
eXdvcmQ+PGtleXdvcmQ+RW5kb251Y2xlYXNlcy8gY2hlbWlzdHJ5LyBtZXRhYm9saXNtPC9rZXl3
b3JkPjxrZXl3b3JkPkZyYW5jaXNlbGxhLyBlbnp5bW9sb2d5PC9rZXl3b3JkPjxrZXl3b3JkPkdl
bmUgRWRpdGluZzwva2V5d29yZD48a2V5d29yZD5HcmFtLVBvc2l0aXZlIEJhY3RlcmlhL2Vuenlt
b2xvZ3k8L2tleXdvcmQ+PGtleXdvcmQ+THlzaW5lL21ldGFib2xpc208L2tleXdvcmQ+PGtleXdv
cmQ+TW9kZWxzLCBNb2xlY3VsYXI8L2tleXdvcmQ+PGtleXdvcmQ+UHJvdGVpbiBEb21haW5zPC9r
ZXl3b3JkPjxrZXl3b3JkPlByb3RlaW4gRW5naW5lZXJpbmc8L2tleXdvcmQ+PGtleXdvcmQ+Uk5B
LCBHdWlkZSwgQ1JJU1BSLUNhcyBTeXN0ZW1zL2dlbmV0aWNzLyBtZXRhYm9saXNtPC9rZXl3b3Jk
PjxrZXl3b3JkPlN1YnN0cmF0ZSBTcGVjaWZpY2l0eTwva2V5d29yZD48L2tleXdvcmRzPjxkYXRl
cz48eWVhcj4yMDE3PC95ZWFyPjxwdWItZGF0ZXM+PGRhdGU+SnVuIDIyPC9kYXRlPjwvcHViLWRh
dGVzPjwvZGF0ZXM+PGlzYm4+MTQ3Ni00Njg3IChFbGVjdHJvbmljKSYjeEQ7MDAyOC0wODM2IChM
aW5raW5nKTwvaXNibj48YWNjZXNzaW9uLW51bT4yODU2MjU4NDwvYWNjZXNzaW9uLW51bT48dXJs
cz48L3VybHM+PGVsZWN0cm9uaWMtcmVzb3VyY2UtbnVtPjEwLjEwMzgvbmF0dXJlMjIzOTg8L2Vs
ZWN0cm9uaWMtcmVzb3VyY2UtbnVtPjxyZW1vdGUtZGF0YWJhc2UtcHJvdmlkZXI+TkxNPC9yZW1v
dGUtZGF0YWJhc2UtcHJvdmlkZXI+PGxhbmd1YWdlPmVuZzwvbGFuZ3VhZ2U+PC9yZWNvcmQ+PC9D
aXRlPjxDaXRlPjxBdXRob3I+RWFzdC1TZWxldHNreTwvQXV0aG9yPjxZZWFyPjIwMTY8L1llYXI+
PFJlY051bT4xNjc8L1JlY051bT48cmVjb3JkPjxyZWMtbnVtYmVyPjE2NzwvcmVjLW51bWJlcj48
Zm9yZWlnbi1rZXlzPjxrZXkgYXBwPSJFTiIgZGItaWQ9Inoyc2ZkeHdwYnc5dngzZTJhc2NwejVk
ZnJwMGZ3d3Z4d3QwdCI+MTY3PC9rZXk+PC9mb3JlaWduLWtleXM+PHJlZi10eXBlIG5hbWU9Ikpv
dXJuYWwgQXJ0aWNsZSI+MTc8L3JlZi10eXBlPjxjb250cmlidXRvcnM+PGF1dGhvcnM+PGF1dGhv
cj5FYXN0LVNlbGV0c2t5LCBBLjwvYXV0aG9yPjxhdXRob3I+TyZhcG9zO0Nvbm5lbGwsIE0uIFIu
PC9hdXRob3I+PGF1dGhvcj5LbmlnaHQsIFMuIEMuPC9hdXRob3I+PGF1dGhvcj5CdXJzdGVpbiwg
RC48L2F1dGhvcj48YXV0aG9yPkNhdGUsIEouIEguPC9hdXRob3I+PGF1dGhvcj5UamlhbiwgUi48
L2F1dGhvcj48YXV0aG9yPkRvdWRuYSwgSi4gQS48L2F1dGhvcj48L2F1dGhvcnM+PC9jb250cmli
dXRvcnM+PGF1dGgtYWRkcmVzcz5EZXBhcnRtZW50IG9mIE1vbGVjdWxhciBhbmQgQ2VsbCBCaW9s
b2d5LCBVbml2ZXJzaXR5IG9mIENhbGlmb3JuaWEsIEJlcmtlbGV5LCBDYWxpZm9ybmlhIDk0NzIw
LCBVU0EuJiN4RDtEZXBhcnRtZW50IG9mIENoZW1pc3RyeSwgVW5pdmVyc2l0eSBvZiBDYWxpZm9y
bmlhLCBCZXJrZWxleSwgQ2FsaWZvcm5pYSA5NDcyMCwgVVNBLiYjeEQ7RGVwYXJ0bWVudCBvZiBF
YXJ0aCBBbmQgUGxhbmV0YXJ5IFNjaWVuY2VzLCBVbml2ZXJzaXR5IG9mIENhbGlmb3JuaWEsIEJl
cmtlbGV5LCBDYWxpZm9ybmlhIDk0NzIwLCBVU0EuJiN4RDtNQklCIERpdmlzaW9uLCBMYXdyZW5j
ZSBCZXJrZWxleSBOYXRpb25hbCBMYWJvcmF0b3J5LCBCZXJrZWxleSwgQ2FsaWZvcm5pYSA5NDcy
MCwgVVNBLiYjeEQ7SmFuZWxpYSBSZXNlYXJjaCBDYW1wdXMsIEhvd2FyZCBIdWdoZXMgTWVkaWNh
bCBJbnN0aXR1dGUsIEFzaGJ1cm4sIFZpcmdpbmlhIDIwMTQ3LCBVU0EuJiN4RDtIb3dhcmQgSHVn
aGVzIE1lZGljYWwgSW5zdGl0dXRlLCBVbml2ZXJzaXR5IG9mIENhbGlmb3JuaWEsIEJlcmtlbGV5
LCBDYWxpZm9ybmlhIDk0NzIwLCBVU0EuJiN4RDtMaSBLYSBTaGluZyBCaW9tZWRpY2FsIGFuZCBI
ZWFsdGggU2NpZW5jZXMgQ2VudGVyLCBVbml2ZXJzaXR5IG9mIENhbGlmb3JuaWEsIEJlcmtlbGV5
LCBDYWxpZm9ybmlhIDk0NzIwLCBVU0EuJiN4RDtJbm5vdmF0aXZlIEdlbm9taWNzIEluaXRpYXRp
dmUsIFVuaXZlcnNpdHkgb2YgQ2FsaWZvcm5pYSwgQmVya2VsZXksIENhbGlmb3JuaWEgOTQ3MjAs
IFVTQS48L2F1dGgtYWRkcmVzcz48dGl0bGVzPjx0aXRsZT5Ud28gZGlzdGluY3QgUk5hc2UgYWN0
aXZpdGllcyBvZiBDUklTUFItQzJjMiBlbmFibGUgZ3VpZGUtUk5BIHByb2Nlc3NpbmcgYW5kIFJO
QSBkZXRlY3Rpb248L3RpdGxlPjxzZWNvbmRhcnktdGl0bGU+TmF0dXJlPC9zZWNvbmRhcnktdGl0
bGU+PGFsdC10aXRsZT5OYXR1cmU8L2FsdC10aXRsZT48L3RpdGxlcz48cGVyaW9kaWNhbD48ZnVs
bC10aXRsZT5OYXR1cmU8L2Z1bGwtdGl0bGU+PGFiYnItMT5OYXR1cmU8L2FiYnItMT48L3Blcmlv
ZGljYWw+PGFsdC1wZXJpb2RpY2FsPjxmdWxsLXRpdGxlPk5hdHVyZTwvZnVsbC10aXRsZT48YWJi
ci0xPk5hdHVyZTwvYWJici0xPjwvYWx0LXBlcmlvZGljYWw+PHBhZ2VzPjI3MC0yNzM8L3BhZ2Vz
Pjx2b2x1bWU+NTM4PC92b2x1bWU+PG51bWJlcj43NjI0PC9udW1iZXI+PGVkaXRpb24+MjAxNi8w
OS8yNzwvZWRpdGlvbj48a2V5d29yZHM+PGtleXdvcmQ+QmFzZSBTZXF1ZW5jZTwva2V5d29yZD48
a2V5d29yZD5DUklTUFItQXNzb2NpYXRlZCBQcm90ZWlucy8gY2hlbWlzdHJ5LyBtZXRhYm9saXNt
PC9rZXl3b3JkPjxrZXl3b3JkPkNSSVNQUi1DYXMgU3lzdGVtcy9nZW5ldGljczwva2V5d29yZD48
a2V5d29yZD5DbHVzdGVyZWQgUmVndWxhcmx5IEludGVyc3BhY2VkIFNob3J0IFBhbGluZHJvbWlj
IFJlcGVhdHMvIGdlbmV0aWNzPC9rZXl3b3JkPjxrZXl3b3JkPkxlcHRvdHJpY2hpYS8gZW56eW1v
bG9neTwva2V5d29yZD48a2V5d29yZD5STkEgQ2xlYXZhZ2U8L2tleXdvcmQ+PGtleXdvcmQ+Uk5B
LCBCYWN0ZXJpYWwvZ2VuZXRpY3MvIG1ldGFib2xpc208L2tleXdvcmQ+PGtleXdvcmQ+Uk5BLCBH
dWlkZSwgQ1JJU1BSLUNhcyBTeXN0ZW1zL2dlbmV0aWNzL21ldGFib2xpc208L2tleXdvcmQ+PGtl
eXdvcmQ+Umlib251Y2xlYXNlcy9jaGVtaXN0cnkvIG1ldGFib2xpc208L2tleXdvcmQ+PC9rZXl3
b3Jkcz48ZGF0ZXM+PHllYXI+MjAxNjwveWVhcj48cHViLWRhdGVzPjxkYXRlPk9jdCAxMzwvZGF0
ZT48L3B1Yi1kYXRlcz48L2RhdGVzPjxpc2JuPjE0NzYtNDY4NyAoRWxlY3Ryb25pYykmI3hEOzAw
MjgtMDgzNiAoUHJpbnQpJiN4RDswMDI4LTA4MzYgKExpbmtpbmcpPC9pc2JuPjxhY2Nlc3Npb24t
bnVtPjI3NjY5MDI1PC9hY2Nlc3Npb24tbnVtPjx1cmxzPjwvdXJscz48Y3VzdG9tMj5QTUM1NTc2
MzYzPC9jdXN0b20yPjxjdXN0b202Pk5paG1zODk2MzUzPC9jdXN0b202PjxlbGVjdHJvbmljLXJl
c291cmNlLW51bT4xMC4xMDM4L25hdHVyZTE5ODAyPC9lbGVjdHJvbmljLXJlc291cmNlLW51bT48
cmVtb3RlLWRhdGFiYXNlLXByb3ZpZGVyPk5MTTwvcmVtb3RlLWRhdGFiYXNlLXByb3ZpZGVyPjxs
YW5ndWFnZT5lbmc8L2xhbmd1YWdlPjwvcmVjb3JkPjwvQ2l0ZT48Q2l0ZT48QXV0aG9yPlN0ZWxs
YTwvQXV0aG9yPjxZZWFyPjIwMTc8L1llYXI+PFJlY051bT40NjwvUmVjTnVtPjxyZWNvcmQ+PHJl
Yy1udW1iZXI+NDY8L3JlYy1udW1iZXI+PGZvcmVpZ24ta2V5cz48a2V5IGFwcD0iRU4iIGRiLWlk
PSJ6MnNmZHh3cGJ3OXZ4M2UyYXNjcHo1ZGZycDBmd3d2eHd0MHQiPjQ2PC9rZXk+PC9mb3JlaWdu
LWtleXM+PHJlZi10eXBlIG5hbWU9IkpvdXJuYWwgQXJ0aWNsZSI+MTc8L3JlZi10eXBlPjxjb250
cmlidXRvcnM+PGF1dGhvcnM+PGF1dGhvcj5TdGVsbGEsIFMuPC9hdXRob3I+PGF1dGhvcj5BbGPD
s24sIFAuPC9hdXRob3I+PGF1dGhvcj5Nb250b3lhLCBHLjwvYXV0aG9yPjwvYXV0aG9ycz48L2Nv
bnRyaWJ1dG9ycz48YXV0aC1hZGRyZXNzPlByb3RlaW4gU3RydWN0dXJlICZhbXA7RnVuY3Rpb24g
UHJvZ3JhbW1lLCBNYWNyb21vbGVjdWxhciBDcnlzdGFsbG9ncmFwaHkgR3JvdXAsIE5vdm8gTm9y
ZGlzayBGb3VuZGF0aW9uIENlbnRlciBmb3IgUHJvdGVpbiBSZXNlYXJjaCwgRmFjdWx0eSBvZiBI
ZWFsdGggYW5kIE1lZGljYWwgU2NpZW5jZXMsIFVuaXZlcnNpdHkgb2YgQ29wZW5oYWdlbiwgQmxl
Z2RhbXN2ZWogM0IsIENvcGVuaGFnZW4gMjIwMCwgRGVubWFyay48L2F1dGgtYWRkcmVzcz48dGl0
bGVzPjx0aXRsZT5TdHJ1Y3R1cmUgb2YgdGhlIENwZjEgZW5kb251Y2xlYXNlIFItbG9vcCBjb21w
bGV4IGFmdGVyIHRhcmdldCBETkEgY2xlYXZhZ2U8L3RpdGxlPjxzZWNvbmRhcnktdGl0bGU+TmF0
dXJlPC9zZWNvbmRhcnktdGl0bGU+PGFsdC10aXRsZT5OYXR1cmU8L2FsdC10aXRsZT48L3RpdGxl
cz48cGVyaW9kaWNhbD48ZnVsbC10aXRsZT5OYXR1cmU8L2Z1bGwtdGl0bGU+PGFiYnItMT5OYXR1
cmU8L2FiYnItMT48L3BlcmlvZGljYWw+PGFsdC1wZXJpb2RpY2FsPjxmdWxsLXRpdGxlPk5hdHVy
ZTwvZnVsbC10aXRsZT48YWJici0xPk5hdHVyZTwvYWJici0xPjwvYWx0LXBlcmlvZGljYWw+PHBh
Z2VzPjU1OS01NjM8L3BhZ2VzPjx2b2x1bWU+NTQ2PC92b2x1bWU+PG51bWJlcj43NjU5PC9udW1i
ZXI+PGVkaXRpb24+MjAxNy8wNi8wMTwvZWRpdGlvbj48a2V5d29yZHM+PGtleXdvcmQ+QWNpZGFt
aW5vY29jY3VzL2Vuenltb2xvZ3k8L2tleXdvcmQ+PGtleXdvcmQ+QWRlbm9zaW5lIFRyaXBob3Nw
aGF0ZS9tZXRhYm9saXNtPC9rZXl3b3JkPjxrZXl3b3JkPkJhc2UgUGFpcmluZzwva2V5d29yZD48
a2V5d29yZD5DcnlzdGFsbG9ncmFwaHksIFgtUmF5PC9rZXl3b3JkPjxrZXl3b3JkPkROQS9nZW5l
dGljcy8gbWV0YWJvbGlzbTwva2V5d29yZD48a2V5d29yZD5ETkEgQ2xlYXZhZ2U8L2tleXdvcmQ+
PGtleXdvcmQ+RW5kb251Y2xlYXNlcy8gY2hlbWlzdHJ5LyBtZXRhYm9saXNtPC9rZXl3b3JkPjxr
ZXl3b3JkPkZyYW5jaXNlbGxhLyBlbnp5bW9sb2d5PC9rZXl3b3JkPjxrZXl3b3JkPkdlbmUgRWRp
dGluZzwva2V5d29yZD48a2V5d29yZD5HcmFtLVBvc2l0aXZlIEJhY3RlcmlhL2Vuenltb2xvZ3k8
L2tleXdvcmQ+PGtleXdvcmQ+THlzaW5lL21ldGFib2xpc208L2tleXdvcmQ+PGtleXdvcmQ+TW9k
ZWxzLCBNb2xlY3VsYXI8L2tleXdvcmQ+PGtleXdvcmQ+UHJvdGVpbiBEb21haW5zPC9rZXl3b3Jk
PjxrZXl3b3JkPlByb3RlaW4gRW5naW5lZXJpbmc8L2tleXdvcmQ+PGtleXdvcmQ+Uk5BLCBHdWlk
ZSwgQ1JJU1BSLUNhcyBTeXN0ZW1zL2dlbmV0aWNzLyBtZXRhYm9saXNtPC9rZXl3b3JkPjxrZXl3
b3JkPlN1YnN0cmF0ZSBTcGVjaWZpY2l0eTwva2V5d29yZD48L2tleXdvcmRzPjxkYXRlcz48eWVh
cj4yMDE3PC95ZWFyPjxwdWItZGF0ZXM+PGRhdGU+SnVuIDIyPC9kYXRlPjwvcHViLWRhdGVzPjwv
ZGF0ZXM+PGlzYm4+MTQ3Ni00Njg3IChFbGVjdHJvbmljKSYjeEQ7MDAyOC0wODM2IChMaW5raW5n
KTwvaXNibj48YWNjZXNzaW9uLW51bT4yODU2MjU4NDwvYWNjZXNzaW9uLW51bT48dXJscz48L3Vy
bHM+PGVsZWN0cm9uaWMtcmVzb3VyY2UtbnVtPjEwLjEwMzgvbmF0dXJlMjIzOTg8L2VsZWN0cm9u
aWMtcmVzb3VyY2UtbnVtPjxyZW1vdGUtZGF0YWJhc2UtcHJvdmlkZXI+TkxNPC9yZW1vdGUtZGF0
YWJhc2UtcHJvdmlkZXI+PGxhbmd1YWdlPmVuZzwvbGFuZ3VhZ2U+PC9yZWNvcmQ+PC9DaXRlPjwv
RW5kTm90ZT5=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E6FB3">
        <w:rPr>
          <w:rFonts w:cs="Times New Roman"/>
          <w:szCs w:val="28"/>
        </w:rPr>
      </w:r>
      <w:r w:rsidR="00AE6FB3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4" w:tooltip="Zetsche, 2015 #15" w:history="1">
        <w:r w:rsidR="0024385C">
          <w:rPr>
            <w:rFonts w:cs="Times New Roman"/>
            <w:noProof/>
            <w:szCs w:val="28"/>
          </w:rPr>
          <w:t>34</w:t>
        </w:r>
      </w:hyperlink>
      <w:r w:rsidR="0083201D">
        <w:t>, с.16</w:t>
      </w:r>
      <w:r w:rsidR="0083201D">
        <w:rPr>
          <w:rFonts w:cs="Times New Roman"/>
          <w:noProof/>
          <w:szCs w:val="28"/>
        </w:rPr>
        <w:t>,</w:t>
      </w:r>
      <w:r w:rsidR="00FA554C">
        <w:rPr>
          <w:rFonts w:cs="Times New Roman"/>
          <w:noProof/>
          <w:szCs w:val="28"/>
        </w:rPr>
        <w:t xml:space="preserve"> </w:t>
      </w:r>
      <w:hyperlink w:anchor="_ENREF_40" w:tooltip="Stella, 2017 #46" w:history="1">
        <w:r w:rsidR="0024385C">
          <w:rPr>
            <w:rFonts w:cs="Times New Roman"/>
            <w:noProof/>
            <w:szCs w:val="28"/>
          </w:rPr>
          <w:t>40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49" w:tooltip="East-Seletsky, 2016 #167" w:history="1">
        <w:r w:rsidR="0024385C">
          <w:rPr>
            <w:rFonts w:cs="Times New Roman"/>
            <w:noProof/>
            <w:szCs w:val="28"/>
          </w:rPr>
          <w:t>49</w:t>
        </w:r>
      </w:hyperlink>
      <w:r w:rsidR="00FA554C">
        <w:rPr>
          <w:rFonts w:cs="Times New Roman"/>
          <w:noProof/>
          <w:szCs w:val="28"/>
        </w:rPr>
        <w:t>]</w:t>
      </w:r>
      <w:r w:rsidR="00AE6FB3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72F7030E" w14:textId="77777777" w:rsidR="009852FD" w:rsidRPr="009852FD" w:rsidRDefault="009852FD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</w:p>
    <w:p w14:paraId="02D0648D" w14:textId="34E4A35C" w:rsidR="00280809" w:rsidRPr="00826D96" w:rsidRDefault="00280809" w:rsidP="008626DF">
      <w:pPr>
        <w:pStyle w:val="Heading3"/>
        <w:ind w:right="-1" w:firstLine="567"/>
        <w:jc w:val="both"/>
        <w:rPr>
          <w:rFonts w:cs="Times New Roman"/>
          <w:color w:val="auto"/>
          <w:szCs w:val="28"/>
        </w:rPr>
      </w:pPr>
      <w:bookmarkStart w:id="31" w:name="_Toc196145626"/>
      <w:bookmarkStart w:id="32" w:name="_Toc196148330"/>
      <w:bookmarkStart w:id="33" w:name="_Toc199085616"/>
      <w:r w:rsidRPr="00826D96">
        <w:rPr>
          <w:rFonts w:cs="Times New Roman"/>
          <w:color w:val="auto"/>
          <w:szCs w:val="28"/>
        </w:rPr>
        <w:t xml:space="preserve">1.1.5 Механизм действия </w:t>
      </w:r>
      <w:r w:rsidR="00A44694" w:rsidRPr="00826D96">
        <w:rPr>
          <w:rFonts w:cs="Times New Roman"/>
          <w:color w:val="auto"/>
          <w:szCs w:val="28"/>
        </w:rPr>
        <w:t>С</w:t>
      </w:r>
      <w:r w:rsidR="00A44694" w:rsidRPr="00826D96">
        <w:rPr>
          <w:rFonts w:cs="Times New Roman"/>
          <w:color w:val="auto"/>
          <w:szCs w:val="28"/>
          <w:lang w:val="en-US"/>
        </w:rPr>
        <w:t>as</w:t>
      </w:r>
      <w:r w:rsidR="00A44694" w:rsidRPr="00826D96">
        <w:rPr>
          <w:rFonts w:cs="Times New Roman"/>
          <w:color w:val="auto"/>
          <w:szCs w:val="28"/>
        </w:rPr>
        <w:t>12</w:t>
      </w:r>
      <w:r w:rsidR="00A44694" w:rsidRPr="00826D96">
        <w:rPr>
          <w:rFonts w:cs="Times New Roman"/>
          <w:color w:val="auto"/>
          <w:szCs w:val="28"/>
          <w:lang w:val="en-US"/>
        </w:rPr>
        <w:t>a</w:t>
      </w:r>
      <w:bookmarkEnd w:id="31"/>
      <w:bookmarkEnd w:id="32"/>
      <w:bookmarkEnd w:id="33"/>
    </w:p>
    <w:p w14:paraId="46E6B084" w14:textId="0EAB34ED" w:rsidR="007C52F8" w:rsidRPr="00504AED" w:rsidRDefault="009C34BF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Механизм действия Cas12a можно разделить на несколько этапов, за каждый из которых отвечает определенный домен. После образование </w:t>
      </w:r>
      <w:r w:rsidR="0030365A">
        <w:rPr>
          <w:rFonts w:cs="Times New Roman"/>
          <w:szCs w:val="28"/>
        </w:rPr>
        <w:t>пре</w:t>
      </w:r>
      <w:r w:rsidRPr="00504AED">
        <w:rPr>
          <w:rFonts w:cs="Times New Roman"/>
          <w:szCs w:val="28"/>
        </w:rPr>
        <w:t>-</w:t>
      </w:r>
      <w:r w:rsidR="000E65A4" w:rsidRPr="000E65A4">
        <w:t xml:space="preserve"> </w:t>
      </w:r>
      <w:proofErr w:type="spellStart"/>
      <w:r w:rsidR="0030365A" w:rsidRPr="00504AED">
        <w:t>cr</w:t>
      </w:r>
      <w:r w:rsidR="0030365A">
        <w:rPr>
          <w:rFonts w:cs="Times New Roman"/>
          <w:szCs w:val="28"/>
        </w:rPr>
        <w:t>РНК</w:t>
      </w:r>
      <w:proofErr w:type="spellEnd"/>
      <w:r w:rsidR="0030365A">
        <w:rPr>
          <w:rFonts w:cs="Times New Roman"/>
          <w:szCs w:val="28"/>
        </w:rPr>
        <w:t>,</w:t>
      </w:r>
      <w:r w:rsidR="000E65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созданного из массива CRISPR, белок Cas12a в своей части WED обрабатывает </w:t>
      </w:r>
      <w:r w:rsidR="000E65A4">
        <w:rPr>
          <w:rFonts w:cs="Times New Roman"/>
          <w:szCs w:val="28"/>
        </w:rPr>
        <w:t>пре</w:t>
      </w:r>
      <w:r w:rsidRPr="00504AED">
        <w:rPr>
          <w:rFonts w:cs="Times New Roman"/>
          <w:szCs w:val="28"/>
        </w:rPr>
        <w:t>-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, формируя структуру зрелой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. Далее, благодаря своей структуре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связывается с ферментом Cas12a и образует комплекс Cas12a-crRNA, посредством домена </w:t>
      </w:r>
      <w:proofErr w:type="spellStart"/>
      <w:r w:rsidRPr="00504AED">
        <w:rPr>
          <w:rFonts w:cs="Times New Roman"/>
          <w:szCs w:val="28"/>
        </w:rPr>
        <w:t>Rec</w:t>
      </w:r>
      <w:proofErr w:type="spellEnd"/>
      <w:r w:rsidRPr="00504AED">
        <w:rPr>
          <w:rFonts w:cs="Times New Roman"/>
          <w:szCs w:val="28"/>
        </w:rPr>
        <w:t xml:space="preserve">. После создания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комплекс Cas12a-crRNA связывается с целевой ДНК. Это происходит с помощью двух доменов Cas12a: доли REC и PAM-домена. Домен REC распознает последовательность на целевой ДНК, с свою очередь PAM-домен отвечает за распознавание PAM-участка (обычно T-богатые PAM-участки, такие как 'TTTN'), который расположен непосредственно перед последовательностью целевой ДНК. После связывания комплекса с таргетной ДНК, происходит активация каталитического домена </w:t>
      </w:r>
      <w:proofErr w:type="spellStart"/>
      <w:r w:rsidRPr="00504AED">
        <w:rPr>
          <w:rFonts w:cs="Times New Roman"/>
          <w:szCs w:val="28"/>
        </w:rPr>
        <w:t>RuvC</w:t>
      </w:r>
      <w:proofErr w:type="spellEnd"/>
      <w:r w:rsidRPr="00504AED">
        <w:rPr>
          <w:rFonts w:cs="Times New Roman"/>
          <w:szCs w:val="28"/>
        </w:rPr>
        <w:t xml:space="preserve"> и </w:t>
      </w:r>
      <w:proofErr w:type="spellStart"/>
      <w:r w:rsidRPr="00504AED">
        <w:rPr>
          <w:rFonts w:cs="Times New Roman"/>
          <w:szCs w:val="28"/>
        </w:rPr>
        <w:t>Nuc</w:t>
      </w:r>
      <w:proofErr w:type="spellEnd"/>
      <w:r w:rsidRPr="00504AED">
        <w:rPr>
          <w:rFonts w:cs="Times New Roman"/>
          <w:szCs w:val="28"/>
        </w:rPr>
        <w:t>, которые воспроизводят разрез обеих цепей ДНК-мишени нецелевой и целевой</w:t>
      </w:r>
      <w:r w:rsidR="00E10D2B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fldChar w:fldCharType="begin">
          <w:fldData xml:space="preserve">PEVuZE5vdGU+PENpdGU+PEF1dGhvcj5Td2FydHM8L0F1dGhvcj48WWVhcj4yMDE3PC9ZZWFyPjxS
ZWNOdW0+NDg8L1JlY051bT48RGlzcGxheVRleHQ+WzM5LCA1MF08L0Rpc3BsYXlUZXh0PjxyZWNv
cmQ+PHJlYy1udW1iZXI+NDg8L3JlYy1udW1iZXI+PGZvcmVpZ24ta2V5cz48a2V5IGFwcD0iRU4i
IGRiLWlkPSJ6MnNmZHh3cGJ3OXZ4M2UyYXNjcHo1ZGZycDBmd3d2eHd0MHQiPjQ4PC9rZXk+PC9m
b3JlaWduLWtleXM+PHJlZi10eXBlIG5hbWU9IkpvdXJuYWwgQXJ0aWNsZSI+MTc8L3JlZi10eXBl
Pjxjb250cmlidXRvcnM+PGF1dGhvcnM+PGF1dGhvcj5Td2FydHMsIEQuIEMuPC9hdXRob3I+PGF1
dGhvcj52YW4gZGVyIE9vc3QsIEouPC9hdXRob3I+PGF1dGhvcj5KaW5laywgTS48L2F1dGhvcj48
L2F1dGhvcnM+PC9jb250cmlidXRvcnM+PGF1dGgtYWRkcmVzcz5EZXBhcnRtZW50IG9mIEJpb2No
ZW1pc3RyeSwgVW5pdmVyc2l0eSBvZiBadXJpY2gsIENILTgwNTcgWnVyaWNoLCBTd2l0emVybGFu
ZC4mI3hEO0xhYm9yYXRvcnkgb2YgTWljcm9iaW9sb2d5LCBEZXBhcnRtZW50IG9mIEFncm90ZWNo
bm9sb2d5IGFuZCBGb29kIFNjaWVuY2VzLCBXYWdlbmluZ2VuIFVuaXZlcnNpdHksIDY3MDhXRSBX
YWdlbmluZ2VuLCB0aGUgTmV0aGVybGFuZHMuJiN4RDtEZXBhcnRtZW50IG9mIEJpb2NoZW1pc3Ry
eSwgVW5pdmVyc2l0eSBvZiBadXJpY2gsIENILTgwNTcgWnVyaWNoLCBTd2l0emVybGFuZC4gRWxl
Y3Ryb25pYyBhZGRyZXNzOiBqaW5la0BiaW9jLnV6aC5jaC48L2F1dGgtYWRkcmVzcz48dGl0bGVz
Pjx0aXRsZT5TdHJ1Y3R1cmFsIEJhc2lzIGZvciBHdWlkZSBSTkEgUHJvY2Vzc2luZyBhbmQgU2Vl
ZC1EZXBlbmRlbnQgRE5BIFRhcmdldGluZyBieSBDUklTUFItQ2FzMTJhPC90aXRsZT48c2Vjb25k
YXJ5LXRpdGxlPk1vbCBDZWxsPC9zZWNvbmRhcnktdGl0bGU+PGFsdC10aXRsZT5Nb2xlY3VsYXIg
Y2VsbDwvYWx0LXRpdGxlPjwvdGl0bGVzPjxwZXJpb2RpY2FsPjxmdWxsLXRpdGxlPk1vbCBDZWxs
PC9mdWxsLXRpdGxlPjxhYmJyLTE+TW9sZWN1bGFyIGNlbGw8L2FiYnItMT48L3BlcmlvZGljYWw+
PGFsdC1wZXJpb2RpY2FsPjxmdWxsLXRpdGxlPk1vbCBDZWxsPC9mdWxsLXRpdGxlPjxhYmJyLTE+
TW9sZWN1bGFyIGNlbGw8L2FiYnItMT48L2FsdC1wZXJpb2RpY2FsPjxwYWdlcz4yMjEtMjMzIGU0
PC9wYWdlcz48dm9sdW1lPjY2PC92b2x1bWU+PG51bWJlcj4yPC9udW1iZXI+PGVkaXRpb24+MjAx
Ny8wNC8yMjwvZWRpdGlvbj48a2V5d29yZHM+PGtleXdvcmQ+QmFjdGVyaWFsIFByb3RlaW5zL2No
ZW1pc3RyeS9nZW5ldGljcy8gbWV0YWJvbGlzbTwva2V5d29yZD48a2V5d29yZD5DUklTUFItQXNz
b2NpYXRlZCBQcm90ZWlucy9jaGVtaXN0cnkvZ2VuZXRpY3MvIG1ldGFib2xpc208L2tleXdvcmQ+
PGtleXdvcmQ+Q1JJU1BSLUNhcyBTeXN0ZW1zPC9rZXl3b3JkPjxrZXl3b3JkPkNhdGFseXNpczwv
a2V5d29yZD48a2V5d29yZD5DbHVzdGVyZWQgUmVndWxhcmx5IEludGVyc3BhY2VkIFNob3J0IFBh
bGluZHJvbWljIFJlcGVhdHM8L2tleXdvcmQ+PGtleXdvcmQ+RE5BLCBCYWN0ZXJpYWwvY2hlbWlz
dHJ5L2dlbmV0aWNzLyBtZXRhYm9saXNtPC9rZXl3b3JkPjxrZXl3b3JkPkVuZG9udWNsZWFzZXMv
Y2hlbWlzdHJ5L2dlbmV0aWNzLyBtZXRhYm9saXNtPC9rZXl3b3JkPjxrZXl3b3JkPkVzY2hlcmlj
aGlhIGNvbGkvZW56eW1vbG9neS9nZW5ldGljczwva2V5d29yZD48a2V5d29yZD5GcmFuY2lzZWxs
YS8gZW56eW1vbG9neS9nZW5ldGljczwva2V5d29yZD48a2V5d29yZD5HZW5lIEVkaXRpbmcvIG1l
dGhvZHM8L2tleXdvcmQ+PGtleXdvcmQ+TW9kZWxzLCBNb2xlY3VsYXI8L2tleXdvcmQ+PGtleXdv
cmQ+TnVjbGVpYyBBY2lkIENvbmZvcm1hdGlvbjwva2V5d29yZD48a2V5d29yZD5Qcm90ZWluIENv
bmZvcm1hdGlvbjwva2V5d29yZD48a2V5d29yZD5STkEgUHJlY3Vyc29ycy9jaGVtaXN0cnkvZ2Vu
ZXRpY3MvIG1ldGFib2xpc208L2tleXdvcmQ+PGtleXdvcmQ+Uk5BLCBCYWN0ZXJpYWwvY2hlbWlz
dHJ5L2dlbmV0aWNzLyBtZXRhYm9saXNtPC9rZXl3b3JkPjxrZXl3b3JkPlJOQSwgR3VpZGUsIENS
SVNQUi1DYXMgU3lzdGVtcy9jaGVtaXN0cnkvZ2VuZXRpY3MvIG1ldGFib2xpc208L2tleXdvcmQ+
PGtleXdvcmQ+U3RydWN0dXJlLUFjdGl2aXR5IFJlbGF0aW9uc2hpcDwva2V5d29yZD48L2tleXdv
cmRzPjxkYXRlcz48eWVhcj4yMDE3PC95ZWFyPjxwdWItZGF0ZXM+PGRhdGU+QXByIDIwPC9kYXRl
PjwvcHViLWRhdGVzPjwvZGF0ZXM+PGlzYm4+MTA5Ny00MTY0IChFbGVjdHJvbmljKSYjeEQ7MTA5
Ny0yNzY1IChQcmludCkmI3hEOzEwOTctMjc2NSAoTGlua2luZyk8L2lzYm4+PGFjY2Vzc2lvbi1u
dW0+Mjg0MzEyMzA8L2FjY2Vzc2lvbi1udW0+PHVybHM+PC91cmxzPjxjdXN0b20yPlBNQzY4Nzkz
MTk8L2N1c3RvbTI+PGN1c3RvbTY+RW1zODQ5MTg8L2N1c3RvbTY+PGVsZWN0cm9uaWMtcmVzb3Vy
Y2UtbnVtPjEwLjEwMTYvai5tb2xjZWwuMjAxNy4wMy4wMTY8L2VsZWN0cm9uaWMtcmVzb3VyY2Ut
bnVtPjxyZW1vdGUtZGF0YWJhc2UtcHJvdmlkZXI+TkxNPC9yZW1vdGUtZGF0YWJhc2UtcHJvdmlk
ZXI+PGxhbmd1YWdlPmVuZzwvbGFuZ3VhZ2U+PC9yZWNvcmQ+PC9DaXRlPjxDaXRlPjxBdXRob3I+
U3dhcnRzPC9BdXRob3I+PFllYXI+MjAxOTwvWWVhcj48UmVjTnVtPjEwPC9SZWNOdW0+PHJlY29y
ZD48cmVjLW51bWJlcj4xMDwvcmVjLW51bWJlcj48Zm9yZWlnbi1rZXlzPjxrZXkgYXBwPSJFTiIg
ZGItaWQ9Inoyc2ZkeHdwYnc5dngzZTJhc2NwejVkZnJwMGZ3d3Z4d3QwdCI+MTA8L2tleT48L2Zv
cmVpZ24ta2V5cz48cmVmLXR5cGUgbmFtZT0iSm91cm5hbCBBcnRpY2xlIj4xNzwvcmVmLXR5cGU+
PGNvbnRyaWJ1dG9ycz48YXV0aG9ycz48YXV0aG9yPlN3YXJ0cywgRC4gQy48L2F1dGhvcj48YXV0
aG9yPkppbmVrLCBNLjwvYXV0aG9yPjwvYXV0aG9ycz48L2NvbnRyaWJ1dG9ycz48YXV0aC1hZGRy
ZXNzPkRlcGFydG1lbnQgb2YgQmlvY2hlbWlzdHJ5LCBVbml2ZXJzaXR5IG9mIFp1cmljaCwgODA1
NyBadXJpY2gsIFN3aXR6ZXJsYW5kLiYjeEQ7RGVwYXJ0bWVudCBvZiBCaW9jaGVtaXN0cnksIFVu
aXZlcnNpdHkgb2YgWnVyaWNoLCA4MDU3IFp1cmljaCwgU3dpdHplcmxhbmQuIEVsZWN0cm9uaWMg
YWRkcmVzczogamluZWtAYmlvYy51emguY2guPC9hdXRoLWFkZHJlc3M+PHRpdGxlcz48dGl0bGU+
TWVjaGFuaXN0aWMgSW5zaWdodHMgaW50byB0aGUgY2lzLSBhbmQgdHJhbnMtQWN0aW5nIEROYXNl
IEFjdGl2aXRpZXMgb2YgQ2FzMTJhPC90aXRsZT48c2Vjb25kYXJ5LXRpdGxlPk1vbCBDZWxsPC9z
ZWNvbmRhcnktdGl0bGU+PGFsdC10aXRsZT5Nb2xlY3VsYXIgY2VsbDwvYWx0LXRpdGxlPjwvdGl0
bGVzPjxwZXJpb2RpY2FsPjxmdWxsLXRpdGxlPk1vbCBDZWxsPC9mdWxsLXRpdGxlPjxhYmJyLTE+
TW9sZWN1bGFyIGNlbGw8L2FiYnItMT48L3BlcmlvZGljYWw+PGFsdC1wZXJpb2RpY2FsPjxmdWxs
LXRpdGxlPk1vbCBDZWxsPC9mdWxsLXRpdGxlPjxhYmJyLTE+TW9sZWN1bGFyIGNlbGw8L2FiYnIt
MT48L2FsdC1wZXJpb2RpY2FsPjxwYWdlcz41ODktNjAwIGU0PC9wYWdlcz48dm9sdW1lPjczPC92
b2x1bWU+PG51bWJlcj4zPC9udW1iZXI+PGVkaXRpb24+MjAxOS8wMS8xNTwvZWRpdGlvbj48a2V5
d29yZHM+PGtleXdvcmQ+QmFjdGVyaWFsIFByb3RlaW5zL2dlbmV0aWNzLyBtZXRhYm9saXNtPC9r
ZXl3b3JkPjxrZXl3b3JkPkNSSVNQUi1Bc3NvY2lhdGVkIFByb3RlaW5zL2NoZW1pc3RyeS9nZW5l
dGljcy8gbWV0YWJvbGlzbTwva2V5d29yZD48a2V5d29yZD5DUklTUFItQ2FzIFN5c3RlbXM8L2tl
eXdvcmQ+PGtleXdvcmQ+RE5BLCBTaW5nbGUtU3RyYW5kZWQvY2hlbWlzdHJ5L2dlbmV0aWNzLyBt
ZXRhYm9saXNtPC9rZXl3b3JkPjxrZXl3b3JkPkVuenltZSBBY3RpdmF0aW9uPC9rZXl3b3JkPjxr
ZXl3b3JkPkZyYW5jaXNlbGxhLyBlbnp5bW9sb2d5L2dlbmV0aWNzPC9rZXl3b3JkPjxrZXl3b3Jk
PkdlbmUgRWRpdGluZy8gbWV0aG9kczwva2V5d29yZD48a2V5d29yZD5Nb2RlbHMsIE1vbGVjdWxh
cjwva2V5d29yZD48a2V5d29yZD5OdWNsZWljIEFjaWQgQ29uZm9ybWF0aW9uPC9rZXl3b3JkPjxr
ZXl3b3JkPlByb3RlaW4gQ29uZm9ybWF0aW9uPC9rZXl3b3JkPjxrZXl3b3JkPlJOQSwgR3VpZGUs
IEtpbmV0b3BsYXN0aWRhL2NoZW1pc3RyeS9nZW5ldGljcy8gbWV0YWJvbGlzbTwva2V5d29yZD48
a2V5d29yZD5TdHJ1Y3R1cmUtQWN0aXZpdHkgUmVsYXRpb25zaGlwPC9rZXl3b3JkPjxrZXl3b3Jk
PlN1YnN0cmF0ZSBTcGVjaWZpY2l0eTwva2V5d29yZD48L2tleXdvcmRzPjxkYXRlcz48eWVhcj4y
MDE5PC95ZWFyPjxwdWItZGF0ZXM+PGRhdGU+RmViIDc8L2RhdGU+PC9wdWItZGF0ZXM+PC9kYXRl
cz48aXNibj4xMDk3LTQxNjQgKEVsZWN0cm9uaWMpJiN4RDsxMDk3LTI3NjUgKFByaW50KSYjeEQ7
MTA5Ny0yNzY1IChMaW5raW5nKTwvaXNibj48YWNjZXNzaW9uLW51bT4zMDYzOTI0MDwvYWNjZXNz
aW9uLW51bT48dXJscz48L3VybHM+PGN1c3RvbTI+UE1DNjg1ODI3OTwvY3VzdG9tMj48Y3VzdG9t
Nj5FbXM4NDkxNTwvY3VzdG9tNj48ZWxlY3Ryb25pYy1yZXNvdXJjZS1udW0+MTAuMTAxNi9qLm1v
bGNlbC4yMDE4LjExLjAyMTwvZWxlY3Ryb25pYy1yZXNvdXJjZS1udW0+PHJlbW90ZS1kYXRhYmFz
ZS1wcm92aWRlcj5OTE08L3JlbW90ZS1kYXRhYmFzZS1wcm92aWRlcj48bGFuZ3VhZ2U+ZW5nPC9s
YW5ndWFnZT48L3JlY29yZD48L0NpdGU+PC9FbmROb3RlPn==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PEVuZE5vdGU+PENpdGU+PEF1dGhvcj5Td2FydHM8L0F1dGhvcj48WWVhcj4yMDE3PC9ZZWFyPjxS
ZWNOdW0+NDg8L1JlY051bT48RGlzcGxheVRleHQ+WzM5LCA1MF08L0Rpc3BsYXlUZXh0PjxyZWNv
cmQ+PHJlYy1udW1iZXI+NDg8L3JlYy1udW1iZXI+PGZvcmVpZ24ta2V5cz48a2V5IGFwcD0iRU4i
IGRiLWlkPSJ6MnNmZHh3cGJ3OXZ4M2UyYXNjcHo1ZGZycDBmd3d2eHd0MHQiPjQ4PC9rZXk+PC9m
b3JlaWduLWtleXM+PHJlZi10eXBlIG5hbWU9IkpvdXJuYWwgQXJ0aWNsZSI+MTc8L3JlZi10eXBl
Pjxjb250cmlidXRvcnM+PGF1dGhvcnM+PGF1dGhvcj5Td2FydHMsIEQuIEMuPC9hdXRob3I+PGF1
dGhvcj52YW4gZGVyIE9vc3QsIEouPC9hdXRob3I+PGF1dGhvcj5KaW5laywgTS48L2F1dGhvcj48
L2F1dGhvcnM+PC9jb250cmlidXRvcnM+PGF1dGgtYWRkcmVzcz5EZXBhcnRtZW50IG9mIEJpb2No
ZW1pc3RyeSwgVW5pdmVyc2l0eSBvZiBadXJpY2gsIENILTgwNTcgWnVyaWNoLCBTd2l0emVybGFu
ZC4mI3hEO0xhYm9yYXRvcnkgb2YgTWljcm9iaW9sb2d5LCBEZXBhcnRtZW50IG9mIEFncm90ZWNo
bm9sb2d5IGFuZCBGb29kIFNjaWVuY2VzLCBXYWdlbmluZ2VuIFVuaXZlcnNpdHksIDY3MDhXRSBX
YWdlbmluZ2VuLCB0aGUgTmV0aGVybGFuZHMuJiN4RDtEZXBhcnRtZW50IG9mIEJpb2NoZW1pc3Ry
eSwgVW5pdmVyc2l0eSBvZiBadXJpY2gsIENILTgwNTcgWnVyaWNoLCBTd2l0emVybGFuZC4gRWxl
Y3Ryb25pYyBhZGRyZXNzOiBqaW5la0BiaW9jLnV6aC5jaC48L2F1dGgtYWRkcmVzcz48dGl0bGVz
Pjx0aXRsZT5TdHJ1Y3R1cmFsIEJhc2lzIGZvciBHdWlkZSBSTkEgUHJvY2Vzc2luZyBhbmQgU2Vl
ZC1EZXBlbmRlbnQgRE5BIFRhcmdldGluZyBieSBDUklTUFItQ2FzMTJhPC90aXRsZT48c2Vjb25k
YXJ5LXRpdGxlPk1vbCBDZWxsPC9zZWNvbmRhcnktdGl0bGU+PGFsdC10aXRsZT5Nb2xlY3VsYXIg
Y2VsbDwvYWx0LXRpdGxlPjwvdGl0bGVzPjxwZXJpb2RpY2FsPjxmdWxsLXRpdGxlPk1vbCBDZWxs
PC9mdWxsLXRpdGxlPjxhYmJyLTE+TW9sZWN1bGFyIGNlbGw8L2FiYnItMT48L3BlcmlvZGljYWw+
PGFsdC1wZXJpb2RpY2FsPjxmdWxsLXRpdGxlPk1vbCBDZWxsPC9mdWxsLXRpdGxlPjxhYmJyLTE+
TW9sZWN1bGFyIGNlbGw8L2FiYnItMT48L2FsdC1wZXJpb2RpY2FsPjxwYWdlcz4yMjEtMjMzIGU0
PC9wYWdlcz48dm9sdW1lPjY2PC92b2x1bWU+PG51bWJlcj4yPC9udW1iZXI+PGVkaXRpb24+MjAx
Ny8wNC8yMjwvZWRpdGlvbj48a2V5d29yZHM+PGtleXdvcmQ+QmFjdGVyaWFsIFByb3RlaW5zL2No
ZW1pc3RyeS9nZW5ldGljcy8gbWV0YWJvbGlzbTwva2V5d29yZD48a2V5d29yZD5DUklTUFItQXNz
b2NpYXRlZCBQcm90ZWlucy9jaGVtaXN0cnkvZ2VuZXRpY3MvIG1ldGFib2xpc208L2tleXdvcmQ+
PGtleXdvcmQ+Q1JJU1BSLUNhcyBTeXN0ZW1zPC9rZXl3b3JkPjxrZXl3b3JkPkNhdGFseXNpczwv
a2V5d29yZD48a2V5d29yZD5DbHVzdGVyZWQgUmVndWxhcmx5IEludGVyc3BhY2VkIFNob3J0IFBh
bGluZHJvbWljIFJlcGVhdHM8L2tleXdvcmQ+PGtleXdvcmQ+RE5BLCBCYWN0ZXJpYWwvY2hlbWlz
dHJ5L2dlbmV0aWNzLyBtZXRhYm9saXNtPC9rZXl3b3JkPjxrZXl3b3JkPkVuZG9udWNsZWFzZXMv
Y2hlbWlzdHJ5L2dlbmV0aWNzLyBtZXRhYm9saXNtPC9rZXl3b3JkPjxrZXl3b3JkPkVzY2hlcmlj
aGlhIGNvbGkvZW56eW1vbG9neS9nZW5ldGljczwva2V5d29yZD48a2V5d29yZD5GcmFuY2lzZWxs
YS8gZW56eW1vbG9neS9nZW5ldGljczwva2V5d29yZD48a2V5d29yZD5HZW5lIEVkaXRpbmcvIG1l
dGhvZHM8L2tleXdvcmQ+PGtleXdvcmQ+TW9kZWxzLCBNb2xlY3VsYXI8L2tleXdvcmQ+PGtleXdv
cmQ+TnVjbGVpYyBBY2lkIENvbmZvcm1hdGlvbjwva2V5d29yZD48a2V5d29yZD5Qcm90ZWluIENv
bmZvcm1hdGlvbjwva2V5d29yZD48a2V5d29yZD5STkEgUHJlY3Vyc29ycy9jaGVtaXN0cnkvZ2Vu
ZXRpY3MvIG1ldGFib2xpc208L2tleXdvcmQ+PGtleXdvcmQ+Uk5BLCBCYWN0ZXJpYWwvY2hlbWlz
dHJ5L2dlbmV0aWNzLyBtZXRhYm9saXNtPC9rZXl3b3JkPjxrZXl3b3JkPlJOQSwgR3VpZGUsIENS
SVNQUi1DYXMgU3lzdGVtcy9jaGVtaXN0cnkvZ2VuZXRpY3MvIG1ldGFib2xpc208L2tleXdvcmQ+
PGtleXdvcmQ+U3RydWN0dXJlLUFjdGl2aXR5IFJlbGF0aW9uc2hpcDwva2V5d29yZD48L2tleXdv
cmRzPjxkYXRlcz48eWVhcj4yMDE3PC95ZWFyPjxwdWItZGF0ZXM+PGRhdGU+QXByIDIwPC9kYXRl
PjwvcHViLWRhdGVzPjwvZGF0ZXM+PGlzYm4+MTA5Ny00MTY0IChFbGVjdHJvbmljKSYjeEQ7MTA5
Ny0yNzY1IChQcmludCkmI3hEOzEwOTctMjc2NSAoTGlua2luZyk8L2lzYm4+PGFjY2Vzc2lvbi1u
dW0+Mjg0MzEyMzA8L2FjY2Vzc2lvbi1udW0+PHVybHM+PC91cmxzPjxjdXN0b20yPlBNQzY4Nzkz
MTk8L2N1c3RvbTI+PGN1c3RvbTY+RW1zODQ5MTg8L2N1c3RvbTY+PGVsZWN0cm9uaWMtcmVzb3Vy
Y2UtbnVtPjEwLjEwMTYvai5tb2xjZWwuMjAxNy4wMy4wMTY8L2VsZWN0cm9uaWMtcmVzb3VyY2Ut
bnVtPjxyZW1vdGUtZGF0YWJhc2UtcHJvdmlkZXI+TkxNPC9yZW1vdGUtZGF0YWJhc2UtcHJvdmlk
ZXI+PGxhbmd1YWdlPmVuZzwvbGFuZ3VhZ2U+PC9yZWNvcmQ+PC9DaXRlPjxDaXRlPjxBdXRob3I+
U3dhcnRzPC9BdXRob3I+PFllYXI+MjAxOTwvWWVhcj48UmVjTnVtPjEwPC9SZWNOdW0+PHJlY29y
ZD48cmVjLW51bWJlcj4xMDwvcmVjLW51bWJlcj48Zm9yZWlnbi1rZXlzPjxrZXkgYXBwPSJFTiIg
ZGItaWQ9Inoyc2ZkeHdwYnc5dngzZTJhc2NwejVkZnJwMGZ3d3Z4d3QwdCI+MTA8L2tleT48L2Zv
cmVpZ24ta2V5cz48cmVmLXR5cGUgbmFtZT0iSm91cm5hbCBBcnRpY2xlIj4xNzwvcmVmLXR5cGU+
PGNvbnRyaWJ1dG9ycz48YXV0aG9ycz48YXV0aG9yPlN3YXJ0cywgRC4gQy48L2F1dGhvcj48YXV0
aG9yPkppbmVrLCBNLjwvYXV0aG9yPjwvYXV0aG9ycz48L2NvbnRyaWJ1dG9ycz48YXV0aC1hZGRy
ZXNzPkRlcGFydG1lbnQgb2YgQmlvY2hlbWlzdHJ5LCBVbml2ZXJzaXR5IG9mIFp1cmljaCwgODA1
NyBadXJpY2gsIFN3aXR6ZXJsYW5kLiYjeEQ7RGVwYXJ0bWVudCBvZiBCaW9jaGVtaXN0cnksIFVu
aXZlcnNpdHkgb2YgWnVyaWNoLCA4MDU3IFp1cmljaCwgU3dpdHplcmxhbmQuIEVsZWN0cm9uaWMg
YWRkcmVzczogamluZWtAYmlvYy51emguY2guPC9hdXRoLWFkZHJlc3M+PHRpdGxlcz48dGl0bGU+
TWVjaGFuaXN0aWMgSW5zaWdodHMgaW50byB0aGUgY2lzLSBhbmQgdHJhbnMtQWN0aW5nIEROYXNl
IEFjdGl2aXRpZXMgb2YgQ2FzMTJhPC90aXRsZT48c2Vjb25kYXJ5LXRpdGxlPk1vbCBDZWxsPC9z
ZWNvbmRhcnktdGl0bGU+PGFsdC10aXRsZT5Nb2xlY3VsYXIgY2VsbDwvYWx0LXRpdGxlPjwvdGl0
bGVzPjxwZXJpb2RpY2FsPjxmdWxsLXRpdGxlPk1vbCBDZWxsPC9mdWxsLXRpdGxlPjxhYmJyLTE+
TW9sZWN1bGFyIGNlbGw8L2FiYnItMT48L3BlcmlvZGljYWw+PGFsdC1wZXJpb2RpY2FsPjxmdWxs
LXRpdGxlPk1vbCBDZWxsPC9mdWxsLXRpdGxlPjxhYmJyLTE+TW9sZWN1bGFyIGNlbGw8L2FiYnIt
MT48L2FsdC1wZXJpb2RpY2FsPjxwYWdlcz41ODktNjAwIGU0PC9wYWdlcz48dm9sdW1lPjczPC92
b2x1bWU+PG51bWJlcj4zPC9udW1iZXI+PGVkaXRpb24+MjAxOS8wMS8xNTwvZWRpdGlvbj48a2V5
d29yZHM+PGtleXdvcmQ+QmFjdGVyaWFsIFByb3RlaW5zL2dlbmV0aWNzLyBtZXRhYm9saXNtPC9r
ZXl3b3JkPjxrZXl3b3JkPkNSSVNQUi1Bc3NvY2lhdGVkIFByb3RlaW5zL2NoZW1pc3RyeS9nZW5l
dGljcy8gbWV0YWJvbGlzbTwva2V5d29yZD48a2V5d29yZD5DUklTUFItQ2FzIFN5c3RlbXM8L2tl
eXdvcmQ+PGtleXdvcmQ+RE5BLCBTaW5nbGUtU3RyYW5kZWQvY2hlbWlzdHJ5L2dlbmV0aWNzLyBt
ZXRhYm9saXNtPC9rZXl3b3JkPjxrZXl3b3JkPkVuenltZSBBY3RpdmF0aW9uPC9rZXl3b3JkPjxr
ZXl3b3JkPkZyYW5jaXNlbGxhLyBlbnp5bW9sb2d5L2dlbmV0aWNzPC9rZXl3b3JkPjxrZXl3b3Jk
PkdlbmUgRWRpdGluZy8gbWV0aG9kczwva2V5d29yZD48a2V5d29yZD5Nb2RlbHMsIE1vbGVjdWxh
cjwva2V5d29yZD48a2V5d29yZD5OdWNsZWljIEFjaWQgQ29uZm9ybWF0aW9uPC9rZXl3b3JkPjxr
ZXl3b3JkPlByb3RlaW4gQ29uZm9ybWF0aW9uPC9rZXl3b3JkPjxrZXl3b3JkPlJOQSwgR3VpZGUs
IEtpbmV0b3BsYXN0aWRhL2NoZW1pc3RyeS9nZW5ldGljcy8gbWV0YWJvbGlzbTwva2V5d29yZD48
a2V5d29yZD5TdHJ1Y3R1cmUtQWN0aXZpdHkgUmVsYXRpb25zaGlwPC9rZXl3b3JkPjxrZXl3b3Jk
PlN1YnN0cmF0ZSBTcGVjaWZpY2l0eTwva2V5d29yZD48L2tleXdvcmRzPjxkYXRlcz48eWVhcj4y
MDE5PC95ZWFyPjxwdWItZGF0ZXM+PGRhdGU+RmViIDc8L2RhdGU+PC9wdWItZGF0ZXM+PC9kYXRl
cz48aXNibj4xMDk3LTQxNjQgKEVsZWN0cm9uaWMpJiN4RDsxMDk3LTI3NjUgKFByaW50KSYjeEQ7
MTA5Ny0yNzY1IChMaW5raW5nKTwvaXNibj48YWNjZXNzaW9uLW51bT4zMDYzOTI0MDwvYWNjZXNz
aW9uLW51bT48dXJscz48L3VybHM+PGN1c3RvbTI+UE1DNjg1ODI3OTwvY3VzdG9tMj48Y3VzdG9t
Nj5FbXM4NDkxNTwvY3VzdG9tNj48ZWxlY3Ryb25pYy1yZXNvdXJjZS1udW0+MTAuMTAxNi9qLm1v
bGNlbC4yMDE4LjExLjAyMTwvZWxlY3Ryb25pYy1yZXNvdXJjZS1udW0+PHJlbW90ZS1kYXRhYmFz
ZS1wcm92aWRlcj5OTE08L3JlbW90ZS1kYXRhYmFzZS1wcm92aWRlcj48bGFuZ3VhZ2U+ZW5nPC9s
YW5ndWFnZT48L3JlY29yZD48L0NpdGU+PC9FbmROb3RlPn==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9" w:tooltip="Swarts, 2017 #48" w:history="1">
        <w:r w:rsidR="0024385C">
          <w:rPr>
            <w:rFonts w:cs="Times New Roman"/>
            <w:noProof/>
            <w:szCs w:val="28"/>
          </w:rPr>
          <w:t>39</w:t>
        </w:r>
      </w:hyperlink>
      <w:r w:rsidR="00FA554C">
        <w:rPr>
          <w:rFonts w:cs="Times New Roman"/>
          <w:noProof/>
          <w:szCs w:val="28"/>
        </w:rPr>
        <w:t>,</w:t>
      </w:r>
      <w:r w:rsidR="0083201D" w:rsidRPr="0083201D">
        <w:rPr>
          <w:rFonts w:cs="Times New Roman"/>
          <w:noProof/>
          <w:szCs w:val="28"/>
        </w:rPr>
        <w:t xml:space="preserve"> </w:t>
      </w:r>
      <w:r w:rsidR="0083201D">
        <w:rPr>
          <w:rFonts w:cs="Times New Roman"/>
          <w:noProof/>
          <w:szCs w:val="28"/>
          <w:lang w:val="en-GB"/>
        </w:rPr>
        <w:t>c</w:t>
      </w:r>
      <w:r w:rsidR="0083201D" w:rsidRPr="0083201D">
        <w:rPr>
          <w:rFonts w:cs="Times New Roman"/>
          <w:noProof/>
          <w:szCs w:val="28"/>
        </w:rPr>
        <w:t>.19,</w:t>
      </w:r>
      <w:r w:rsidR="00FA554C">
        <w:rPr>
          <w:rFonts w:cs="Times New Roman"/>
          <w:noProof/>
          <w:szCs w:val="28"/>
        </w:rPr>
        <w:t xml:space="preserve"> </w:t>
      </w:r>
      <w:hyperlink w:anchor="_ENREF_50" w:tooltip="Swarts, 2019 #10" w:history="1">
        <w:r w:rsidR="0024385C">
          <w:rPr>
            <w:rFonts w:cs="Times New Roman"/>
            <w:noProof/>
            <w:szCs w:val="28"/>
          </w:rPr>
          <w:t>50</w:t>
        </w:r>
      </w:hyperlink>
      <w:r w:rsidR="00FA554C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0A42BDAB" w14:textId="77777777" w:rsidR="00E10D2B" w:rsidRPr="00504AED" w:rsidRDefault="00E10D2B" w:rsidP="008626DF">
      <w:pPr>
        <w:pStyle w:val="NoSpacing"/>
        <w:ind w:right="-1" w:firstLine="567"/>
        <w:jc w:val="both"/>
        <w:rPr>
          <w:rFonts w:cs="Times New Roman"/>
          <w:szCs w:val="28"/>
          <w:lang w:val="kk-KZ"/>
        </w:rPr>
      </w:pPr>
      <w:r w:rsidRPr="00504AED">
        <w:rPr>
          <w:rFonts w:cs="Times New Roman"/>
          <w:szCs w:val="28"/>
        </w:rPr>
        <w:t xml:space="preserve">Механизм действия </w:t>
      </w:r>
      <w:r w:rsidRPr="00504AED">
        <w:rPr>
          <w:rFonts w:cs="Times New Roman"/>
          <w:szCs w:val="28"/>
          <w:lang w:val="en-US"/>
        </w:rPr>
        <w:t>Cas</w:t>
      </w:r>
      <w:r w:rsidRPr="00504AED">
        <w:rPr>
          <w:rFonts w:cs="Times New Roman"/>
          <w:szCs w:val="28"/>
        </w:rPr>
        <w:t>12</w:t>
      </w:r>
      <w:r w:rsidRPr="00504AED">
        <w:rPr>
          <w:rFonts w:cs="Times New Roman"/>
          <w:szCs w:val="28"/>
          <w:lang w:val="en-US"/>
        </w:rPr>
        <w:t>a</w:t>
      </w:r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включает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несколько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ключевых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этапов</w:t>
      </w:r>
      <w:proofErr w:type="spellEnd"/>
      <w:r w:rsidRPr="00504AED">
        <w:rPr>
          <w:rFonts w:cs="Times New Roman"/>
          <w:szCs w:val="28"/>
          <w:lang w:val="kk-KZ"/>
        </w:rPr>
        <w:t xml:space="preserve">, </w:t>
      </w:r>
      <w:proofErr w:type="spellStart"/>
      <w:r w:rsidRPr="00504AED">
        <w:rPr>
          <w:rFonts w:cs="Times New Roman"/>
          <w:szCs w:val="28"/>
          <w:lang w:val="kk-KZ"/>
        </w:rPr>
        <w:t>которые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далее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рассмотрим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подробнее</w:t>
      </w:r>
      <w:proofErr w:type="spellEnd"/>
      <w:r w:rsidRPr="00504AED">
        <w:rPr>
          <w:rFonts w:cs="Times New Roman"/>
          <w:szCs w:val="28"/>
          <w:lang w:val="kk-KZ"/>
        </w:rPr>
        <w:t xml:space="preserve"> (</w:t>
      </w:r>
      <w:proofErr w:type="spellStart"/>
      <w:r w:rsidRPr="00504AED">
        <w:rPr>
          <w:rFonts w:cs="Times New Roman"/>
          <w:szCs w:val="28"/>
          <w:lang w:val="kk-KZ"/>
        </w:rPr>
        <w:t>рисунок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>
        <w:rPr>
          <w:rFonts w:cs="Times New Roman"/>
          <w:szCs w:val="28"/>
          <w:lang w:val="kk-KZ"/>
        </w:rPr>
        <w:t>4</w:t>
      </w:r>
      <w:r w:rsidRPr="00504AED">
        <w:rPr>
          <w:rFonts w:cs="Times New Roman"/>
          <w:szCs w:val="28"/>
          <w:lang w:val="kk-KZ"/>
        </w:rPr>
        <w:t xml:space="preserve">). </w:t>
      </w:r>
    </w:p>
    <w:p w14:paraId="66089998" w14:textId="77777777" w:rsidR="007C52F8" w:rsidRPr="00E10D2B" w:rsidRDefault="007C52F8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</w:p>
    <w:p w14:paraId="175CC415" w14:textId="3B8F57B4" w:rsidR="007C52F8" w:rsidRDefault="009A624C" w:rsidP="008626DF">
      <w:pPr>
        <w:spacing w:after="0"/>
        <w:ind w:right="-1"/>
        <w:jc w:val="center"/>
        <w:rPr>
          <w:rFonts w:cs="Times New Roman"/>
          <w:szCs w:val="28"/>
        </w:rPr>
      </w:pPr>
      <w:r w:rsidRPr="009A624C">
        <w:rPr>
          <w:rFonts w:cs="Times New Roman"/>
          <w:noProof/>
          <w:szCs w:val="28"/>
        </w:rPr>
        <w:drawing>
          <wp:inline distT="0" distB="0" distL="0" distR="0" wp14:anchorId="05245CC7" wp14:editId="5DA79CBC">
            <wp:extent cx="5586413" cy="4041716"/>
            <wp:effectExtent l="0" t="0" r="1905" b="0"/>
            <wp:docPr id="15519717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1971725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04102" cy="40545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8A91F" w14:textId="77777777" w:rsidR="005B6E9B" w:rsidRPr="00504AED" w:rsidRDefault="005B6E9B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613385BC" w14:textId="7056691A" w:rsidR="007C52F8" w:rsidRPr="00504AED" w:rsidRDefault="00B1213B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Рисунок</w:t>
      </w:r>
      <w:r w:rsidR="00E0750C" w:rsidRPr="00504AED">
        <w:rPr>
          <w:rFonts w:cs="Times New Roman"/>
          <w:szCs w:val="28"/>
        </w:rPr>
        <w:t xml:space="preserve"> </w:t>
      </w:r>
      <w:r w:rsidR="00E10D2B">
        <w:rPr>
          <w:rFonts w:cs="Times New Roman"/>
          <w:szCs w:val="28"/>
        </w:rPr>
        <w:t>4</w:t>
      </w:r>
      <w:r w:rsidRPr="00504AED">
        <w:rPr>
          <w:rFonts w:cs="Times New Roman"/>
          <w:szCs w:val="28"/>
        </w:rPr>
        <w:t xml:space="preserve"> – Механизм действия и каталитического пути CRISPR-Cas12a</w:t>
      </w:r>
      <w:r w:rsidR="00A84BD4" w:rsidRPr="00504AED">
        <w:rPr>
          <w:rFonts w:cs="Times New Roman"/>
          <w:szCs w:val="28"/>
        </w:rPr>
        <w:t xml:space="preserve"> </w:t>
      </w:r>
      <w:r w:rsidR="00A84BD4" w:rsidRPr="00504AED">
        <w:rPr>
          <w:rFonts w:cs="Times New Roman"/>
          <w:szCs w:val="28"/>
        </w:rPr>
        <w:fldChar w:fldCharType="begin"/>
      </w:r>
      <w:r w:rsidR="00FA554C">
        <w:rPr>
          <w:rFonts w:cs="Times New Roman"/>
          <w:szCs w:val="28"/>
        </w:rPr>
        <w:instrText xml:space="preserve"> ADDIN EN.CITE &lt;EndNote&gt;&lt;Cite&gt;&lt;Author&gt;Paul&lt;/Author&gt;&lt;Year&gt;2020&lt;/Year&gt;&lt;RecNum&gt;151&lt;/RecNum&gt;&lt;DisplayText&gt;[38]&lt;/DisplayText&gt;&lt;record&gt;&lt;rec-number&gt;151&lt;/rec-number&gt;&lt;foreign-keys&gt;&lt;key app="EN" db-id="z2sfdxwpbw9vx3e2ascpz5dfrp0fwwvxwt0t"&gt;151&lt;/key&gt;&lt;/foreign-keys&gt;&lt;ref-type name="Journal Article"&gt;17&lt;/ref-type&gt;&lt;contributors&gt;&lt;authors&gt;&lt;author&gt;Paul, B.&lt;/author&gt;&lt;author&gt;Montoya, G.&lt;/author&gt;&lt;/authors&gt;&lt;/contributors&gt;&lt;auth-address&gt;Structural Molecular Biology Group, Novo Nordisk Foundation Centre for Protein Research, Faculty of Health and Medical Sciences University of Copenhagen, Copenhagen, Denmark.&amp;#xD;Structural Molecular Biology Group, Novo Nordisk Foundation Centre for Protein Research, Faculty of Health and Medical Sciences University of Copenhagen, Copenhagen, Denmark. Electronic address: guillermo.montoya@cpr.ku.dk.&lt;/auth-address&gt;&lt;titles&gt;&lt;title&gt;CRISPR-Cas12a: Functional overview and applications&lt;/title&gt;&lt;secondary-title&gt;Biomed J&lt;/secondary-title&gt;&lt;alt-title&gt;Biomedical journal&lt;/alt-title&gt;&lt;/titles&gt;&lt;periodical&gt;&lt;full-title&gt;Biomed J&lt;/full-title&gt;&lt;abbr-1&gt;Biomedical journal&lt;/abbr-1&gt;&lt;/periodical&gt;&lt;alt-periodical&gt;&lt;full-title&gt;Biomed J&lt;/full-title&gt;&lt;abbr-1&gt;Biomedical journal&lt;/abbr-1&gt;&lt;/alt-periodical&gt;&lt;pages&gt;8-17&lt;/pages&gt;&lt;volume&gt;43&lt;/volume&gt;&lt;number&gt;1&lt;/number&gt;&lt;edition&gt;2020/03/24&lt;/edition&gt;&lt;keywords&gt;&lt;keyword&gt;Animals&lt;/keyword&gt;&lt;keyword&gt;CRISPR-Cas Systems/ genetics&lt;/keyword&gt;&lt;keyword&gt;Clustered Regularly Interspaced Short Palindromic Repeats/ genetics&lt;/keyword&gt;&lt;keyword&gt;Endonucleases/ genetics/metabolism&lt;/keyword&gt;&lt;keyword&gt;Gene Editing/methods&lt;/keyword&gt;&lt;keyword&gt;Humans&lt;/keyword&gt;&lt;keyword&gt;RNA/genetics&lt;/keyword&gt;&lt;/keywords&gt;&lt;dates&gt;&lt;year&gt;2020&lt;/year&gt;&lt;pub-dates&gt;&lt;date&gt;Feb&lt;/date&gt;&lt;/pub-dates&gt;&lt;/dates&gt;&lt;isbn&gt;2320-2890 (Electronic)&amp;#xD;2319-4170 (Print)&amp;#xD;2319-4170 (Linking)&lt;/isbn&gt;&lt;accession-num&gt;32200959&lt;/accession-num&gt;&lt;urls&gt;&lt;/urls&gt;&lt;custom2&gt;PMC7090318&lt;/custom2&gt;&lt;electronic-resource-num&gt;10.1016/j.bj.2019.10.005&lt;/electronic-resource-num&gt;&lt;remote-database-provider&gt;NLM&lt;/remote-database-provider&gt;&lt;language&gt;eng&lt;/language&gt;&lt;/record&gt;&lt;/Cite&gt;&lt;/EndNote&gt;</w:instrText>
      </w:r>
      <w:r w:rsidR="00A84BD4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8" w:tooltip="Paul, 2020 #151" w:history="1">
        <w:r w:rsidR="0024385C">
          <w:rPr>
            <w:rFonts w:cs="Times New Roman"/>
            <w:noProof/>
            <w:szCs w:val="28"/>
          </w:rPr>
          <w:t>38</w:t>
        </w:r>
      </w:hyperlink>
      <w:r w:rsidR="00FA554C">
        <w:rPr>
          <w:rFonts w:cs="Times New Roman"/>
          <w:noProof/>
          <w:szCs w:val="28"/>
        </w:rPr>
        <w:t>]</w:t>
      </w:r>
      <w:r w:rsidR="00A84BD4" w:rsidRPr="00504AED">
        <w:rPr>
          <w:rFonts w:cs="Times New Roman"/>
          <w:szCs w:val="28"/>
        </w:rPr>
        <w:fldChar w:fldCharType="end"/>
      </w:r>
    </w:p>
    <w:p w14:paraId="71C78C90" w14:textId="77777777" w:rsidR="00BE5189" w:rsidRPr="00504AED" w:rsidRDefault="00BE5189" w:rsidP="008626DF">
      <w:pPr>
        <w:spacing w:after="0"/>
        <w:ind w:right="-1" w:firstLine="567"/>
        <w:jc w:val="center"/>
        <w:rPr>
          <w:rFonts w:cs="Times New Roman"/>
          <w:szCs w:val="28"/>
        </w:rPr>
      </w:pPr>
    </w:p>
    <w:p w14:paraId="17DF5739" w14:textId="0EE9ACDC" w:rsidR="007C52F8" w:rsidRPr="00504AED" w:rsidRDefault="007C52F8" w:rsidP="008626DF">
      <w:pPr>
        <w:pStyle w:val="NoSpacing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 xml:space="preserve">Распознавание PAM и активация. Распознавание </w:t>
      </w:r>
      <w:proofErr w:type="spellStart"/>
      <w:r w:rsidRPr="00504AED">
        <w:rPr>
          <w:rFonts w:cs="Times New Roman"/>
          <w:szCs w:val="28"/>
        </w:rPr>
        <w:t>протоспейсерного</w:t>
      </w:r>
      <w:proofErr w:type="spellEnd"/>
      <w:r w:rsidRPr="00504AED">
        <w:rPr>
          <w:rFonts w:cs="Times New Roman"/>
          <w:szCs w:val="28"/>
        </w:rPr>
        <w:t xml:space="preserve"> прилегающего мотива (PAM) является критическим этапом работы Cas12a, позволяющим отличать собственную ДНК организма-хозяина от чужеродной. Cas12a распознаёт PAM-участки, обогащённые тимином (например, 5'-TTT</w:t>
      </w:r>
      <w:r w:rsidR="00C40EC2">
        <w:rPr>
          <w:rFonts w:cs="Times New Roman"/>
          <w:szCs w:val="28"/>
          <w:lang w:val="en-GB"/>
        </w:rPr>
        <w:t>N</w:t>
      </w:r>
      <w:r w:rsidRPr="00504AED">
        <w:rPr>
          <w:rFonts w:cs="Times New Roman"/>
          <w:szCs w:val="28"/>
        </w:rPr>
        <w:t>-3' для LbCas12a и AsCas12a, 5'-TTN-3' для FnCas12a). Процесс распознавания включает взаимодействие доменов WED II-III, REC1 и PAM-</w:t>
      </w:r>
      <w:proofErr w:type="spellStart"/>
      <w:r w:rsidRPr="00504AED">
        <w:rPr>
          <w:rFonts w:cs="Times New Roman"/>
          <w:szCs w:val="28"/>
        </w:rPr>
        <w:t>интеракционного</w:t>
      </w:r>
      <w:proofErr w:type="spellEnd"/>
      <w:r w:rsidRPr="00504AED">
        <w:rPr>
          <w:rFonts w:cs="Times New Roman"/>
          <w:szCs w:val="28"/>
        </w:rPr>
        <w:t xml:space="preserve"> домена с </w:t>
      </w:r>
      <w:proofErr w:type="spellStart"/>
      <w:r w:rsidRPr="00504AED">
        <w:rPr>
          <w:rFonts w:cs="Times New Roman"/>
          <w:szCs w:val="28"/>
        </w:rPr>
        <w:t>двухцепочечной</w:t>
      </w:r>
      <w:proofErr w:type="spellEnd"/>
      <w:r w:rsidRPr="00504AED">
        <w:rPr>
          <w:rFonts w:cs="Times New Roman"/>
          <w:szCs w:val="28"/>
        </w:rPr>
        <w:t xml:space="preserve"> ДНК (</w:t>
      </w:r>
      <w:proofErr w:type="spellStart"/>
      <w:r w:rsidR="00712DDE">
        <w:rPr>
          <w:rFonts w:cs="Times New Roman"/>
          <w:szCs w:val="28"/>
        </w:rPr>
        <w:t>дцДНК</w:t>
      </w:r>
      <w:proofErr w:type="spellEnd"/>
      <w:r w:rsidRPr="00504AED">
        <w:rPr>
          <w:rFonts w:cs="Times New Roman"/>
          <w:szCs w:val="28"/>
        </w:rPr>
        <w:t xml:space="preserve">). </w:t>
      </w:r>
      <w:proofErr w:type="spellStart"/>
      <w:r w:rsidRPr="00504AED">
        <w:rPr>
          <w:rFonts w:cs="Times New Roman"/>
          <w:szCs w:val="28"/>
        </w:rPr>
        <w:t>Лизиновая</w:t>
      </w:r>
      <w:proofErr w:type="spellEnd"/>
      <w:r w:rsidRPr="00504AED">
        <w:rPr>
          <w:rFonts w:cs="Times New Roman"/>
          <w:szCs w:val="28"/>
        </w:rPr>
        <w:t xml:space="preserve"> петля (LKL) в PAM-</w:t>
      </w:r>
      <w:proofErr w:type="spellStart"/>
      <w:r w:rsidRPr="00504AED">
        <w:rPr>
          <w:rFonts w:cs="Times New Roman"/>
          <w:szCs w:val="28"/>
        </w:rPr>
        <w:t>интеракционном</w:t>
      </w:r>
      <w:proofErr w:type="spellEnd"/>
      <w:r w:rsidRPr="00504AED">
        <w:rPr>
          <w:rFonts w:cs="Times New Roman"/>
          <w:szCs w:val="28"/>
        </w:rPr>
        <w:t xml:space="preserve"> домене способствует разворачиванию ДНК-спирали, вставляя спираль под углом 45° относительно продольной оси ДНК. Это приводит к разъединению пар оснований после PAM, что позволяет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гибридизоваться</w:t>
      </w:r>
      <w:proofErr w:type="spellEnd"/>
      <w:r w:rsidRPr="00504AED">
        <w:rPr>
          <w:rFonts w:cs="Times New Roman"/>
          <w:szCs w:val="28"/>
        </w:rPr>
        <w:t xml:space="preserve"> с целевой цепью ДНК (TS), тогда как нецелевой цепи (NTS) направляется в каталитический сайт</w:t>
      </w:r>
      <w:r w:rsidR="00A76CA6" w:rsidRPr="00504AED">
        <w:rPr>
          <w:rFonts w:cs="Times New Roman"/>
          <w:szCs w:val="28"/>
        </w:rPr>
        <w:t xml:space="preserve"> </w:t>
      </w:r>
      <w:r w:rsidR="00A76CA6" w:rsidRPr="00504AED">
        <w:rPr>
          <w:rFonts w:cs="Times New Roman"/>
          <w:szCs w:val="28"/>
        </w:rPr>
        <w:fldChar w:fldCharType="begin"/>
      </w:r>
      <w:r w:rsidR="00FA554C">
        <w:rPr>
          <w:rFonts w:cs="Times New Roman"/>
          <w:szCs w:val="28"/>
        </w:rPr>
        <w:instrText xml:space="preserve"> ADDIN EN.CITE &lt;EndNote&gt;&lt;Cite&gt;&lt;Author&gt;Paul&lt;/Author&gt;&lt;Year&gt;2020&lt;/Year&gt;&lt;RecNum&gt;151&lt;/RecNum&gt;&lt;DisplayText&gt;[38]&lt;/DisplayText&gt;&lt;record&gt;&lt;rec-number&gt;151&lt;/rec-number&gt;&lt;foreign-keys&gt;&lt;key app="EN" db-id="z2sfdxwpbw9vx3e2ascpz5dfrp0fwwvxwt0t"&gt;151&lt;/key&gt;&lt;/foreign-keys&gt;&lt;ref-type name="Journal Article"&gt;17&lt;/ref-type&gt;&lt;contributors&gt;&lt;authors&gt;&lt;author&gt;Paul, B.&lt;/author&gt;&lt;author&gt;Montoya, G.&lt;/author&gt;&lt;/authors&gt;&lt;/contributors&gt;&lt;auth-address&gt;Structural Molecular Biology Group, Novo Nordisk Foundation Centre for Protein Research, Faculty of Health and Medical Sciences University of Copenhagen, Copenhagen, Denmark.&amp;#xD;Structural Molecular Biology Group, Novo Nordisk Foundation Centre for Protein Research, Faculty of Health and Medical Sciences University of Copenhagen, Copenhagen, Denmark. Electronic address: guillermo.montoya@cpr.ku.dk.&lt;/auth-address&gt;&lt;titles&gt;&lt;title&gt;CRISPR-Cas12a: Functional overview and applications&lt;/title&gt;&lt;secondary-title&gt;Biomed J&lt;/secondary-title&gt;&lt;alt-title&gt;Biomedical journal&lt;/alt-title&gt;&lt;/titles&gt;&lt;periodical&gt;&lt;full-title&gt;Biomed J&lt;/full-title&gt;&lt;abbr-1&gt;Biomedical journal&lt;/abbr-1&gt;&lt;/periodical&gt;&lt;alt-periodical&gt;&lt;full-title&gt;Biomed J&lt;/full-title&gt;&lt;abbr-1&gt;Biomedical journal&lt;/abbr-1&gt;&lt;/alt-periodical&gt;&lt;pages&gt;8-17&lt;/pages&gt;&lt;volume&gt;43&lt;/volume&gt;&lt;number&gt;1&lt;/number&gt;&lt;edition&gt;2020/03/24&lt;/edition&gt;&lt;keywords&gt;&lt;keyword&gt;Animals&lt;/keyword&gt;&lt;keyword&gt;CRISPR-Cas Systems/ genetics&lt;/keyword&gt;&lt;keyword&gt;Clustered Regularly Interspaced Short Palindromic Repeats/ genetics&lt;/keyword&gt;&lt;keyword&gt;Endonucleases/ genetics/metabolism&lt;/keyword&gt;&lt;keyword&gt;Gene Editing/methods&lt;/keyword&gt;&lt;keyword&gt;Humans&lt;/keyword&gt;&lt;keyword&gt;RNA/genetics&lt;/keyword&gt;&lt;/keywords&gt;&lt;dates&gt;&lt;year&gt;2020&lt;/year&gt;&lt;pub-dates&gt;&lt;date&gt;Feb&lt;/date&gt;&lt;/pub-dates&gt;&lt;/dates&gt;&lt;isbn&gt;2320-2890 (Electronic)&amp;#xD;2319-4170 (Print)&amp;#xD;2319-4170 (Linking)&lt;/isbn&gt;&lt;accession-num&gt;32200959&lt;/accession-num&gt;&lt;urls&gt;&lt;/urls&gt;&lt;custom2&gt;PMC7090318&lt;/custom2&gt;&lt;electronic-resource-num&gt;10.1016/j.bj.2019.10.005&lt;/electronic-resource-num&gt;&lt;remote-database-provider&gt;NLM&lt;/remote-database-provider&gt;&lt;language&gt;eng&lt;/language&gt;&lt;/record&gt;&lt;/Cite&gt;&lt;/EndNote&gt;</w:instrText>
      </w:r>
      <w:r w:rsidR="00A76CA6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8" w:tooltip="Paul, 2020 #151" w:history="1">
        <w:r w:rsidR="0024385C">
          <w:rPr>
            <w:rFonts w:cs="Times New Roman"/>
            <w:noProof/>
            <w:szCs w:val="28"/>
          </w:rPr>
          <w:t>38</w:t>
        </w:r>
      </w:hyperlink>
      <w:r w:rsidR="0083201D">
        <w:t>, с.20</w:t>
      </w:r>
      <w:r w:rsidR="00FA554C">
        <w:rPr>
          <w:rFonts w:cs="Times New Roman"/>
          <w:noProof/>
          <w:szCs w:val="28"/>
        </w:rPr>
        <w:t>]</w:t>
      </w:r>
      <w:r w:rsidR="00A76CA6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2A8EB8F9" w14:textId="51E2CBD0" w:rsidR="007C52F8" w:rsidRPr="00504AED" w:rsidRDefault="007C52F8" w:rsidP="008626DF">
      <w:pPr>
        <w:pStyle w:val="NoSpacing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Механизм разрезания ДНК. После начальной гибридизации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с ДНК Cas12a проверяет точность взаимодействия через</w:t>
      </w:r>
      <w:r w:rsidR="005E6C97">
        <w:rPr>
          <w:rFonts w:cs="Times New Roman"/>
          <w:szCs w:val="28"/>
        </w:rPr>
        <w:t xml:space="preserve"> прилежащий участок (</w:t>
      </w:r>
      <w:r w:rsidRPr="00504AED">
        <w:rPr>
          <w:rFonts w:cs="Times New Roman"/>
          <w:szCs w:val="28"/>
        </w:rPr>
        <w:t xml:space="preserve">3–5 нуклеотидов рядом с PAM). Несоответствие в этом участке приводит к утрате активности. После успешной проверки происходит дальнейшая гибридизация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с ДНК, причём TS и NTS направляются к каталитическому центру разными путями. Каталитический сайт (домен </w:t>
      </w:r>
      <w:proofErr w:type="spellStart"/>
      <w:r w:rsidRPr="00504AED">
        <w:rPr>
          <w:rFonts w:cs="Times New Roman"/>
          <w:szCs w:val="28"/>
        </w:rPr>
        <w:t>RuvC</w:t>
      </w:r>
      <w:proofErr w:type="spellEnd"/>
      <w:r w:rsidRPr="00504AED">
        <w:rPr>
          <w:rFonts w:cs="Times New Roman"/>
          <w:szCs w:val="28"/>
        </w:rPr>
        <w:t xml:space="preserve">) разрезает обе цепи ДНК с образованием </w:t>
      </w:r>
      <w:r w:rsidR="00F71A0A">
        <w:rPr>
          <w:rFonts w:cs="Times New Roman"/>
          <w:szCs w:val="28"/>
        </w:rPr>
        <w:t>«</w:t>
      </w:r>
      <w:r w:rsidRPr="00504AED">
        <w:rPr>
          <w:rFonts w:cs="Times New Roman"/>
          <w:szCs w:val="28"/>
        </w:rPr>
        <w:t>липких</w:t>
      </w:r>
      <w:r w:rsidR="00F71A0A">
        <w:rPr>
          <w:rFonts w:cs="Times New Roman"/>
          <w:szCs w:val="28"/>
        </w:rPr>
        <w:t>»</w:t>
      </w:r>
      <w:r w:rsidRPr="00504AED">
        <w:rPr>
          <w:rFonts w:cs="Times New Roman"/>
          <w:szCs w:val="28"/>
        </w:rPr>
        <w:t xml:space="preserve"> концов (</w:t>
      </w:r>
      <w:proofErr w:type="spellStart"/>
      <w:r w:rsidRPr="00504AED">
        <w:rPr>
          <w:rFonts w:cs="Times New Roman"/>
          <w:szCs w:val="28"/>
        </w:rPr>
        <w:t>staggered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cuts</w:t>
      </w:r>
      <w:proofErr w:type="spellEnd"/>
      <w:r w:rsidRPr="00504AED">
        <w:rPr>
          <w:rFonts w:cs="Times New Roman"/>
          <w:szCs w:val="28"/>
        </w:rPr>
        <w:t xml:space="preserve">) и 5'-фосфорилированных продуктов. Особенности позиционирования TS и NTS объясняют более быстрое </w:t>
      </w:r>
      <w:proofErr w:type="spellStart"/>
      <w:r w:rsidRPr="00504AED">
        <w:rPr>
          <w:rFonts w:cs="Times New Roman"/>
          <w:szCs w:val="28"/>
        </w:rPr>
        <w:t>гидролизование</w:t>
      </w:r>
      <w:proofErr w:type="spellEnd"/>
      <w:r w:rsidRPr="00504AED">
        <w:rPr>
          <w:rFonts w:cs="Times New Roman"/>
          <w:szCs w:val="28"/>
        </w:rPr>
        <w:t xml:space="preserve"> NTS по сравнению с TS. После разрезания PAM-дистальный участок ДНК освобождается, а PAM-проксимальный остаётся связанным с Cas12a, формируя разрезанный R-образный комплекс.</w:t>
      </w:r>
    </w:p>
    <w:p w14:paraId="252E85CB" w14:textId="12A0B1FE" w:rsidR="00280809" w:rsidRPr="00504AED" w:rsidRDefault="007C52F8" w:rsidP="008626DF">
      <w:pPr>
        <w:pStyle w:val="NoSpacing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Неспецифическая активность Cas12a. Помимо высокой специфичности к </w:t>
      </w:r>
      <w:proofErr w:type="spellStart"/>
      <w:r w:rsidRPr="00504AED">
        <w:rPr>
          <w:rFonts w:cs="Times New Roman"/>
          <w:szCs w:val="28"/>
        </w:rPr>
        <w:t>двухцепочечной</w:t>
      </w:r>
      <w:proofErr w:type="spellEnd"/>
      <w:r w:rsidRPr="00504AED">
        <w:rPr>
          <w:rFonts w:cs="Times New Roman"/>
          <w:szCs w:val="28"/>
        </w:rPr>
        <w:t xml:space="preserve"> ДНК, Cas12a проявляет неспецифичную активность по отношению к одноцепочечной ДНК (</w:t>
      </w:r>
      <w:proofErr w:type="spellStart"/>
      <w:r w:rsidR="00336E60">
        <w:rPr>
          <w:rFonts w:cs="Times New Roman"/>
          <w:szCs w:val="28"/>
        </w:rPr>
        <w:t>оцДНК</w:t>
      </w:r>
      <w:proofErr w:type="spellEnd"/>
      <w:r w:rsidRPr="00504AED">
        <w:rPr>
          <w:rFonts w:cs="Times New Roman"/>
          <w:szCs w:val="28"/>
        </w:rPr>
        <w:t xml:space="preserve">). После активации </w:t>
      </w:r>
      <w:proofErr w:type="spellStart"/>
      <w:r w:rsidRPr="00504AED">
        <w:rPr>
          <w:rFonts w:cs="Times New Roman"/>
          <w:szCs w:val="28"/>
        </w:rPr>
        <w:t>cr</w:t>
      </w:r>
      <w:r w:rsidR="00336E60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>-</w:t>
      </w:r>
      <w:r w:rsidR="00336E60">
        <w:rPr>
          <w:rFonts w:cs="Times New Roman"/>
          <w:szCs w:val="28"/>
        </w:rPr>
        <w:t>ДНК</w:t>
      </w:r>
      <w:r w:rsidRPr="00504AED">
        <w:rPr>
          <w:rFonts w:cs="Times New Roman"/>
          <w:szCs w:val="28"/>
        </w:rPr>
        <w:t xml:space="preserve"> гибридом Cas12a разрезает любую </w:t>
      </w:r>
      <w:proofErr w:type="spellStart"/>
      <w:r w:rsidR="00336E60">
        <w:rPr>
          <w:rFonts w:cs="Times New Roman"/>
          <w:szCs w:val="28"/>
        </w:rPr>
        <w:t>оцДНК</w:t>
      </w:r>
      <w:proofErr w:type="spellEnd"/>
      <w:r w:rsidRPr="00504AED">
        <w:rPr>
          <w:rFonts w:cs="Times New Roman"/>
          <w:szCs w:val="28"/>
        </w:rPr>
        <w:t xml:space="preserve">, находящуюся в каталитическом кармане. Это связано с изменениями конформации каталитического сайта, которая становится доступной после формирования гибрида </w:t>
      </w:r>
      <w:proofErr w:type="spellStart"/>
      <w:r w:rsidRPr="00504AED">
        <w:rPr>
          <w:rFonts w:cs="Times New Roman"/>
          <w:szCs w:val="28"/>
        </w:rPr>
        <w:t>cr</w:t>
      </w:r>
      <w:r w:rsidR="00336E60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-ДНК. Такая активность может быть проблематичной, так как угрожает базовым клеточным процессам, включая репликацию и транскрипцию. Для предотвращения неспецифичной активности бактериальные клетки регулируют работу Cas12a. Концентрация </w:t>
      </w:r>
      <w:proofErr w:type="spellStart"/>
      <w:r w:rsidRPr="00504AED">
        <w:rPr>
          <w:rFonts w:cs="Times New Roman"/>
          <w:szCs w:val="28"/>
        </w:rPr>
        <w:t>cr</w:t>
      </w:r>
      <w:r w:rsidR="00336E60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 значительно превышает концентрацию самого белка Cas12a, что позволяет новым </w:t>
      </w:r>
      <w:proofErr w:type="spellStart"/>
      <w:r w:rsidRPr="00504AED">
        <w:rPr>
          <w:rFonts w:cs="Times New Roman"/>
          <w:szCs w:val="28"/>
        </w:rPr>
        <w:t>cr</w:t>
      </w:r>
      <w:r w:rsidR="00336E60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 вытеснять разрезанные R-образные комплексы из активного центра. Это возвращает фермент в неактивное состояние, в котором каталитический карман недоступен, предотвращая деградацию </w:t>
      </w:r>
      <w:proofErr w:type="spellStart"/>
      <w:r w:rsidR="00336E60">
        <w:rPr>
          <w:rFonts w:cs="Times New Roman"/>
          <w:szCs w:val="28"/>
        </w:rPr>
        <w:t>оцДНК</w:t>
      </w:r>
      <w:proofErr w:type="spellEnd"/>
      <w:r w:rsidRPr="00504AED">
        <w:rPr>
          <w:rFonts w:cs="Times New Roman"/>
          <w:szCs w:val="28"/>
        </w:rPr>
        <w:t xml:space="preserve">. Такой механизм также позволяет Cas12a повторно использовать свою активность для других целевых ДНК </w:t>
      </w:r>
      <w:r w:rsidR="00280809" w:rsidRPr="00504AED">
        <w:rPr>
          <w:rFonts w:cs="Times New Roman"/>
          <w:szCs w:val="28"/>
        </w:rPr>
        <w:fldChar w:fldCharType="begin">
          <w:fldData xml:space="preserve">PEVuZE5vdGU+PENpdGU+PEF1dGhvcj5KaW5lazwvQXV0aG9yPjxZZWFyPjIwMTI8L1llYXI+PFJl
Y051bT4xMTk8L1JlY051bT48RGlzcGxheVRleHQ+WzddPC9EaXNwbGF5VGV4dD48cmVjb3JkPjxy
ZWMtbnVtYmVyPjExOTwvcmVjLW51bWJlcj48Zm9yZWlnbi1rZXlzPjxrZXkgYXBwPSJFTiIgZGIt
aWQ9Inoyc2ZkeHdwYnc5dngzZTJhc2NwejVkZnJwMGZ3d3Z4d3QwdCI+MTE5PC9rZXk+PC9mb3Jl
aWduLWtleXM+PHJlZi10eXBlIG5hbWU9IkpvdXJuYWwgQXJ0aWNsZSI+MTc8L3JlZi10eXBlPjxj
b250cmlidXRvcnM+PGF1dGhvcnM+PGF1dGhvcj5KaW5laywgTS48L2F1dGhvcj48YXV0aG9yPkNo
eWxpbnNraSwgSy48L2F1dGhvcj48YXV0aG9yPkZvbmZhcmEsIEkuPC9hdXRob3I+PGF1dGhvcj5I
YXVlciwgTS48L2F1dGhvcj48YXV0aG9yPkRvdWRuYSwgSi4gQS48L2F1dGhvcj48YXV0aG9yPkNo
YXJwZW50aWVyLCBFLjwvYXV0aG9yPjwvYXV0aG9ycz48L2NvbnRyaWJ1dG9ycz48YXV0aC1hZGRy
ZXNzPkhvd2FyZCBIdWdoZXMgTWVkaWNhbCBJbnN0aXR1dGUsIFVuaXZlcnNpdHkgb2YgQ2FsaWZv
cm5pYSwgQmVya2VsZXksIENBIDk0NzIwLCBVU0EuPC9hdXRoLWFkZHJlc3M+PHRpdGxlcz48dGl0
bGU+QSBwcm9ncmFtbWFibGUgZHVhbC1STkEtZ3VpZGVkIEROQSBlbmRvbnVjbGVhc2UgaW4gYWRh
cHRpdmUgYmFjdGVyaWFsIGltbXVuaXR5PC90aXRsZT48c2Vjb25kYXJ5LXRpdGxlPlNjaWVuY2U8
L3NlY29uZGFyeS10aXRsZT48YWx0LXRpdGxlPlNjaWVuY2UgKE5ldyBZb3JrLCBOLlkuKTwvYWx0
LXRpdGxlPjwvdGl0bGVzPjxwZXJpb2RpY2FsPjxmdWxsLXRpdGxlPlNjaWVuY2U8L2Z1bGwtdGl0
bGU+PGFiYnItMT5TY2llbmNlIChOZXcgWW9yaywgTi5ZLik8L2FiYnItMT48L3BlcmlvZGljYWw+
PGFsdC1wZXJpb2RpY2FsPjxmdWxsLXRpdGxlPlNjaWVuY2U8L2Z1bGwtdGl0bGU+PGFiYnItMT5T
Y2llbmNlIChOZXcgWW9yaywgTi5ZLik8L2FiYnItMT48L2FsdC1wZXJpb2RpY2FsPjxwYWdlcz44
MTYtMjE8L3BhZ2VzPjx2b2x1bWU+MzM3PC92b2x1bWU+PG51bWJlcj42MDk2PC9udW1iZXI+PGVk
aXRpb24+MjAxMi8wNi8zMDwvZWRpdGlvbj48a2V5d29yZHM+PGtleXdvcmQ+QmFjdGVyaW9waGFn
ZXMvIGltbXVub2xvZ3k8L2tleXdvcmQ+PGtleXdvcmQ+QmFzZSBTZXF1ZW5jZTwva2V5d29yZD48
a2V5d29yZD5ETkEgQnJlYWtzLCBEb3VibGUtU3RyYW5kZWQ8L2tleXdvcmQ+PGtleXdvcmQ+RE5B
IENsZWF2YWdlPC9rZXl3b3JkPjxrZXl3b3JkPkRlb3h5cmlib251Y2xlYXNlcywgVHlwZSBJSSBT
aXRlLVNwZWNpZmljL2NoZW1pc3RyeS9nZW5ldGljcy8gbWV0YWJvbGlzbTwva2V5d29yZD48a2V5
d29yZD5JbnZlcnRlZCBSZXBlYXQgU2VxdWVuY2VzPC9rZXl3b3JkPjxrZXl3b3JkPk1vbGVjdWxh
ciBTZXF1ZW5jZSBEYXRhPC9rZXl3b3JkPjxrZXl3b3JkPk51Y2xlaWMgQWNpZCBDb25mb3JtYXRp
b248L2tleXdvcmQ+PGtleXdvcmQ+UGxhc21pZHMvbWV0YWJvbGlzbTwva2V5d29yZD48a2V5d29y
ZD5STkEvY2hlbWlzdHJ5LyBtZXRhYm9saXNtPC9rZXl3b3JkPjxrZXl3b3JkPlN0cmVwdG9jb2Nj
dXMgcHlvZ2VuZXMvIGVuenltb2xvZ3kvcGh5c2lvbG9neTwva2V5d29yZD48L2tleXdvcmRzPjxk
YXRlcz48eWVhcj4yMDEyPC95ZWFyPjxwdWItZGF0ZXM+PGRhdGU+QXVnIDE3PC9kYXRlPjwvcHVi
LWRhdGVzPjwvZGF0ZXM+PGlzYm4+MTA5NS05MjAzIChFbGVjdHJvbmljKSYjeEQ7MDAzNi04MDc1
IChQcmludCkmI3hEOzAwMzYtODA3NSAoTGlua2luZyk8L2lzYm4+PGFjY2Vzc2lvbi1udW0+MjI3
NDUyNDk8L2FjY2Vzc2lvbi1udW0+PHVybHM+PC91cmxzPjxjdXN0b20yPlBNQzYyODYxNDg8L2N1
c3RvbTI+PGN1c3RvbTY+TmlobXM5OTU4NTM8L2N1c3RvbTY+PGVsZWN0cm9uaWMtcmVzb3VyY2Ut
bnVtPjEwLjExMjYvc2NpZW5jZS4xMjI1ODI5PC9lbGVjdHJvbmljLXJlc291cmNlLW51bT48cmVt
b3RlLWRhdGFiYXNlLXByb3ZpZGVyPk5MTTwvcmVtb3RlLWRhdGFiYXNlLXByb3ZpZGVyPjxsYW5n
dWFnZT5lbmc8L2xhbmd1YWdlPjwvcmVjb3JkPjwvQ2l0ZT48L0VuZE5vdGU+AG==
</w:fldData>
        </w:fldChar>
      </w:r>
      <w:r w:rsidR="00093EB7">
        <w:rPr>
          <w:rFonts w:cs="Times New Roman"/>
          <w:szCs w:val="28"/>
        </w:rPr>
        <w:instrText xml:space="preserve"> ADDIN EN.CITE </w:instrText>
      </w:r>
      <w:r w:rsidR="00093EB7">
        <w:rPr>
          <w:rFonts w:cs="Times New Roman"/>
          <w:szCs w:val="28"/>
        </w:rPr>
        <w:fldChar w:fldCharType="begin">
          <w:fldData xml:space="preserve">PEVuZE5vdGU+PENpdGU+PEF1dGhvcj5KaW5lazwvQXV0aG9yPjxZZWFyPjIwMTI8L1llYXI+PFJl
Y051bT4xMTk8L1JlY051bT48RGlzcGxheVRleHQ+WzddPC9EaXNwbGF5VGV4dD48cmVjb3JkPjxy
ZWMtbnVtYmVyPjExOTwvcmVjLW51bWJlcj48Zm9yZWlnbi1rZXlzPjxrZXkgYXBwPSJFTiIgZGIt
aWQ9Inoyc2ZkeHdwYnc5dngzZTJhc2NwejVkZnJwMGZ3d3Z4d3QwdCI+MTE5PC9rZXk+PC9mb3Jl
aWduLWtleXM+PHJlZi10eXBlIG5hbWU9IkpvdXJuYWwgQXJ0aWNsZSI+MTc8L3JlZi10eXBlPjxj
b250cmlidXRvcnM+PGF1dGhvcnM+PGF1dGhvcj5KaW5laywgTS48L2F1dGhvcj48YXV0aG9yPkNo
eWxpbnNraSwgSy48L2F1dGhvcj48YXV0aG9yPkZvbmZhcmEsIEkuPC9hdXRob3I+PGF1dGhvcj5I
YXVlciwgTS48L2F1dGhvcj48YXV0aG9yPkRvdWRuYSwgSi4gQS48L2F1dGhvcj48YXV0aG9yPkNo
YXJwZW50aWVyLCBFLjwvYXV0aG9yPjwvYXV0aG9ycz48L2NvbnRyaWJ1dG9ycz48YXV0aC1hZGRy
ZXNzPkhvd2FyZCBIdWdoZXMgTWVkaWNhbCBJbnN0aXR1dGUsIFVuaXZlcnNpdHkgb2YgQ2FsaWZv
cm5pYSwgQmVya2VsZXksIENBIDk0NzIwLCBVU0EuPC9hdXRoLWFkZHJlc3M+PHRpdGxlcz48dGl0
bGU+QSBwcm9ncmFtbWFibGUgZHVhbC1STkEtZ3VpZGVkIEROQSBlbmRvbnVjbGVhc2UgaW4gYWRh
cHRpdmUgYmFjdGVyaWFsIGltbXVuaXR5PC90aXRsZT48c2Vjb25kYXJ5LXRpdGxlPlNjaWVuY2U8
L3NlY29uZGFyeS10aXRsZT48YWx0LXRpdGxlPlNjaWVuY2UgKE5ldyBZb3JrLCBOLlkuKTwvYWx0
LXRpdGxlPjwvdGl0bGVzPjxwZXJpb2RpY2FsPjxmdWxsLXRpdGxlPlNjaWVuY2U8L2Z1bGwtdGl0
bGU+PGFiYnItMT5TY2llbmNlIChOZXcgWW9yaywgTi5ZLik8L2FiYnItMT48L3BlcmlvZGljYWw+
PGFsdC1wZXJpb2RpY2FsPjxmdWxsLXRpdGxlPlNjaWVuY2U8L2Z1bGwtdGl0bGU+PGFiYnItMT5T
Y2llbmNlIChOZXcgWW9yaywgTi5ZLik8L2FiYnItMT48L2FsdC1wZXJpb2RpY2FsPjxwYWdlcz44
MTYtMjE8L3BhZ2VzPjx2b2x1bWU+MzM3PC92b2x1bWU+PG51bWJlcj42MDk2PC9udW1iZXI+PGVk
aXRpb24+MjAxMi8wNi8zMDwvZWRpdGlvbj48a2V5d29yZHM+PGtleXdvcmQ+QmFjdGVyaW9waGFn
ZXMvIGltbXVub2xvZ3k8L2tleXdvcmQ+PGtleXdvcmQ+QmFzZSBTZXF1ZW5jZTwva2V5d29yZD48
a2V5d29yZD5ETkEgQnJlYWtzLCBEb3VibGUtU3RyYW5kZWQ8L2tleXdvcmQ+PGtleXdvcmQ+RE5B
IENsZWF2YWdlPC9rZXl3b3JkPjxrZXl3b3JkPkRlb3h5cmlib251Y2xlYXNlcywgVHlwZSBJSSBT
aXRlLVNwZWNpZmljL2NoZW1pc3RyeS9nZW5ldGljcy8gbWV0YWJvbGlzbTwva2V5d29yZD48a2V5
d29yZD5JbnZlcnRlZCBSZXBlYXQgU2VxdWVuY2VzPC9rZXl3b3JkPjxrZXl3b3JkPk1vbGVjdWxh
ciBTZXF1ZW5jZSBEYXRhPC9rZXl3b3JkPjxrZXl3b3JkPk51Y2xlaWMgQWNpZCBDb25mb3JtYXRp
b248L2tleXdvcmQ+PGtleXdvcmQ+UGxhc21pZHMvbWV0YWJvbGlzbTwva2V5d29yZD48a2V5d29y
ZD5STkEvY2hlbWlzdHJ5LyBtZXRhYm9saXNtPC9rZXl3b3JkPjxrZXl3b3JkPlN0cmVwdG9jb2Nj
dXMgcHlvZ2VuZXMvIGVuenltb2xvZ3kvcGh5c2lvbG9neTwva2V5d29yZD48L2tleXdvcmRzPjxk
YXRlcz48eWVhcj4yMDEyPC95ZWFyPjxwdWItZGF0ZXM+PGRhdGU+QXVnIDE3PC9kYXRlPjwvcHVi
LWRhdGVzPjwvZGF0ZXM+PGlzYm4+MTA5NS05MjAzIChFbGVjdHJvbmljKSYjeEQ7MDAzNi04MDc1
IChQcmludCkmI3hEOzAwMzYtODA3NSAoTGlua2luZyk8L2lzYm4+PGFjY2Vzc2lvbi1udW0+MjI3
NDUyNDk8L2FjY2Vzc2lvbi1udW0+PHVybHM+PC91cmxzPjxjdXN0b20yPlBNQzYyODYxNDg8L2N1
c3RvbTI+PGN1c3RvbTY+TmlobXM5OTU4NTM8L2N1c3RvbTY+PGVsZWN0cm9uaWMtcmVzb3VyY2Ut
bnVtPjEwLjExMjYvc2NpZW5jZS4xMjI1ODI5PC9lbGVjdHJvbmljLXJlc291cmNlLW51bT48cmVt
b3RlLWRhdGFiYXNlLXByb3ZpZGVyPk5MTTwvcmVtb3RlLWRhdGFiYXNlLXByb3ZpZGVyPjxsYW5n
dWFnZT5lbmc8L2xhbmd1YWdlPjwvcmVjb3JkPjwvQ2l0ZT48L0VuZE5vdGU+AG==
</w:fldData>
        </w:fldChar>
      </w:r>
      <w:r w:rsidR="00093EB7">
        <w:rPr>
          <w:rFonts w:cs="Times New Roman"/>
          <w:szCs w:val="28"/>
        </w:rPr>
        <w:instrText xml:space="preserve"> ADDIN EN.CITE.DATA </w:instrText>
      </w:r>
      <w:r w:rsidR="00093EB7">
        <w:rPr>
          <w:rFonts w:cs="Times New Roman"/>
          <w:szCs w:val="28"/>
        </w:rPr>
      </w:r>
      <w:r w:rsidR="00093EB7">
        <w:rPr>
          <w:rFonts w:cs="Times New Roman"/>
          <w:szCs w:val="28"/>
        </w:rPr>
        <w:fldChar w:fldCharType="end"/>
      </w:r>
      <w:r w:rsidR="00280809" w:rsidRPr="00504AED">
        <w:rPr>
          <w:rFonts w:cs="Times New Roman"/>
          <w:szCs w:val="28"/>
        </w:rPr>
      </w:r>
      <w:r w:rsidR="00280809" w:rsidRPr="00504AED">
        <w:rPr>
          <w:rFonts w:cs="Times New Roman"/>
          <w:szCs w:val="28"/>
        </w:rPr>
        <w:fldChar w:fldCharType="separate"/>
      </w:r>
      <w:r w:rsidR="00093EB7">
        <w:rPr>
          <w:rFonts w:cs="Times New Roman"/>
          <w:noProof/>
          <w:szCs w:val="28"/>
        </w:rPr>
        <w:t>[</w:t>
      </w:r>
      <w:hyperlink w:anchor="_ENREF_7" w:tooltip="Jinek, 2012 #119" w:history="1">
        <w:r w:rsidR="0024385C">
          <w:rPr>
            <w:rFonts w:cs="Times New Roman"/>
            <w:noProof/>
            <w:szCs w:val="28"/>
          </w:rPr>
          <w:t>7</w:t>
        </w:r>
      </w:hyperlink>
      <w:r w:rsidR="0083201D">
        <w:t>, с.8</w:t>
      </w:r>
      <w:r w:rsidR="00093EB7">
        <w:rPr>
          <w:rFonts w:cs="Times New Roman"/>
          <w:noProof/>
          <w:szCs w:val="28"/>
        </w:rPr>
        <w:t>]</w:t>
      </w:r>
      <w:r w:rsidR="00280809" w:rsidRPr="00504AED">
        <w:rPr>
          <w:rFonts w:cs="Times New Roman"/>
          <w:szCs w:val="28"/>
        </w:rPr>
        <w:fldChar w:fldCharType="end"/>
      </w:r>
      <w:r w:rsidR="00280809" w:rsidRPr="00504AED">
        <w:rPr>
          <w:rFonts w:cs="Times New Roman"/>
          <w:szCs w:val="28"/>
        </w:rPr>
        <w:t>.</w:t>
      </w:r>
    </w:p>
    <w:p w14:paraId="3B0763B9" w14:textId="77777777" w:rsidR="00DA40E9" w:rsidRPr="00504AED" w:rsidRDefault="00DA40E9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1A323177" w14:textId="3AEF5FAA" w:rsidR="00C9719D" w:rsidRPr="00826D96" w:rsidRDefault="00C9719D" w:rsidP="008626DF">
      <w:pPr>
        <w:pStyle w:val="Heading2"/>
        <w:ind w:right="-1" w:firstLine="567"/>
        <w:jc w:val="both"/>
        <w:rPr>
          <w:rFonts w:cs="Times New Roman"/>
          <w:color w:val="auto"/>
          <w:szCs w:val="28"/>
        </w:rPr>
      </w:pPr>
      <w:bookmarkStart w:id="34" w:name="_Toc196145627"/>
      <w:bookmarkStart w:id="35" w:name="_Toc196148331"/>
      <w:bookmarkStart w:id="36" w:name="_Toc199085617"/>
      <w:r w:rsidRPr="00826D96">
        <w:rPr>
          <w:rFonts w:cs="Times New Roman"/>
          <w:color w:val="auto"/>
          <w:szCs w:val="28"/>
        </w:rPr>
        <w:t>1.</w:t>
      </w:r>
      <w:r w:rsidR="0009302F" w:rsidRPr="00826D96">
        <w:rPr>
          <w:rFonts w:cs="Times New Roman"/>
          <w:color w:val="auto"/>
          <w:szCs w:val="28"/>
        </w:rPr>
        <w:t>2</w:t>
      </w:r>
      <w:r w:rsidRPr="00826D96">
        <w:rPr>
          <w:rFonts w:cs="Times New Roman"/>
          <w:color w:val="auto"/>
          <w:szCs w:val="28"/>
        </w:rPr>
        <w:t xml:space="preserve"> Применение технологии CRISPR/Cas</w:t>
      </w:r>
      <w:bookmarkEnd w:id="34"/>
      <w:bookmarkEnd w:id="35"/>
      <w:bookmarkEnd w:id="36"/>
    </w:p>
    <w:p w14:paraId="774AAC97" w14:textId="1EED3FE3" w:rsidR="004B007A" w:rsidRPr="00504AED" w:rsidRDefault="004B007A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Технология CRISPR-Cas нашла широкое применение в различных областях науки и медицины благодаря своей универсальности и высокой точности. Одним из ключевых направлений её использования является медицинские исследования и терапия</w:t>
      </w:r>
      <w:r w:rsidR="00AC7352" w:rsidRPr="00504AED">
        <w:rPr>
          <w:rFonts w:cs="Times New Roman"/>
          <w:szCs w:val="28"/>
        </w:rPr>
        <w:t xml:space="preserve"> </w:t>
      </w:r>
      <w:r w:rsidR="00AC7352" w:rsidRPr="00504AED">
        <w:rPr>
          <w:rFonts w:cs="Times New Roman"/>
          <w:szCs w:val="28"/>
        </w:rPr>
        <w:fldChar w:fldCharType="begin">
          <w:fldData xml:space="preserve">PEVuZE5vdGU+PENpdGU+PEF1dGhvcj5BZGxpPC9BdXRob3I+PFllYXI+MjAxODwvWWVhcj48UmVj
TnVtPjU1PC9SZWNOdW0+PERpc3BsYXlUZXh0Pls4LCA1MV08L0Rpc3BsYXlUZXh0PjxyZWNvcmQ+
PHJlYy1udW1iZXI+NTU8L3JlYy1udW1iZXI+PGZvcmVpZ24ta2V5cz48a2V5IGFwcD0iRU4iIGRi
LWlkPSJ6MnNmZHh3cGJ3OXZ4M2UyYXNjcHo1ZGZycDBmd3d2eHd0MHQiPjU1PC9rZXk+PC9mb3Jl
aWduLWtleXM+PHJlZi10eXBlIG5hbWU9IkpvdXJuYWwgQXJ0aWNsZSI+MTc8L3JlZi10eXBlPjxj
b250cmlidXRvcnM+PGF1dGhvcnM+PGF1dGhvcj5BZGxpLCBNLjwvYXV0aG9yPjwvYXV0aG9ycz48
L2NvbnRyaWJ1dG9ycz48YXV0aC1hZGRyZXNzPkRlcGFydG1lbnQgb2YgQmlvY2hlbWlzdHJ5IGFu
ZCBNb2xlY3VsYXIgR2VuZXRpY3MsIFNjaG9vbCBvZiBNZWRpY2luZSwgVW5pdmVyc2l0eSBvZiBW
aXJnaW5pYSwgMTM0MCBKZWZmZXJzb24gUGFyayBBdmUsIFBpbm4gSGFsbCwgUm06IDY0MCwgQ2hh
cmxvdHRlc3ZpbGxlLCBWQSwgMjI5MDIsIFVTQS4gYWRsaUB2aXJnaW5pYS5lZHUuPC9hdXRoLWFk
ZHJlc3M+PHRpdGxlcz48dGl0bGU+VGhlIENSSVNQUiB0b29sIGtpdCBmb3IgZ2Vub21lIGVkaXRp
bmcgYW5kIGJleW9uZDwvdGl0bGU+PHNlY29uZGFyeS10aXRsZT5OYXQgQ29tbXVuPC9zZWNvbmRh
cnktdGl0bGU+PGFsdC10aXRsZT5OYXR1cmUgY29tbXVuaWNhdGlvbnM8L2FsdC10aXRsZT48L3Rp
dGxlcz48cGVyaW9kaWNhbD48ZnVsbC10aXRsZT5OYXQgQ29tbXVuPC9mdWxsLXRpdGxlPjxhYmJy
LTE+TmF0dXJlIGNvbW11bmljYXRpb25zPC9hYmJyLTE+PC9wZXJpb2RpY2FsPjxhbHQtcGVyaW9k
aWNhbD48ZnVsbC10aXRsZT5OYXQgQ29tbXVuPC9mdWxsLXRpdGxlPjxhYmJyLTE+TmF0dXJlIGNv
bW11bmljYXRpb25zPC9hYmJyLTE+PC9hbHQtcGVyaW9kaWNhbD48cGFnZXM+MTkxMTwvcGFnZXM+
PHZvbHVtZT45PC92b2x1bWU+PG51bWJlcj4xPC9udW1iZXI+PGVkaXRpb24+MjAxOC8wNS8xNzwv
ZWRpdGlvbj48a2V5d29yZHM+PGtleXdvcmQ+QW5pbWFsczwva2V5d29yZD48a2V5d29yZD5DUklT
UFItQ2FzIFN5c3RlbXM8L2tleXdvcmQ+PGtleXdvcmQ+Q2x1c3RlcmVkIFJlZ3VsYXJseSBJbnRl
cnNwYWNlZCBTaG9ydCBQYWxpbmRyb21pYyBSZXBlYXRzPC9rZXl3b3JkPjxrZXl3b3JkPkdlbmUg
RWRpdGluZy8gaGlzdG9yeTwva2V5d29yZD48a2V5d29yZD5IaXN0b3J5LCAyMHRoIENlbnR1cnk8
L2tleXdvcmQ+PGtleXdvcmQ+SGlzdG9yeSwgMjFzdCBDZW50dXJ5PC9rZXl3b3JkPjxrZXl3b3Jk
Pkh1bWFuczwva2V5d29yZD48L2tleXdvcmRzPjxkYXRlcz48eWVhcj4yMDE4PC95ZWFyPjxwdWIt
ZGF0ZXM+PGRhdGU+TWF5IDE1PC9kYXRlPjwvcHViLWRhdGVzPjwvZGF0ZXM+PGlzYm4+MjA0MS0x
NzIzIChFbGVjdHJvbmljKSYjeEQ7MjA0MS0xNzIzIChMaW5raW5nKTwvaXNibj48YWNjZXNzaW9u
LW51bT4yOTc2NTAyOTwvYWNjZXNzaW9uLW51bT48dXJscz48L3VybHM+PGN1c3RvbTI+UE1DNTk1
MzkzMTwvY3VzdG9tMj48ZWxlY3Ryb25pYy1yZXNvdXJjZS1udW0+MTAuMTAzOC9zNDE0NjctMDE4
LTA0MjUyLTI8L2VsZWN0cm9uaWMtcmVzb3VyY2UtbnVtPjxyZW1vdGUtZGF0YWJhc2UtcHJvdmlk
ZXI+TkxNPC9yZW1vdGUtZGF0YWJhc2UtcHJvdmlkZXI+PGxhbmd1YWdlPmVuZzwvbGFuZ3VhZ2U+
PC9yZWNvcmQ+PC9DaXRlPjxDaXRlPjxBdXRob3I+S25vdHQ8L0F1dGhvcj48WWVhcj4yMDE4PC9Z
ZWFyPjxSZWNOdW0+NTQ8L1JlY051bT48cmVjb3JkPjxyZWMtbnVtYmVyPjU0PC9yZWMtbnVtYmVy
Pjxmb3JlaWduLWtleXM+PGtleSBhcHA9IkVOIiBkYi1pZD0iejJzZmR4d3Bidzl2eDNlMmFzY3B6
NWRmcnAwZnd3dnh3dDB0Ij41NDwva2V5PjwvZm9yZWlnbi1rZXlzPjxyZWYtdHlwZSBuYW1lPSJK
b3VybmFsIEFydGljbGUiPjE3PC9yZWYtdHlwZT48Y29udHJpYnV0b3JzPjxhdXRob3JzPjxhdXRo
b3I+S25vdHQsIEcuIEouPC9hdXRob3I+PGF1dGhvcj5Eb3VkbmEsIEouIEEuPC9hdXRob3I+PC9h
dXRob3JzPjwvY29udHJpYnV0b3JzPjxhdXRoLWFkZHJlc3M+RGVwYXJ0bWVudCBvZiBNb2xlY3Vs
YXIgYW5kIENlbGwgQmlvbG9neSwgVW5pdmVyc2l0eSBvZiBDYWxpZm9ybmlhLCBCZXJrZWxleSwg
Q0EsIFVTQS4mI3hEO0RlcGFydG1lbnQgb2YgTW9sZWN1bGFyIGFuZCBDZWxsIEJpb2xvZ3ksIFVu
aXZlcnNpdHkgb2YgQ2FsaWZvcm5pYSwgQmVya2VsZXksIENBLCBVU0EuIGRvdWRuYUBiZXJrZWxl
eS5lZHUuJiN4RDtEZXBhcnRtZW50IG9mIENoZW1pc3RyeSwgVW5pdmVyc2l0eSBvZiBDYWxpZm9y
bmlhLCBCZXJrZWxleSwgQ0EsIFVTQS4mI3hEO0hvd2FyZCBIdWdoZXMgTWVkaWNhbCBJbnN0aXR1
dGUsIFVuaXZlcnNpdHkgb2YgQ2FsaWZvcm5pYSwgQmVya2VsZXksIENBLCBVU0EuJiN4RDtJbm5v
dmF0aXZlIEdlbm9taWNzIEluc3RpdHV0ZSwgVW5pdmVyc2l0eSBvZiBDYWxpZm9ybmlhLCBCZXJr
ZWxleSwgQ0EsIFVTQS4mI3hEO01vbGVjdWxhciBCaW9waHlzaWNzIGFuZCBJbnRlZ3JhdGVkIEJp
b2ltYWdpbmcgRGl2aXNpb24sIExhd3JlbmNlIEJlcmtlbGV5IE5hdGlvbmFsIExhYm9yYXRvcnks
IEJlcmtlbGV5LCBDQSwgVVNBLjwvYXV0aC1hZGRyZXNzPjx0aXRsZXM+PHRpdGxlPkNSSVNQUi1D
YXMgZ3VpZGVzIHRoZSBmdXR1cmUgb2YgZ2VuZXRpYyBlbmdpbmVlcmluZzwvdGl0bGU+PHNlY29u
ZGFyeS10aXRsZT5TY2llbmNlPC9zZWNvbmRhcnktdGl0bGU+PGFsdC10aXRsZT5TY2llbmNlIChO
ZXcgWW9yaywgTi5ZLik8L2FsdC10aXRsZT48L3RpdGxlcz48cGVyaW9kaWNhbD48ZnVsbC10aXRs
ZT5TY2llbmNlPC9mdWxsLXRpdGxlPjxhYmJyLTE+U2NpZW5jZSAoTmV3IFlvcmssIE4uWS4pPC9h
YmJyLTE+PC9wZXJpb2RpY2FsPjxhbHQtcGVyaW9kaWNhbD48ZnVsbC10aXRsZT5TY2llbmNlPC9m
dWxsLXRpdGxlPjxhYmJyLTE+U2NpZW5jZSAoTmV3IFlvcmssIE4uWS4pPC9hYmJyLTE+PC9hbHQt
cGVyaW9kaWNhbD48cGFnZXM+ODY2LTg2OTwvcGFnZXM+PHZvbHVtZT4zNjE8L3ZvbHVtZT48bnVt
YmVyPjY0MDU8L251bWJlcj48ZWRpdGlvbj4yMDE4LzA5LzAxPC9lZGl0aW9uPjxrZXl3b3Jkcz48
a2V5d29yZD5BbmltYWxzPC9rZXl3b3JkPjxrZXl3b3JkPkJhY3RlcmlhbCBQcm90ZWlucy9nZW5l
dGljcy9tZXRhYm9saXNtPC9rZXl3b3JkPjxrZXl3b3JkPkNSSVNQUi1Bc3NvY2lhdGVkIFByb3Rl
aW4gOTwva2V5d29yZD48a2V5d29yZD5DUklTUFItQ2FzIFN5c3RlbXM8L2tleXdvcmQ+PGtleXdv
cmQ+RE5BL2FuYWx5c2lzL2NoZW1pc3RyeS9nZW5ldGljczwva2V5d29yZD48a2V5d29yZD5FbmRv
bnVjbGVhc2VzL2dlbmV0aWNzL21ldGFib2xpc208L2tleXdvcmQ+PGtleXdvcmQ+R2VuZSBFZGl0
aW5nLyBtZXRob2RzPC9rZXl3b3JkPjxrZXl3b3JkPkdlbmV0aWMgRW5naW5lZXJpbmcvIG1ldGhv
ZHMvIHRyZW5kczwva2V5d29yZD48a2V5d29yZD5IdW1hbnM8L2tleXdvcmQ+PGtleXdvcmQ+TW9s
ZWN1bGFyIEltYWdpbmc8L2tleXdvcmQ+PGtleXdvcmQ+UGxhbnRzL2dlbmV0aWNzPC9rZXl3b3Jk
PjxrZXl3b3JkPlJOQS9hbmFseXNpcy9jaGVtaXN0cnk8L2tleXdvcmQ+PGtleXdvcmQ+Uk5BLCBH
dWlkZSwgQ1JJU1BSLUNhcyBTeXN0ZW1zL2dlbmV0aWNzPC9rZXl3b3JkPjxrZXl3b3JkPlRyYW5z
Y3JpcHRpb24sIEdlbmV0aWM8L2tleXdvcmQ+PC9rZXl3b3Jkcz48ZGF0ZXM+PHllYXI+MjAxODwv
eWVhcj48cHViLWRhdGVzPjxkYXRlPkF1ZyAzMTwvZGF0ZT48L3B1Yi1kYXRlcz48L2RhdGVzPjxp
c2JuPjEwOTUtOTIwMyAoRWxlY3Ryb25pYykmI3hEOzAwMzYtODA3NSAoUHJpbnQpJiN4RDswMDM2
LTgwNzUgKExpbmtpbmcpPC9pc2JuPjxhY2Nlc3Npb24tbnVtPjMwMTY2NDgyPC9hY2Nlc3Npb24t
bnVtPjx1cmxzPjwvdXJscz48Y3VzdG9tMj5QTUM2NDU1OTEzPC9jdXN0b20yPjxjdXN0b202Pk5p
aG1zMTAwNzU3NDwvY3VzdG9tNj48ZWxlY3Ryb25pYy1yZXNvdXJjZS1udW0+MTAuMTEyNi9zY2ll
bmNlLmFhdDUwMTE8L2VsZWN0cm9uaWMtcmVzb3VyY2UtbnVtPjxyZW1vdGUtZGF0YWJhc2UtcHJv
dmlkZXI+TkxNPC9yZW1vdGUtZGF0YWJhc2UtcHJvdmlkZXI+PGxhbmd1YWdlPmVuZzwvbGFuZ3Vh
Z2U+PC9yZWNvcmQ+PC9DaXRlPjwvRW5kTm90ZT5=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PEVuZE5vdGU+PENpdGU+PEF1dGhvcj5BZGxpPC9BdXRob3I+PFllYXI+MjAxODwvWWVhcj48UmVj
TnVtPjU1PC9SZWNOdW0+PERpc3BsYXlUZXh0Pls4LCA1MV08L0Rpc3BsYXlUZXh0PjxyZWNvcmQ+
PHJlYy1udW1iZXI+NTU8L3JlYy1udW1iZXI+PGZvcmVpZ24ta2V5cz48a2V5IGFwcD0iRU4iIGRi
LWlkPSJ6MnNmZHh3cGJ3OXZ4M2UyYXNjcHo1ZGZycDBmd3d2eHd0MHQiPjU1PC9rZXk+PC9mb3Jl
aWduLWtleXM+PHJlZi10eXBlIG5hbWU9IkpvdXJuYWwgQXJ0aWNsZSI+MTc8L3JlZi10eXBlPjxj
b250cmlidXRvcnM+PGF1dGhvcnM+PGF1dGhvcj5BZGxpLCBNLjwvYXV0aG9yPjwvYXV0aG9ycz48
L2NvbnRyaWJ1dG9ycz48YXV0aC1hZGRyZXNzPkRlcGFydG1lbnQgb2YgQmlvY2hlbWlzdHJ5IGFu
ZCBNb2xlY3VsYXIgR2VuZXRpY3MsIFNjaG9vbCBvZiBNZWRpY2luZSwgVW5pdmVyc2l0eSBvZiBW
aXJnaW5pYSwgMTM0MCBKZWZmZXJzb24gUGFyayBBdmUsIFBpbm4gSGFsbCwgUm06IDY0MCwgQ2hh
cmxvdHRlc3ZpbGxlLCBWQSwgMjI5MDIsIFVTQS4gYWRsaUB2aXJnaW5pYS5lZHUuPC9hdXRoLWFk
ZHJlc3M+PHRpdGxlcz48dGl0bGU+VGhlIENSSVNQUiB0b29sIGtpdCBmb3IgZ2Vub21lIGVkaXRp
bmcgYW5kIGJleW9uZDwvdGl0bGU+PHNlY29uZGFyeS10aXRsZT5OYXQgQ29tbXVuPC9zZWNvbmRh
cnktdGl0bGU+PGFsdC10aXRsZT5OYXR1cmUgY29tbXVuaWNhdGlvbnM8L2FsdC10aXRsZT48L3Rp
dGxlcz48cGVyaW9kaWNhbD48ZnVsbC10aXRsZT5OYXQgQ29tbXVuPC9mdWxsLXRpdGxlPjxhYmJy
LTE+TmF0dXJlIGNvbW11bmljYXRpb25zPC9hYmJyLTE+PC9wZXJpb2RpY2FsPjxhbHQtcGVyaW9k
aWNhbD48ZnVsbC10aXRsZT5OYXQgQ29tbXVuPC9mdWxsLXRpdGxlPjxhYmJyLTE+TmF0dXJlIGNv
bW11bmljYXRpb25zPC9hYmJyLTE+PC9hbHQtcGVyaW9kaWNhbD48cGFnZXM+MTkxMTwvcGFnZXM+
PHZvbHVtZT45PC92b2x1bWU+PG51bWJlcj4xPC9udW1iZXI+PGVkaXRpb24+MjAxOC8wNS8xNzwv
ZWRpdGlvbj48a2V5d29yZHM+PGtleXdvcmQ+QW5pbWFsczwva2V5d29yZD48a2V5d29yZD5DUklT
UFItQ2FzIFN5c3RlbXM8L2tleXdvcmQ+PGtleXdvcmQ+Q2x1c3RlcmVkIFJlZ3VsYXJseSBJbnRl
cnNwYWNlZCBTaG9ydCBQYWxpbmRyb21pYyBSZXBlYXRzPC9rZXl3b3JkPjxrZXl3b3JkPkdlbmUg
RWRpdGluZy8gaGlzdG9yeTwva2V5d29yZD48a2V5d29yZD5IaXN0b3J5LCAyMHRoIENlbnR1cnk8
L2tleXdvcmQ+PGtleXdvcmQ+SGlzdG9yeSwgMjFzdCBDZW50dXJ5PC9rZXl3b3JkPjxrZXl3b3Jk
Pkh1bWFuczwva2V5d29yZD48L2tleXdvcmRzPjxkYXRlcz48eWVhcj4yMDE4PC95ZWFyPjxwdWIt
ZGF0ZXM+PGRhdGU+TWF5IDE1PC9kYXRlPjwvcHViLWRhdGVzPjwvZGF0ZXM+PGlzYm4+MjA0MS0x
NzIzIChFbGVjdHJvbmljKSYjeEQ7MjA0MS0xNzIzIChMaW5raW5nKTwvaXNibj48YWNjZXNzaW9u
LW51bT4yOTc2NTAyOTwvYWNjZXNzaW9uLW51bT48dXJscz48L3VybHM+PGN1c3RvbTI+UE1DNTk1
MzkzMTwvY3VzdG9tMj48ZWxlY3Ryb25pYy1yZXNvdXJjZS1udW0+MTAuMTAzOC9zNDE0NjctMDE4
LTA0MjUyLTI8L2VsZWN0cm9uaWMtcmVzb3VyY2UtbnVtPjxyZW1vdGUtZGF0YWJhc2UtcHJvdmlk
ZXI+TkxNPC9yZW1vdGUtZGF0YWJhc2UtcHJvdmlkZXI+PGxhbmd1YWdlPmVuZzwvbGFuZ3VhZ2U+
PC9yZWNvcmQ+PC9DaXRlPjxDaXRlPjxBdXRob3I+S25vdHQ8L0F1dGhvcj48WWVhcj4yMDE4PC9Z
ZWFyPjxSZWNOdW0+NTQ8L1JlY051bT48cmVjb3JkPjxyZWMtbnVtYmVyPjU0PC9yZWMtbnVtYmVy
Pjxmb3JlaWduLWtleXM+PGtleSBhcHA9IkVOIiBkYi1pZD0iejJzZmR4d3Bidzl2eDNlMmFzY3B6
NWRmcnAwZnd3dnh3dDB0Ij41NDwva2V5PjwvZm9yZWlnbi1rZXlzPjxyZWYtdHlwZSBuYW1lPSJK
b3VybmFsIEFydGljbGUiPjE3PC9yZWYtdHlwZT48Y29udHJpYnV0b3JzPjxhdXRob3JzPjxhdXRo
b3I+S25vdHQsIEcuIEouPC9hdXRob3I+PGF1dGhvcj5Eb3VkbmEsIEouIEEuPC9hdXRob3I+PC9h
dXRob3JzPjwvY29udHJpYnV0b3JzPjxhdXRoLWFkZHJlc3M+RGVwYXJ0bWVudCBvZiBNb2xlY3Vs
YXIgYW5kIENlbGwgQmlvbG9neSwgVW5pdmVyc2l0eSBvZiBDYWxpZm9ybmlhLCBCZXJrZWxleSwg
Q0EsIFVTQS4mI3hEO0RlcGFydG1lbnQgb2YgTW9sZWN1bGFyIGFuZCBDZWxsIEJpb2xvZ3ksIFVu
aXZlcnNpdHkgb2YgQ2FsaWZvcm5pYSwgQmVya2VsZXksIENBLCBVU0EuIGRvdWRuYUBiZXJrZWxl
eS5lZHUuJiN4RDtEZXBhcnRtZW50IG9mIENoZW1pc3RyeSwgVW5pdmVyc2l0eSBvZiBDYWxpZm9y
bmlhLCBCZXJrZWxleSwgQ0EsIFVTQS4mI3hEO0hvd2FyZCBIdWdoZXMgTWVkaWNhbCBJbnN0aXR1
dGUsIFVuaXZlcnNpdHkgb2YgQ2FsaWZvcm5pYSwgQmVya2VsZXksIENBLCBVU0EuJiN4RDtJbm5v
dmF0aXZlIEdlbm9taWNzIEluc3RpdHV0ZSwgVW5pdmVyc2l0eSBvZiBDYWxpZm9ybmlhLCBCZXJr
ZWxleSwgQ0EsIFVTQS4mI3hEO01vbGVjdWxhciBCaW9waHlzaWNzIGFuZCBJbnRlZ3JhdGVkIEJp
b2ltYWdpbmcgRGl2aXNpb24sIExhd3JlbmNlIEJlcmtlbGV5IE5hdGlvbmFsIExhYm9yYXRvcnks
IEJlcmtlbGV5LCBDQSwgVVNBLjwvYXV0aC1hZGRyZXNzPjx0aXRsZXM+PHRpdGxlPkNSSVNQUi1D
YXMgZ3VpZGVzIHRoZSBmdXR1cmUgb2YgZ2VuZXRpYyBlbmdpbmVlcmluZzwvdGl0bGU+PHNlY29u
ZGFyeS10aXRsZT5TY2llbmNlPC9zZWNvbmRhcnktdGl0bGU+PGFsdC10aXRsZT5TY2llbmNlIChO
ZXcgWW9yaywgTi5ZLik8L2FsdC10aXRsZT48L3RpdGxlcz48cGVyaW9kaWNhbD48ZnVsbC10aXRs
ZT5TY2llbmNlPC9mdWxsLXRpdGxlPjxhYmJyLTE+U2NpZW5jZSAoTmV3IFlvcmssIE4uWS4pPC9h
YmJyLTE+PC9wZXJpb2RpY2FsPjxhbHQtcGVyaW9kaWNhbD48ZnVsbC10aXRsZT5TY2llbmNlPC9m
dWxsLXRpdGxlPjxhYmJyLTE+U2NpZW5jZSAoTmV3IFlvcmssIE4uWS4pPC9hYmJyLTE+PC9hbHQt
cGVyaW9kaWNhbD48cGFnZXM+ODY2LTg2OTwvcGFnZXM+PHZvbHVtZT4zNjE8L3ZvbHVtZT48bnVt
YmVyPjY0MDU8L251bWJlcj48ZWRpdGlvbj4yMDE4LzA5LzAxPC9lZGl0aW9uPjxrZXl3b3Jkcz48
a2V5d29yZD5BbmltYWxzPC9rZXl3b3JkPjxrZXl3b3JkPkJhY3RlcmlhbCBQcm90ZWlucy9nZW5l
dGljcy9tZXRhYm9saXNtPC9rZXl3b3JkPjxrZXl3b3JkPkNSSVNQUi1Bc3NvY2lhdGVkIFByb3Rl
aW4gOTwva2V5d29yZD48a2V5d29yZD5DUklTUFItQ2FzIFN5c3RlbXM8L2tleXdvcmQ+PGtleXdv
cmQ+RE5BL2FuYWx5c2lzL2NoZW1pc3RyeS9nZW5ldGljczwva2V5d29yZD48a2V5d29yZD5FbmRv
bnVjbGVhc2VzL2dlbmV0aWNzL21ldGFib2xpc208L2tleXdvcmQ+PGtleXdvcmQ+R2VuZSBFZGl0
aW5nLyBtZXRob2RzPC9rZXl3b3JkPjxrZXl3b3JkPkdlbmV0aWMgRW5naW5lZXJpbmcvIG1ldGhv
ZHMvIHRyZW5kczwva2V5d29yZD48a2V5d29yZD5IdW1hbnM8L2tleXdvcmQ+PGtleXdvcmQ+TW9s
ZWN1bGFyIEltYWdpbmc8L2tleXdvcmQ+PGtleXdvcmQ+UGxhbnRzL2dlbmV0aWNzPC9rZXl3b3Jk
PjxrZXl3b3JkPlJOQS9hbmFseXNpcy9jaGVtaXN0cnk8L2tleXdvcmQ+PGtleXdvcmQ+Uk5BLCBH
dWlkZSwgQ1JJU1BSLUNhcyBTeXN0ZW1zL2dlbmV0aWNzPC9rZXl3b3JkPjxrZXl3b3JkPlRyYW5z
Y3JpcHRpb24sIEdlbmV0aWM8L2tleXdvcmQ+PC9rZXl3b3Jkcz48ZGF0ZXM+PHllYXI+MjAxODwv
eWVhcj48cHViLWRhdGVzPjxkYXRlPkF1ZyAzMTwvZGF0ZT48L3B1Yi1kYXRlcz48L2RhdGVzPjxp
c2JuPjEwOTUtOTIwMyAoRWxlY3Ryb25pYykmI3hEOzAwMzYtODA3NSAoUHJpbnQpJiN4RDswMDM2
LTgwNzUgKExpbmtpbmcpPC9pc2JuPjxhY2Nlc3Npb24tbnVtPjMwMTY2NDgyPC9hY2Nlc3Npb24t
bnVtPjx1cmxzPjwvdXJscz48Y3VzdG9tMj5QTUM2NDU1OTEzPC9jdXN0b20yPjxjdXN0b202Pk5p
aG1zMTAwNzU3NDwvY3VzdG9tNj48ZWxlY3Ryb25pYy1yZXNvdXJjZS1udW0+MTAuMTEyNi9zY2ll
bmNlLmFhdDUwMTE8L2VsZWN0cm9uaWMtcmVzb3VyY2UtbnVtPjxyZW1vdGUtZGF0YWJhc2UtcHJv
dmlkZXI+TkxNPC9yZW1vdGUtZGF0YWJhc2UtcHJvdmlkZXI+PGxhbmd1YWdlPmVuZzwvbGFuZ3Vh
Z2U+PC9yZWNvcmQ+PC9DaXRlPjwvRW5kTm90ZT5=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C7352" w:rsidRPr="00504AED">
        <w:rPr>
          <w:rFonts w:cs="Times New Roman"/>
          <w:szCs w:val="28"/>
        </w:rPr>
      </w:r>
      <w:r w:rsidR="00AC7352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8" w:tooltip="Knott, 2018 #54" w:history="1">
        <w:r w:rsidR="0024385C">
          <w:rPr>
            <w:rFonts w:cs="Times New Roman"/>
            <w:noProof/>
            <w:szCs w:val="28"/>
          </w:rPr>
          <w:t>8</w:t>
        </w:r>
      </w:hyperlink>
      <w:r w:rsidR="0083201D">
        <w:t>, с.8</w:t>
      </w:r>
      <w:r w:rsidR="00FA554C">
        <w:rPr>
          <w:rFonts w:cs="Times New Roman"/>
          <w:noProof/>
          <w:szCs w:val="28"/>
        </w:rPr>
        <w:t xml:space="preserve">, </w:t>
      </w:r>
      <w:hyperlink w:anchor="_ENREF_51" w:tooltip="Adli, 2018 #55" w:history="1">
        <w:r w:rsidR="0024385C">
          <w:rPr>
            <w:rFonts w:cs="Times New Roman"/>
            <w:noProof/>
            <w:szCs w:val="28"/>
          </w:rPr>
          <w:t>51</w:t>
        </w:r>
      </w:hyperlink>
      <w:r w:rsidR="00FA554C">
        <w:rPr>
          <w:rFonts w:cs="Times New Roman"/>
          <w:noProof/>
          <w:szCs w:val="28"/>
        </w:rPr>
        <w:t>]</w:t>
      </w:r>
      <w:r w:rsidR="00AC7352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CRISPR-Cas позволяет исследовать и корректировать </w:t>
      </w:r>
      <w:r w:rsidRPr="00504AED">
        <w:rPr>
          <w:rFonts w:cs="Times New Roman"/>
          <w:szCs w:val="28"/>
        </w:rPr>
        <w:lastRenderedPageBreak/>
        <w:t xml:space="preserve">мутации, вызывающие наследственные заболевания. В клинических испытаниях уже применяются методы редактирования генов для лечения таких заболеваний, как </w:t>
      </w:r>
      <w:proofErr w:type="spellStart"/>
      <w:r w:rsidRPr="00504AED">
        <w:rPr>
          <w:rFonts w:cs="Times New Roman"/>
          <w:szCs w:val="28"/>
        </w:rPr>
        <w:t>серповидноклеточная</w:t>
      </w:r>
      <w:proofErr w:type="spellEnd"/>
      <w:r w:rsidRPr="00504AED">
        <w:rPr>
          <w:rFonts w:cs="Times New Roman"/>
          <w:szCs w:val="28"/>
        </w:rPr>
        <w:t xml:space="preserve"> анемия, муковисцидоз и некоторые формы рака. Также технология используется для создания моделей заболеваний в лабораторных животных, что позволяет лучше понять патогенез и разрабатывать новые методы лечения. Например, CRISPR применяется для создания мышиных моделей рака и других заболеваний, что помогает исследовать механизмы болезни и тестировать новые лекарства</w:t>
      </w:r>
      <w:r w:rsidR="00D77CB3" w:rsidRPr="00D77CB3">
        <w:rPr>
          <w:rFonts w:cs="Times New Roman"/>
          <w:szCs w:val="28"/>
        </w:rPr>
        <w:t xml:space="preserve"> </w:t>
      </w:r>
      <w:r w:rsidR="00D77CB3">
        <w:rPr>
          <w:rFonts w:cs="Times New Roman"/>
          <w:szCs w:val="28"/>
        </w:rPr>
        <w:fldChar w:fldCharType="begin">
          <w:fldData xml:space="preserve">PEVuZE5vdGU+PENpdGU+PEF1dGhvcj5NYWVkZXI8L0F1dGhvcj48WWVhcj4yMDE2PC9ZZWFyPjxS
ZWNOdW0+NTM8L1JlY051bT48RGlzcGxheVRleHQ+WzM2LCA1MiwgNTNdPC9EaXNwbGF5VGV4dD48
cmVjb3JkPjxyZWMtbnVtYmVyPjUzPC9yZWMtbnVtYmVyPjxmb3JlaWduLWtleXM+PGtleSBhcHA9
IkVOIiBkYi1pZD0iejJzZmR4d3Bidzl2eDNlMmFzY3B6NWRmcnAwZnd3dnh3dDB0Ij41Mzwva2V5
PjwvZm9yZWlnbi1rZXlzPjxyZWYtdHlwZSBuYW1lPSJKb3VybmFsIEFydGljbGUiPjE3PC9yZWYt
dHlwZT48Y29udHJpYnV0b3JzPjxhdXRob3JzPjxhdXRob3I+TWFlZGVyLCBNLiBMLjwvYXV0aG9y
PjxhdXRob3I+R2Vyc2JhY2gsIEMuIEEuPC9hdXRob3I+PC9hdXRob3JzPjwvY29udHJpYnV0b3Jz
PjxhdXRoLWFkZHJlc3M+RWRpdGFzIE1lZGljaW5lLCBDYW1icmlkZ2UsIE1hc3NhY2h1c2V0dHMs
IFVTQS4mI3hEO0RlcGFydG1lbnQgb2YgQmlvbWVkaWNhbCBFbmdpbmVlcmluZywgRHVrZSBVbml2
ZXJzaXR5LCBEdXJoYW0sIE5vcnRoIENhcm9saW5hLCBVU0EuJiN4RDtDZW50ZXIgZm9yIEdlbm9t
aWMgYW5kIENvbXB1dGF0aW9uYWwgQmlvbG9neSwgRHVrZSBVbml2ZXJzaXR5LCBEdXJoYW0sIE5v
cnRoIENhcm9saW5hLCBVU0EuJiN4RDtEZXBhcnRtZW50IG9mIE9ydGhvcGFlZGljIFN1cmdlcnks
IER1a2UgVW5pdmVyc2l0eSBNZWRpY2FsIENlbnRlciwgRHVyaGFtLCBOb3J0aCBDYXJvbGluYSwg
VVNBLjwvYXV0aC1hZGRyZXNzPjx0aXRsZXM+PHRpdGxlPkdlbm9tZS1lZGl0aW5nIFRlY2hub2xv
Z2llcyBmb3IgR2VuZSBhbmQgQ2VsbCBUaGVyYXB5PC90aXRsZT48c2Vjb25kYXJ5LXRpdGxlPk1v
bCBUaGVyPC9zZWNvbmRhcnktdGl0bGU+PGFsdC10aXRsZT5Nb2xlY3VsYXIgdGhlcmFweSA6IHRo
ZSBqb3VybmFsIG9mIHRoZSBBbWVyaWNhbiBTb2NpZXR5IG9mIEdlbmUgVGhlcmFweTwvYWx0LXRp
dGxlPjwvdGl0bGVzPjxwZXJpb2RpY2FsPjxmdWxsLXRpdGxlPk1vbCBUaGVyPC9mdWxsLXRpdGxl
PjxhYmJyLTE+TW9sZWN1bGFyIHRoZXJhcHkgOiB0aGUgam91cm5hbCBvZiB0aGUgQW1lcmljYW4g
U29jaWV0eSBvZiBHZW5lIFRoZXJhcHk8L2FiYnItMT48L3BlcmlvZGljYWw+PGFsdC1wZXJpb2Rp
Y2FsPjxmdWxsLXRpdGxlPk1vbCBUaGVyPC9mdWxsLXRpdGxlPjxhYmJyLTE+TW9sZWN1bGFyIHRo
ZXJhcHkgOiB0aGUgam91cm5hbCBvZiB0aGUgQW1lcmljYW4gU29jaWV0eSBvZiBHZW5lIFRoZXJh
cHk8L2FiYnItMT48L2FsdC1wZXJpb2RpY2FsPjxwYWdlcz40MzAtNDY8L3BhZ2VzPjx2b2x1bWU+
MjQ8L3ZvbHVtZT48bnVtYmVyPjM8L251bWJlcj48ZWRpdGlvbj4yMDE2LzAxLzEzPC9lZGl0aW9u
PjxrZXl3b3Jkcz48a2V5d29yZD5BbmltYWxzPC9rZXl3b3JkPjxrZXl3b3JkPkNlbGwtIGFuZCBU
aXNzdWUtQmFzZWQgVGhlcmFweS9tZXRob2RzPC9rZXl3b3JkPjxrZXl3b3JkPkNsaW5pY2FsIFRy
aWFscywgUGhhc2UgSSBhcyBUb3BpYzwva2V5d29yZD48a2V5d29yZD5DbGluaWNhbCBUcmlhbHMs
IFBoYXNlIElJIGFzIFRvcGljPC9rZXl3b3JkPjxrZXl3b3JkPkRydWcgRXZhbHVhdGlvbiwgUHJl
Y2xpbmljYWw8L2tleXdvcmQ+PGtleXdvcmQ+RW5kb251Y2xlYXNlcy9tZXRhYm9saXNtPC9rZXl3
b3JkPjxrZXl3b3JkPkdlbmUgRWRpdGluZy8gbWV0aG9kczwva2V5d29yZD48a2V5d29yZD5HZW5l
IFRhcmdldGluZy9tZXRob2RzPC9rZXl3b3JkPjxrZXl3b3JkPkdlbmUgVHJhbnNmZXIgVGVjaG5p
cXVlczwva2V5d29yZD48a2V5d29yZD5HZW5ldGljIFRoZXJhcHkvbWV0aG9kczwva2V5d29yZD48
a2V5d29yZD5HZW5ldGljIFZlY3RvcnMvZ2VuZXRpY3M8L2tleXdvcmQ+PGtleXdvcmQ+R2Vub21l
PC9rZXl3b3JkPjxrZXl3b3JkPkh1bWFuczwva2V5d29yZD48L2tleXdvcmRzPjxkYXRlcz48eWVh
cj4yMDE2PC95ZWFyPjxwdWItZGF0ZXM+PGRhdGU+TWFyPC9kYXRlPjwvcHViLWRhdGVzPjwvZGF0
ZXM+PGlzYm4+MTUyNS0wMDI0IChFbGVjdHJvbmljKSYjeEQ7MTUyNS0wMDE2IChQcmludCkmI3hE
OzE1MjUtMDAxNiAoTGlua2luZyk8L2lzYm4+PGFjY2Vzc2lvbi1udW0+MjY3NTUzMzM8L2FjY2Vz
c2lvbi1udW0+PHVybHM+PC91cmxzPjxjdXN0b20yPlBNQzQ3ODY5MjM8L2N1c3RvbTI+PGVsZWN0
cm9uaWMtcmVzb3VyY2UtbnVtPjEwLjEwMzgvbXQuMjAxNi4xMDwvZWxlY3Ryb25pYy1yZXNvdXJj
ZS1udW0+PHJlbW90ZS1kYXRhYmFzZS1wcm92aWRlcj5OTE08L3JlbW90ZS1kYXRhYmFzZS1wcm92
aWRlcj48bGFuZ3VhZ2U+ZW5nPC9sYW5ndWFnZT48L3JlY29yZD48L0NpdGU+PENpdGU+PEF1dGhv
cj5NYWxpPC9BdXRob3I+PFllYXI+MjAxMzwvWWVhcj48UmVjTnVtPjE2MzwvUmVjTnVtPjxyZWNv
cmQ+PHJlYy1udW1iZXI+MTYzPC9yZWMtbnVtYmVyPjxmb3JlaWduLWtleXM+PGtleSBhcHA9IkVO
IiBkYi1pZD0iejJzZmR4d3Bidzl2eDNlMmFzY3B6NWRmcnAwZnd3dnh3dDB0Ij4xNjM8L2tleT48
L2ZvcmVpZ24ta2V5cz48cmVmLXR5cGUgbmFtZT0iSm91cm5hbCBBcnRpY2xlIj4xNzwvcmVmLXR5
cGU+PGNvbnRyaWJ1dG9ycz48YXV0aG9ycz48YXV0aG9yPk1hbGksIFAuPC9hdXRob3I+PGF1dGhv
cj5ZYW5nLCBMLjwvYXV0aG9yPjxhdXRob3I+RXN2ZWx0LCBLLiBNLjwvYXV0aG9yPjxhdXRob3I+
QWFjaCwgSi48L2F1dGhvcj48YXV0aG9yPkd1ZWxsLCBNLjwvYXV0aG9yPjxhdXRob3I+RGlDYXJs
bywgSi4gRS48L2F1dGhvcj48YXV0aG9yPk5vcnZpbGxlLCBKLiBFLjwvYXV0aG9yPjxhdXRob3I+
Q2h1cmNoLCBHLiBNLjwvYXV0aG9yPjwvYXV0aG9ycz48L2NvbnRyaWJ1dG9ycz48YXV0aC1hZGRy
ZXNzPkRlcGFydG1lbnQgb2YgR2VuZXRpY3MsIEhhcnZhcmQgTWVkaWNhbCBTY2hvb2wsIEJvc3Rv
biwgTUEgMDIxMTUsIFVTQS48L2F1dGgtYWRkcmVzcz48dGl0bGVzPjx0aXRsZT5STkEtZ3VpZGVk
IGh1bWFuIGdlbm9tZSBlbmdpbmVlcmluZyB2aWEgQ2FzOTwvdGl0bGU+PHNlY29uZGFyeS10aXRs
ZT5TY2llbmNlPC9zZWNvbmRhcnktdGl0bGU+PGFsdC10aXRsZT5TY2llbmNlIChOZXcgWW9yaywg
Ti5ZLik8L2FsdC10aXRsZT48L3RpdGxlcz48cGVyaW9kaWNhbD48ZnVsbC10aXRsZT5TY2llbmNl
PC9mdWxsLXRpdGxlPjxhYmJyLTE+U2NpZW5jZSAoTmV3IFlvcmssIE4uWS4pPC9hYmJyLTE+PC9w
ZXJpb2RpY2FsPjxhbHQtcGVyaW9kaWNhbD48ZnVsbC10aXRsZT5TY2llbmNlPC9mdWxsLXRpdGxl
PjxhYmJyLTE+U2NpZW5jZSAoTmV3IFlvcmssIE4uWS4pPC9hYmJyLTE+PC9hbHQtcGVyaW9kaWNh
bD48cGFnZXM+ODIzLTY8L3BhZ2VzPjx2b2x1bWU+MzM5PC92b2x1bWU+PG51bWJlcj42MTIxPC9u
dW1iZXI+PGVkaXRpb24+MjAxMy8wMS8wNTwvZWRpdGlvbj48a2V5d29yZHM+PGtleXdvcmQ+Q2hy
b21vc29tZXMsIEh1bWFuLCBQYWlyIDE5L2dlbmV0aWNzPC9rZXl3b3JkPjxrZXl3b3JkPkNsdXN0
ZXJlZCBSZWd1bGFybHkgSW50ZXJzcGFjZWQgU2hvcnQgUGFsaW5kcm9taWMgUmVwZWF0czwva2V5
d29yZD48a2V5d29yZD5Db2Rvbi9nZW5ldGljczwva2V5d29yZD48a2V5d29yZD5ETkEgQ2xlYXZh
Z2U8L2tleXdvcmQ+PGtleXdvcmQ+RXhvbnM8L2tleXdvcmQ+PGtleXdvcmQ+R2VuZSBUYXJnZXRp
bmcvIG1ldGhvZHM8L2tleXdvcmQ+PGtleXdvcmQ+R2VuZXRpYyBFbmdpbmVlcmluZy8gbWV0aG9k
czwva2V5d29yZD48a2V5d29yZD5HZW5ldGljIExvY2k8L2tleXdvcmQ+PGtleXdvcmQ+R2Vub21l
LCBIdW1hbjwva2V5d29yZD48a2V5d29yZD5IdW1hbnM8L2tleXdvcmQ+PGtleXdvcmQ+SW5kdWNl
ZCBQbHVyaXBvdGVudCBTdGVtIENlbGxzPC9rZXl3b3JkPjxrZXl3b3JkPkludmVydGVkIFJlcGVh
dCBTZXF1ZW5jZXMvZ2VuZXRpY3M8L2tleXdvcmQ+PGtleXdvcmQ+SzU2MiBDZWxsczwva2V5d29y
ZD48a2V5d29yZD5STkEvIGNoZW1pc3RyeS9nZW5ldGljczwva2V5d29yZD48L2tleXdvcmRzPjxk
YXRlcz48eWVhcj4yMDEzPC95ZWFyPjxwdWItZGF0ZXM+PGRhdGU+RmViIDE1PC9kYXRlPjwvcHVi
LWRhdGVzPjwvZGF0ZXM+PGlzYm4+MTA5NS05MjAzIChFbGVjdHJvbmljKSYjeEQ7MDAzNi04MDc1
IChQcmludCkmI3hEOzAwMzYtODA3NSAoTGlua2luZyk8L2lzYm4+PGFjY2Vzc2lvbi1udW0+MjMy
ODc3MjI8L2FjY2Vzc2lvbi1udW0+PHVybHM+PC91cmxzPjxjdXN0b20yPlBNQzM3MTI2Mjg8L2N1
c3RvbTI+PGN1c3RvbTY+TmlobXM0NzEzMzQ8L2N1c3RvbTY+PGVsZWN0cm9uaWMtcmVzb3VyY2Ut
bnVtPjEwLjExMjYvc2NpZW5jZS4xMjMyMDMzPC9lbGVjdHJvbmljLXJlc291cmNlLW51bT48cmVt
b3RlLWRhdGFiYXNlLXByb3ZpZGVyPk5MTTwvcmVtb3RlLWRhdGFiYXNlLXByb3ZpZGVyPjxsYW5n
dWFnZT5lbmc8L2xhbmd1YWdlPjwvcmVjb3JkPjwvQ2l0ZT48Q2l0ZT48QXV0aG9yPkhzdTwvQXV0
aG9yPjxZZWFyPjIwMTQ8L1llYXI+PFJlY051bT4xMjA8L1JlY051bT48cmVjb3JkPjxyZWMtbnVt
YmVyPjEyMDwvcmVjLW51bWJlcj48Zm9yZWlnbi1rZXlzPjxrZXkgYXBwPSJFTiIgZGItaWQ9Inoy
c2ZkeHdwYnc5dngzZTJhc2NwejVkZnJwMGZ3d3Z4d3QwdCI+MTIwPC9rZXk+PC9mb3JlaWduLWtl
eXM+PHJlZi10eXBlIG5hbWU9IkpvdXJuYWwgQXJ0aWNsZSI+MTc8L3JlZi10eXBlPjxjb250cmli
dXRvcnM+PGF1dGhvcnM+PGF1dGhvcj5Ic3UsIFAuIEQuPC9hdXRob3I+PGF1dGhvcj5MYW5kZXIs
IEUuIFMuPC9hdXRob3I+PGF1dGhvcj5aaGFuZywgRi48L2F1dGhvcj48L2F1dGhvcnM+PC9jb250
cmlidXRvcnM+PGF1dGgtYWRkcmVzcz5Ccm9hZCBJbnN0aXR1dGUgb2YgTUlUIGFuZCBIYXJ2YXJk
LCA3IENhbWJyaWRnZSBDZW50ZXIsIENhbWJyaWRnZSwgTUEgMDIxNDEsIFVTQTsgTWNHb3Zlcm4g
SW5zdGl0dXRlIGZvciBCcmFpbiBSZXNlYXJjaCwgRGVwYXJ0bWVudCBvZiBCcmFpbiBhbmQgQ29n
bml0aXZlIFNjaWVuY2VzLCBEZXBhcnRtZW50IG9mIEJpb2xvZ2ljYWwgRW5naW5lZXJpbmcsIE1h
c3NhY2h1c2V0dHPCoEluc3RpdHV0ZSBvZiBUZWNobm9sb2d5LCBDYW1icmlkZ2UsIE1BIDAyMTM5
LCBVU0E7IERlcGFydG1lbnQgb2YgTW9sZWN1bGFyIGFuZCBDZWxsdWxhciBCaW9sb2d5LCBIYXJ2
YXJkIFVuaXZlcnNpdHksIENhbWJyaWRnZSwgTUEgMDIxMzgsIFVTQS4mI3hEO0Jyb2FkIEluc3Rp
dHV0ZSBvZiBNSVQgYW5kIEhhcnZhcmQsIDcgQ2FtYnJpZGdlIENlbnRlciwgQ2FtYnJpZGdlLCBN
QSAwMjE0MSwgVVNBLiYjeEQ7QnJvYWQgSW5zdGl0dXRlIG9mIE1JVCBhbmQgSGFydmFyZCwgNyBD
YW1icmlkZ2UgQ2VudGVyLCBDYW1icmlkZ2UsIE1BIDAyMTQxLCBVU0E7IE1jR292ZXJuIEluc3Rp
dHV0ZSBmb3IgQnJhaW4gUmVzZWFyY2gsIERlcGFydG1lbnQgb2YgQnJhaW4gYW5kIENvZ25pdGl2
ZSBTY2llbmNlcywgRGVwYXJ0bWVudCBvZiBCaW9sb2dpY2FsIEVuZ2luZWVyaW5nLCBNYXNzYWNo
dXNldHRzwqBJbnN0aXR1dGUgb2YgVGVjaG5vbG9neSwgQ2FtYnJpZGdlLCBNQSAwMjEzOSwgVVNB
LiBFbGVjdHJvbmljIGFkZHJlc3M6IHpoYW5nQGJyb2FkaW5zdGl0dXRlLm9yZy48L2F1dGgtYWRk
cmVzcz48dGl0bGVzPjx0aXRsZT5EZXZlbG9wbWVudCBhbmQgYXBwbGljYXRpb25zIG9mIENSSVNQ
Ui1DYXM5IGZvciBnZW5vbWUgZW5naW5lZXJpbmc8L3RpdGxlPjxzZWNvbmRhcnktdGl0bGU+Q2Vs
bDwvc2Vjb25kYXJ5LXRpdGxlPjxhbHQtdGl0bGU+Q2VsbDwvYWx0LXRpdGxlPjwvdGl0bGVzPjxw
ZXJpb2RpY2FsPjxmdWxsLXRpdGxlPkNlbGw8L2Z1bGwtdGl0bGU+PGFiYnItMT5DZWxsPC9hYmJy
LTE+PC9wZXJpb2RpY2FsPjxhbHQtcGVyaW9kaWNhbD48ZnVsbC10aXRsZT5DZWxsPC9mdWxsLXRp
dGxlPjxhYmJyLTE+Q2VsbDwvYWJici0xPjwvYWx0LXBlcmlvZGljYWw+PHBhZ2VzPjEyNjItMTI3
ODwvcGFnZXM+PHZvbHVtZT4xNTc8L3ZvbHVtZT48bnVtYmVyPjY8L251bWJlcj48ZWRpdGlvbj4y
MDE0LzA2LzA3PC9lZGl0aW9uPjxrZXl3b3Jkcz48a2V5d29yZD5BbmltYWxzPC9rZXl3b3JkPjxr
ZXl3b3JkPkJhY3RlcmlhL2NsYXNzaWZpY2F0aW9uLyBnZW5ldGljcy9pbW11bm9sb2d5L3Zpcm9s
b2d5PC9rZXl3b3JkPjxrZXl3b3JkPkNSSVNQUi1DYXMgU3lzdGVtczwva2V5d29yZD48a2V5d29y
ZD5FdWthcnlvdGljIENlbGxzL21ldGFib2xpc208L2tleXdvcmQ+PGtleXdvcmQ+R2VuZSBUYXJn
ZXRpbmc8L2tleXdvcmQ+PGtleXdvcmQ+R2VuZXRpYyBFbmdpbmVlcmluZzwva2V5d29yZD48a2V5
d29yZD5HZW5vbWU8L2tleXdvcmQ+PGtleXdvcmQ+SHVtYW5zPC9rZXl3b3JkPjxrZXl3b3JkPlN0
cmVwdG9jb2NjdXMgcHlvZ2VuZXMvZW56eW1vbG9neS9nZW5ldGljczwva2V5d29yZD48L2tleXdv
cmRzPjxkYXRlcz48eWVhcj4yMDE0PC95ZWFyPjxwdWItZGF0ZXM+PGRhdGU+SnVuIDU8L2RhdGU+
PC9wdWItZGF0ZXM+PC9kYXRlcz48aXNibj4xMDk3LTQxNzIgKEVsZWN0cm9uaWMpJiN4RDswMDky
LTg2NzQgKFByaW50KSYjeEQ7MDA5Mi04Njc0IChMaW5raW5nKTwvaXNibj48YWNjZXNzaW9uLW51
bT4yNDkwNjE0NjwvYWNjZXNzaW9uLW51bT48dXJscz48L3VybHM+PGN1c3RvbTI+UE1DNDM0MzE5
ODwvY3VzdG9tMj48Y3VzdG9tNj5OaWhtczY1OTE3NDwvY3VzdG9tNj48ZWxlY3Ryb25pYy1yZXNv
dXJjZS1udW0+MTAuMTAxNi9qLmNlbGwuMjAxNC4wNS4wMTA8L2VsZWN0cm9uaWMtcmVzb3VyY2Ut
bnVtPjxyZW1vdGUtZGF0YWJhc2UtcHJvdmlkZXI+TkxNPC9yZW1vdGUtZGF0YWJhc2UtcHJvdmlk
ZXI+PGxhbmd1YWdlPmVuZzwvbGFuZ3VhZ2U+PC9yZWNvcmQ+PC9DaXRlPjwvRW5kTm90ZT5=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PEVuZE5vdGU+PENpdGU+PEF1dGhvcj5NYWVkZXI8L0F1dGhvcj48WWVhcj4yMDE2PC9ZZWFyPjxS
ZWNOdW0+NTM8L1JlY051bT48RGlzcGxheVRleHQ+WzM2LCA1MiwgNTNdPC9EaXNwbGF5VGV4dD48
cmVjb3JkPjxyZWMtbnVtYmVyPjUzPC9yZWMtbnVtYmVyPjxmb3JlaWduLWtleXM+PGtleSBhcHA9
IkVOIiBkYi1pZD0iejJzZmR4d3Bidzl2eDNlMmFzY3B6NWRmcnAwZnd3dnh3dDB0Ij41Mzwva2V5
PjwvZm9yZWlnbi1rZXlzPjxyZWYtdHlwZSBuYW1lPSJKb3VybmFsIEFydGljbGUiPjE3PC9yZWYt
dHlwZT48Y29udHJpYnV0b3JzPjxhdXRob3JzPjxhdXRob3I+TWFlZGVyLCBNLiBMLjwvYXV0aG9y
PjxhdXRob3I+R2Vyc2JhY2gsIEMuIEEuPC9hdXRob3I+PC9hdXRob3JzPjwvY29udHJpYnV0b3Jz
PjxhdXRoLWFkZHJlc3M+RWRpdGFzIE1lZGljaW5lLCBDYW1icmlkZ2UsIE1hc3NhY2h1c2V0dHMs
IFVTQS4mI3hEO0RlcGFydG1lbnQgb2YgQmlvbWVkaWNhbCBFbmdpbmVlcmluZywgRHVrZSBVbml2
ZXJzaXR5LCBEdXJoYW0sIE5vcnRoIENhcm9saW5hLCBVU0EuJiN4RDtDZW50ZXIgZm9yIEdlbm9t
aWMgYW5kIENvbXB1dGF0aW9uYWwgQmlvbG9neSwgRHVrZSBVbml2ZXJzaXR5LCBEdXJoYW0sIE5v
cnRoIENhcm9saW5hLCBVU0EuJiN4RDtEZXBhcnRtZW50IG9mIE9ydGhvcGFlZGljIFN1cmdlcnks
IER1a2UgVW5pdmVyc2l0eSBNZWRpY2FsIENlbnRlciwgRHVyaGFtLCBOb3J0aCBDYXJvbGluYSwg
VVNBLjwvYXV0aC1hZGRyZXNzPjx0aXRsZXM+PHRpdGxlPkdlbm9tZS1lZGl0aW5nIFRlY2hub2xv
Z2llcyBmb3IgR2VuZSBhbmQgQ2VsbCBUaGVyYXB5PC90aXRsZT48c2Vjb25kYXJ5LXRpdGxlPk1v
bCBUaGVyPC9zZWNvbmRhcnktdGl0bGU+PGFsdC10aXRsZT5Nb2xlY3VsYXIgdGhlcmFweSA6IHRo
ZSBqb3VybmFsIG9mIHRoZSBBbWVyaWNhbiBTb2NpZXR5IG9mIEdlbmUgVGhlcmFweTwvYWx0LXRp
dGxlPjwvdGl0bGVzPjxwZXJpb2RpY2FsPjxmdWxsLXRpdGxlPk1vbCBUaGVyPC9mdWxsLXRpdGxl
PjxhYmJyLTE+TW9sZWN1bGFyIHRoZXJhcHkgOiB0aGUgam91cm5hbCBvZiB0aGUgQW1lcmljYW4g
U29jaWV0eSBvZiBHZW5lIFRoZXJhcHk8L2FiYnItMT48L3BlcmlvZGljYWw+PGFsdC1wZXJpb2Rp
Y2FsPjxmdWxsLXRpdGxlPk1vbCBUaGVyPC9mdWxsLXRpdGxlPjxhYmJyLTE+TW9sZWN1bGFyIHRo
ZXJhcHkgOiB0aGUgam91cm5hbCBvZiB0aGUgQW1lcmljYW4gU29jaWV0eSBvZiBHZW5lIFRoZXJh
cHk8L2FiYnItMT48L2FsdC1wZXJpb2RpY2FsPjxwYWdlcz40MzAtNDY8L3BhZ2VzPjx2b2x1bWU+
MjQ8L3ZvbHVtZT48bnVtYmVyPjM8L251bWJlcj48ZWRpdGlvbj4yMDE2LzAxLzEzPC9lZGl0aW9u
PjxrZXl3b3Jkcz48a2V5d29yZD5BbmltYWxzPC9rZXl3b3JkPjxrZXl3b3JkPkNlbGwtIGFuZCBU
aXNzdWUtQmFzZWQgVGhlcmFweS9tZXRob2RzPC9rZXl3b3JkPjxrZXl3b3JkPkNsaW5pY2FsIFRy
aWFscywgUGhhc2UgSSBhcyBUb3BpYzwva2V5d29yZD48a2V5d29yZD5DbGluaWNhbCBUcmlhbHMs
IFBoYXNlIElJIGFzIFRvcGljPC9rZXl3b3JkPjxrZXl3b3JkPkRydWcgRXZhbHVhdGlvbiwgUHJl
Y2xpbmljYWw8L2tleXdvcmQ+PGtleXdvcmQ+RW5kb251Y2xlYXNlcy9tZXRhYm9saXNtPC9rZXl3
b3JkPjxrZXl3b3JkPkdlbmUgRWRpdGluZy8gbWV0aG9kczwva2V5d29yZD48a2V5d29yZD5HZW5l
IFRhcmdldGluZy9tZXRob2RzPC9rZXl3b3JkPjxrZXl3b3JkPkdlbmUgVHJhbnNmZXIgVGVjaG5p
cXVlczwva2V5d29yZD48a2V5d29yZD5HZW5ldGljIFRoZXJhcHkvbWV0aG9kczwva2V5d29yZD48
a2V5d29yZD5HZW5ldGljIFZlY3RvcnMvZ2VuZXRpY3M8L2tleXdvcmQ+PGtleXdvcmQ+R2Vub21l
PC9rZXl3b3JkPjxrZXl3b3JkPkh1bWFuczwva2V5d29yZD48L2tleXdvcmRzPjxkYXRlcz48eWVh
cj4yMDE2PC95ZWFyPjxwdWItZGF0ZXM+PGRhdGU+TWFyPC9kYXRlPjwvcHViLWRhdGVzPjwvZGF0
ZXM+PGlzYm4+MTUyNS0wMDI0IChFbGVjdHJvbmljKSYjeEQ7MTUyNS0wMDE2IChQcmludCkmI3hE
OzE1MjUtMDAxNiAoTGlua2luZyk8L2lzYm4+PGFjY2Vzc2lvbi1udW0+MjY3NTUzMzM8L2FjY2Vz
c2lvbi1udW0+PHVybHM+PC91cmxzPjxjdXN0b20yPlBNQzQ3ODY5MjM8L2N1c3RvbTI+PGVsZWN0
cm9uaWMtcmVzb3VyY2UtbnVtPjEwLjEwMzgvbXQuMjAxNi4xMDwvZWxlY3Ryb25pYy1yZXNvdXJj
ZS1udW0+PHJlbW90ZS1kYXRhYmFzZS1wcm92aWRlcj5OTE08L3JlbW90ZS1kYXRhYmFzZS1wcm92
aWRlcj48bGFuZ3VhZ2U+ZW5nPC9sYW5ndWFnZT48L3JlY29yZD48L0NpdGU+PENpdGU+PEF1dGhv
cj5NYWxpPC9BdXRob3I+PFllYXI+MjAxMzwvWWVhcj48UmVjTnVtPjE2MzwvUmVjTnVtPjxyZWNv
cmQ+PHJlYy1udW1iZXI+MTYzPC9yZWMtbnVtYmVyPjxmb3JlaWduLWtleXM+PGtleSBhcHA9IkVO
IiBkYi1pZD0iejJzZmR4d3Bidzl2eDNlMmFzY3B6NWRmcnAwZnd3dnh3dDB0Ij4xNjM8L2tleT48
L2ZvcmVpZ24ta2V5cz48cmVmLXR5cGUgbmFtZT0iSm91cm5hbCBBcnRpY2xlIj4xNzwvcmVmLXR5
cGU+PGNvbnRyaWJ1dG9ycz48YXV0aG9ycz48YXV0aG9yPk1hbGksIFAuPC9hdXRob3I+PGF1dGhv
cj5ZYW5nLCBMLjwvYXV0aG9yPjxhdXRob3I+RXN2ZWx0LCBLLiBNLjwvYXV0aG9yPjxhdXRob3I+
QWFjaCwgSi48L2F1dGhvcj48YXV0aG9yPkd1ZWxsLCBNLjwvYXV0aG9yPjxhdXRob3I+RGlDYXJs
bywgSi4gRS48L2F1dGhvcj48YXV0aG9yPk5vcnZpbGxlLCBKLiBFLjwvYXV0aG9yPjxhdXRob3I+
Q2h1cmNoLCBHLiBNLjwvYXV0aG9yPjwvYXV0aG9ycz48L2NvbnRyaWJ1dG9ycz48YXV0aC1hZGRy
ZXNzPkRlcGFydG1lbnQgb2YgR2VuZXRpY3MsIEhhcnZhcmQgTWVkaWNhbCBTY2hvb2wsIEJvc3Rv
biwgTUEgMDIxMTUsIFVTQS48L2F1dGgtYWRkcmVzcz48dGl0bGVzPjx0aXRsZT5STkEtZ3VpZGVk
IGh1bWFuIGdlbm9tZSBlbmdpbmVlcmluZyB2aWEgQ2FzOTwvdGl0bGU+PHNlY29uZGFyeS10aXRs
ZT5TY2llbmNlPC9zZWNvbmRhcnktdGl0bGU+PGFsdC10aXRsZT5TY2llbmNlIChOZXcgWW9yaywg
Ti5ZLik8L2FsdC10aXRsZT48L3RpdGxlcz48cGVyaW9kaWNhbD48ZnVsbC10aXRsZT5TY2llbmNl
PC9mdWxsLXRpdGxlPjxhYmJyLTE+U2NpZW5jZSAoTmV3IFlvcmssIE4uWS4pPC9hYmJyLTE+PC9w
ZXJpb2RpY2FsPjxhbHQtcGVyaW9kaWNhbD48ZnVsbC10aXRsZT5TY2llbmNlPC9mdWxsLXRpdGxl
PjxhYmJyLTE+U2NpZW5jZSAoTmV3IFlvcmssIE4uWS4pPC9hYmJyLTE+PC9hbHQtcGVyaW9kaWNh
bD48cGFnZXM+ODIzLTY8L3BhZ2VzPjx2b2x1bWU+MzM5PC92b2x1bWU+PG51bWJlcj42MTIxPC9u
dW1iZXI+PGVkaXRpb24+MjAxMy8wMS8wNTwvZWRpdGlvbj48a2V5d29yZHM+PGtleXdvcmQ+Q2hy
b21vc29tZXMsIEh1bWFuLCBQYWlyIDE5L2dlbmV0aWNzPC9rZXl3b3JkPjxrZXl3b3JkPkNsdXN0
ZXJlZCBSZWd1bGFybHkgSW50ZXJzcGFjZWQgU2hvcnQgUGFsaW5kcm9taWMgUmVwZWF0czwva2V5
d29yZD48a2V5d29yZD5Db2Rvbi9nZW5ldGljczwva2V5d29yZD48a2V5d29yZD5ETkEgQ2xlYXZh
Z2U8L2tleXdvcmQ+PGtleXdvcmQ+RXhvbnM8L2tleXdvcmQ+PGtleXdvcmQ+R2VuZSBUYXJnZXRp
bmcvIG1ldGhvZHM8L2tleXdvcmQ+PGtleXdvcmQ+R2VuZXRpYyBFbmdpbmVlcmluZy8gbWV0aG9k
czwva2V5d29yZD48a2V5d29yZD5HZW5ldGljIExvY2k8L2tleXdvcmQ+PGtleXdvcmQ+R2Vub21l
LCBIdW1hbjwva2V5d29yZD48a2V5d29yZD5IdW1hbnM8L2tleXdvcmQ+PGtleXdvcmQ+SW5kdWNl
ZCBQbHVyaXBvdGVudCBTdGVtIENlbGxzPC9rZXl3b3JkPjxrZXl3b3JkPkludmVydGVkIFJlcGVh
dCBTZXF1ZW5jZXMvZ2VuZXRpY3M8L2tleXdvcmQ+PGtleXdvcmQ+SzU2MiBDZWxsczwva2V5d29y
ZD48a2V5d29yZD5STkEvIGNoZW1pc3RyeS9nZW5ldGljczwva2V5d29yZD48L2tleXdvcmRzPjxk
YXRlcz48eWVhcj4yMDEzPC95ZWFyPjxwdWItZGF0ZXM+PGRhdGU+RmViIDE1PC9kYXRlPjwvcHVi
LWRhdGVzPjwvZGF0ZXM+PGlzYm4+MTA5NS05MjAzIChFbGVjdHJvbmljKSYjeEQ7MDAzNi04MDc1
IChQcmludCkmI3hEOzAwMzYtODA3NSAoTGlua2luZyk8L2lzYm4+PGFjY2Vzc2lvbi1udW0+MjMy
ODc3MjI8L2FjY2Vzc2lvbi1udW0+PHVybHM+PC91cmxzPjxjdXN0b20yPlBNQzM3MTI2Mjg8L2N1
c3RvbTI+PGN1c3RvbTY+TmlobXM0NzEzMzQ8L2N1c3RvbTY+PGVsZWN0cm9uaWMtcmVzb3VyY2Ut
bnVtPjEwLjExMjYvc2NpZW5jZS4xMjMyMDMzPC9lbGVjdHJvbmljLXJlc291cmNlLW51bT48cmVt
b3RlLWRhdGFiYXNlLXByb3ZpZGVyPk5MTTwvcmVtb3RlLWRhdGFiYXNlLXByb3ZpZGVyPjxsYW5n
dWFnZT5lbmc8L2xhbmd1YWdlPjwvcmVjb3JkPjwvQ2l0ZT48Q2l0ZT48QXV0aG9yPkhzdTwvQXV0
aG9yPjxZZWFyPjIwMTQ8L1llYXI+PFJlY051bT4xMjA8L1JlY051bT48cmVjb3JkPjxyZWMtbnVt
YmVyPjEyMDwvcmVjLW51bWJlcj48Zm9yZWlnbi1rZXlzPjxrZXkgYXBwPSJFTiIgZGItaWQ9Inoy
c2ZkeHdwYnc5dngzZTJhc2NwejVkZnJwMGZ3d3Z4d3QwdCI+MTIwPC9rZXk+PC9mb3JlaWduLWtl
eXM+PHJlZi10eXBlIG5hbWU9IkpvdXJuYWwgQXJ0aWNsZSI+MTc8L3JlZi10eXBlPjxjb250cmli
dXRvcnM+PGF1dGhvcnM+PGF1dGhvcj5Ic3UsIFAuIEQuPC9hdXRob3I+PGF1dGhvcj5MYW5kZXIs
IEUuIFMuPC9hdXRob3I+PGF1dGhvcj5aaGFuZywgRi48L2F1dGhvcj48L2F1dGhvcnM+PC9jb250
cmlidXRvcnM+PGF1dGgtYWRkcmVzcz5Ccm9hZCBJbnN0aXR1dGUgb2YgTUlUIGFuZCBIYXJ2YXJk
LCA3IENhbWJyaWRnZSBDZW50ZXIsIENhbWJyaWRnZSwgTUEgMDIxNDEsIFVTQTsgTWNHb3Zlcm4g
SW5zdGl0dXRlIGZvciBCcmFpbiBSZXNlYXJjaCwgRGVwYXJ0bWVudCBvZiBCcmFpbiBhbmQgQ29n
bml0aXZlIFNjaWVuY2VzLCBEZXBhcnRtZW50IG9mIEJpb2xvZ2ljYWwgRW5naW5lZXJpbmcsIE1h
c3NhY2h1c2V0dHPCoEluc3RpdHV0ZSBvZiBUZWNobm9sb2d5LCBDYW1icmlkZ2UsIE1BIDAyMTM5
LCBVU0E7IERlcGFydG1lbnQgb2YgTW9sZWN1bGFyIGFuZCBDZWxsdWxhciBCaW9sb2d5LCBIYXJ2
YXJkIFVuaXZlcnNpdHksIENhbWJyaWRnZSwgTUEgMDIxMzgsIFVTQS4mI3hEO0Jyb2FkIEluc3Rp
dHV0ZSBvZiBNSVQgYW5kIEhhcnZhcmQsIDcgQ2FtYnJpZGdlIENlbnRlciwgQ2FtYnJpZGdlLCBN
QSAwMjE0MSwgVVNBLiYjeEQ7QnJvYWQgSW5zdGl0dXRlIG9mIE1JVCBhbmQgSGFydmFyZCwgNyBD
YW1icmlkZ2UgQ2VudGVyLCBDYW1icmlkZ2UsIE1BIDAyMTQxLCBVU0E7IE1jR292ZXJuIEluc3Rp
dHV0ZSBmb3IgQnJhaW4gUmVzZWFyY2gsIERlcGFydG1lbnQgb2YgQnJhaW4gYW5kIENvZ25pdGl2
ZSBTY2llbmNlcywgRGVwYXJ0bWVudCBvZiBCaW9sb2dpY2FsIEVuZ2luZWVyaW5nLCBNYXNzYWNo
dXNldHRzwqBJbnN0aXR1dGUgb2YgVGVjaG5vbG9neSwgQ2FtYnJpZGdlLCBNQSAwMjEzOSwgVVNB
LiBFbGVjdHJvbmljIGFkZHJlc3M6IHpoYW5nQGJyb2FkaW5zdGl0dXRlLm9yZy48L2F1dGgtYWRk
cmVzcz48dGl0bGVzPjx0aXRsZT5EZXZlbG9wbWVudCBhbmQgYXBwbGljYXRpb25zIG9mIENSSVNQ
Ui1DYXM5IGZvciBnZW5vbWUgZW5naW5lZXJpbmc8L3RpdGxlPjxzZWNvbmRhcnktdGl0bGU+Q2Vs
bDwvc2Vjb25kYXJ5LXRpdGxlPjxhbHQtdGl0bGU+Q2VsbDwvYWx0LXRpdGxlPjwvdGl0bGVzPjxw
ZXJpb2RpY2FsPjxmdWxsLXRpdGxlPkNlbGw8L2Z1bGwtdGl0bGU+PGFiYnItMT5DZWxsPC9hYmJy
LTE+PC9wZXJpb2RpY2FsPjxhbHQtcGVyaW9kaWNhbD48ZnVsbC10aXRsZT5DZWxsPC9mdWxsLXRp
dGxlPjxhYmJyLTE+Q2VsbDwvYWJici0xPjwvYWx0LXBlcmlvZGljYWw+PHBhZ2VzPjEyNjItMTI3
ODwvcGFnZXM+PHZvbHVtZT4xNTc8L3ZvbHVtZT48bnVtYmVyPjY8L251bWJlcj48ZWRpdGlvbj4y
MDE0LzA2LzA3PC9lZGl0aW9uPjxrZXl3b3Jkcz48a2V5d29yZD5BbmltYWxzPC9rZXl3b3JkPjxr
ZXl3b3JkPkJhY3RlcmlhL2NsYXNzaWZpY2F0aW9uLyBnZW5ldGljcy9pbW11bm9sb2d5L3Zpcm9s
b2d5PC9rZXl3b3JkPjxrZXl3b3JkPkNSSVNQUi1DYXMgU3lzdGVtczwva2V5d29yZD48a2V5d29y
ZD5FdWthcnlvdGljIENlbGxzL21ldGFib2xpc208L2tleXdvcmQ+PGtleXdvcmQ+R2VuZSBUYXJn
ZXRpbmc8L2tleXdvcmQ+PGtleXdvcmQ+R2VuZXRpYyBFbmdpbmVlcmluZzwva2V5d29yZD48a2V5
d29yZD5HZW5vbWU8L2tleXdvcmQ+PGtleXdvcmQ+SHVtYW5zPC9rZXl3b3JkPjxrZXl3b3JkPlN0
cmVwdG9jb2NjdXMgcHlvZ2VuZXMvZW56eW1vbG9neS9nZW5ldGljczwva2V5d29yZD48L2tleXdv
cmRzPjxkYXRlcz48eWVhcj4yMDE0PC95ZWFyPjxwdWItZGF0ZXM+PGRhdGU+SnVuIDU8L2RhdGU+
PC9wdWItZGF0ZXM+PC9kYXRlcz48aXNibj4xMDk3LTQxNzIgKEVsZWN0cm9uaWMpJiN4RDswMDky
LTg2NzQgKFByaW50KSYjeEQ7MDA5Mi04Njc0IChMaW5raW5nKTwvaXNibj48YWNjZXNzaW9uLW51
bT4yNDkwNjE0NjwvYWNjZXNzaW9uLW51bT48dXJscz48L3VybHM+PGN1c3RvbTI+UE1DNDM0MzE5
ODwvY3VzdG9tMj48Y3VzdG9tNj5OaWhtczY1OTE3NDwvY3VzdG9tNj48ZWxlY3Ryb25pYy1yZXNv
dXJjZS1udW0+MTAuMTAxNi9qLmNlbGwuMjAxNC4wNS4wMTA8L2VsZWN0cm9uaWMtcmVzb3VyY2Ut
bnVtPjxyZW1vdGUtZGF0YWJhc2UtcHJvdmlkZXI+TkxNPC9yZW1vdGUtZGF0YWJhc2UtcHJvdmlk
ZXI+PGxhbmd1YWdlPmVuZzwvbGFuZ3VhZ2U+PC9yZWNvcmQ+PC9DaXRlPjwvRW5kTm90ZT5=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D77CB3">
        <w:rPr>
          <w:rFonts w:cs="Times New Roman"/>
          <w:szCs w:val="28"/>
        </w:rPr>
      </w:r>
      <w:r w:rsidR="00D77CB3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52" w:tooltip="Maeder, 2016 #53" w:history="1">
        <w:r w:rsidR="0024385C">
          <w:rPr>
            <w:rFonts w:cs="Times New Roman"/>
            <w:noProof/>
            <w:szCs w:val="28"/>
          </w:rPr>
          <w:t>52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53" w:tooltip="Hsu, 2014 #120" w:history="1">
        <w:r w:rsidR="0024385C">
          <w:rPr>
            <w:rFonts w:cs="Times New Roman"/>
            <w:noProof/>
            <w:szCs w:val="28"/>
          </w:rPr>
          <w:t>53</w:t>
        </w:r>
      </w:hyperlink>
      <w:r w:rsidR="00FA554C">
        <w:rPr>
          <w:rFonts w:cs="Times New Roman"/>
          <w:noProof/>
          <w:szCs w:val="28"/>
        </w:rPr>
        <w:t>]</w:t>
      </w:r>
      <w:r w:rsidR="00D77CB3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 В контексте клеточной терапии CRISPR используется для модификации иммунных клеток, таких как T-клетки, с целью создания противораковых вакцин и терапии, направленной на усиление иммунного ответа против опухолей. Технология позволяет корректировать генетические мутации и улучшать состояние пациентов, открывая новые перспективы в лечении заболеваний, которые ранее считались неизлечимыми</w:t>
      </w:r>
      <w:r w:rsidR="0083201D">
        <w:rPr>
          <w:rFonts w:cs="Times New Roman"/>
          <w:szCs w:val="28"/>
        </w:rPr>
        <w:t xml:space="preserve"> </w:t>
      </w:r>
      <w:r w:rsidR="000F0B86" w:rsidRPr="00504AED">
        <w:rPr>
          <w:rFonts w:cs="Times New Roman"/>
          <w:szCs w:val="28"/>
        </w:rPr>
        <w:fldChar w:fldCharType="begin">
          <w:fldData xml:space="preserve">PEVuZE5vdGU+PENpdGU+PEF1dGhvcj5Eb3VkbmE8L0F1dGhvcj48WWVhcj4yMDE0PC9ZZWFyPjxS
ZWNOdW0+Mjc8L1JlY051bT48RGlzcGxheVRleHQ+WzI1LCA1Ml08L0Rpc3BsYXlUZXh0PjxyZWNv
cmQ+PHJlYy1udW1iZXI+Mjc8L3JlYy1udW1iZXI+PGZvcmVpZ24ta2V5cz48a2V5IGFwcD0iRU4i
IGRiLWlkPSJ6MnNmZHh3cGJ3OXZ4M2UyYXNjcHo1ZGZycDBmd3d2eHd0MHQiPjI3PC9rZXk+PC9m
b3JlaWduLWtleXM+PHJlZi10eXBlIG5hbWU9IkpvdXJuYWwgQXJ0aWNsZSI+MTc8L3JlZi10eXBl
Pjxjb250cmlidXRvcnM+PGF1dGhvcnM+PGF1dGhvcj5Eb3VkbmEsIEouIEEuPC9hdXRob3I+PGF1
dGhvcj5DaGFycGVudGllciwgRS48L2F1dGhvcj48L2F1dGhvcnM+PC9jb250cmlidXRvcnM+PGF1
dGgtYWRkcmVzcz5Ib3dhcmQgSHVnaGVzIE1lZGljYWwgSW5zdGl0dXRlLCBEZXBhcnRtZW50IG9m
IE1vbGVjdWxhciBhbmQgQ2VsbCBCaW9sb2d5LCBVbml2ZXJzaXR5IG9mIENhbGlmb3JuaWEsIEJl
cmtlbGV5LCBDQSA5NDcyMCwgVVNBLiBEZXBhcnRtZW50IG9mIENoZW1pc3RyeSwgVW5pdmVyc2l0
eSBvZiBDYWxpZm9ybmlhLCBCZXJrZWxleSwgQ0EgOTQ3MjAsIFVTQS4gUGh5c2ljYWwgQmlvc2Np
ZW5jZXMgRGl2aXNpb24sIExhd3JlbmNlIEJlcmtlbGV5IE5hdGlvbmFsIExhYm9yYXRvcnksIEJl
cmtlbGV5LCBDQSA5NDcyMCwgVVNBLiBkb3VkbmFAYmVya2VsZXkuZWR1IGVtbWFudWVsbGUuY2hh
cnBlbnRpZXJAaGVsbWhvbHR6LWh6aS5kZS4mI3hEO0RlcGFydG1lbnQgb2YgUmVndWxhdGlvbiBp
biBJbmZlY3Rpb24gQmlvbG9neSwgSGVsbWhvbHR6IENlbnRyZSBmb3IgSW5mZWN0aW9uIFJlc2Vh
cmNoLCBELTM4MTI0IEJyYXVuc2Nod2VpZywgR2VybWFueS4gTGFib3JhdG9yeSBmb3IgTW9sZWN1
bGFyIEluZmVjdGlvbiBNZWRpY2luZSBTd2VkZW4sIFVtZcOlIENlbnRyZSBmb3IgTWljcm9iaWFs
IFJlc2VhcmNoLCBEZXBhcnRtZW50IG9mIE1vbGVjdWxhciBCaW9sb2d5LCBVbWXDpSBVbml2ZXJz
aXR5LCBTLTkwMTg3IFVtZcOlLCBTd2VkZW4uIEhhbm5vdmVyIE1lZGljYWwgU2Nob29sLCBELTMw
NjI1IEhhbm5vdmVyLCBHZXJtYW55LiBkb3VkbmFAYmVya2VsZXkuZWR1IGVtbWFudWVsbGUuY2hh
cnBlbnRpZXJAaGVsbWhvbHR6LWh6aS5kZS48L2F1dGgtYWRkcmVzcz48dGl0bGVzPjx0aXRsZT5H
ZW5vbWUgZWRpdGluZy4gVGhlIG5ldyBmcm9udGllciBvZiBnZW5vbWUgZW5naW5lZXJpbmcgd2l0
aCBDUklTUFItQ2FzOTwvdGl0bGU+PHNlY29uZGFyeS10aXRsZT5TY2llbmNlPC9zZWNvbmRhcnkt
dGl0bGU+PGFsdC10aXRsZT5TY2llbmNlIChOZXcgWW9yaywgTi5ZLik8L2FsdC10aXRsZT48L3Rp
dGxlcz48cGVyaW9kaWNhbD48ZnVsbC10aXRsZT5TY2llbmNlPC9mdWxsLXRpdGxlPjxhYmJyLTE+
U2NpZW5jZSAoTmV3IFlvcmssIE4uWS4pPC9hYmJyLTE+PC9wZXJpb2RpY2FsPjxhbHQtcGVyaW9k
aWNhbD48ZnVsbC10aXRsZT5TY2llbmNlPC9mdWxsLXRpdGxlPjxhYmJyLTE+U2NpZW5jZSAoTmV3
IFlvcmssIE4uWS4pPC9hYmJyLTE+PC9hbHQtcGVyaW9kaWNhbD48cGFnZXM+MTI1ODA5NjwvcGFn
ZXM+PHZvbHVtZT4zNDY8L3ZvbHVtZT48bnVtYmVyPjYyMTM8L251bWJlcj48ZWRpdGlvbj4yMDE0
LzExLzI5PC9lZGl0aW9uPjxrZXl3b3Jkcz48a2V5d29yZD5BbmltYWxzPC9rZXl3b3JkPjxrZXl3
b3JkPkNsdXN0ZXJlZCBSZWd1bGFybHkgSW50ZXJzcGFjZWQgU2hvcnQgUGFsaW5kcm9taWMgUmVw
ZWF0czwva2V5d29yZD48a2V5d29yZD5ETkEgQ2xlYXZhZ2U8L2tleXdvcmQ+PGtleXdvcmQ+R2Vu
ZSBUYXJnZXRpbmc8L2tleXdvcmQ+PGtleXdvcmQ+R2VuZXRpYyBFbmdpbmVlcmluZy8gbWV0aG9k
czwva2V5d29yZD48a2V5d29yZD5HZW5vbWUsIEh1bWFuLyBnZW5ldGljczwva2V5d29yZD48a2V5
d29yZD5IdW1hbnM8L2tleXdvcmQ+PGtleXdvcmQ+Uk5BLCBTbWFsbCBVbnRyYW5zbGF0ZWQ8L2tl
eXdvcmQ+PC9rZXl3b3Jkcz48ZGF0ZXM+PHllYXI+MjAxNDwveWVhcj48cHViLWRhdGVzPjxkYXRl
Pk5vdiAyODwvZGF0ZT48L3B1Yi1kYXRlcz48L2RhdGVzPjxpc2JuPjEwOTUtOTIwMyAoRWxlY3Ry
b25pYykmI3hEOzAwMzYtODA3NSAoTGlua2luZyk8L2lzYm4+PGFjY2Vzc2lvbi1udW0+MjU0MzA3
NzQ8L2FjY2Vzc2lvbi1udW0+PHVybHM+PC91cmxzPjxlbGVjdHJvbmljLXJlc291cmNlLW51bT4x
MC4xMTI2L3NjaWVuY2UuMTI1ODA5NjwvZWxlY3Ryb25pYy1yZXNvdXJjZS1udW0+PHJlbW90ZS1k
YXRhYmFzZS1wcm92aWRlcj5OTE08L3JlbW90ZS1kYXRhYmFzZS1wcm92aWRlcj48bGFuZ3VhZ2U+
ZW5nPC9sYW5ndWFnZT48L3JlY29yZD48L0NpdGU+PENpdGU+PEF1dGhvcj5NYWVkZXI8L0F1dGhv
cj48WWVhcj4yMDE2PC9ZZWFyPjxSZWNOdW0+NTM8L1JlY051bT48cmVjb3JkPjxyZWMtbnVtYmVy
PjUzPC9yZWMtbnVtYmVyPjxmb3JlaWduLWtleXM+PGtleSBhcHA9IkVOIiBkYi1pZD0iejJzZmR4
d3Bidzl2eDNlMmFzY3B6NWRmcnAwZnd3dnh3dDB0Ij41Mzwva2V5PjwvZm9yZWlnbi1rZXlzPjxy
ZWYtdHlwZSBuYW1lPSJKb3VybmFsIEFydGljbGUiPjE3PC9yZWYtdHlwZT48Y29udHJpYnV0b3Jz
PjxhdXRob3JzPjxhdXRob3I+TWFlZGVyLCBNLiBMLjwvYXV0aG9yPjxhdXRob3I+R2Vyc2JhY2gs
IEMuIEEuPC9hdXRob3I+PC9hdXRob3JzPjwvY29udHJpYnV0b3JzPjxhdXRoLWFkZHJlc3M+RWRp
dGFzIE1lZGljaW5lLCBDYW1icmlkZ2UsIE1hc3NhY2h1c2V0dHMsIFVTQS4mI3hEO0RlcGFydG1l
bnQgb2YgQmlvbWVkaWNhbCBFbmdpbmVlcmluZywgRHVrZSBVbml2ZXJzaXR5LCBEdXJoYW0sIE5v
cnRoIENhcm9saW5hLCBVU0EuJiN4RDtDZW50ZXIgZm9yIEdlbm9taWMgYW5kIENvbXB1dGF0aW9u
YWwgQmlvbG9neSwgRHVrZSBVbml2ZXJzaXR5LCBEdXJoYW0sIE5vcnRoIENhcm9saW5hLCBVU0Eu
JiN4RDtEZXBhcnRtZW50IG9mIE9ydGhvcGFlZGljIFN1cmdlcnksIER1a2UgVW5pdmVyc2l0eSBN
ZWRpY2FsIENlbnRlciwgRHVyaGFtLCBOb3J0aCBDYXJvbGluYSwgVVNBLjwvYXV0aC1hZGRyZXNz
Pjx0aXRsZXM+PHRpdGxlPkdlbm9tZS1lZGl0aW5nIFRlY2hub2xvZ2llcyBmb3IgR2VuZSBhbmQg
Q2VsbCBUaGVyYXB5PC90aXRsZT48c2Vjb25kYXJ5LXRpdGxlPk1vbCBUaGVyPC9zZWNvbmRhcnkt
dGl0bGU+PGFsdC10aXRsZT5Nb2xlY3VsYXIgdGhlcmFweSA6IHRoZSBqb3VybmFsIG9mIHRoZSBB
bWVyaWNhbiBTb2NpZXR5IG9mIEdlbmUgVGhlcmFweTwvYWx0LXRpdGxlPjwvdGl0bGVzPjxwZXJp
b2RpY2FsPjxmdWxsLXRpdGxlPk1vbCBUaGVyPC9mdWxsLXRpdGxlPjxhYmJyLTE+TW9sZWN1bGFy
IHRoZXJhcHkgOiB0aGUgam91cm5hbCBvZiB0aGUgQW1lcmljYW4gU29jaWV0eSBvZiBHZW5lIFRo
ZXJhcHk8L2FiYnItMT48L3BlcmlvZGljYWw+PGFsdC1wZXJpb2RpY2FsPjxmdWxsLXRpdGxlPk1v
bCBUaGVyPC9mdWxsLXRpdGxlPjxhYmJyLTE+TW9sZWN1bGFyIHRoZXJhcHkgOiB0aGUgam91cm5h
bCBvZiB0aGUgQW1lcmljYW4gU29jaWV0eSBvZiBHZW5lIFRoZXJhcHk8L2FiYnItMT48L2FsdC1w
ZXJpb2RpY2FsPjxwYWdlcz40MzAtNDY8L3BhZ2VzPjx2b2x1bWU+MjQ8L3ZvbHVtZT48bnVtYmVy
PjM8L251bWJlcj48ZWRpdGlvbj4yMDE2LzAxLzEzPC9lZGl0aW9uPjxrZXl3b3Jkcz48a2V5d29y
ZD5BbmltYWxzPC9rZXl3b3JkPjxrZXl3b3JkPkNlbGwtIGFuZCBUaXNzdWUtQmFzZWQgVGhlcmFw
eS9tZXRob2RzPC9rZXl3b3JkPjxrZXl3b3JkPkNsaW5pY2FsIFRyaWFscywgUGhhc2UgSSBhcyBU
b3BpYzwva2V5d29yZD48a2V5d29yZD5DbGluaWNhbCBUcmlhbHMsIFBoYXNlIElJIGFzIFRvcGlj
PC9rZXl3b3JkPjxrZXl3b3JkPkRydWcgRXZhbHVhdGlvbiwgUHJlY2xpbmljYWw8L2tleXdvcmQ+
PGtleXdvcmQ+RW5kb251Y2xlYXNlcy9tZXRhYm9saXNtPC9rZXl3b3JkPjxrZXl3b3JkPkdlbmUg
RWRpdGluZy8gbWV0aG9kczwva2V5d29yZD48a2V5d29yZD5HZW5lIFRhcmdldGluZy9tZXRob2Rz
PC9rZXl3b3JkPjxrZXl3b3JkPkdlbmUgVHJhbnNmZXIgVGVjaG5pcXVlczwva2V5d29yZD48a2V5
d29yZD5HZW5ldGljIFRoZXJhcHkvbWV0aG9kczwva2V5d29yZD48a2V5d29yZD5HZW5ldGljIFZl
Y3RvcnMvZ2VuZXRpY3M8L2tleXdvcmQ+PGtleXdvcmQ+R2Vub21lPC9rZXl3b3JkPjxrZXl3b3Jk
Pkh1bWFuczwva2V5d29yZD48L2tleXdvcmRzPjxkYXRlcz48eWVhcj4yMDE2PC95ZWFyPjxwdWIt
ZGF0ZXM+PGRhdGU+TWFyPC9kYXRlPjwvcHViLWRhdGVzPjwvZGF0ZXM+PGlzYm4+MTUyNS0wMDI0
IChFbGVjdHJvbmljKSYjeEQ7MTUyNS0wMDE2IChQcmludCkmI3hEOzE1MjUtMDAxNiAoTGlua2lu
Zyk8L2lzYm4+PGFjY2Vzc2lvbi1udW0+MjY3NTUzMzM8L2FjY2Vzc2lvbi1udW0+PHVybHM+PC91
cmxzPjxjdXN0b20yPlBNQzQ3ODY5MjM8L2N1c3RvbTI+PGVsZWN0cm9uaWMtcmVzb3VyY2UtbnVt
PjEwLjEwMzgvbXQuMjAxNi4xMDwvZWxlY3Ryb25pYy1yZXNvdXJjZS1udW0+PHJlbW90ZS1kYXRh
YmFzZS1wcm92aWRlcj5OTE08L3JlbW90ZS1kYXRhYmFzZS1wcm92aWRlcj48bGFuZ3VhZ2U+ZW5n
PC9sYW5ndWFnZT48L3JlY29yZD48L0NpdGU+PC9FbmROb3RlPn==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PEVuZE5vdGU+PENpdGU+PEF1dGhvcj5Eb3VkbmE8L0F1dGhvcj48WWVhcj4yMDE0PC9ZZWFyPjxS
ZWNOdW0+Mjc8L1JlY051bT48RGlzcGxheVRleHQ+WzI1LCA1Ml08L0Rpc3BsYXlUZXh0PjxyZWNv
cmQ+PHJlYy1udW1iZXI+Mjc8L3JlYy1udW1iZXI+PGZvcmVpZ24ta2V5cz48a2V5IGFwcD0iRU4i
IGRiLWlkPSJ6MnNmZHh3cGJ3OXZ4M2UyYXNjcHo1ZGZycDBmd3d2eHd0MHQiPjI3PC9rZXk+PC9m
b3JlaWduLWtleXM+PHJlZi10eXBlIG5hbWU9IkpvdXJuYWwgQXJ0aWNsZSI+MTc8L3JlZi10eXBl
Pjxjb250cmlidXRvcnM+PGF1dGhvcnM+PGF1dGhvcj5Eb3VkbmEsIEouIEEuPC9hdXRob3I+PGF1
dGhvcj5DaGFycGVudGllciwgRS48L2F1dGhvcj48L2F1dGhvcnM+PC9jb250cmlidXRvcnM+PGF1
dGgtYWRkcmVzcz5Ib3dhcmQgSHVnaGVzIE1lZGljYWwgSW5zdGl0dXRlLCBEZXBhcnRtZW50IG9m
IE1vbGVjdWxhciBhbmQgQ2VsbCBCaW9sb2d5LCBVbml2ZXJzaXR5IG9mIENhbGlmb3JuaWEsIEJl
cmtlbGV5LCBDQSA5NDcyMCwgVVNBLiBEZXBhcnRtZW50IG9mIENoZW1pc3RyeSwgVW5pdmVyc2l0
eSBvZiBDYWxpZm9ybmlhLCBCZXJrZWxleSwgQ0EgOTQ3MjAsIFVTQS4gUGh5c2ljYWwgQmlvc2Np
ZW5jZXMgRGl2aXNpb24sIExhd3JlbmNlIEJlcmtlbGV5IE5hdGlvbmFsIExhYm9yYXRvcnksIEJl
cmtlbGV5LCBDQSA5NDcyMCwgVVNBLiBkb3VkbmFAYmVya2VsZXkuZWR1IGVtbWFudWVsbGUuY2hh
cnBlbnRpZXJAaGVsbWhvbHR6LWh6aS5kZS4mI3hEO0RlcGFydG1lbnQgb2YgUmVndWxhdGlvbiBp
biBJbmZlY3Rpb24gQmlvbG9neSwgSGVsbWhvbHR6IENlbnRyZSBmb3IgSW5mZWN0aW9uIFJlc2Vh
cmNoLCBELTM4MTI0IEJyYXVuc2Nod2VpZywgR2VybWFueS4gTGFib3JhdG9yeSBmb3IgTW9sZWN1
bGFyIEluZmVjdGlvbiBNZWRpY2luZSBTd2VkZW4sIFVtZcOlIENlbnRyZSBmb3IgTWljcm9iaWFs
IFJlc2VhcmNoLCBEZXBhcnRtZW50IG9mIE1vbGVjdWxhciBCaW9sb2d5LCBVbWXDpSBVbml2ZXJz
aXR5LCBTLTkwMTg3IFVtZcOlLCBTd2VkZW4uIEhhbm5vdmVyIE1lZGljYWwgU2Nob29sLCBELTMw
NjI1IEhhbm5vdmVyLCBHZXJtYW55LiBkb3VkbmFAYmVya2VsZXkuZWR1IGVtbWFudWVsbGUuY2hh
cnBlbnRpZXJAaGVsbWhvbHR6LWh6aS5kZS48L2F1dGgtYWRkcmVzcz48dGl0bGVzPjx0aXRsZT5H
ZW5vbWUgZWRpdGluZy4gVGhlIG5ldyBmcm9udGllciBvZiBnZW5vbWUgZW5naW5lZXJpbmcgd2l0
aCBDUklTUFItQ2FzOTwvdGl0bGU+PHNlY29uZGFyeS10aXRsZT5TY2llbmNlPC9zZWNvbmRhcnkt
dGl0bGU+PGFsdC10aXRsZT5TY2llbmNlIChOZXcgWW9yaywgTi5ZLik8L2FsdC10aXRsZT48L3Rp
dGxlcz48cGVyaW9kaWNhbD48ZnVsbC10aXRsZT5TY2llbmNlPC9mdWxsLXRpdGxlPjxhYmJyLTE+
U2NpZW5jZSAoTmV3IFlvcmssIE4uWS4pPC9hYmJyLTE+PC9wZXJpb2RpY2FsPjxhbHQtcGVyaW9k
aWNhbD48ZnVsbC10aXRsZT5TY2llbmNlPC9mdWxsLXRpdGxlPjxhYmJyLTE+U2NpZW5jZSAoTmV3
IFlvcmssIE4uWS4pPC9hYmJyLTE+PC9hbHQtcGVyaW9kaWNhbD48cGFnZXM+MTI1ODA5NjwvcGFn
ZXM+PHZvbHVtZT4zNDY8L3ZvbHVtZT48bnVtYmVyPjYyMTM8L251bWJlcj48ZWRpdGlvbj4yMDE0
LzExLzI5PC9lZGl0aW9uPjxrZXl3b3Jkcz48a2V5d29yZD5BbmltYWxzPC9rZXl3b3JkPjxrZXl3
b3JkPkNsdXN0ZXJlZCBSZWd1bGFybHkgSW50ZXJzcGFjZWQgU2hvcnQgUGFsaW5kcm9taWMgUmVw
ZWF0czwva2V5d29yZD48a2V5d29yZD5ETkEgQ2xlYXZhZ2U8L2tleXdvcmQ+PGtleXdvcmQ+R2Vu
ZSBUYXJnZXRpbmc8L2tleXdvcmQ+PGtleXdvcmQ+R2VuZXRpYyBFbmdpbmVlcmluZy8gbWV0aG9k
czwva2V5d29yZD48a2V5d29yZD5HZW5vbWUsIEh1bWFuLyBnZW5ldGljczwva2V5d29yZD48a2V5
d29yZD5IdW1hbnM8L2tleXdvcmQ+PGtleXdvcmQ+Uk5BLCBTbWFsbCBVbnRyYW5zbGF0ZWQ8L2tl
eXdvcmQ+PC9rZXl3b3Jkcz48ZGF0ZXM+PHllYXI+MjAxNDwveWVhcj48cHViLWRhdGVzPjxkYXRl
Pk5vdiAyODwvZGF0ZT48L3B1Yi1kYXRlcz48L2RhdGVzPjxpc2JuPjEwOTUtOTIwMyAoRWxlY3Ry
b25pYykmI3hEOzAwMzYtODA3NSAoTGlua2luZyk8L2lzYm4+PGFjY2Vzc2lvbi1udW0+MjU0MzA3
NzQ8L2FjY2Vzc2lvbi1udW0+PHVybHM+PC91cmxzPjxlbGVjdHJvbmljLXJlc291cmNlLW51bT4x
MC4xMTI2L3NjaWVuY2UuMTI1ODA5NjwvZWxlY3Ryb25pYy1yZXNvdXJjZS1udW0+PHJlbW90ZS1k
YXRhYmFzZS1wcm92aWRlcj5OTE08L3JlbW90ZS1kYXRhYmFzZS1wcm92aWRlcj48bGFuZ3VhZ2U+
ZW5nPC9sYW5ndWFnZT48L3JlY29yZD48L0NpdGU+PENpdGU+PEF1dGhvcj5NYWVkZXI8L0F1dGhv
cj48WWVhcj4yMDE2PC9ZZWFyPjxSZWNOdW0+NTM8L1JlY051bT48cmVjb3JkPjxyZWMtbnVtYmVy
PjUzPC9yZWMtbnVtYmVyPjxmb3JlaWduLWtleXM+PGtleSBhcHA9IkVOIiBkYi1pZD0iejJzZmR4
d3Bidzl2eDNlMmFzY3B6NWRmcnAwZnd3dnh3dDB0Ij41Mzwva2V5PjwvZm9yZWlnbi1rZXlzPjxy
ZWYtdHlwZSBuYW1lPSJKb3VybmFsIEFydGljbGUiPjE3PC9yZWYtdHlwZT48Y29udHJpYnV0b3Jz
PjxhdXRob3JzPjxhdXRob3I+TWFlZGVyLCBNLiBMLjwvYXV0aG9yPjxhdXRob3I+R2Vyc2JhY2gs
IEMuIEEuPC9hdXRob3I+PC9hdXRob3JzPjwvY29udHJpYnV0b3JzPjxhdXRoLWFkZHJlc3M+RWRp
dGFzIE1lZGljaW5lLCBDYW1icmlkZ2UsIE1hc3NhY2h1c2V0dHMsIFVTQS4mI3hEO0RlcGFydG1l
bnQgb2YgQmlvbWVkaWNhbCBFbmdpbmVlcmluZywgRHVrZSBVbml2ZXJzaXR5LCBEdXJoYW0sIE5v
cnRoIENhcm9saW5hLCBVU0EuJiN4RDtDZW50ZXIgZm9yIEdlbm9taWMgYW5kIENvbXB1dGF0aW9u
YWwgQmlvbG9neSwgRHVrZSBVbml2ZXJzaXR5LCBEdXJoYW0sIE5vcnRoIENhcm9saW5hLCBVU0Eu
JiN4RDtEZXBhcnRtZW50IG9mIE9ydGhvcGFlZGljIFN1cmdlcnksIER1a2UgVW5pdmVyc2l0eSBN
ZWRpY2FsIENlbnRlciwgRHVyaGFtLCBOb3J0aCBDYXJvbGluYSwgVVNBLjwvYXV0aC1hZGRyZXNz
Pjx0aXRsZXM+PHRpdGxlPkdlbm9tZS1lZGl0aW5nIFRlY2hub2xvZ2llcyBmb3IgR2VuZSBhbmQg
Q2VsbCBUaGVyYXB5PC90aXRsZT48c2Vjb25kYXJ5LXRpdGxlPk1vbCBUaGVyPC9zZWNvbmRhcnkt
dGl0bGU+PGFsdC10aXRsZT5Nb2xlY3VsYXIgdGhlcmFweSA6IHRoZSBqb3VybmFsIG9mIHRoZSBB
bWVyaWNhbiBTb2NpZXR5IG9mIEdlbmUgVGhlcmFweTwvYWx0LXRpdGxlPjwvdGl0bGVzPjxwZXJp
b2RpY2FsPjxmdWxsLXRpdGxlPk1vbCBUaGVyPC9mdWxsLXRpdGxlPjxhYmJyLTE+TW9sZWN1bGFy
IHRoZXJhcHkgOiB0aGUgam91cm5hbCBvZiB0aGUgQW1lcmljYW4gU29jaWV0eSBvZiBHZW5lIFRo
ZXJhcHk8L2FiYnItMT48L3BlcmlvZGljYWw+PGFsdC1wZXJpb2RpY2FsPjxmdWxsLXRpdGxlPk1v
bCBUaGVyPC9mdWxsLXRpdGxlPjxhYmJyLTE+TW9sZWN1bGFyIHRoZXJhcHkgOiB0aGUgam91cm5h
bCBvZiB0aGUgQW1lcmljYW4gU29jaWV0eSBvZiBHZW5lIFRoZXJhcHk8L2FiYnItMT48L2FsdC1w
ZXJpb2RpY2FsPjxwYWdlcz40MzAtNDY8L3BhZ2VzPjx2b2x1bWU+MjQ8L3ZvbHVtZT48bnVtYmVy
PjM8L251bWJlcj48ZWRpdGlvbj4yMDE2LzAxLzEzPC9lZGl0aW9uPjxrZXl3b3Jkcz48a2V5d29y
ZD5BbmltYWxzPC9rZXl3b3JkPjxrZXl3b3JkPkNlbGwtIGFuZCBUaXNzdWUtQmFzZWQgVGhlcmFw
eS9tZXRob2RzPC9rZXl3b3JkPjxrZXl3b3JkPkNsaW5pY2FsIFRyaWFscywgUGhhc2UgSSBhcyBU
b3BpYzwva2V5d29yZD48a2V5d29yZD5DbGluaWNhbCBUcmlhbHMsIFBoYXNlIElJIGFzIFRvcGlj
PC9rZXl3b3JkPjxrZXl3b3JkPkRydWcgRXZhbHVhdGlvbiwgUHJlY2xpbmljYWw8L2tleXdvcmQ+
PGtleXdvcmQ+RW5kb251Y2xlYXNlcy9tZXRhYm9saXNtPC9rZXl3b3JkPjxrZXl3b3JkPkdlbmUg
RWRpdGluZy8gbWV0aG9kczwva2V5d29yZD48a2V5d29yZD5HZW5lIFRhcmdldGluZy9tZXRob2Rz
PC9rZXl3b3JkPjxrZXl3b3JkPkdlbmUgVHJhbnNmZXIgVGVjaG5pcXVlczwva2V5d29yZD48a2V5
d29yZD5HZW5ldGljIFRoZXJhcHkvbWV0aG9kczwva2V5d29yZD48a2V5d29yZD5HZW5ldGljIFZl
Y3RvcnMvZ2VuZXRpY3M8L2tleXdvcmQ+PGtleXdvcmQ+R2Vub21lPC9rZXl3b3JkPjxrZXl3b3Jk
Pkh1bWFuczwva2V5d29yZD48L2tleXdvcmRzPjxkYXRlcz48eWVhcj4yMDE2PC95ZWFyPjxwdWIt
ZGF0ZXM+PGRhdGU+TWFyPC9kYXRlPjwvcHViLWRhdGVzPjwvZGF0ZXM+PGlzYm4+MTUyNS0wMDI0
IChFbGVjdHJvbmljKSYjeEQ7MTUyNS0wMDE2IChQcmludCkmI3hEOzE1MjUtMDAxNiAoTGlua2lu
Zyk8L2lzYm4+PGFjY2Vzc2lvbi1udW0+MjY3NTUzMzM8L2FjY2Vzc2lvbi1udW0+PHVybHM+PC91
cmxzPjxjdXN0b20yPlBNQzQ3ODY5MjM8L2N1c3RvbTI+PGVsZWN0cm9uaWMtcmVzb3VyY2UtbnVt
PjEwLjEwMzgvbXQuMjAxNi4xMDwvZWxlY3Ryb25pYy1yZXNvdXJjZS1udW0+PHJlbW90ZS1kYXRh
YmFzZS1wcm92aWRlcj5OTE08L3JlbW90ZS1kYXRhYmFzZS1wcm92aWRlcj48bGFuZ3VhZ2U+ZW5n
PC9sYW5ndWFnZT48L3JlY29yZD48L0NpdGU+PC9FbmROb3RlPn==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0F0B86" w:rsidRPr="00504AED">
        <w:rPr>
          <w:rFonts w:cs="Times New Roman"/>
          <w:szCs w:val="28"/>
        </w:rPr>
      </w:r>
      <w:r w:rsidR="000F0B86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52" w:tooltip="Maeder, 2016 #53" w:history="1">
        <w:r w:rsidR="0024385C">
          <w:rPr>
            <w:rFonts w:cs="Times New Roman"/>
            <w:noProof/>
            <w:szCs w:val="28"/>
          </w:rPr>
          <w:t>52</w:t>
        </w:r>
      </w:hyperlink>
      <w:r w:rsidR="00FA554C">
        <w:rPr>
          <w:rFonts w:cs="Times New Roman"/>
          <w:noProof/>
          <w:szCs w:val="28"/>
        </w:rPr>
        <w:t>]</w:t>
      </w:r>
      <w:r w:rsidR="000F0B86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В клинических испытаниях уже применяются методы редактирования генов, что подтверждает потенциал CRISPR/Cas в медицинской практике. </w:t>
      </w:r>
    </w:p>
    <w:p w14:paraId="0F9E0CAC" w14:textId="7F27B6F4" w:rsidR="004B007A" w:rsidRPr="00504AED" w:rsidRDefault="004B007A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В генной инженерии CRISPR/Cas используется для создания генетически модифицированных организмов, что позволяет исследовать функции генов и разрабатывать новые биологические модели. Эта технология значительно упрощает и ускоряет процесс редактирования генома, что открывает новые возможности для фундаментальных исследований и практических приложений</w:t>
      </w:r>
      <w:r w:rsidR="000F0B86" w:rsidRPr="00504AED">
        <w:rPr>
          <w:rFonts w:cs="Times New Roman"/>
          <w:szCs w:val="28"/>
        </w:rPr>
        <w:t xml:space="preserve"> </w:t>
      </w:r>
      <w:r w:rsidR="000F0B86" w:rsidRPr="00504AED">
        <w:rPr>
          <w:rFonts w:cs="Times New Roman"/>
          <w:szCs w:val="28"/>
        </w:rPr>
        <w:fldChar w:fldCharType="begin">
          <w:fldData xml:space="preserve">PEVuZE5vdGU+PENpdGU+PEF1dGhvcj5Ic3U8L0F1dGhvcj48WWVhcj4yMDE0PC9ZZWFyPjxSZWNO
dW0+MTIwPC9SZWNOdW0+PERpc3BsYXlUZXh0Pls1MywgNTRdPC9EaXNwbGF5VGV4dD48cmVjb3Jk
PjxyZWMtbnVtYmVyPjEyMDwvcmVjLW51bWJlcj48Zm9yZWlnbi1rZXlzPjxrZXkgYXBwPSJFTiIg
ZGItaWQ9Inoyc2ZkeHdwYnc5dngzZTJhc2NwejVkZnJwMGZ3d3Z4d3QwdCI+MTIwPC9rZXk+PC9m
b3JlaWduLWtleXM+PHJlZi10eXBlIG5hbWU9IkpvdXJuYWwgQXJ0aWNsZSI+MTc8L3JlZi10eXBl
Pjxjb250cmlidXRvcnM+PGF1dGhvcnM+PGF1dGhvcj5Ic3UsIFAuIEQuPC9hdXRob3I+PGF1dGhv
cj5MYW5kZXIsIEUuIFMuPC9hdXRob3I+PGF1dGhvcj5aaGFuZywgRi48L2F1dGhvcj48L2F1dGhv
cnM+PC9jb250cmlidXRvcnM+PGF1dGgtYWRkcmVzcz5Ccm9hZCBJbnN0aXR1dGUgb2YgTUlUIGFu
ZCBIYXJ2YXJkLCA3IENhbWJyaWRnZSBDZW50ZXIsIENhbWJyaWRnZSwgTUEgMDIxNDEsIFVTQTsg
TWNHb3Zlcm4gSW5zdGl0dXRlIGZvciBCcmFpbiBSZXNlYXJjaCwgRGVwYXJ0bWVudCBvZiBCcmFp
biBhbmQgQ29nbml0aXZlIFNjaWVuY2VzLCBEZXBhcnRtZW50IG9mIEJpb2xvZ2ljYWwgRW5naW5l
ZXJpbmcsIE1hc3NhY2h1c2V0dHPCoEluc3RpdHV0ZSBvZiBUZWNobm9sb2d5LCBDYW1icmlkZ2Us
IE1BIDAyMTM5LCBVU0E7IERlcGFydG1lbnQgb2YgTW9sZWN1bGFyIGFuZCBDZWxsdWxhciBCaW9s
b2d5LCBIYXJ2YXJkIFVuaXZlcnNpdHksIENhbWJyaWRnZSwgTUEgMDIxMzgsIFVTQS4mI3hEO0Jy
b2FkIEluc3RpdHV0ZSBvZiBNSVQgYW5kIEhhcnZhcmQsIDcgQ2FtYnJpZGdlIENlbnRlciwgQ2Ft
YnJpZGdlLCBNQSAwMjE0MSwgVVNBLiYjeEQ7QnJvYWQgSW5zdGl0dXRlIG9mIE1JVCBhbmQgSGFy
dmFyZCwgNyBDYW1icmlkZ2UgQ2VudGVyLCBDYW1icmlkZ2UsIE1BIDAyMTQxLCBVU0E7IE1jR292
ZXJuIEluc3RpdHV0ZSBmb3IgQnJhaW4gUmVzZWFyY2gsIERlcGFydG1lbnQgb2YgQnJhaW4gYW5k
IENvZ25pdGl2ZSBTY2llbmNlcywgRGVwYXJ0bWVudCBvZiBCaW9sb2dpY2FsIEVuZ2luZWVyaW5n
LCBNYXNzYWNodXNldHRzwqBJbnN0aXR1dGUgb2YgVGVjaG5vbG9neSwgQ2FtYnJpZGdlLCBNQSAw
MjEzOSwgVVNBLiBFbGVjdHJvbmljIGFkZHJlc3M6IHpoYW5nQGJyb2FkaW5zdGl0dXRlLm9yZy48
L2F1dGgtYWRkcmVzcz48dGl0bGVzPjx0aXRsZT5EZXZlbG9wbWVudCBhbmQgYXBwbGljYXRpb25z
IG9mIENSSVNQUi1DYXM5IGZvciBnZW5vbWUgZW5naW5lZXJpbmc8L3RpdGxlPjxzZWNvbmRhcnkt
dGl0bGU+Q2VsbDwvc2Vjb25kYXJ5LXRpdGxlPjxhbHQtdGl0bGU+Q2VsbDwvYWx0LXRpdGxlPjwv
dGl0bGVzPjxwZXJpb2RpY2FsPjxmdWxsLXRpdGxlPkNlbGw8L2Z1bGwtdGl0bGU+PGFiYnItMT5D
ZWxsPC9hYmJyLTE+PC9wZXJpb2RpY2FsPjxhbHQtcGVyaW9kaWNhbD48ZnVsbC10aXRsZT5DZWxs
PC9mdWxsLXRpdGxlPjxhYmJyLTE+Q2VsbDwvYWJici0xPjwvYWx0LXBlcmlvZGljYWw+PHBhZ2Vz
PjEyNjItMTI3ODwvcGFnZXM+PHZvbHVtZT4xNTc8L3ZvbHVtZT48bnVtYmVyPjY8L251bWJlcj48
ZWRpdGlvbj4yMDE0LzA2LzA3PC9lZGl0aW9uPjxrZXl3b3Jkcz48a2V5d29yZD5BbmltYWxzPC9r
ZXl3b3JkPjxrZXl3b3JkPkJhY3RlcmlhL2NsYXNzaWZpY2F0aW9uLyBnZW5ldGljcy9pbW11bm9s
b2d5L3Zpcm9sb2d5PC9rZXl3b3JkPjxrZXl3b3JkPkNSSVNQUi1DYXMgU3lzdGVtczwva2V5d29y
ZD48a2V5d29yZD5FdWthcnlvdGljIENlbGxzL21ldGFib2xpc208L2tleXdvcmQ+PGtleXdvcmQ+
R2VuZSBUYXJnZXRpbmc8L2tleXdvcmQ+PGtleXdvcmQ+R2VuZXRpYyBFbmdpbmVlcmluZzwva2V5
d29yZD48a2V5d29yZD5HZW5vbWU8L2tleXdvcmQ+PGtleXdvcmQ+SHVtYW5zPC9rZXl3b3JkPjxr
ZXl3b3JkPlN0cmVwdG9jb2NjdXMgcHlvZ2VuZXMvZW56eW1vbG9neS9nZW5ldGljczwva2V5d29y
ZD48L2tleXdvcmRzPjxkYXRlcz48eWVhcj4yMDE0PC95ZWFyPjxwdWItZGF0ZXM+PGRhdGU+SnVu
IDU8L2RhdGU+PC9wdWItZGF0ZXM+PC9kYXRlcz48aXNibj4xMDk3LTQxNzIgKEVsZWN0cm9uaWMp
JiN4RDswMDkyLTg2NzQgKFByaW50KSYjeEQ7MDA5Mi04Njc0IChMaW5raW5nKTwvaXNibj48YWNj
ZXNzaW9uLW51bT4yNDkwNjE0NjwvYWNjZXNzaW9uLW51bT48dXJscz48L3VybHM+PGN1c3RvbTI+
UE1DNDM0MzE5ODwvY3VzdG9tMj48Y3VzdG9tNj5OaWhtczY1OTE3NDwvY3VzdG9tNj48ZWxlY3Ry
b25pYy1yZXNvdXJjZS1udW0+MTAuMTAxNi9qLmNlbGwuMjAxNC4wNS4wMTA8L2VsZWN0cm9uaWMt
cmVzb3VyY2UtbnVtPjxyZW1vdGUtZGF0YWJhc2UtcHJvdmlkZXI+TkxNPC9yZW1vdGUtZGF0YWJh
c2UtcHJvdmlkZXI+PGxhbmd1YWdlPmVuZzwvbGFuZ3VhZ2U+PC9yZWNvcmQ+PC9DaXRlPjxDaXRl
PjxBdXRob3I+S3VtYXJhbjwvQXV0aG9yPjxZZWFyPjIwMjM8L1llYXI+PFJlY051bT4xMDk8L1Jl
Y051bT48cmVjb3JkPjxyZWMtbnVtYmVyPjEwOTwvcmVjLW51bWJlcj48Zm9yZWlnbi1rZXlzPjxr
ZXkgYXBwPSJFTiIgZGItaWQ9Inoyc2ZkeHdwYnc5dngzZTJhc2NwejVkZnJwMGZ3d3Z4d3QwdCI+
MTA5PC9rZXk+PC9mb3JlaWduLWtleXM+PHJlZi10eXBlIG5hbWU9IkpvdXJuYWwgQXJ0aWNsZSI+
MTc8L3JlZi10eXBlPjxjb250cmlidXRvcnM+PGF1dGhvcnM+PGF1dGhvcj5LdW1hcmFuLCBBLjwv
YXV0aG9yPjxhdXRob3I+SnVkZSBTZXJwZXMsIE4uPC9hdXRob3I+PGF1dGhvcj5HdXB0YSwgVC48
L2F1dGhvcj48YXV0aG9yPkphbWVzLCBBLjwvYXV0aG9yPjxhdXRob3I+U2hhcm1hLCBBLjwvYXV0
aG9yPjxhdXRob3I+S3VtYXIsIEQuPC9hdXRob3I+PGF1dGhvcj5OYWdyYWlrLCBSLjwvYXV0aG9y
PjxhdXRob3I+S3VtYXIsIFYuPC9hdXRob3I+PGF1dGhvcj5QYW5kZXksIFMuPC9hdXRob3I+PC9h
dXRob3JzPjwvY29udHJpYnV0b3JzPjxhdXRoLWFkZHJlc3M+RmFjdWx0eSBvZiBBcHBsaWVkIFNj
aWVuY2VzIGFuZCBCaW90ZWNobm9sb2d5LCBTaG9vbGluaSBVbml2ZXJzaXR5LCBTb2xhbiAxNzMy
MjksIEhpbWFjaGFsIFByYWRlc2gsIEluZGlhLiYjeEQ7RGVwYXJ0bWVudCBvZiBQaGFybWFjZXV0
aWNhbCBDaGVtaXN0cnksIFNjaG9vbCBvZiBQaGFybWFjZXV0aWNhbCBTY2llbmNlcywgU2hvb2xp
bmkgVW5pdmVyc2l0eSwgU29sYW4gMTczMjI5LCBIaW1hY2hhbCBQcmFkZXNoLCBJbmRpYS4mI3hE
O0RlcGFydG1lbnQgb2YgTmF0dXJhbCBTY2llbmNlLCBDVCBVbml2ZXJzaXR5LCBMdWRoaWFuYSAx
NDIwMjQsIFB1bmphYiwgSW5kaWEuJiN4RDtEZXBhcnRtZW50IG9mIENoZW1pc3RyeSwgQ29sbGVn
ZSBvZiBOYXR1cmFsIFNjaWVuY2VzLCBZZXVuZ25hbSBVbml2ZXJzaXR5LCBHeWVvbmdzYW4gMzg1
NDEsIEd5ZW9uZ2J1aywgUmVwdWJsaWMgb2YgS29yZWEuPC9hdXRoLWFkZHJlc3M+PHRpdGxlcz48
dGl0bGU+QWR2YW5jZW1lbnRzIGluIENSSVNQUi1CYXNlZCBCaW9zZW5zaW5nIGZvciBOZXh0LUdl
biBQb2ludCBvZiBDYXJlIERpYWdub3N0aWMgQXBwbGljYXRpb248L3RpdGxlPjxzZWNvbmRhcnkt
dGl0bGU+Qmlvc2Vuc29ycyAoQmFzZWwpPC9zZWNvbmRhcnktdGl0bGU+PGFsdC10aXRsZT5CaW9z
ZW5zb3JzPC9hbHQtdGl0bGU+PC90aXRsZXM+PHBlcmlvZGljYWw+PGZ1bGwtdGl0bGU+Qmlvc2Vu
c29ycyAoQmFzZWwpPC9mdWxsLXRpdGxlPjxhYmJyLTE+Qmlvc2Vuc29yczwvYWJici0xPjwvcGVy
aW9kaWNhbD48YWx0LXBlcmlvZGljYWw+PGZ1bGwtdGl0bGU+Qmlvc2Vuc29ycyAoQmFzZWwpPC9m
dWxsLXRpdGxlPjxhYmJyLTE+Qmlvc2Vuc29yczwvYWJici0xPjwvYWx0LXBlcmlvZGljYWw+PHZv
bHVtZT4xMzwvdm9sdW1lPjxudW1iZXI+MjwvbnVtYmVyPjxlZGl0aW9uPjIwMjMvMDIvMjY8L2Vk
aXRpb24+PGtleXdvcmRzPjxrZXl3b3JkPkh1bWFuczwva2V5d29yZD48a2V5d29yZD5Qb2ludC1v
Zi1DYXJlIFN5c3RlbXM8L2tleXdvcmQ+PGtleXdvcmQ+Q292aWQtMTk8L2tleXdvcmQ+PGtleXdv
cmQ+UG9pbnQtb2YtQ2FyZSBUZXN0aW5nPC9rZXl3b3JkPjxrZXl3b3JkPkJpb2xvZ2ljYWwgQXNz
YXk8L2tleXdvcmQ+PGtleXdvcmQ+Qmlvc2Vuc2luZyBUZWNobmlxdWVzPC9rZXl3b3JkPjxrZXl3
b3JkPk51Y2xlaWMgQWNpZHM8L2tleXdvcmQ+PGtleXdvcmQ+TnVjbGVpYyBBY2lkIEFtcGxpZmlj
YXRpb24gVGVjaG5pcXVlczwva2V5d29yZD48a2V5d29yZD5DT1ZJRC0xOSBUZXN0aW5nPC9rZXl3
b3JkPjwva2V5d29yZHM+PGRhdGVzPjx5ZWFyPjIwMjM8L3llYXI+PHB1Yi1kYXRlcz48ZGF0ZT5K
YW4gMjk8L2RhdGU+PC9wdWItZGF0ZXM+PC9kYXRlcz48aXNibj4yMDc5LTYzNzQgKEVsZWN0cm9u
aWMpJiN4RDsyMDc5LTYzNzQgKExpbmtpbmcpPC9pc2JuPjxhY2Nlc3Npb24tbnVtPjM2ODMxOTY4
PC9hY2Nlc3Npb24tbnVtPjx1cmxzPjwvdXJscz48Y3VzdG9tMj5QTUM5OTUzNDU0PC9jdXN0b20y
PjxlbGVjdHJvbmljLXJlc291cmNlLW51bT4xMC4zMzkwL2Jpb3MxMzAyMDIwMjwvZWxlY3Ryb25p
Yy1yZXNvdXJjZS1udW0+PHJlbW90ZS1kYXRhYmFzZS1wcm92aWRlcj5OTE08L3JlbW90ZS1kYXRh
YmFzZS1wcm92aWRlcj48bGFuZ3VhZ2U+ZW5nPC9sYW5ndWFnZT48L3JlY29yZD48L0NpdGU+PC9F
bmROb3RlPgB=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PEVuZE5vdGU+PENpdGU+PEF1dGhvcj5Ic3U8L0F1dGhvcj48WWVhcj4yMDE0PC9ZZWFyPjxSZWNO
dW0+MTIwPC9SZWNOdW0+PERpc3BsYXlUZXh0Pls1MywgNTRdPC9EaXNwbGF5VGV4dD48cmVjb3Jk
PjxyZWMtbnVtYmVyPjEyMDwvcmVjLW51bWJlcj48Zm9yZWlnbi1rZXlzPjxrZXkgYXBwPSJFTiIg
ZGItaWQ9Inoyc2ZkeHdwYnc5dngzZTJhc2NwejVkZnJwMGZ3d3Z4d3QwdCI+MTIwPC9rZXk+PC9m
b3JlaWduLWtleXM+PHJlZi10eXBlIG5hbWU9IkpvdXJuYWwgQXJ0aWNsZSI+MTc8L3JlZi10eXBl
Pjxjb250cmlidXRvcnM+PGF1dGhvcnM+PGF1dGhvcj5Ic3UsIFAuIEQuPC9hdXRob3I+PGF1dGhv
cj5MYW5kZXIsIEUuIFMuPC9hdXRob3I+PGF1dGhvcj5aaGFuZywgRi48L2F1dGhvcj48L2F1dGhv
cnM+PC9jb250cmlidXRvcnM+PGF1dGgtYWRkcmVzcz5Ccm9hZCBJbnN0aXR1dGUgb2YgTUlUIGFu
ZCBIYXJ2YXJkLCA3IENhbWJyaWRnZSBDZW50ZXIsIENhbWJyaWRnZSwgTUEgMDIxNDEsIFVTQTsg
TWNHb3Zlcm4gSW5zdGl0dXRlIGZvciBCcmFpbiBSZXNlYXJjaCwgRGVwYXJ0bWVudCBvZiBCcmFp
biBhbmQgQ29nbml0aXZlIFNjaWVuY2VzLCBEZXBhcnRtZW50IG9mIEJpb2xvZ2ljYWwgRW5naW5l
ZXJpbmcsIE1hc3NhY2h1c2V0dHPCoEluc3RpdHV0ZSBvZiBUZWNobm9sb2d5LCBDYW1icmlkZ2Us
IE1BIDAyMTM5LCBVU0E7IERlcGFydG1lbnQgb2YgTW9sZWN1bGFyIGFuZCBDZWxsdWxhciBCaW9s
b2d5LCBIYXJ2YXJkIFVuaXZlcnNpdHksIENhbWJyaWRnZSwgTUEgMDIxMzgsIFVTQS4mI3hEO0Jy
b2FkIEluc3RpdHV0ZSBvZiBNSVQgYW5kIEhhcnZhcmQsIDcgQ2FtYnJpZGdlIENlbnRlciwgQ2Ft
YnJpZGdlLCBNQSAwMjE0MSwgVVNBLiYjeEQ7QnJvYWQgSW5zdGl0dXRlIG9mIE1JVCBhbmQgSGFy
dmFyZCwgNyBDYW1icmlkZ2UgQ2VudGVyLCBDYW1icmlkZ2UsIE1BIDAyMTQxLCBVU0E7IE1jR292
ZXJuIEluc3RpdHV0ZSBmb3IgQnJhaW4gUmVzZWFyY2gsIERlcGFydG1lbnQgb2YgQnJhaW4gYW5k
IENvZ25pdGl2ZSBTY2llbmNlcywgRGVwYXJ0bWVudCBvZiBCaW9sb2dpY2FsIEVuZ2luZWVyaW5n
LCBNYXNzYWNodXNldHRzwqBJbnN0aXR1dGUgb2YgVGVjaG5vbG9neSwgQ2FtYnJpZGdlLCBNQSAw
MjEzOSwgVVNBLiBFbGVjdHJvbmljIGFkZHJlc3M6IHpoYW5nQGJyb2FkaW5zdGl0dXRlLm9yZy48
L2F1dGgtYWRkcmVzcz48dGl0bGVzPjx0aXRsZT5EZXZlbG9wbWVudCBhbmQgYXBwbGljYXRpb25z
IG9mIENSSVNQUi1DYXM5IGZvciBnZW5vbWUgZW5naW5lZXJpbmc8L3RpdGxlPjxzZWNvbmRhcnkt
dGl0bGU+Q2VsbDwvc2Vjb25kYXJ5LXRpdGxlPjxhbHQtdGl0bGU+Q2VsbDwvYWx0LXRpdGxlPjwv
dGl0bGVzPjxwZXJpb2RpY2FsPjxmdWxsLXRpdGxlPkNlbGw8L2Z1bGwtdGl0bGU+PGFiYnItMT5D
ZWxsPC9hYmJyLTE+PC9wZXJpb2RpY2FsPjxhbHQtcGVyaW9kaWNhbD48ZnVsbC10aXRsZT5DZWxs
PC9mdWxsLXRpdGxlPjxhYmJyLTE+Q2VsbDwvYWJici0xPjwvYWx0LXBlcmlvZGljYWw+PHBhZ2Vz
PjEyNjItMTI3ODwvcGFnZXM+PHZvbHVtZT4xNTc8L3ZvbHVtZT48bnVtYmVyPjY8L251bWJlcj48
ZWRpdGlvbj4yMDE0LzA2LzA3PC9lZGl0aW9uPjxrZXl3b3Jkcz48a2V5d29yZD5BbmltYWxzPC9r
ZXl3b3JkPjxrZXl3b3JkPkJhY3RlcmlhL2NsYXNzaWZpY2F0aW9uLyBnZW5ldGljcy9pbW11bm9s
b2d5L3Zpcm9sb2d5PC9rZXl3b3JkPjxrZXl3b3JkPkNSSVNQUi1DYXMgU3lzdGVtczwva2V5d29y
ZD48a2V5d29yZD5FdWthcnlvdGljIENlbGxzL21ldGFib2xpc208L2tleXdvcmQ+PGtleXdvcmQ+
R2VuZSBUYXJnZXRpbmc8L2tleXdvcmQ+PGtleXdvcmQ+R2VuZXRpYyBFbmdpbmVlcmluZzwva2V5
d29yZD48a2V5d29yZD5HZW5vbWU8L2tleXdvcmQ+PGtleXdvcmQ+SHVtYW5zPC9rZXl3b3JkPjxr
ZXl3b3JkPlN0cmVwdG9jb2NjdXMgcHlvZ2VuZXMvZW56eW1vbG9neS9nZW5ldGljczwva2V5d29y
ZD48L2tleXdvcmRzPjxkYXRlcz48eWVhcj4yMDE0PC95ZWFyPjxwdWItZGF0ZXM+PGRhdGU+SnVu
IDU8L2RhdGU+PC9wdWItZGF0ZXM+PC9kYXRlcz48aXNibj4xMDk3LTQxNzIgKEVsZWN0cm9uaWMp
JiN4RDswMDkyLTg2NzQgKFByaW50KSYjeEQ7MDA5Mi04Njc0IChMaW5raW5nKTwvaXNibj48YWNj
ZXNzaW9uLW51bT4yNDkwNjE0NjwvYWNjZXNzaW9uLW51bT48dXJscz48L3VybHM+PGN1c3RvbTI+
UE1DNDM0MzE5ODwvY3VzdG9tMj48Y3VzdG9tNj5OaWhtczY1OTE3NDwvY3VzdG9tNj48ZWxlY3Ry
b25pYy1yZXNvdXJjZS1udW0+MTAuMTAxNi9qLmNlbGwuMjAxNC4wNS4wMTA8L2VsZWN0cm9uaWMt
cmVzb3VyY2UtbnVtPjxyZW1vdGUtZGF0YWJhc2UtcHJvdmlkZXI+TkxNPC9yZW1vdGUtZGF0YWJh
c2UtcHJvdmlkZXI+PGxhbmd1YWdlPmVuZzwvbGFuZ3VhZ2U+PC9yZWNvcmQ+PC9DaXRlPjxDaXRl
PjxBdXRob3I+S3VtYXJhbjwvQXV0aG9yPjxZZWFyPjIwMjM8L1llYXI+PFJlY051bT4xMDk8L1Jl
Y051bT48cmVjb3JkPjxyZWMtbnVtYmVyPjEwOTwvcmVjLW51bWJlcj48Zm9yZWlnbi1rZXlzPjxr
ZXkgYXBwPSJFTiIgZGItaWQ9Inoyc2ZkeHdwYnc5dngzZTJhc2NwejVkZnJwMGZ3d3Z4d3QwdCI+
MTA5PC9rZXk+PC9mb3JlaWduLWtleXM+PHJlZi10eXBlIG5hbWU9IkpvdXJuYWwgQXJ0aWNsZSI+
MTc8L3JlZi10eXBlPjxjb250cmlidXRvcnM+PGF1dGhvcnM+PGF1dGhvcj5LdW1hcmFuLCBBLjwv
YXV0aG9yPjxhdXRob3I+SnVkZSBTZXJwZXMsIE4uPC9hdXRob3I+PGF1dGhvcj5HdXB0YSwgVC48
L2F1dGhvcj48YXV0aG9yPkphbWVzLCBBLjwvYXV0aG9yPjxhdXRob3I+U2hhcm1hLCBBLjwvYXV0
aG9yPjxhdXRob3I+S3VtYXIsIEQuPC9hdXRob3I+PGF1dGhvcj5OYWdyYWlrLCBSLjwvYXV0aG9y
PjxhdXRob3I+S3VtYXIsIFYuPC9hdXRob3I+PGF1dGhvcj5QYW5kZXksIFMuPC9hdXRob3I+PC9h
dXRob3JzPjwvY29udHJpYnV0b3JzPjxhdXRoLWFkZHJlc3M+RmFjdWx0eSBvZiBBcHBsaWVkIFNj
aWVuY2VzIGFuZCBCaW90ZWNobm9sb2d5LCBTaG9vbGluaSBVbml2ZXJzaXR5LCBTb2xhbiAxNzMy
MjksIEhpbWFjaGFsIFByYWRlc2gsIEluZGlhLiYjeEQ7RGVwYXJ0bWVudCBvZiBQaGFybWFjZXV0
aWNhbCBDaGVtaXN0cnksIFNjaG9vbCBvZiBQaGFybWFjZXV0aWNhbCBTY2llbmNlcywgU2hvb2xp
bmkgVW5pdmVyc2l0eSwgU29sYW4gMTczMjI5LCBIaW1hY2hhbCBQcmFkZXNoLCBJbmRpYS4mI3hE
O0RlcGFydG1lbnQgb2YgTmF0dXJhbCBTY2llbmNlLCBDVCBVbml2ZXJzaXR5LCBMdWRoaWFuYSAx
NDIwMjQsIFB1bmphYiwgSW5kaWEuJiN4RDtEZXBhcnRtZW50IG9mIENoZW1pc3RyeSwgQ29sbGVn
ZSBvZiBOYXR1cmFsIFNjaWVuY2VzLCBZZXVuZ25hbSBVbml2ZXJzaXR5LCBHeWVvbmdzYW4gMzg1
NDEsIEd5ZW9uZ2J1aywgUmVwdWJsaWMgb2YgS29yZWEuPC9hdXRoLWFkZHJlc3M+PHRpdGxlcz48
dGl0bGU+QWR2YW5jZW1lbnRzIGluIENSSVNQUi1CYXNlZCBCaW9zZW5zaW5nIGZvciBOZXh0LUdl
biBQb2ludCBvZiBDYXJlIERpYWdub3N0aWMgQXBwbGljYXRpb248L3RpdGxlPjxzZWNvbmRhcnkt
dGl0bGU+Qmlvc2Vuc29ycyAoQmFzZWwpPC9zZWNvbmRhcnktdGl0bGU+PGFsdC10aXRsZT5CaW9z
ZW5zb3JzPC9hbHQtdGl0bGU+PC90aXRsZXM+PHBlcmlvZGljYWw+PGZ1bGwtdGl0bGU+Qmlvc2Vu
c29ycyAoQmFzZWwpPC9mdWxsLXRpdGxlPjxhYmJyLTE+Qmlvc2Vuc29yczwvYWJici0xPjwvcGVy
aW9kaWNhbD48YWx0LXBlcmlvZGljYWw+PGZ1bGwtdGl0bGU+Qmlvc2Vuc29ycyAoQmFzZWwpPC9m
dWxsLXRpdGxlPjxhYmJyLTE+Qmlvc2Vuc29yczwvYWJici0xPjwvYWx0LXBlcmlvZGljYWw+PHZv
bHVtZT4xMzwvdm9sdW1lPjxudW1iZXI+MjwvbnVtYmVyPjxlZGl0aW9uPjIwMjMvMDIvMjY8L2Vk
aXRpb24+PGtleXdvcmRzPjxrZXl3b3JkPkh1bWFuczwva2V5d29yZD48a2V5d29yZD5Qb2ludC1v
Zi1DYXJlIFN5c3RlbXM8L2tleXdvcmQ+PGtleXdvcmQ+Q292aWQtMTk8L2tleXdvcmQ+PGtleXdv
cmQ+UG9pbnQtb2YtQ2FyZSBUZXN0aW5nPC9rZXl3b3JkPjxrZXl3b3JkPkJpb2xvZ2ljYWwgQXNz
YXk8L2tleXdvcmQ+PGtleXdvcmQ+Qmlvc2Vuc2luZyBUZWNobmlxdWVzPC9rZXl3b3JkPjxrZXl3
b3JkPk51Y2xlaWMgQWNpZHM8L2tleXdvcmQ+PGtleXdvcmQ+TnVjbGVpYyBBY2lkIEFtcGxpZmlj
YXRpb24gVGVjaG5pcXVlczwva2V5d29yZD48a2V5d29yZD5DT1ZJRC0xOSBUZXN0aW5nPC9rZXl3
b3JkPjwva2V5d29yZHM+PGRhdGVzPjx5ZWFyPjIwMjM8L3llYXI+PHB1Yi1kYXRlcz48ZGF0ZT5K
YW4gMjk8L2RhdGU+PC9wdWItZGF0ZXM+PC9kYXRlcz48aXNibj4yMDc5LTYzNzQgKEVsZWN0cm9u
aWMpJiN4RDsyMDc5LTYzNzQgKExpbmtpbmcpPC9pc2JuPjxhY2Nlc3Npb24tbnVtPjM2ODMxOTY4
PC9hY2Nlc3Npb24tbnVtPjx1cmxzPjwvdXJscz48Y3VzdG9tMj5QTUM5OTUzNDU0PC9jdXN0b20y
PjxlbGVjdHJvbmljLXJlc291cmNlLW51bT4xMC4zMzkwL2Jpb3MxMzAyMDIwMjwvZWxlY3Ryb25p
Yy1yZXNvdXJjZS1udW0+PHJlbW90ZS1kYXRhYmFzZS1wcm92aWRlcj5OTE08L3JlbW90ZS1kYXRh
YmFzZS1wcm92aWRlcj48bGFuZ3VhZ2U+ZW5nPC9sYW5ndWFnZT48L3JlY29yZD48L0NpdGU+PC9F
bmROb3RlPgB=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0F0B86" w:rsidRPr="00504AED">
        <w:rPr>
          <w:rFonts w:cs="Times New Roman"/>
          <w:szCs w:val="28"/>
        </w:rPr>
      </w:r>
      <w:r w:rsidR="000F0B86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53" w:tooltip="Hsu, 2014 #120" w:history="1">
        <w:r w:rsidR="0024385C">
          <w:rPr>
            <w:rFonts w:cs="Times New Roman"/>
            <w:noProof/>
            <w:szCs w:val="28"/>
          </w:rPr>
          <w:t>53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54" w:tooltip="Kumaran, 2023 #109" w:history="1">
        <w:r w:rsidR="0024385C">
          <w:rPr>
            <w:rFonts w:cs="Times New Roman"/>
            <w:noProof/>
            <w:szCs w:val="28"/>
          </w:rPr>
          <w:t>54</w:t>
        </w:r>
      </w:hyperlink>
      <w:r w:rsidR="00FA554C">
        <w:rPr>
          <w:rFonts w:cs="Times New Roman"/>
          <w:noProof/>
          <w:szCs w:val="28"/>
        </w:rPr>
        <w:t>]</w:t>
      </w:r>
      <w:r w:rsidR="000F0B86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140C706E" w14:textId="1BB4E97C" w:rsidR="004B007A" w:rsidRPr="00504AED" w:rsidRDefault="004B007A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В сельском хозяйстве CRISPR/Cas используется для создания сельскохозяйственных культур и животных с улучшенными характеристиками. Эти модификации включают устойчивость к болезням, повышение урожайности и улучшение качества продуктов. Технология помогает развивать новые сорта растений и породы животных, которые могут существенно повысить эффективность сельского хозяйства и обеспечить продовольственную безопасность</w:t>
      </w:r>
      <w:r w:rsidR="000F0B86" w:rsidRPr="00504AED">
        <w:rPr>
          <w:rFonts w:cs="Times New Roman"/>
          <w:szCs w:val="28"/>
        </w:rPr>
        <w:t xml:space="preserve"> </w:t>
      </w:r>
      <w:r w:rsidR="000F0B86" w:rsidRPr="00504AED">
        <w:rPr>
          <w:rFonts w:cs="Times New Roman"/>
          <w:szCs w:val="28"/>
        </w:rPr>
        <w:fldChar w:fldCharType="begin">
          <w:fldData xml:space="preserve">PEVuZE5vdGU+PENpdGU+PEF1dGhvcj5Ic3U8L0F1dGhvcj48WWVhcj4yMDE0PC9ZZWFyPjxSZWNO
dW0+MTIwPC9SZWNOdW0+PERpc3BsYXlUZXh0Pls1M108L0Rpc3BsYXlUZXh0PjxyZWNvcmQ+PHJl
Yy1udW1iZXI+MTIwPC9yZWMtbnVtYmVyPjxmb3JlaWduLWtleXM+PGtleSBhcHA9IkVOIiBkYi1p
ZD0iejJzZmR4d3Bidzl2eDNlMmFzY3B6NWRmcnAwZnd3dnh3dDB0Ij4xMjA8L2tleT48L2ZvcmVp
Z24ta2V5cz48cmVmLXR5cGUgbmFtZT0iSm91cm5hbCBBcnRpY2xlIj4xNzwvcmVmLXR5cGU+PGNv
bnRyaWJ1dG9ycz48YXV0aG9ycz48YXV0aG9yPkhzdSwgUC4gRC48L2F1dGhvcj48YXV0aG9yPkxh
bmRlciwgRS4gUy48L2F1dGhvcj48YXV0aG9yPlpoYW5nLCBGLjwvYXV0aG9yPjwvYXV0aG9ycz48
L2NvbnRyaWJ1dG9ycz48YXV0aC1hZGRyZXNzPkJyb2FkIEluc3RpdHV0ZSBvZiBNSVQgYW5kIEhh
cnZhcmQsIDcgQ2FtYnJpZGdlIENlbnRlciwgQ2FtYnJpZGdlLCBNQSAwMjE0MSwgVVNBOyBNY0dv
dmVybiBJbnN0aXR1dGUgZm9yIEJyYWluIFJlc2VhcmNoLCBEZXBhcnRtZW50IG9mIEJyYWluIGFu
ZCBDb2duaXRpdmUgU2NpZW5jZXMsIERlcGFydG1lbnQgb2YgQmlvbG9naWNhbCBFbmdpbmVlcmlu
ZywgTWFzc2FjaHVzZXR0c8KgSW5zdGl0dXRlIG9mIFRlY2hub2xvZ3ksIENhbWJyaWRnZSwgTUEg
MDIxMzksIFVTQTsgRGVwYXJ0bWVudCBvZiBNb2xlY3VsYXIgYW5kIENlbGx1bGFyIEJpb2xvZ3ks
IEhhcnZhcmQgVW5pdmVyc2l0eSwgQ2FtYnJpZGdlLCBNQSAwMjEzOCwgVVNBLiYjeEQ7QnJvYWQg
SW5zdGl0dXRlIG9mIE1JVCBhbmQgSGFydmFyZCwgNyBDYW1icmlkZ2UgQ2VudGVyLCBDYW1icmlk
Z2UsIE1BIDAyMTQxLCBVU0EuJiN4RDtCcm9hZCBJbnN0aXR1dGUgb2YgTUlUIGFuZCBIYXJ2YXJk
LCA3IENhbWJyaWRnZSBDZW50ZXIsIENhbWJyaWRnZSwgTUEgMDIxNDEsIFVTQTsgTWNHb3Zlcm4g
SW5zdGl0dXRlIGZvciBCcmFpbiBSZXNlYXJjaCwgRGVwYXJ0bWVudCBvZiBCcmFpbiBhbmQgQ29n
bml0aXZlIFNjaWVuY2VzLCBEZXBhcnRtZW50IG9mIEJpb2xvZ2ljYWwgRW5naW5lZXJpbmcsIE1h
c3NhY2h1c2V0dHPCoEluc3RpdHV0ZSBvZiBUZWNobm9sb2d5LCBDYW1icmlkZ2UsIE1BIDAyMTM5
LCBVU0EuIEVsZWN0cm9uaWMgYWRkcmVzczogemhhbmdAYnJvYWRpbnN0aXR1dGUub3JnLjwvYXV0
aC1hZGRyZXNzPjx0aXRsZXM+PHRpdGxlPkRldmVsb3BtZW50IGFuZCBhcHBsaWNhdGlvbnMgb2Yg
Q1JJU1BSLUNhczkgZm9yIGdlbm9tZSBlbmdpbmVlcmluZzwvdGl0bGU+PHNlY29uZGFyeS10aXRs
ZT5DZWxsPC9zZWNvbmRhcnktdGl0bGU+PGFsdC10aXRsZT5DZWxsPC9hbHQtdGl0bGU+PC90aXRs
ZXM+PHBlcmlvZGljYWw+PGZ1bGwtdGl0bGU+Q2VsbDwvZnVsbC10aXRsZT48YWJici0xPkNlbGw8
L2FiYnItMT48L3BlcmlvZGljYWw+PGFsdC1wZXJpb2RpY2FsPjxmdWxsLXRpdGxlPkNlbGw8L2Z1
bGwtdGl0bGU+PGFiYnItMT5DZWxsPC9hYmJyLTE+PC9hbHQtcGVyaW9kaWNhbD48cGFnZXM+MTI2
Mi0xMjc4PC9wYWdlcz48dm9sdW1lPjE1Nzwvdm9sdW1lPjxudW1iZXI+NjwvbnVtYmVyPjxlZGl0
aW9uPjIwMTQvMDYvMDc8L2VkaXRpb24+PGtleXdvcmRzPjxrZXl3b3JkPkFuaW1hbHM8L2tleXdv
cmQ+PGtleXdvcmQ+QmFjdGVyaWEvY2xhc3NpZmljYXRpb24vIGdlbmV0aWNzL2ltbXVub2xvZ3kv
dmlyb2xvZ3k8L2tleXdvcmQ+PGtleXdvcmQ+Q1JJU1BSLUNhcyBTeXN0ZW1zPC9rZXl3b3JkPjxr
ZXl3b3JkPkV1a2FyeW90aWMgQ2VsbHMvbWV0YWJvbGlzbTwva2V5d29yZD48a2V5d29yZD5HZW5l
IFRhcmdldGluZzwva2V5d29yZD48a2V5d29yZD5HZW5ldGljIEVuZ2luZWVyaW5nPC9rZXl3b3Jk
PjxrZXl3b3JkPkdlbm9tZTwva2V5d29yZD48a2V5d29yZD5IdW1hbnM8L2tleXdvcmQ+PGtleXdv
cmQ+U3RyZXB0b2NvY2N1cyBweW9nZW5lcy9lbnp5bW9sb2d5L2dlbmV0aWNzPC9rZXl3b3JkPjwv
a2V5d29yZHM+PGRhdGVzPjx5ZWFyPjIwMTQ8L3llYXI+PHB1Yi1kYXRlcz48ZGF0ZT5KdW4gNTwv
ZGF0ZT48L3B1Yi1kYXRlcz48L2RhdGVzPjxpc2JuPjEwOTctNDE3MiAoRWxlY3Ryb25pYykmI3hE
OzAwOTItODY3NCAoUHJpbnQpJiN4RDswMDkyLTg2NzQgKExpbmtpbmcpPC9pc2JuPjxhY2Nlc3Np
b24tbnVtPjI0OTA2MTQ2PC9hY2Nlc3Npb24tbnVtPjx1cmxzPjwvdXJscz48Y3VzdG9tMj5QTUM0
MzQzMTk4PC9jdXN0b20yPjxjdXN0b202Pk5paG1zNjU5MTc0PC9jdXN0b202PjxlbGVjdHJvbmlj
LXJlc291cmNlLW51bT4xMC4xMDE2L2ouY2VsbC4yMDE0LjA1LjAxMDwvZWxlY3Ryb25pYy1yZXNv
dXJjZS1udW0+PHJlbW90ZS1kYXRhYmFzZS1wcm92aWRlcj5OTE08L3JlbW90ZS1kYXRhYmFzZS1w
cm92aWRlcj48bGFuZ3VhZ2U+ZW5nPC9sYW5ndWFnZT48L3JlY29yZD48L0NpdGU+PC9FbmROb3Rl
Pn==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PEVuZE5vdGU+PENpdGU+PEF1dGhvcj5Ic3U8L0F1dGhvcj48WWVhcj4yMDE0PC9ZZWFyPjxSZWNO
dW0+MTIwPC9SZWNOdW0+PERpc3BsYXlUZXh0Pls1M108L0Rpc3BsYXlUZXh0PjxyZWNvcmQ+PHJl
Yy1udW1iZXI+MTIwPC9yZWMtbnVtYmVyPjxmb3JlaWduLWtleXM+PGtleSBhcHA9IkVOIiBkYi1p
ZD0iejJzZmR4d3Bidzl2eDNlMmFzY3B6NWRmcnAwZnd3dnh3dDB0Ij4xMjA8L2tleT48L2ZvcmVp
Z24ta2V5cz48cmVmLXR5cGUgbmFtZT0iSm91cm5hbCBBcnRpY2xlIj4xNzwvcmVmLXR5cGU+PGNv
bnRyaWJ1dG9ycz48YXV0aG9ycz48YXV0aG9yPkhzdSwgUC4gRC48L2F1dGhvcj48YXV0aG9yPkxh
bmRlciwgRS4gUy48L2F1dGhvcj48YXV0aG9yPlpoYW5nLCBGLjwvYXV0aG9yPjwvYXV0aG9ycz48
L2NvbnRyaWJ1dG9ycz48YXV0aC1hZGRyZXNzPkJyb2FkIEluc3RpdHV0ZSBvZiBNSVQgYW5kIEhh
cnZhcmQsIDcgQ2FtYnJpZGdlIENlbnRlciwgQ2FtYnJpZGdlLCBNQSAwMjE0MSwgVVNBOyBNY0dv
dmVybiBJbnN0aXR1dGUgZm9yIEJyYWluIFJlc2VhcmNoLCBEZXBhcnRtZW50IG9mIEJyYWluIGFu
ZCBDb2duaXRpdmUgU2NpZW5jZXMsIERlcGFydG1lbnQgb2YgQmlvbG9naWNhbCBFbmdpbmVlcmlu
ZywgTWFzc2FjaHVzZXR0c8KgSW5zdGl0dXRlIG9mIFRlY2hub2xvZ3ksIENhbWJyaWRnZSwgTUEg
MDIxMzksIFVTQTsgRGVwYXJ0bWVudCBvZiBNb2xlY3VsYXIgYW5kIENlbGx1bGFyIEJpb2xvZ3ks
IEhhcnZhcmQgVW5pdmVyc2l0eSwgQ2FtYnJpZGdlLCBNQSAwMjEzOCwgVVNBLiYjeEQ7QnJvYWQg
SW5zdGl0dXRlIG9mIE1JVCBhbmQgSGFydmFyZCwgNyBDYW1icmlkZ2UgQ2VudGVyLCBDYW1icmlk
Z2UsIE1BIDAyMTQxLCBVU0EuJiN4RDtCcm9hZCBJbnN0aXR1dGUgb2YgTUlUIGFuZCBIYXJ2YXJk
LCA3IENhbWJyaWRnZSBDZW50ZXIsIENhbWJyaWRnZSwgTUEgMDIxNDEsIFVTQTsgTWNHb3Zlcm4g
SW5zdGl0dXRlIGZvciBCcmFpbiBSZXNlYXJjaCwgRGVwYXJ0bWVudCBvZiBCcmFpbiBhbmQgQ29n
bml0aXZlIFNjaWVuY2VzLCBEZXBhcnRtZW50IG9mIEJpb2xvZ2ljYWwgRW5naW5lZXJpbmcsIE1h
c3NhY2h1c2V0dHPCoEluc3RpdHV0ZSBvZiBUZWNobm9sb2d5LCBDYW1icmlkZ2UsIE1BIDAyMTM5
LCBVU0EuIEVsZWN0cm9uaWMgYWRkcmVzczogemhhbmdAYnJvYWRpbnN0aXR1dGUub3JnLjwvYXV0
aC1hZGRyZXNzPjx0aXRsZXM+PHRpdGxlPkRldmVsb3BtZW50IGFuZCBhcHBsaWNhdGlvbnMgb2Yg
Q1JJU1BSLUNhczkgZm9yIGdlbm9tZSBlbmdpbmVlcmluZzwvdGl0bGU+PHNlY29uZGFyeS10aXRs
ZT5DZWxsPC9zZWNvbmRhcnktdGl0bGU+PGFsdC10aXRsZT5DZWxsPC9hbHQtdGl0bGU+PC90aXRs
ZXM+PHBlcmlvZGljYWw+PGZ1bGwtdGl0bGU+Q2VsbDwvZnVsbC10aXRsZT48YWJici0xPkNlbGw8
L2FiYnItMT48L3BlcmlvZGljYWw+PGFsdC1wZXJpb2RpY2FsPjxmdWxsLXRpdGxlPkNlbGw8L2Z1
bGwtdGl0bGU+PGFiYnItMT5DZWxsPC9hYmJyLTE+PC9hbHQtcGVyaW9kaWNhbD48cGFnZXM+MTI2
Mi0xMjc4PC9wYWdlcz48dm9sdW1lPjE1Nzwvdm9sdW1lPjxudW1iZXI+NjwvbnVtYmVyPjxlZGl0
aW9uPjIwMTQvMDYvMDc8L2VkaXRpb24+PGtleXdvcmRzPjxrZXl3b3JkPkFuaW1hbHM8L2tleXdv
cmQ+PGtleXdvcmQ+QmFjdGVyaWEvY2xhc3NpZmljYXRpb24vIGdlbmV0aWNzL2ltbXVub2xvZ3kv
dmlyb2xvZ3k8L2tleXdvcmQ+PGtleXdvcmQ+Q1JJU1BSLUNhcyBTeXN0ZW1zPC9rZXl3b3JkPjxr
ZXl3b3JkPkV1a2FyeW90aWMgQ2VsbHMvbWV0YWJvbGlzbTwva2V5d29yZD48a2V5d29yZD5HZW5l
IFRhcmdldGluZzwva2V5d29yZD48a2V5d29yZD5HZW5ldGljIEVuZ2luZWVyaW5nPC9rZXl3b3Jk
PjxrZXl3b3JkPkdlbm9tZTwva2V5d29yZD48a2V5d29yZD5IdW1hbnM8L2tleXdvcmQ+PGtleXdv
cmQ+U3RyZXB0b2NvY2N1cyBweW9nZW5lcy9lbnp5bW9sb2d5L2dlbmV0aWNzPC9rZXl3b3JkPjwv
a2V5d29yZHM+PGRhdGVzPjx5ZWFyPjIwMTQ8L3llYXI+PHB1Yi1kYXRlcz48ZGF0ZT5KdW4gNTwv
ZGF0ZT48L3B1Yi1kYXRlcz48L2RhdGVzPjxpc2JuPjEwOTctNDE3MiAoRWxlY3Ryb25pYykmI3hE
OzAwOTItODY3NCAoUHJpbnQpJiN4RDswMDkyLTg2NzQgKExpbmtpbmcpPC9pc2JuPjxhY2Nlc3Np
b24tbnVtPjI0OTA2MTQ2PC9hY2Nlc3Npb24tbnVtPjx1cmxzPjwvdXJscz48Y3VzdG9tMj5QTUM0
MzQzMTk4PC9jdXN0b20yPjxjdXN0b202Pk5paG1zNjU5MTc0PC9jdXN0b202PjxlbGVjdHJvbmlj
LXJlc291cmNlLW51bT4xMC4xMDE2L2ouY2VsbC4yMDE0LjA1LjAxMDwvZWxlY3Ryb25pYy1yZXNv
dXJjZS1udW0+PHJlbW90ZS1kYXRhYmFzZS1wcm92aWRlcj5OTE08L3JlbW90ZS1kYXRhYmFzZS1w
cm92aWRlcj48bGFuZ3VhZ2U+ZW5nPC9sYW5ndWFnZT48L3JlY29yZD48L0NpdGU+PC9FbmROb3Rl
Pn==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0F0B86" w:rsidRPr="00504AED">
        <w:rPr>
          <w:rFonts w:cs="Times New Roman"/>
          <w:szCs w:val="28"/>
        </w:rPr>
      </w:r>
      <w:r w:rsidR="000F0B86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53" w:tooltip="Hsu, 2014 #120" w:history="1">
        <w:r w:rsidR="0024385C">
          <w:rPr>
            <w:rFonts w:cs="Times New Roman"/>
            <w:noProof/>
            <w:szCs w:val="28"/>
          </w:rPr>
          <w:t>53</w:t>
        </w:r>
      </w:hyperlink>
      <w:r w:rsidR="00FA554C">
        <w:rPr>
          <w:rFonts w:cs="Times New Roman"/>
          <w:noProof/>
          <w:szCs w:val="28"/>
        </w:rPr>
        <w:t>]</w:t>
      </w:r>
      <w:r w:rsidR="000F0B86" w:rsidRPr="00504AED">
        <w:rPr>
          <w:rFonts w:cs="Times New Roman"/>
          <w:szCs w:val="28"/>
        </w:rPr>
        <w:fldChar w:fldCharType="end"/>
      </w:r>
      <w:r w:rsidR="000F0B86" w:rsidRPr="00504AED">
        <w:rPr>
          <w:rFonts w:cs="Times New Roman"/>
          <w:szCs w:val="28"/>
        </w:rPr>
        <w:t>.</w:t>
      </w:r>
    </w:p>
    <w:p w14:paraId="3C41EB5A" w14:textId="54CB21B3" w:rsidR="004B007A" w:rsidRPr="00504AED" w:rsidRDefault="004B007A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В экологических исследованиях CRISPR/Cas играет важную роль в разработке новых методов борьбы с инвазивными видами и улучшении экосистем. Эта технология может быть использована для создания организмов, которые помогут в восстановлении экосистем и поддержании биоразнообразия. Применение CRISPR/Cas в экологии открывает возможности для более эффективного управления природными ресурсами и сохранения экосистемных услуг</w:t>
      </w:r>
      <w:r w:rsidR="00D34D4D" w:rsidRPr="00504AED">
        <w:rPr>
          <w:rFonts w:cs="Times New Roman"/>
          <w:szCs w:val="28"/>
        </w:rPr>
        <w:t xml:space="preserve"> </w:t>
      </w:r>
      <w:r w:rsidR="00D34D4D" w:rsidRPr="00504AED">
        <w:rPr>
          <w:rFonts w:cs="Times New Roman"/>
          <w:szCs w:val="28"/>
        </w:rPr>
        <w:fldChar w:fldCharType="begin">
          <w:fldData xml:space="preserve">PEVuZE5vdGU+PENpdGU+PEF1dGhvcj5Ic3U8L0F1dGhvcj48WWVhcj4yMDE0PC9ZZWFyPjxSZWNO
dW0+MTIwPC9SZWNOdW0+PERpc3BsYXlUZXh0Pls1M108L0Rpc3BsYXlUZXh0PjxyZWNvcmQ+PHJl
Yy1udW1iZXI+MTIwPC9yZWMtbnVtYmVyPjxmb3JlaWduLWtleXM+PGtleSBhcHA9IkVOIiBkYi1p
ZD0iejJzZmR4d3Bidzl2eDNlMmFzY3B6NWRmcnAwZnd3dnh3dDB0Ij4xMjA8L2tleT48L2ZvcmVp
Z24ta2V5cz48cmVmLXR5cGUgbmFtZT0iSm91cm5hbCBBcnRpY2xlIj4xNzwvcmVmLXR5cGU+PGNv
bnRyaWJ1dG9ycz48YXV0aG9ycz48YXV0aG9yPkhzdSwgUC4gRC48L2F1dGhvcj48YXV0aG9yPkxh
bmRlciwgRS4gUy48L2F1dGhvcj48YXV0aG9yPlpoYW5nLCBGLjwvYXV0aG9yPjwvYXV0aG9ycz48
L2NvbnRyaWJ1dG9ycz48YXV0aC1hZGRyZXNzPkJyb2FkIEluc3RpdHV0ZSBvZiBNSVQgYW5kIEhh
cnZhcmQsIDcgQ2FtYnJpZGdlIENlbnRlciwgQ2FtYnJpZGdlLCBNQSAwMjE0MSwgVVNBOyBNY0dv
dmVybiBJbnN0aXR1dGUgZm9yIEJyYWluIFJlc2VhcmNoLCBEZXBhcnRtZW50IG9mIEJyYWluIGFu
ZCBDb2duaXRpdmUgU2NpZW5jZXMsIERlcGFydG1lbnQgb2YgQmlvbG9naWNhbCBFbmdpbmVlcmlu
ZywgTWFzc2FjaHVzZXR0c8KgSW5zdGl0dXRlIG9mIFRlY2hub2xvZ3ksIENhbWJyaWRnZSwgTUEg
MDIxMzksIFVTQTsgRGVwYXJ0bWVudCBvZiBNb2xlY3VsYXIgYW5kIENlbGx1bGFyIEJpb2xvZ3ks
IEhhcnZhcmQgVW5pdmVyc2l0eSwgQ2FtYnJpZGdlLCBNQSAwMjEzOCwgVVNBLiYjeEQ7QnJvYWQg
SW5zdGl0dXRlIG9mIE1JVCBhbmQgSGFydmFyZCwgNyBDYW1icmlkZ2UgQ2VudGVyLCBDYW1icmlk
Z2UsIE1BIDAyMTQxLCBVU0EuJiN4RDtCcm9hZCBJbnN0aXR1dGUgb2YgTUlUIGFuZCBIYXJ2YXJk
LCA3IENhbWJyaWRnZSBDZW50ZXIsIENhbWJyaWRnZSwgTUEgMDIxNDEsIFVTQTsgTWNHb3Zlcm4g
SW5zdGl0dXRlIGZvciBCcmFpbiBSZXNlYXJjaCwgRGVwYXJ0bWVudCBvZiBCcmFpbiBhbmQgQ29n
bml0aXZlIFNjaWVuY2VzLCBEZXBhcnRtZW50IG9mIEJpb2xvZ2ljYWwgRW5naW5lZXJpbmcsIE1h
c3NhY2h1c2V0dHPCoEluc3RpdHV0ZSBvZiBUZWNobm9sb2d5LCBDYW1icmlkZ2UsIE1BIDAyMTM5
LCBVU0EuIEVsZWN0cm9uaWMgYWRkcmVzczogemhhbmdAYnJvYWRpbnN0aXR1dGUub3JnLjwvYXV0
aC1hZGRyZXNzPjx0aXRsZXM+PHRpdGxlPkRldmVsb3BtZW50IGFuZCBhcHBsaWNhdGlvbnMgb2Yg
Q1JJU1BSLUNhczkgZm9yIGdlbm9tZSBlbmdpbmVlcmluZzwvdGl0bGU+PHNlY29uZGFyeS10aXRs
ZT5DZWxsPC9zZWNvbmRhcnktdGl0bGU+PGFsdC10aXRsZT5DZWxsPC9hbHQtdGl0bGU+PC90aXRs
ZXM+PHBlcmlvZGljYWw+PGZ1bGwtdGl0bGU+Q2VsbDwvZnVsbC10aXRsZT48YWJici0xPkNlbGw8
L2FiYnItMT48L3BlcmlvZGljYWw+PGFsdC1wZXJpb2RpY2FsPjxmdWxsLXRpdGxlPkNlbGw8L2Z1
bGwtdGl0bGU+PGFiYnItMT5DZWxsPC9hYmJyLTE+PC9hbHQtcGVyaW9kaWNhbD48cGFnZXM+MTI2
Mi0xMjc4PC9wYWdlcz48dm9sdW1lPjE1Nzwvdm9sdW1lPjxudW1iZXI+NjwvbnVtYmVyPjxlZGl0
aW9uPjIwMTQvMDYvMDc8L2VkaXRpb24+PGtleXdvcmRzPjxrZXl3b3JkPkFuaW1hbHM8L2tleXdv
cmQ+PGtleXdvcmQ+QmFjdGVyaWEvY2xhc3NpZmljYXRpb24vIGdlbmV0aWNzL2ltbXVub2xvZ3kv
dmlyb2xvZ3k8L2tleXdvcmQ+PGtleXdvcmQ+Q1JJU1BSLUNhcyBTeXN0ZW1zPC9rZXl3b3JkPjxr
ZXl3b3JkPkV1a2FyeW90aWMgQ2VsbHMvbWV0YWJvbGlzbTwva2V5d29yZD48a2V5d29yZD5HZW5l
IFRhcmdldGluZzwva2V5d29yZD48a2V5d29yZD5HZW5ldGljIEVuZ2luZWVyaW5nPC9rZXl3b3Jk
PjxrZXl3b3JkPkdlbm9tZTwva2V5d29yZD48a2V5d29yZD5IdW1hbnM8L2tleXdvcmQ+PGtleXdv
cmQ+U3RyZXB0b2NvY2N1cyBweW9nZW5lcy9lbnp5bW9sb2d5L2dlbmV0aWNzPC9rZXl3b3JkPjwv
a2V5d29yZHM+PGRhdGVzPjx5ZWFyPjIwMTQ8L3llYXI+PHB1Yi1kYXRlcz48ZGF0ZT5KdW4gNTwv
ZGF0ZT48L3B1Yi1kYXRlcz48L2RhdGVzPjxpc2JuPjEwOTctNDE3MiAoRWxlY3Ryb25pYykmI3hE
OzAwOTItODY3NCAoUHJpbnQpJiN4RDswMDkyLTg2NzQgKExpbmtpbmcpPC9pc2JuPjxhY2Nlc3Np
b24tbnVtPjI0OTA2MTQ2PC9hY2Nlc3Npb24tbnVtPjx1cmxzPjwvdXJscz48Y3VzdG9tMj5QTUM0
MzQzMTk4PC9jdXN0b20yPjxjdXN0b202Pk5paG1zNjU5MTc0PC9jdXN0b202PjxlbGVjdHJvbmlj
LXJlc291cmNlLW51bT4xMC4xMDE2L2ouY2VsbC4yMDE0LjA1LjAxMDwvZWxlY3Ryb25pYy1yZXNv
dXJjZS1udW0+PHJlbW90ZS1kYXRhYmFzZS1wcm92aWRlcj5OTE08L3JlbW90ZS1kYXRhYmFzZS1w
cm92aWRlcj48bGFuZ3VhZ2U+ZW5nPC9sYW5ndWFnZT48L3JlY29yZD48L0NpdGU+PC9FbmROb3Rl
Pn==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PEVuZE5vdGU+PENpdGU+PEF1dGhvcj5Ic3U8L0F1dGhvcj48WWVhcj4yMDE0PC9ZZWFyPjxSZWNO
dW0+MTIwPC9SZWNOdW0+PERpc3BsYXlUZXh0Pls1M108L0Rpc3BsYXlUZXh0PjxyZWNvcmQ+PHJl
Yy1udW1iZXI+MTIwPC9yZWMtbnVtYmVyPjxmb3JlaWduLWtleXM+PGtleSBhcHA9IkVOIiBkYi1p
ZD0iejJzZmR4d3Bidzl2eDNlMmFzY3B6NWRmcnAwZnd3dnh3dDB0Ij4xMjA8L2tleT48L2ZvcmVp
Z24ta2V5cz48cmVmLXR5cGUgbmFtZT0iSm91cm5hbCBBcnRpY2xlIj4xNzwvcmVmLXR5cGU+PGNv
bnRyaWJ1dG9ycz48YXV0aG9ycz48YXV0aG9yPkhzdSwgUC4gRC48L2F1dGhvcj48YXV0aG9yPkxh
bmRlciwgRS4gUy48L2F1dGhvcj48YXV0aG9yPlpoYW5nLCBGLjwvYXV0aG9yPjwvYXV0aG9ycz48
L2NvbnRyaWJ1dG9ycz48YXV0aC1hZGRyZXNzPkJyb2FkIEluc3RpdHV0ZSBvZiBNSVQgYW5kIEhh
cnZhcmQsIDcgQ2FtYnJpZGdlIENlbnRlciwgQ2FtYnJpZGdlLCBNQSAwMjE0MSwgVVNBOyBNY0dv
dmVybiBJbnN0aXR1dGUgZm9yIEJyYWluIFJlc2VhcmNoLCBEZXBhcnRtZW50IG9mIEJyYWluIGFu
ZCBDb2duaXRpdmUgU2NpZW5jZXMsIERlcGFydG1lbnQgb2YgQmlvbG9naWNhbCBFbmdpbmVlcmlu
ZywgTWFzc2FjaHVzZXR0c8KgSW5zdGl0dXRlIG9mIFRlY2hub2xvZ3ksIENhbWJyaWRnZSwgTUEg
MDIxMzksIFVTQTsgRGVwYXJ0bWVudCBvZiBNb2xlY3VsYXIgYW5kIENlbGx1bGFyIEJpb2xvZ3ks
IEhhcnZhcmQgVW5pdmVyc2l0eSwgQ2FtYnJpZGdlLCBNQSAwMjEzOCwgVVNBLiYjeEQ7QnJvYWQg
SW5zdGl0dXRlIG9mIE1JVCBhbmQgSGFydmFyZCwgNyBDYW1icmlkZ2UgQ2VudGVyLCBDYW1icmlk
Z2UsIE1BIDAyMTQxLCBVU0EuJiN4RDtCcm9hZCBJbnN0aXR1dGUgb2YgTUlUIGFuZCBIYXJ2YXJk
LCA3IENhbWJyaWRnZSBDZW50ZXIsIENhbWJyaWRnZSwgTUEgMDIxNDEsIFVTQTsgTWNHb3Zlcm4g
SW5zdGl0dXRlIGZvciBCcmFpbiBSZXNlYXJjaCwgRGVwYXJ0bWVudCBvZiBCcmFpbiBhbmQgQ29n
bml0aXZlIFNjaWVuY2VzLCBEZXBhcnRtZW50IG9mIEJpb2xvZ2ljYWwgRW5naW5lZXJpbmcsIE1h
c3NhY2h1c2V0dHPCoEluc3RpdHV0ZSBvZiBUZWNobm9sb2d5LCBDYW1icmlkZ2UsIE1BIDAyMTM5
LCBVU0EuIEVsZWN0cm9uaWMgYWRkcmVzczogemhhbmdAYnJvYWRpbnN0aXR1dGUub3JnLjwvYXV0
aC1hZGRyZXNzPjx0aXRsZXM+PHRpdGxlPkRldmVsb3BtZW50IGFuZCBhcHBsaWNhdGlvbnMgb2Yg
Q1JJU1BSLUNhczkgZm9yIGdlbm9tZSBlbmdpbmVlcmluZzwvdGl0bGU+PHNlY29uZGFyeS10aXRs
ZT5DZWxsPC9zZWNvbmRhcnktdGl0bGU+PGFsdC10aXRsZT5DZWxsPC9hbHQtdGl0bGU+PC90aXRs
ZXM+PHBlcmlvZGljYWw+PGZ1bGwtdGl0bGU+Q2VsbDwvZnVsbC10aXRsZT48YWJici0xPkNlbGw8
L2FiYnItMT48L3BlcmlvZGljYWw+PGFsdC1wZXJpb2RpY2FsPjxmdWxsLXRpdGxlPkNlbGw8L2Z1
bGwtdGl0bGU+PGFiYnItMT5DZWxsPC9hYmJyLTE+PC9hbHQtcGVyaW9kaWNhbD48cGFnZXM+MTI2
Mi0xMjc4PC9wYWdlcz48dm9sdW1lPjE1Nzwvdm9sdW1lPjxudW1iZXI+NjwvbnVtYmVyPjxlZGl0
aW9uPjIwMTQvMDYvMDc8L2VkaXRpb24+PGtleXdvcmRzPjxrZXl3b3JkPkFuaW1hbHM8L2tleXdv
cmQ+PGtleXdvcmQ+QmFjdGVyaWEvY2xhc3NpZmljYXRpb24vIGdlbmV0aWNzL2ltbXVub2xvZ3kv
dmlyb2xvZ3k8L2tleXdvcmQ+PGtleXdvcmQ+Q1JJU1BSLUNhcyBTeXN0ZW1zPC9rZXl3b3JkPjxr
ZXl3b3JkPkV1a2FyeW90aWMgQ2VsbHMvbWV0YWJvbGlzbTwva2V5d29yZD48a2V5d29yZD5HZW5l
IFRhcmdldGluZzwva2V5d29yZD48a2V5d29yZD5HZW5ldGljIEVuZ2luZWVyaW5nPC9rZXl3b3Jk
PjxrZXl3b3JkPkdlbm9tZTwva2V5d29yZD48a2V5d29yZD5IdW1hbnM8L2tleXdvcmQ+PGtleXdv
cmQ+U3RyZXB0b2NvY2N1cyBweW9nZW5lcy9lbnp5bW9sb2d5L2dlbmV0aWNzPC9rZXl3b3JkPjwv
a2V5d29yZHM+PGRhdGVzPjx5ZWFyPjIwMTQ8L3llYXI+PHB1Yi1kYXRlcz48ZGF0ZT5KdW4gNTwv
ZGF0ZT48L3B1Yi1kYXRlcz48L2RhdGVzPjxpc2JuPjEwOTctNDE3MiAoRWxlY3Ryb25pYykmI3hE
OzAwOTItODY3NCAoUHJpbnQpJiN4RDswMDkyLTg2NzQgKExpbmtpbmcpPC9pc2JuPjxhY2Nlc3Np
b24tbnVtPjI0OTA2MTQ2PC9hY2Nlc3Npb24tbnVtPjx1cmxzPjwvdXJscz48Y3VzdG9tMj5QTUM0
MzQzMTk4PC9jdXN0b20yPjxjdXN0b202Pk5paG1zNjU5MTc0PC9jdXN0b202PjxlbGVjdHJvbmlj
LXJlc291cmNlLW51bT4xMC4xMDE2L2ouY2VsbC4yMDE0LjA1LjAxMDwvZWxlY3Ryb25pYy1yZXNv
dXJjZS1udW0+PHJlbW90ZS1kYXRhYmFzZS1wcm92aWRlcj5OTE08L3JlbW90ZS1kYXRhYmFzZS1w
cm92aWRlcj48bGFuZ3VhZ2U+ZW5nPC9sYW5ndWFnZT48L3JlY29yZD48L0NpdGU+PC9FbmROb3Rl
Pn==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D34D4D" w:rsidRPr="00504AED">
        <w:rPr>
          <w:rFonts w:cs="Times New Roman"/>
          <w:szCs w:val="28"/>
        </w:rPr>
      </w:r>
      <w:r w:rsidR="00D34D4D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53" w:tooltip="Hsu, 2014 #120" w:history="1">
        <w:r w:rsidR="0024385C">
          <w:rPr>
            <w:rFonts w:cs="Times New Roman"/>
            <w:noProof/>
            <w:szCs w:val="28"/>
          </w:rPr>
          <w:t>53</w:t>
        </w:r>
      </w:hyperlink>
      <w:r w:rsidR="00FA554C">
        <w:rPr>
          <w:rFonts w:cs="Times New Roman"/>
          <w:noProof/>
          <w:szCs w:val="28"/>
        </w:rPr>
        <w:t>]</w:t>
      </w:r>
      <w:r w:rsidR="00D34D4D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265EA30D" w14:textId="7F81E588" w:rsidR="004B007A" w:rsidRPr="00504AED" w:rsidRDefault="004B007A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Технология CRISPR/Cas также находит важное применение в диагностике благодаря своей высокой чувствительности и специфичности. В области диагностики CRISPR/Cas используется для создания инновационных тестов, которые позволяют точно и быстро выявлять генетические мутации, инфекционные агенты и другие </w:t>
      </w:r>
      <w:proofErr w:type="spellStart"/>
      <w:r w:rsidRPr="00504AED">
        <w:rPr>
          <w:rFonts w:cs="Times New Roman"/>
          <w:szCs w:val="28"/>
        </w:rPr>
        <w:t>биомаркеры</w:t>
      </w:r>
      <w:proofErr w:type="spellEnd"/>
      <w:r w:rsidRPr="00504AED">
        <w:rPr>
          <w:rFonts w:cs="Times New Roman"/>
          <w:szCs w:val="28"/>
        </w:rPr>
        <w:t>.</w:t>
      </w:r>
    </w:p>
    <w:p w14:paraId="48590245" w14:textId="0EB89972" w:rsidR="00C9719D" w:rsidRPr="00504AED" w:rsidRDefault="004B007A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Одним из ключевых направлений применения CRISPR/Cas в диагностике является создание высокочувствительных тестов для выявления различных заболеваний и инфекций. Технология CRISPR/Cas позволяет разработать методы, которые могут обнаруживать даже минимальные концентрации </w:t>
      </w:r>
      <w:r w:rsidRPr="00504AED">
        <w:rPr>
          <w:rFonts w:cs="Times New Roman"/>
          <w:szCs w:val="28"/>
        </w:rPr>
        <w:lastRenderedPageBreak/>
        <w:t>вирусов, бактерий или других патогенов в образцах. Это особенно важно для раннего обнаружения инфекционных заболеваний и точного определения их возбудителей. Например, системы на основе CRISPR, такие как SHERLOCK (</w:t>
      </w:r>
      <w:proofErr w:type="spellStart"/>
      <w:r w:rsidRPr="00504AED">
        <w:rPr>
          <w:rFonts w:cs="Times New Roman"/>
          <w:szCs w:val="28"/>
        </w:rPr>
        <w:t>Specific</w:t>
      </w:r>
      <w:proofErr w:type="spellEnd"/>
      <w:r w:rsidRPr="00504AED">
        <w:rPr>
          <w:rFonts w:cs="Times New Roman"/>
          <w:szCs w:val="28"/>
        </w:rPr>
        <w:t xml:space="preserve"> High-</w:t>
      </w:r>
      <w:proofErr w:type="spellStart"/>
      <w:r w:rsidRPr="00504AED">
        <w:rPr>
          <w:rFonts w:cs="Times New Roman"/>
          <w:szCs w:val="28"/>
        </w:rPr>
        <w:t>sensitivity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Enzymatic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Reporter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unLOCKing</w:t>
      </w:r>
      <w:proofErr w:type="spellEnd"/>
      <w:r w:rsidRPr="00504AED">
        <w:rPr>
          <w:rFonts w:cs="Times New Roman"/>
          <w:szCs w:val="28"/>
        </w:rPr>
        <w:t>) и DETECTR, продемонстрировали свою способность к быстрой и точной диагностике вирусных инфекций, включая COVID-19. Эти технологии основываются на использовании CRISPR-ферментов, которые разрезают целевые молекулы РНК или ДНК, что активирует сигнализацию, легко обнаружимую с помощью простых тестов</w:t>
      </w:r>
      <w:r w:rsidR="00D34D4D" w:rsidRPr="00504AED">
        <w:rPr>
          <w:rFonts w:cs="Times New Roman"/>
          <w:szCs w:val="28"/>
        </w:rPr>
        <w:t xml:space="preserve"> </w:t>
      </w:r>
      <w:r w:rsidR="00D34D4D" w:rsidRPr="00504AED">
        <w:rPr>
          <w:rFonts w:cs="Times New Roman"/>
          <w:szCs w:val="28"/>
          <w:lang w:val="en-US"/>
        </w:rPr>
        <w:fldChar w:fldCharType="begin">
          <w:fldData xml:space="preserve">PEVuZE5vdGU+PENpdGU+PEF1dGhvcj5DaGVuPC9BdXRob3I+PFllYXI+MjAxODwvWWVhcj48UmVj
TnVtPjY5PC9SZWNOdW0+PERpc3BsYXlUZXh0Pls1NSwgNTZdPC9EaXNwbGF5VGV4dD48cmVjb3Jk
PjxyZWMtbnVtYmVyPjY5PC9yZWMtbnVtYmVyPjxmb3JlaWduLWtleXM+PGtleSBhcHA9IkVOIiBk
Yi1pZD0iejJzZmR4d3Bidzl2eDNlMmFzY3B6NWRmcnAwZnd3dnh3dDB0Ij42OTwva2V5PjwvZm9y
ZWlnbi1rZXlzPjxyZWYtdHlwZSBuYW1lPSJKb3VybmFsIEFydGljbGUiPjE3PC9yZWYtdHlwZT48
Y29udHJpYnV0b3JzPjxhdXRob3JzPjxhdXRob3I+Q2hlbiwgSi4gUy48L2F1dGhvcj48YXV0aG9y
Pk1hLCBFLjwvYXV0aG9yPjxhdXRob3I+SGFycmluZ3RvbiwgTC4gQi48L2F1dGhvcj48YXV0aG9y
PkRhIENvc3RhLCBNLjwvYXV0aG9yPjxhdXRob3I+VGlhbiwgWC48L2F1dGhvcj48YXV0aG9yPlBh
bGVmc2t5LCBKLiBNLjwvYXV0aG9yPjxhdXRob3I+RG91ZG5hLCBKLiBBLjwvYXV0aG9yPjwvYXV0
aG9ycz48L2NvbnRyaWJ1dG9ycz48YXV0aC1hZGRyZXNzPkRlcGFydG1lbnQgb2YgTW9sZWN1bGFy
IGFuZCBDZWxsIEJpb2xvZ3ksIFVuaXZlcnNpdHkgb2YgQ2FsaWZvcm5pYSwgQmVya2VsZXksIEJl
cmtlbGV5LCBDQSA5NDcyMCwgVVNBLiYjeEQ7RGVwYXJ0bWVudCBvZiBNZWRpY2luZSwgVW5pdmVy
c2l0eSBvZiBDYWxpZm9ybmlhLCBTYW4gRnJhbmNpc2NvLCBTYW4gRnJhbmNpc2NvLCBDQSA5NDE0
MywgVVNBLiYjeEQ7RGVwYXJ0bWVudCBvZiBDaGVtaXN0cnksIFVuaXZlcnNpdHkgb2YgQ2FsaWZv
cm5pYSwgQmVya2VsZXksIEJlcmtlbGV5LCBDQSA5NDcyMCwgVVNBLiYjeEQ7RGVwYXJ0bWVudCBv
ZiBNb2xlY3VsYXIgYW5kIENlbGwgQmlvbG9neSwgVW5pdmVyc2l0eSBvZiBDYWxpZm9ybmlhLCBC
ZXJrZWxleSwgQmVya2VsZXksIENBIDk0NzIwLCBVU0EuIGRvdWRuYUBiZXJrZWxleS5lZHUuJiN4
RDtJbm5vdmF0aXZlIEdlbm9taWNzIEluc3RpdHV0ZSwgVW5pdmVyc2l0eSBvZiBDYWxpZm9ybmlh
LCBCZXJrZWxleSwgQmVya2VsZXksIENBIDk0NzA0LCBVU0EuJiN4RDtIb3dhcmQgSHVnaGVzIE1l
ZGljYWwgSW5zdGl0dXRlLCBVbml2ZXJzaXR5IG9mIENhbGlmb3JuaWEsIEJlcmtlbGV5LCBCZXJr
ZWxleSwgQ0EgOTQ3MjAsIFVTQS4mI3hEO01vbGVjdWxhciBCaW9waHlzaWNzIGFuZCBJbnRlZ3Jh
dGVkIEJpb2ltYWdpbmcgRGl2aXNpb24sIExhd3JlbmNlIEJlcmtlbGV5IE5hdGlvbmFsIExhYm9y
YXRvcnksIEJlcmtlbGV5LCBDQSA5NDcyMCwgVVNBLjwvYXV0aC1hZGRyZXNzPjx0aXRsZXM+PHRp
dGxlPkNSSVNQUi1DYXMxMmEgdGFyZ2V0IGJpbmRpbmcgdW5sZWFzaGVzIGluZGlzY3JpbWluYXRl
IHNpbmdsZS1zdHJhbmRlZCBETmFzZSBhY3Rpdml0eTwvdGl0bGU+PHNlY29uZGFyeS10aXRsZT5T
Y2llbmNlPC9zZWNvbmRhcnktdGl0bGU+PGFsdC10aXRsZT5TY2llbmNlIChOZXcgWW9yaywgTi5Z
Lik8L2FsdC10aXRsZT48L3RpdGxlcz48cGVyaW9kaWNhbD48ZnVsbC10aXRsZT5TY2llbmNlPC9m
dWxsLXRpdGxlPjxhYmJyLTE+U2NpZW5jZSAoTmV3IFlvcmssIE4uWS4pPC9hYmJyLTE+PC9wZXJp
b2RpY2FsPjxhbHQtcGVyaW9kaWNhbD48ZnVsbC10aXRsZT5TY2llbmNlPC9mdWxsLXRpdGxlPjxh
YmJyLTE+U2NpZW5jZSAoTmV3IFlvcmssIE4uWS4pPC9hYmJyLTE+PC9hbHQtcGVyaW9kaWNhbD48
cGFnZXM+NDM2LTQzOTwvcGFnZXM+PHZvbHVtZT4zNjA8L3ZvbHVtZT48bnVtYmVyPjYzODc8L251
bWJlcj48ZWRpdGlvbj4yMDE4LzAyLzE3PC9lZGl0aW9uPjxrZXl3b3Jkcz48a2V5d29yZD5CYWN0
ZXJpYWwgUHJvdGVpbnMvIGNoZW1pc3RyeTwva2V5d29yZD48a2V5d29yZD5DUklTUFItQXNzb2Np
YXRlZCBQcm90ZWlucy8gY2hlbWlzdHJ5PC9rZXl3b3JkPjxrZXl3b3JkPkNSSVNQUi1DYXMgU3lz
dGVtczwva2V5d29yZD48a2V5d29yZD5DbG9zdHJpZGlhbGVzLyBlbnp5bW9sb2d5PC9rZXl3b3Jk
PjxrZXl3b3JkPkROQSBDbGVhdmFnZTwva2V5d29yZD48a2V5d29yZD5ETkEsIFNpbmdsZS1TdHJh
bmRlZC8gY2hlbWlzdHJ5PC9rZXl3b3JkPjxrZXl3b3JkPkVuZG9udWNsZWFzZXMvIGNoZW1pc3Ry
eTwva2V5d29yZD48a2V5d29yZD5LaW5ldGljczwva2V5d29yZD48a2V5d29yZD5TdWJzdHJhdGUg
U3BlY2lmaWNpdHk8L2tleXdvcmQ+PC9rZXl3b3Jkcz48ZGF0ZXM+PHllYXI+MjAxODwveWVhcj48
cHViLWRhdGVzPjxkYXRlPkFwciAyNzwvZGF0ZT48L3B1Yi1kYXRlcz48L2RhdGVzPjxpc2JuPjEw
OTUtOTIwMyAoRWxlY3Ryb25pYykmI3hEOzAwMzYtODA3NSAoUHJpbnQpJiN4RDswMDM2LTgwNzUg
KExpbmtpbmcpPC9pc2JuPjxhY2Nlc3Npb24tbnVtPjI5NDQ5NTExPC9hY2Nlc3Npb24tbnVtPjx1
cmxzPjwvdXJscz48Y3VzdG9tMj5QTUM2NjI4OTAzPC9jdXN0b20yPjxjdXN0b202Pk5paG1zMTAz
ODE5MTwvY3VzdG9tNj48ZWxlY3Ryb25pYy1yZXNvdXJjZS1udW0+MTAuMTEyNi9zY2llbmNlLmFh
cjYyNDU8L2VsZWN0cm9uaWMtcmVzb3VyY2UtbnVtPjxyZW1vdGUtZGF0YWJhc2UtcHJvdmlkZXI+
TkxNPC9yZW1vdGUtZGF0YWJhc2UtcHJvdmlkZXI+PGxhbmd1YWdlPmVuZzwvbGFuZ3VhZ2U+PC9y
ZWNvcmQ+PC9DaXRlPjxDaXRlPjxBdXRob3I+R29vdGVuYmVyZzwvQXV0aG9yPjxZZWFyPjIwMTc8
L1llYXI+PFJlY051bT42NjwvUmVjTnVtPjxyZWNvcmQ+PHJlYy1udW1iZXI+NjY8L3JlYy1udW1i
ZXI+PGZvcmVpZ24ta2V5cz48a2V5IGFwcD0iRU4iIGRiLWlkPSJ6MnNmZHh3cGJ3OXZ4M2UyYXNj
cHo1ZGZycDBmd3d2eHd0MHQiPjY2PC9rZXk+PC9mb3JlaWduLWtleXM+PHJlZi10eXBlIG5hbWU9
IkpvdXJuYWwgQXJ0aWNsZSI+MTc8L3JlZi10eXBlPjxjb250cmlidXRvcnM+PGF1dGhvcnM+PGF1
dGhvcj5Hb290ZW5iZXJnLCBKLiBTLjwvYXV0aG9yPjxhdXRob3I+QWJ1ZGF5eWVoLCBPLiBPLjwv
YXV0aG9yPjxhdXRob3I+TGVlLCBKLiBXLjwvYXV0aG9yPjxhdXRob3I+RXNzbGV0emJpY2hsZXIs
IFAuPC9hdXRob3I+PGF1dGhvcj5EeSwgQS4gSi48L2F1dGhvcj48YXV0aG9yPkpvdW5nLCBKLjwv
YXV0aG9yPjxhdXRob3I+VmVyZGluZSwgVi48L2F1dGhvcj48YXV0aG9yPkRvbmdoaWEsIE4uPC9h
dXRob3I+PGF1dGhvcj5EYXJpbmdlciwgTi4gTS48L2F1dGhvcj48YXV0aG9yPkZyZWlqZSwgQy4g
QS48L2F1dGhvcj48YXV0aG9yPk15aHJ2b2xkLCBDLjwvYXV0aG9yPjxhdXRob3I+QmhhdHRhY2hh
cnl5YSwgUi4gUC48L2F1dGhvcj48YXV0aG9yPkxpdm55LCBKLjwvYXV0aG9yPjxhdXRob3I+UmVn
ZXYsIEEuPC9hdXRob3I+PGF1dGhvcj5Lb29uaW4sIEUuIFYuPC9hdXRob3I+PGF1dGhvcj5IdW5n
LCBELiBULjwvYXV0aG9yPjxhdXRob3I+U2FiZXRpLCBQLiBDLjwvYXV0aG9yPjxhdXRob3I+Q29s
bGlucywgSi4gSi48L2F1dGhvcj48YXV0aG9yPlpoYW5nLCBGLjwvYXV0aG9yPjwvYXV0aG9ycz48
L2NvbnRyaWJ1dG9ycz48YXV0aC1hZGRyZXNzPkJyb2FkIEluc3RpdHV0ZSBvZiBNSVQgYW5kIEhh
cnZhcmQsIENhbWJyaWRnZSwgTUEgMDIxNDIsIFVTQS4mI3hEO01jR292ZXJuIEluc3RpdHV0ZSBm
b3IgQnJhaW4gUmVzZWFyY2ggYXQgTUlULCBDYW1icmlkZ2UsIE1BIDAyMTM5LCBVU0EuJiN4RDtE
ZXBhcnRtZW50IG9mIEJyYWluIGFuZCBDb2duaXRpdmUgU2NpZW5jZSwgTWFzc2FjaHVzZXR0cyBJ
bnN0aXR1dGUgb2YgVGVjaG5vbG9neSwgQ2FtYnJpZGdlLCBNQSAwMjEzOSwgVVNBLiYjeEQ7RGVw
YXJ0bWVudCBvZiBCaW9sb2dpY2FsIEVuZ2luZWVyaW5nLCBNYXNzYWNodXNldHRzIEluc3RpdHV0
ZSBvZiBUZWNobm9sb2d5LCBDYW1icmlkZ2UsIE1BIDAyMTM5LCBVU0EuJiN4RDtEZXBhcnRtZW50
IG9mIFN5c3RlbXMgQmlvbG9neSwgSGFydmFyZCBNZWRpY2FsIFNjaG9vbCwgQm9zdG9uLCBNQSAw
MjExNSwgVVNBLiYjeEQ7RGVwYXJ0bWVudCBvZiBIZWFsdGggU2NpZW5jZXMgYW5kIFRlY2hub2xv
Z3ksIE1hc3NhY2h1c2V0dHMgSW5zdGl0dXRlIG9mIFRlY2hub2xvZ3ksIENhbWJyaWRnZSwgTUEg
MDIxMzksIFVTQS4mI3hEO1d5c3MgSW5zdGl0dXRlIGZvciBCaW9sb2dpY2FsbHkgSW5zcGlyZWQg
RW5naW5lZXJpbmcsIEhhcnZhcmQgVW5pdmVyc2l0eSwgQm9zdG9uLCBNQSAwMjExNSwgVVNBLiYj
eEQ7SW5zdGl0dXRlIGZvciBNZWRpY2FsIEVuZ2luZWVyaW5nIGFuZCBTY2llbmNlLCBNYXNzYWNo
dXNldHRzIEluc3RpdHV0ZSBvZiBUZWNobm9sb2d5LCBDYW1icmlkZ2UsIE1BIDAyMTM5LCBVU0Eu
JiN4RDtDZW50ZXIgZm9yIFN5c3RlbXMgQmlvbG9neSwgRGVwYXJ0bWVudCBvZiBPcmdhbmlzbWlj
IGFuZCBFdm9sdXRpb25hcnkgQmlvbG9neSwgSGFydmFyZCBVbml2ZXJzaXR5LCBDYW1icmlkZ2Us
IE1BIDAyMTM4LCBVU0EuJiN4RDtEZXBhcnRtZW50IG9mIEJpb2xvZ3ksIE1hc3NhY2h1c2V0dHMg
SW5zdGl0dXRlIG9mIFRlY2hub2xvZ3ksIENhbWJyaWRnZSwgTUEgMDIxMzksIFVTQS4mI3hEO05h
dGlvbmFsIENlbnRlciBmb3IgQmlvdGVjaG5vbG9neSBJbmZvcm1hdGlvbiwgTmF0aW9uYWwgTGli
cmFyeSBvZiBNZWRpY2luZSwgTmF0aW9uYWwgSW5zdGl0dXRlcyBvZiBIZWFsdGgsIEJldGhlc2Rh
LCBNRCAyMDg5NCwgVVNBLiYjeEQ7RGVwYXJ0bWVudCBvZiBJbW11bm9sb2d5IGFuZCBJbmZlY3Rp
b3VzIERpc2Vhc2UsIEhhcnZhcmQgU2Nob29sIG9mIFB1YmxpYyBIZWFsdGgsIEJvc3RvbiwgTUEg
MDIxMTUsIFVTQS4mI3hEO0hvd2FyZCBIdWdoZXMgTWVkaWNhbCBJbnN0aXR1dGUsIENoZXZ5IENo
YXNlLCBNRCAyMDgxNSwgVVNBLiYjeEQ7QnJvYWQgSW5zdGl0dXRlIG9mIE1JVCBhbmQgSGFydmFy
ZCwgQ2FtYnJpZGdlLCBNQSAwMjE0MiwgVVNBLiB6aGFuZ0Bicm9hZGluc3RpdHV0ZS5vcmcgamlt
amNAbWl0LmVkdS48L2F1dGgtYWRkcmVzcz48dGl0bGVzPjx0aXRsZT5OdWNsZWljIGFjaWQgZGV0
ZWN0aW9uIHdpdGggQ1JJU1BSLUNhczEzYS9DMmMyPC90aXRsZT48c2Vjb25kYXJ5LXRpdGxlPlNj
aWVuY2U8L3NlY29uZGFyeS10aXRsZT48YWx0LXRpdGxlPlNjaWVuY2UgKE5ldyBZb3JrLCBOLlku
KTwvYWx0LXRpdGxlPjwvdGl0bGVzPjxwZXJpb2RpY2FsPjxmdWxsLXRpdGxlPlNjaWVuY2U8L2Z1
bGwtdGl0bGU+PGFiYnItMT5TY2llbmNlIChOZXcgWW9yaywgTi5ZLik8L2FiYnItMT48L3Blcmlv
ZGljYWw+PGFsdC1wZXJpb2RpY2FsPjxmdWxsLXRpdGxlPlNjaWVuY2U8L2Z1bGwtdGl0bGU+PGFi
YnItMT5TY2llbmNlIChOZXcgWW9yaywgTi5ZLik8L2FiYnItMT48L2FsdC1wZXJpb2RpY2FsPjxw
YWdlcz40MzgtNDQyPC9wYWdlcz48dm9sdW1lPjM1Njwvdm9sdW1lPjxudW1iZXI+NjMzNjwvbnVt
YmVyPjxlZGl0aW9uPjIwMTcvMDQvMTU8L2VkaXRpb24+PGtleXdvcmRzPjxrZXl3b3JkPkJhY3Rl
cmlhLyBpc29sYXRpb24gJmFtcDsgcHVyaWZpY2F0aW9uL3BhdGhvZ2VuaWNpdHk8L2tleXdvcmQ+
PGtleXdvcmQ+QmFjdGVyaWFsIFByb3RlaW5zLyBjaGVtaXN0cnk8L2tleXdvcmQ+PGtleXdvcmQ+
Q2lyY3VsYXRpbmcgVHVtb3IgRE5BL2FuYWx5c2lzL2dlbmV0aWNzPC9rZXl3b3JkPjxrZXl3b3Jk
PkNsdXN0ZXJlZCBSZWd1bGFybHkgSW50ZXJzcGFjZWQgU2hvcnQgUGFsaW5kcm9taWMgUmVwZWF0
czwva2V5d29yZD48a2V5d29yZD5ETkEsIEJhY3RlcmlhbC8gYW5hbHlzaXM8L2tleXdvcmQ+PGtl
eXdvcmQ+RGVuZ3VlL2RpYWdub3Npczwva2V5d29yZD48a2V5d29yZD5EZW5ndWUgVmlydXMvZ2Vu
ZXRpY3MvIGlzb2xhdGlvbiAmYW1wOyBwdXJpZmljYXRpb248L2tleXdvcmQ+PGtleXdvcmQ+SHVt
YW5zPC9rZXl3b3JkPjxrZXl3b3JkPk11dGF0aW9uPC9rZXl3b3JkPjxrZXl3b3JkPk5lb3BsYXNt
cy9nZW5ldGljczwva2V5d29yZD48a2V5d29yZD5Qb2ludC1vZi1DYXJlIFN5c3RlbXM8L2tleXdv
cmQ+PGtleXdvcmQ+Uk5BIENsZWF2YWdlPC9rZXl3b3JkPjxrZXl3b3JkPlJOQSwgVmlyYWwvIGFu
YWx5c2lzL2dlbmV0aWNzPC9rZXl3b3JkPjxrZXl3b3JkPlJpYm9udWNsZWFzZXMvIGNoZW1pc3Ry
eTwva2V5d29yZD48a2V5d29yZD5aaWthIFZpcnVzL2dlbmV0aWNzLyBpc29sYXRpb24gJmFtcDsg
cHVyaWZpY2F0aW9uPC9rZXl3b3JkPjxrZXl3b3JkPlppa2EgVmlydXMgSW5mZWN0aW9uL2RpYWdu
b3Npczwva2V5d29yZD48L2tleXdvcmRzPjxkYXRlcz48eWVhcj4yMDE3PC95ZWFyPjxwdWItZGF0
ZXM+PGRhdGU+QXByIDI4PC9kYXRlPjwvcHViLWRhdGVzPjwvZGF0ZXM+PGlzYm4+MTA5NS05MjAz
IChFbGVjdHJvbmljKSYjeEQ7MDAzNi04MDc1IChQcmludCkmI3hEOzAwMzYtODA3NSAoTGlua2lu
Zyk8L2lzYm4+PGFjY2Vzc2lvbi1udW0+Mjg0MDg3MjM8L2FjY2Vzc2lvbi1udW0+PHVybHM+PC91
cmxzPjxjdXN0b20yPlBNQzU1MjYxOTg8L2N1c3RvbTI+PGN1c3RvbTY+TmlobXM4NzM1MjA8L2N1
c3RvbTY+PGVsZWN0cm9uaWMtcmVzb3VyY2UtbnVtPjEwLjExMjYvc2NpZW5jZS5hYW05MzIxPC9l
bGVjdHJvbmljLXJlc291cmNlLW51bT48cmVtb3RlLWRhdGFiYXNlLXByb3ZpZGVyPk5MTTwvcmVt
b3RlLWRhdGFiYXNlLXByb3ZpZGVyPjxsYW5ndWFnZT5lbmc8L2xhbmd1YWdlPjwvcmVjb3JkPjwv
Q2l0ZT48L0VuZE5vdGU+AG==
</w:fldData>
        </w:fldChar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ADDIN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EN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CITE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fldChar w:fldCharType="begin">
          <w:fldData xml:space="preserve">PEVuZE5vdGU+PENpdGU+PEF1dGhvcj5DaGVuPC9BdXRob3I+PFllYXI+MjAxODwvWWVhcj48UmVj
TnVtPjY5PC9SZWNOdW0+PERpc3BsYXlUZXh0Pls1NSwgNTZdPC9EaXNwbGF5VGV4dD48cmVjb3Jk
PjxyZWMtbnVtYmVyPjY5PC9yZWMtbnVtYmVyPjxmb3JlaWduLWtleXM+PGtleSBhcHA9IkVOIiBk
Yi1pZD0iejJzZmR4d3Bidzl2eDNlMmFzY3B6NWRmcnAwZnd3dnh3dDB0Ij42OTwva2V5PjwvZm9y
ZWlnbi1rZXlzPjxyZWYtdHlwZSBuYW1lPSJKb3VybmFsIEFydGljbGUiPjE3PC9yZWYtdHlwZT48
Y29udHJpYnV0b3JzPjxhdXRob3JzPjxhdXRob3I+Q2hlbiwgSi4gUy48L2F1dGhvcj48YXV0aG9y
Pk1hLCBFLjwvYXV0aG9yPjxhdXRob3I+SGFycmluZ3RvbiwgTC4gQi48L2F1dGhvcj48YXV0aG9y
PkRhIENvc3RhLCBNLjwvYXV0aG9yPjxhdXRob3I+VGlhbiwgWC48L2F1dGhvcj48YXV0aG9yPlBh
bGVmc2t5LCBKLiBNLjwvYXV0aG9yPjxhdXRob3I+RG91ZG5hLCBKLiBBLjwvYXV0aG9yPjwvYXV0
aG9ycz48L2NvbnRyaWJ1dG9ycz48YXV0aC1hZGRyZXNzPkRlcGFydG1lbnQgb2YgTW9sZWN1bGFy
IGFuZCBDZWxsIEJpb2xvZ3ksIFVuaXZlcnNpdHkgb2YgQ2FsaWZvcm5pYSwgQmVya2VsZXksIEJl
cmtlbGV5LCBDQSA5NDcyMCwgVVNBLiYjeEQ7RGVwYXJ0bWVudCBvZiBNZWRpY2luZSwgVW5pdmVy
c2l0eSBvZiBDYWxpZm9ybmlhLCBTYW4gRnJhbmNpc2NvLCBTYW4gRnJhbmNpc2NvLCBDQSA5NDE0
MywgVVNBLiYjeEQ7RGVwYXJ0bWVudCBvZiBDaGVtaXN0cnksIFVuaXZlcnNpdHkgb2YgQ2FsaWZv
cm5pYSwgQmVya2VsZXksIEJlcmtlbGV5LCBDQSA5NDcyMCwgVVNBLiYjeEQ7RGVwYXJ0bWVudCBv
ZiBNb2xlY3VsYXIgYW5kIENlbGwgQmlvbG9neSwgVW5pdmVyc2l0eSBvZiBDYWxpZm9ybmlhLCBC
ZXJrZWxleSwgQmVya2VsZXksIENBIDk0NzIwLCBVU0EuIGRvdWRuYUBiZXJrZWxleS5lZHUuJiN4
RDtJbm5vdmF0aXZlIEdlbm9taWNzIEluc3RpdHV0ZSwgVW5pdmVyc2l0eSBvZiBDYWxpZm9ybmlh
LCBCZXJrZWxleSwgQmVya2VsZXksIENBIDk0NzA0LCBVU0EuJiN4RDtIb3dhcmQgSHVnaGVzIE1l
ZGljYWwgSW5zdGl0dXRlLCBVbml2ZXJzaXR5IG9mIENhbGlmb3JuaWEsIEJlcmtlbGV5LCBCZXJr
ZWxleSwgQ0EgOTQ3MjAsIFVTQS4mI3hEO01vbGVjdWxhciBCaW9waHlzaWNzIGFuZCBJbnRlZ3Jh
dGVkIEJpb2ltYWdpbmcgRGl2aXNpb24sIExhd3JlbmNlIEJlcmtlbGV5IE5hdGlvbmFsIExhYm9y
YXRvcnksIEJlcmtlbGV5LCBDQSA5NDcyMCwgVVNBLjwvYXV0aC1hZGRyZXNzPjx0aXRsZXM+PHRp
dGxlPkNSSVNQUi1DYXMxMmEgdGFyZ2V0IGJpbmRpbmcgdW5sZWFzaGVzIGluZGlzY3JpbWluYXRl
IHNpbmdsZS1zdHJhbmRlZCBETmFzZSBhY3Rpdml0eTwvdGl0bGU+PHNlY29uZGFyeS10aXRsZT5T
Y2llbmNlPC9zZWNvbmRhcnktdGl0bGU+PGFsdC10aXRsZT5TY2llbmNlIChOZXcgWW9yaywgTi5Z
Lik8L2FsdC10aXRsZT48L3RpdGxlcz48cGVyaW9kaWNhbD48ZnVsbC10aXRsZT5TY2llbmNlPC9m
dWxsLXRpdGxlPjxhYmJyLTE+U2NpZW5jZSAoTmV3IFlvcmssIE4uWS4pPC9hYmJyLTE+PC9wZXJp
b2RpY2FsPjxhbHQtcGVyaW9kaWNhbD48ZnVsbC10aXRsZT5TY2llbmNlPC9mdWxsLXRpdGxlPjxh
YmJyLTE+U2NpZW5jZSAoTmV3IFlvcmssIE4uWS4pPC9hYmJyLTE+PC9hbHQtcGVyaW9kaWNhbD48
cGFnZXM+NDM2LTQzOTwvcGFnZXM+PHZvbHVtZT4zNjA8L3ZvbHVtZT48bnVtYmVyPjYzODc8L251
bWJlcj48ZWRpdGlvbj4yMDE4LzAyLzE3PC9lZGl0aW9uPjxrZXl3b3Jkcz48a2V5d29yZD5CYWN0
ZXJpYWwgUHJvdGVpbnMvIGNoZW1pc3RyeTwva2V5d29yZD48a2V5d29yZD5DUklTUFItQXNzb2Np
YXRlZCBQcm90ZWlucy8gY2hlbWlzdHJ5PC9rZXl3b3JkPjxrZXl3b3JkPkNSSVNQUi1DYXMgU3lz
dGVtczwva2V5d29yZD48a2V5d29yZD5DbG9zdHJpZGlhbGVzLyBlbnp5bW9sb2d5PC9rZXl3b3Jk
PjxrZXl3b3JkPkROQSBDbGVhdmFnZTwva2V5d29yZD48a2V5d29yZD5ETkEsIFNpbmdsZS1TdHJh
bmRlZC8gY2hlbWlzdHJ5PC9rZXl3b3JkPjxrZXl3b3JkPkVuZG9udWNsZWFzZXMvIGNoZW1pc3Ry
eTwva2V5d29yZD48a2V5d29yZD5LaW5ldGljczwva2V5d29yZD48a2V5d29yZD5TdWJzdHJhdGUg
U3BlY2lmaWNpdHk8L2tleXdvcmQ+PC9rZXl3b3Jkcz48ZGF0ZXM+PHllYXI+MjAxODwveWVhcj48
cHViLWRhdGVzPjxkYXRlPkFwciAyNzwvZGF0ZT48L3B1Yi1kYXRlcz48L2RhdGVzPjxpc2JuPjEw
OTUtOTIwMyAoRWxlY3Ryb25pYykmI3hEOzAwMzYtODA3NSAoUHJpbnQpJiN4RDswMDM2LTgwNzUg
KExpbmtpbmcpPC9pc2JuPjxhY2Nlc3Npb24tbnVtPjI5NDQ5NTExPC9hY2Nlc3Npb24tbnVtPjx1
cmxzPjwvdXJscz48Y3VzdG9tMj5QTUM2NjI4OTAzPC9jdXN0b20yPjxjdXN0b202Pk5paG1zMTAz
ODE5MTwvY3VzdG9tNj48ZWxlY3Ryb25pYy1yZXNvdXJjZS1udW0+MTAuMTEyNi9zY2llbmNlLmFh
cjYyNDU8L2VsZWN0cm9uaWMtcmVzb3VyY2UtbnVtPjxyZW1vdGUtZGF0YWJhc2UtcHJvdmlkZXI+
TkxNPC9yZW1vdGUtZGF0YWJhc2UtcHJvdmlkZXI+PGxhbmd1YWdlPmVuZzwvbGFuZ3VhZ2U+PC9y
ZWNvcmQ+PC9DaXRlPjxDaXRlPjxBdXRob3I+R29vdGVuYmVyZzwvQXV0aG9yPjxZZWFyPjIwMTc8
L1llYXI+PFJlY051bT42NjwvUmVjTnVtPjxyZWNvcmQ+PHJlYy1udW1iZXI+NjY8L3JlYy1udW1i
ZXI+PGZvcmVpZ24ta2V5cz48a2V5IGFwcD0iRU4iIGRiLWlkPSJ6MnNmZHh3cGJ3OXZ4M2UyYXNj
cHo1ZGZycDBmd3d2eHd0MHQiPjY2PC9rZXk+PC9mb3JlaWduLWtleXM+PHJlZi10eXBlIG5hbWU9
IkpvdXJuYWwgQXJ0aWNsZSI+MTc8L3JlZi10eXBlPjxjb250cmlidXRvcnM+PGF1dGhvcnM+PGF1
dGhvcj5Hb290ZW5iZXJnLCBKLiBTLjwvYXV0aG9yPjxhdXRob3I+QWJ1ZGF5eWVoLCBPLiBPLjwv
YXV0aG9yPjxhdXRob3I+TGVlLCBKLiBXLjwvYXV0aG9yPjxhdXRob3I+RXNzbGV0emJpY2hsZXIs
IFAuPC9hdXRob3I+PGF1dGhvcj5EeSwgQS4gSi48L2F1dGhvcj48YXV0aG9yPkpvdW5nLCBKLjwv
YXV0aG9yPjxhdXRob3I+VmVyZGluZSwgVi48L2F1dGhvcj48YXV0aG9yPkRvbmdoaWEsIE4uPC9h
dXRob3I+PGF1dGhvcj5EYXJpbmdlciwgTi4gTS48L2F1dGhvcj48YXV0aG9yPkZyZWlqZSwgQy4g
QS48L2F1dGhvcj48YXV0aG9yPk15aHJ2b2xkLCBDLjwvYXV0aG9yPjxhdXRob3I+QmhhdHRhY2hh
cnl5YSwgUi4gUC48L2F1dGhvcj48YXV0aG9yPkxpdm55LCBKLjwvYXV0aG9yPjxhdXRob3I+UmVn
ZXYsIEEuPC9hdXRob3I+PGF1dGhvcj5Lb29uaW4sIEUuIFYuPC9hdXRob3I+PGF1dGhvcj5IdW5n
LCBELiBULjwvYXV0aG9yPjxhdXRob3I+U2FiZXRpLCBQLiBDLjwvYXV0aG9yPjxhdXRob3I+Q29s
bGlucywgSi4gSi48L2F1dGhvcj48YXV0aG9yPlpoYW5nLCBGLjwvYXV0aG9yPjwvYXV0aG9ycz48
L2NvbnRyaWJ1dG9ycz48YXV0aC1hZGRyZXNzPkJyb2FkIEluc3RpdHV0ZSBvZiBNSVQgYW5kIEhh
cnZhcmQsIENhbWJyaWRnZSwgTUEgMDIxNDIsIFVTQS4mI3hEO01jR292ZXJuIEluc3RpdHV0ZSBm
b3IgQnJhaW4gUmVzZWFyY2ggYXQgTUlULCBDYW1icmlkZ2UsIE1BIDAyMTM5LCBVU0EuJiN4RDtE
ZXBhcnRtZW50IG9mIEJyYWluIGFuZCBDb2duaXRpdmUgU2NpZW5jZSwgTWFzc2FjaHVzZXR0cyBJ
bnN0aXR1dGUgb2YgVGVjaG5vbG9neSwgQ2FtYnJpZGdlLCBNQSAwMjEzOSwgVVNBLiYjeEQ7RGVw
YXJ0bWVudCBvZiBCaW9sb2dpY2FsIEVuZ2luZWVyaW5nLCBNYXNzYWNodXNldHRzIEluc3RpdHV0
ZSBvZiBUZWNobm9sb2d5LCBDYW1icmlkZ2UsIE1BIDAyMTM5LCBVU0EuJiN4RDtEZXBhcnRtZW50
IG9mIFN5c3RlbXMgQmlvbG9neSwgSGFydmFyZCBNZWRpY2FsIFNjaG9vbCwgQm9zdG9uLCBNQSAw
MjExNSwgVVNBLiYjeEQ7RGVwYXJ0bWVudCBvZiBIZWFsdGggU2NpZW5jZXMgYW5kIFRlY2hub2xv
Z3ksIE1hc3NhY2h1c2V0dHMgSW5zdGl0dXRlIG9mIFRlY2hub2xvZ3ksIENhbWJyaWRnZSwgTUEg
MDIxMzksIFVTQS4mI3hEO1d5c3MgSW5zdGl0dXRlIGZvciBCaW9sb2dpY2FsbHkgSW5zcGlyZWQg
RW5naW5lZXJpbmcsIEhhcnZhcmQgVW5pdmVyc2l0eSwgQm9zdG9uLCBNQSAwMjExNSwgVVNBLiYj
eEQ7SW5zdGl0dXRlIGZvciBNZWRpY2FsIEVuZ2luZWVyaW5nIGFuZCBTY2llbmNlLCBNYXNzYWNo
dXNldHRzIEluc3RpdHV0ZSBvZiBUZWNobm9sb2d5LCBDYW1icmlkZ2UsIE1BIDAyMTM5LCBVU0Eu
JiN4RDtDZW50ZXIgZm9yIFN5c3RlbXMgQmlvbG9neSwgRGVwYXJ0bWVudCBvZiBPcmdhbmlzbWlj
IGFuZCBFdm9sdXRpb25hcnkgQmlvbG9neSwgSGFydmFyZCBVbml2ZXJzaXR5LCBDYW1icmlkZ2Us
IE1BIDAyMTM4LCBVU0EuJiN4RDtEZXBhcnRtZW50IG9mIEJpb2xvZ3ksIE1hc3NhY2h1c2V0dHMg
SW5zdGl0dXRlIG9mIFRlY2hub2xvZ3ksIENhbWJyaWRnZSwgTUEgMDIxMzksIFVTQS4mI3hEO05h
dGlvbmFsIENlbnRlciBmb3IgQmlvdGVjaG5vbG9neSBJbmZvcm1hdGlvbiwgTmF0aW9uYWwgTGli
cmFyeSBvZiBNZWRpY2luZSwgTmF0aW9uYWwgSW5zdGl0dXRlcyBvZiBIZWFsdGgsIEJldGhlc2Rh
LCBNRCAyMDg5NCwgVVNBLiYjeEQ7RGVwYXJ0bWVudCBvZiBJbW11bm9sb2d5IGFuZCBJbmZlY3Rp
b3VzIERpc2Vhc2UsIEhhcnZhcmQgU2Nob29sIG9mIFB1YmxpYyBIZWFsdGgsIEJvc3RvbiwgTUEg
MDIxMTUsIFVTQS4mI3hEO0hvd2FyZCBIdWdoZXMgTWVkaWNhbCBJbnN0aXR1dGUsIENoZXZ5IENo
YXNlLCBNRCAyMDgxNSwgVVNBLiYjeEQ7QnJvYWQgSW5zdGl0dXRlIG9mIE1JVCBhbmQgSGFydmFy
ZCwgQ2FtYnJpZGdlLCBNQSAwMjE0MiwgVVNBLiB6aGFuZ0Bicm9hZGluc3RpdHV0ZS5vcmcgamlt
amNAbWl0LmVkdS48L2F1dGgtYWRkcmVzcz48dGl0bGVzPjx0aXRsZT5OdWNsZWljIGFjaWQgZGV0
ZWN0aW9uIHdpdGggQ1JJU1BSLUNhczEzYS9DMmMyPC90aXRsZT48c2Vjb25kYXJ5LXRpdGxlPlNj
aWVuY2U8L3NlY29uZGFyeS10aXRsZT48YWx0LXRpdGxlPlNjaWVuY2UgKE5ldyBZb3JrLCBOLlku
KTwvYWx0LXRpdGxlPjwvdGl0bGVzPjxwZXJpb2RpY2FsPjxmdWxsLXRpdGxlPlNjaWVuY2U8L2Z1
bGwtdGl0bGU+PGFiYnItMT5TY2llbmNlIChOZXcgWW9yaywgTi5ZLik8L2FiYnItMT48L3Blcmlv
ZGljYWw+PGFsdC1wZXJpb2RpY2FsPjxmdWxsLXRpdGxlPlNjaWVuY2U8L2Z1bGwtdGl0bGU+PGFi
YnItMT5TY2llbmNlIChOZXcgWW9yaywgTi5ZLik8L2FiYnItMT48L2FsdC1wZXJpb2RpY2FsPjxw
YWdlcz40MzgtNDQyPC9wYWdlcz48dm9sdW1lPjM1Njwvdm9sdW1lPjxudW1iZXI+NjMzNjwvbnVt
YmVyPjxlZGl0aW9uPjIwMTcvMDQvMTU8L2VkaXRpb24+PGtleXdvcmRzPjxrZXl3b3JkPkJhY3Rl
cmlhLyBpc29sYXRpb24gJmFtcDsgcHVyaWZpY2F0aW9uL3BhdGhvZ2VuaWNpdHk8L2tleXdvcmQ+
PGtleXdvcmQ+QmFjdGVyaWFsIFByb3RlaW5zLyBjaGVtaXN0cnk8L2tleXdvcmQ+PGtleXdvcmQ+
Q2lyY3VsYXRpbmcgVHVtb3IgRE5BL2FuYWx5c2lzL2dlbmV0aWNzPC9rZXl3b3JkPjxrZXl3b3Jk
PkNsdXN0ZXJlZCBSZWd1bGFybHkgSW50ZXJzcGFjZWQgU2hvcnQgUGFsaW5kcm9taWMgUmVwZWF0
czwva2V5d29yZD48a2V5d29yZD5ETkEsIEJhY3RlcmlhbC8gYW5hbHlzaXM8L2tleXdvcmQ+PGtl
eXdvcmQ+RGVuZ3VlL2RpYWdub3Npczwva2V5d29yZD48a2V5d29yZD5EZW5ndWUgVmlydXMvZ2Vu
ZXRpY3MvIGlzb2xhdGlvbiAmYW1wOyBwdXJpZmljYXRpb248L2tleXdvcmQ+PGtleXdvcmQ+SHVt
YW5zPC9rZXl3b3JkPjxrZXl3b3JkPk11dGF0aW9uPC9rZXl3b3JkPjxrZXl3b3JkPk5lb3BsYXNt
cy9nZW5ldGljczwva2V5d29yZD48a2V5d29yZD5Qb2ludC1vZi1DYXJlIFN5c3RlbXM8L2tleXdv
cmQ+PGtleXdvcmQ+Uk5BIENsZWF2YWdlPC9rZXl3b3JkPjxrZXl3b3JkPlJOQSwgVmlyYWwvIGFu
YWx5c2lzL2dlbmV0aWNzPC9rZXl3b3JkPjxrZXl3b3JkPlJpYm9udWNsZWFzZXMvIGNoZW1pc3Ry
eTwva2V5d29yZD48a2V5d29yZD5aaWthIFZpcnVzL2dlbmV0aWNzLyBpc29sYXRpb24gJmFtcDsg
cHVyaWZpY2F0aW9uPC9rZXl3b3JkPjxrZXl3b3JkPlppa2EgVmlydXMgSW5mZWN0aW9uL2RpYWdu
b3Npczwva2V5d29yZD48L2tleXdvcmRzPjxkYXRlcz48eWVhcj4yMDE3PC95ZWFyPjxwdWItZGF0
ZXM+PGRhdGU+QXByIDI4PC9kYXRlPjwvcHViLWRhdGVzPjwvZGF0ZXM+PGlzYm4+MTA5NS05MjAz
IChFbGVjdHJvbmljKSYjeEQ7MDAzNi04MDc1IChQcmludCkmI3hEOzAwMzYtODA3NSAoTGlua2lu
Zyk8L2lzYm4+PGFjY2Vzc2lvbi1udW0+Mjg0MDg3MjM8L2FjY2Vzc2lvbi1udW0+PHVybHM+PC91
cmxzPjxjdXN0b20yPlBNQzU1MjYxOTg8L2N1c3RvbTI+PGN1c3RvbTY+TmlobXM4NzM1MjA8L2N1
c3RvbTY+PGVsZWN0cm9uaWMtcmVzb3VyY2UtbnVtPjEwLjExMjYvc2NpZW5jZS5hYW05MzIxPC9l
bGVjdHJvbmljLXJlc291cmNlLW51bT48cmVtb3RlLWRhdGFiYXNlLXByb3ZpZGVyPk5MTTwvcmVt
b3RlLWRhdGFiYXNlLXByb3ZpZGVyPjxsYW5ndWFnZT5lbmc8L2xhbmd1YWdlPjwvcmVjb3JkPjwv
Q2l0ZT48L0VuZE5vdGU+AG==
</w:fldData>
        </w:fldChar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ADDIN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EN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CITE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DATA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</w:r>
      <w:r w:rsidR="00FA554C">
        <w:rPr>
          <w:rFonts w:cs="Times New Roman"/>
          <w:szCs w:val="28"/>
          <w:lang w:val="en-US"/>
        </w:rPr>
        <w:fldChar w:fldCharType="end"/>
      </w:r>
      <w:r w:rsidR="00D34D4D" w:rsidRPr="00504AED">
        <w:rPr>
          <w:rFonts w:cs="Times New Roman"/>
          <w:szCs w:val="28"/>
          <w:lang w:val="en-US"/>
        </w:rPr>
      </w:r>
      <w:r w:rsidR="00D34D4D" w:rsidRPr="00504AED">
        <w:rPr>
          <w:rFonts w:cs="Times New Roman"/>
          <w:szCs w:val="28"/>
          <w:lang w:val="en-US"/>
        </w:rPr>
        <w:fldChar w:fldCharType="separate"/>
      </w:r>
      <w:r w:rsidR="00FA554C" w:rsidRPr="00FA554C">
        <w:rPr>
          <w:rFonts w:cs="Times New Roman"/>
          <w:noProof/>
          <w:szCs w:val="28"/>
        </w:rPr>
        <w:t>[</w:t>
      </w:r>
      <w:hyperlink w:anchor="_ENREF_55" w:tooltip="Chen, 2018 #69" w:history="1">
        <w:r w:rsidR="0024385C" w:rsidRPr="00FA554C">
          <w:rPr>
            <w:rFonts w:cs="Times New Roman"/>
            <w:noProof/>
            <w:szCs w:val="28"/>
          </w:rPr>
          <w:t>55</w:t>
        </w:r>
      </w:hyperlink>
      <w:r w:rsidR="00FA554C" w:rsidRPr="00FA554C">
        <w:rPr>
          <w:rFonts w:cs="Times New Roman"/>
          <w:noProof/>
          <w:szCs w:val="28"/>
        </w:rPr>
        <w:t xml:space="preserve">, </w:t>
      </w:r>
      <w:hyperlink w:anchor="_ENREF_56" w:tooltip="Gootenberg, 2017 #66" w:history="1">
        <w:r w:rsidR="0024385C" w:rsidRPr="00FA554C">
          <w:rPr>
            <w:rFonts w:cs="Times New Roman"/>
            <w:noProof/>
            <w:szCs w:val="28"/>
          </w:rPr>
          <w:t>56</w:t>
        </w:r>
      </w:hyperlink>
      <w:r w:rsidR="00FA554C" w:rsidRPr="00FA554C">
        <w:rPr>
          <w:rFonts w:cs="Times New Roman"/>
          <w:noProof/>
          <w:szCs w:val="28"/>
        </w:rPr>
        <w:t>]</w:t>
      </w:r>
      <w:r w:rsidR="00D34D4D" w:rsidRPr="00504AED"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</w:rPr>
        <w:t>. Кроме того, CRISPR/Cas может использоваться для выявления генетических мутаций, связанных с наследственными заболеваниями или раковыми заболеваниями. Это позволяет проводить скрининг на наличие предрасположенности к определённым заболеваниям и разрабатывать персонализированные подходы к лечению. Разработка таких диагностических тестов улучшает возможности раннего выявления заболеваний и позволяет более точно подбирать терапевтические стратегии</w:t>
      </w:r>
      <w:r w:rsidR="00D34D4D" w:rsidRPr="00504AED">
        <w:rPr>
          <w:rFonts w:cs="Times New Roman"/>
          <w:szCs w:val="28"/>
        </w:rPr>
        <w:t xml:space="preserve"> </w:t>
      </w:r>
      <w:r w:rsidR="00D34D4D" w:rsidRPr="00504AED">
        <w:rPr>
          <w:rFonts w:cs="Times New Roman"/>
          <w:szCs w:val="28"/>
        </w:rPr>
        <w:fldChar w:fldCharType="begin">
          <w:fldData xml:space="preserve">PEVuZE5vdGU+PENpdGU+PEF1dGhvcj5LZWxsbmVyPC9BdXRob3I+PFllYXI+MjAxOTwvWWVhcj48
UmVjTnVtPjY3PC9SZWNOdW0+PERpc3BsYXlUZXh0Pls1N108L0Rpc3BsYXlUZXh0PjxyZWNvcmQ+
PHJlYy1udW1iZXI+Njc8L3JlYy1udW1iZXI+PGZvcmVpZ24ta2V5cz48a2V5IGFwcD0iRU4iIGRi
LWlkPSJ6MnNmZHh3cGJ3OXZ4M2UyYXNjcHo1ZGZycDBmd3d2eHd0MHQiPjY3PC9rZXk+PC9mb3Jl
aWduLWtleXM+PHJlZi10eXBlIG5hbWU9IkpvdXJuYWwgQXJ0aWNsZSI+MTc8L3JlZi10eXBlPjxj
b250cmlidXRvcnM+PGF1dGhvcnM+PGF1dGhvcj5LZWxsbmVyLCBNLiBKLjwvYXV0aG9yPjxhdXRo
b3I+S29vYiwgSi4gRy48L2F1dGhvcj48YXV0aG9yPkdvb3RlbmJlcmcsIEouIFMuPC9hdXRob3I+
PGF1dGhvcj5BYnVkYXl5ZWgsIE8uIE8uPC9hdXRob3I+PGF1dGhvcj5aaGFuZywgRi48L2F1dGhv
cj48L2F1dGhvcnM+PC9jb250cmlidXRvcnM+PGF1dGgtYWRkcmVzcz5Ccm9hZCBJbnN0aXR1dGUg
b2YgTUlUIGFuZCBIYXJ2YXJkLCBDYW1icmlkZ2UsIE1BLCBVU0EuJiN4RDtCcm9hZCBJbnN0aXR1
dGUgb2YgTUlUIGFuZCBIYXJ2YXJkLCBDYW1icmlkZ2UsIE1BLCBVU0EuIGpnb290QG1pdC5lZHUu
JiN4RDtNY0dvdmVybiBJbnN0aXR1dGUgZm9yIEJyYWluIFJlc2VhcmNoLCBNYXNzYWNodXNldHRz
IEluc3RpdHV0ZSBvZiBUZWNobm9sb2d5LCBDYW1icmlkZ2UsIE1BLCBVU0EuIGpnb290QG1pdC5l
ZHUuJiN4RDtEZXBhcnRtZW50IG9mIEJyYWluIGFuZCBDb2duaXRpdmUgU2NpZW5jZXMsIE1hc3Nh
Y2h1c2V0dHMgSW5zdGl0dXRlIG9mIFRlY2hub2xvZ3ksIENhbWJyaWRnZSwgTUEsIFVTQS4gamdv
b3RAbWl0LmVkdS4mI3hEO0Jyb2FkIEluc3RpdHV0ZSBvZiBNSVQgYW5kIEhhcnZhcmQsIENhbWJy
aWRnZSwgTUEsIFVTQS4gb21hcmFidUBtaXQuZWR1LiYjeEQ7TWNHb3Zlcm4gSW5zdGl0dXRlIGZv
ciBCcmFpbiBSZXNlYXJjaCwgTWFzc2FjaHVzZXR0cyBJbnN0aXR1dGUgb2YgVGVjaG5vbG9neSwg
Q2FtYnJpZGdlLCBNQSwgVVNBLiBvbWFyYWJ1QG1pdC5lZHUuJiN4RDtEZXBhcnRtZW50IG9mIEJy
YWluIGFuZCBDb2duaXRpdmUgU2NpZW5jZXMsIE1hc3NhY2h1c2V0dHMgSW5zdGl0dXRlIG9mIFRl
Y2hub2xvZ3ksIENhbWJyaWRnZSwgTUEsIFVTQS4gb21hcmFidUBtaXQuZWR1LiYjeEQ7QnJvYWQg
SW5zdGl0dXRlIG9mIE1JVCBhbmQgSGFydmFyZCwgQ2FtYnJpZGdlLCBNQSwgVVNBLiB6aGFuZ0Bi
cm9hZGluc3RpdHV0ZS5vcmcuJiN4RDtNY0dvdmVybiBJbnN0aXR1dGUgZm9yIEJyYWluIFJlc2Vh
cmNoLCBNYXNzYWNodXNldHRzIEluc3RpdHV0ZSBvZiBUZWNobm9sb2d5LCBDYW1icmlkZ2UsIE1B
LCBVU0EuIHpoYW5nQGJyb2FkaW5zdGl0dXRlLm9yZy4mI3hEO0RlcGFydG1lbnQgb2YgQnJhaW4g
YW5kIENvZ25pdGl2ZSBTY2llbmNlcywgTWFzc2FjaHVzZXR0cyBJbnN0aXR1dGUgb2YgVGVjaG5v
bG9neSwgQ2FtYnJpZGdlLCBNQSwgVVNBLiB6aGFuZ0Bicm9hZGluc3RpdHV0ZS5vcmcuJiN4RDtE
ZXBhcnRtZW50IG9mIEJpb2xvZ2ljYWwgRW5naW5lZXJpbmcsIE1hc3NhY2h1c2V0dHMgSW5zdGl0
dXRlIG9mIFRlY2hub2xvZ3ksIENhbWJyaWRnZSwgTUEsIFVTQS4gemhhbmdAYnJvYWRpbnN0aXR1
dGUub3JnLjwvYXV0aC1hZGRyZXNzPjx0aXRsZXM+PHRpdGxlPlNIRVJMT0NLOiBudWNsZWljIGFj
aWQgZGV0ZWN0aW9uIHdpdGggQ1JJU1BSIG51Y2xlYXNlczwvdGl0bGU+PHNlY29uZGFyeS10aXRs
ZT5OYXQgUHJvdG9jPC9zZWNvbmRhcnktdGl0bGU+PGFsdC10aXRsZT5OYXR1cmUgcHJvdG9jb2xz
PC9hbHQtdGl0bGU+PC90aXRsZXM+PHBlcmlvZGljYWw+PGZ1bGwtdGl0bGU+TmF0IFByb3RvYzwv
ZnVsbC10aXRsZT48YWJici0xPk5hdHVyZSBwcm90b2NvbHM8L2FiYnItMT48L3BlcmlvZGljYWw+
PGFsdC1wZXJpb2RpY2FsPjxmdWxsLXRpdGxlPk5hdCBQcm90b2M8L2Z1bGwtdGl0bGU+PGFiYnIt
MT5OYXR1cmUgcHJvdG9jb2xzPC9hYmJyLTE+PC9hbHQtcGVyaW9kaWNhbD48cGFnZXM+Mjk4Ni0z
MDEyPC9wYWdlcz48dm9sdW1lPjE0PC92b2x1bWU+PG51bWJlcj4xMDwvbnVtYmVyPjxlZGl0aW9u
PjIwMTkvMDkvMjU8L2VkaXRpb24+PGtleXdvcmRzPjxrZXl3b3JkPkNSSVNQUi1DYXMgU3lzdGVt
czwva2V5d29yZD48a2V5d29yZD5ETkEgUHJpbWVyczwva2V5d29yZD48a2V5d29yZD5FbmRvbnVj
bGVhc2VzLyBnZW5ldGljcy9pc29sYXRpb24gJmFtcDsgcHVyaWZpY2F0aW9uL21ldGFib2xpc208
L2tleXdvcmQ+PGtleXdvcmQ+SHVtYW5zPC9rZXl3b3JkPjxrZXl3b3JkPkxlcHRvdHJpY2hpYS9n
ZW5ldGljczwva2V5d29yZD48a2V5d29yZD5OdWNsZWljIEFjaWQgQW1wbGlmaWNhdGlvbiBUZWNo
bmlxdWVzL21ldGhvZHM8L2tleXdvcmQ+PGtleXdvcmQ+TnVjbGVpYyBBY2lkcy8gYW5hbHlzaXMv
Z2VuZXRpY3M8L2tleXdvcmQ+PGtleXdvcmQ+UHJvdGVpbiBFbmdpbmVlcmluZy9tZXRob2RzPC9r
ZXl3b3JkPjxrZXl3b3JkPlJOQSwgR3VpZGUsIENSSVNQUi1DYXMgU3lzdGVtczwva2V5d29yZD48
a2V5d29yZD5SZWNvbWJpbmFudCBQcm90ZWlucy9nZW5ldGljcy9pc29sYXRpb24gJmFtcDsgcHVy
aWZpY2F0aW9uL21ldGFib2xpc208L2tleXdvcmQ+PGtleXdvcmQ+Umlib251Y2xlYXNlcy9nZW5l
dGljcy9pc29sYXRpb24gJmFtcDsgcHVyaWZpY2F0aW9uL21ldGFib2xpc208L2tleXdvcmQ+PGtl
eXdvcmQ+V29ya2Zsb3c8L2tleXdvcmQ+PGtleXdvcmQ+WmlrYSBWaXJ1cy9nZW5ldGljczwva2V5
d29yZD48a2V5d29yZD5aaWthIFZpcnVzIEluZmVjdGlvbi9ibG9vZC91cmluZTwva2V5d29yZD48
L2tleXdvcmRzPjxkYXRlcz48eWVhcj4yMDE5PC95ZWFyPjxwdWItZGF0ZXM+PGRhdGU+T2N0PC9k
YXRlPjwvcHViLWRhdGVzPjwvZGF0ZXM+PGlzYm4+MTc1MC0yNzk5IChFbGVjdHJvbmljKSYjeEQ7
MTc1NC0yMTg5IChQcmludCkmI3hEOzE3NTAtMjc5OSAoTGlua2luZyk8L2lzYm4+PGFjY2Vzc2lv
bi1udW0+MzE1NDg2Mzk8L2FjY2Vzc2lvbi1udW0+PHVybHM+PC91cmxzPjxjdXN0b20yPlBNQzY5
NTY1NjQ8L2N1c3RvbTI+PGN1c3RvbTY+TklITVMxMDYzMDE2IGFwcGxpY2F0aW9ucyBmaWxlZCBi
eSB0aGUgQnJvYWQgSW5zdGl0dXRlIHJlbGF0aW5nIHRvIHdvcmsgaW4gdGhpcyBtYW51c2NyaXB0
LiBKLlMuRy4sIE8uTy5BLiwgYW5kIEYuWi4gYXJlIGNvLWZvdW5kZXJzIG9mIFNoZXJsb2NrIEJp
b3NjaWVuY2VzLiBKLlMuRy4gaXMgYSBjYW1wdXMgYWR2aXNvciBvZiBCZW5jaGxpbmcsIEluYy48
L2N1c3RvbTY+PGVsZWN0cm9uaWMtcmVzb3VyY2UtbnVtPjEwLjEwMzgvczQxNTk2LTAxOS0wMjEw
LTI8L2VsZWN0cm9uaWMtcmVzb3VyY2UtbnVtPjxyZW1vdGUtZGF0YWJhc2UtcHJvdmlkZXI+TkxN
PC9yZW1vdGUtZGF0YWJhc2UtcHJvdmlkZXI+PGxhbmd1YWdlPmVuZzwvbGFuZ3VhZ2U+PC9yZWNv
cmQ+PC9DaXRlPjwvRW5kTm90ZT4A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PEVuZE5vdGU+PENpdGU+PEF1dGhvcj5LZWxsbmVyPC9BdXRob3I+PFllYXI+MjAxOTwvWWVhcj48
UmVjTnVtPjY3PC9SZWNOdW0+PERpc3BsYXlUZXh0Pls1N108L0Rpc3BsYXlUZXh0PjxyZWNvcmQ+
PHJlYy1udW1iZXI+Njc8L3JlYy1udW1iZXI+PGZvcmVpZ24ta2V5cz48a2V5IGFwcD0iRU4iIGRi
LWlkPSJ6MnNmZHh3cGJ3OXZ4M2UyYXNjcHo1ZGZycDBmd3d2eHd0MHQiPjY3PC9rZXk+PC9mb3Jl
aWduLWtleXM+PHJlZi10eXBlIG5hbWU9IkpvdXJuYWwgQXJ0aWNsZSI+MTc8L3JlZi10eXBlPjxj
b250cmlidXRvcnM+PGF1dGhvcnM+PGF1dGhvcj5LZWxsbmVyLCBNLiBKLjwvYXV0aG9yPjxhdXRo
b3I+S29vYiwgSi4gRy48L2F1dGhvcj48YXV0aG9yPkdvb3RlbmJlcmcsIEouIFMuPC9hdXRob3I+
PGF1dGhvcj5BYnVkYXl5ZWgsIE8uIE8uPC9hdXRob3I+PGF1dGhvcj5aaGFuZywgRi48L2F1dGhv
cj48L2F1dGhvcnM+PC9jb250cmlidXRvcnM+PGF1dGgtYWRkcmVzcz5Ccm9hZCBJbnN0aXR1dGUg
b2YgTUlUIGFuZCBIYXJ2YXJkLCBDYW1icmlkZ2UsIE1BLCBVU0EuJiN4RDtCcm9hZCBJbnN0aXR1
dGUgb2YgTUlUIGFuZCBIYXJ2YXJkLCBDYW1icmlkZ2UsIE1BLCBVU0EuIGpnb290QG1pdC5lZHUu
JiN4RDtNY0dvdmVybiBJbnN0aXR1dGUgZm9yIEJyYWluIFJlc2VhcmNoLCBNYXNzYWNodXNldHRz
IEluc3RpdHV0ZSBvZiBUZWNobm9sb2d5LCBDYW1icmlkZ2UsIE1BLCBVU0EuIGpnb290QG1pdC5l
ZHUuJiN4RDtEZXBhcnRtZW50IG9mIEJyYWluIGFuZCBDb2duaXRpdmUgU2NpZW5jZXMsIE1hc3Nh
Y2h1c2V0dHMgSW5zdGl0dXRlIG9mIFRlY2hub2xvZ3ksIENhbWJyaWRnZSwgTUEsIFVTQS4gamdv
b3RAbWl0LmVkdS4mI3hEO0Jyb2FkIEluc3RpdHV0ZSBvZiBNSVQgYW5kIEhhcnZhcmQsIENhbWJy
aWRnZSwgTUEsIFVTQS4gb21hcmFidUBtaXQuZWR1LiYjeEQ7TWNHb3Zlcm4gSW5zdGl0dXRlIGZv
ciBCcmFpbiBSZXNlYXJjaCwgTWFzc2FjaHVzZXR0cyBJbnN0aXR1dGUgb2YgVGVjaG5vbG9neSwg
Q2FtYnJpZGdlLCBNQSwgVVNBLiBvbWFyYWJ1QG1pdC5lZHUuJiN4RDtEZXBhcnRtZW50IG9mIEJy
YWluIGFuZCBDb2duaXRpdmUgU2NpZW5jZXMsIE1hc3NhY2h1c2V0dHMgSW5zdGl0dXRlIG9mIFRl
Y2hub2xvZ3ksIENhbWJyaWRnZSwgTUEsIFVTQS4gb21hcmFidUBtaXQuZWR1LiYjeEQ7QnJvYWQg
SW5zdGl0dXRlIG9mIE1JVCBhbmQgSGFydmFyZCwgQ2FtYnJpZGdlLCBNQSwgVVNBLiB6aGFuZ0Bi
cm9hZGluc3RpdHV0ZS5vcmcuJiN4RDtNY0dvdmVybiBJbnN0aXR1dGUgZm9yIEJyYWluIFJlc2Vh
cmNoLCBNYXNzYWNodXNldHRzIEluc3RpdHV0ZSBvZiBUZWNobm9sb2d5LCBDYW1icmlkZ2UsIE1B
LCBVU0EuIHpoYW5nQGJyb2FkaW5zdGl0dXRlLm9yZy4mI3hEO0RlcGFydG1lbnQgb2YgQnJhaW4g
YW5kIENvZ25pdGl2ZSBTY2llbmNlcywgTWFzc2FjaHVzZXR0cyBJbnN0aXR1dGUgb2YgVGVjaG5v
bG9neSwgQ2FtYnJpZGdlLCBNQSwgVVNBLiB6aGFuZ0Bicm9hZGluc3RpdHV0ZS5vcmcuJiN4RDtE
ZXBhcnRtZW50IG9mIEJpb2xvZ2ljYWwgRW5naW5lZXJpbmcsIE1hc3NhY2h1c2V0dHMgSW5zdGl0
dXRlIG9mIFRlY2hub2xvZ3ksIENhbWJyaWRnZSwgTUEsIFVTQS4gemhhbmdAYnJvYWRpbnN0aXR1
dGUub3JnLjwvYXV0aC1hZGRyZXNzPjx0aXRsZXM+PHRpdGxlPlNIRVJMT0NLOiBudWNsZWljIGFj
aWQgZGV0ZWN0aW9uIHdpdGggQ1JJU1BSIG51Y2xlYXNlczwvdGl0bGU+PHNlY29uZGFyeS10aXRs
ZT5OYXQgUHJvdG9jPC9zZWNvbmRhcnktdGl0bGU+PGFsdC10aXRsZT5OYXR1cmUgcHJvdG9jb2xz
PC9hbHQtdGl0bGU+PC90aXRsZXM+PHBlcmlvZGljYWw+PGZ1bGwtdGl0bGU+TmF0IFByb3RvYzwv
ZnVsbC10aXRsZT48YWJici0xPk5hdHVyZSBwcm90b2NvbHM8L2FiYnItMT48L3BlcmlvZGljYWw+
PGFsdC1wZXJpb2RpY2FsPjxmdWxsLXRpdGxlPk5hdCBQcm90b2M8L2Z1bGwtdGl0bGU+PGFiYnIt
MT5OYXR1cmUgcHJvdG9jb2xzPC9hYmJyLTE+PC9hbHQtcGVyaW9kaWNhbD48cGFnZXM+Mjk4Ni0z
MDEyPC9wYWdlcz48dm9sdW1lPjE0PC92b2x1bWU+PG51bWJlcj4xMDwvbnVtYmVyPjxlZGl0aW9u
PjIwMTkvMDkvMjU8L2VkaXRpb24+PGtleXdvcmRzPjxrZXl3b3JkPkNSSVNQUi1DYXMgU3lzdGVt
czwva2V5d29yZD48a2V5d29yZD5ETkEgUHJpbWVyczwva2V5d29yZD48a2V5d29yZD5FbmRvbnVj
bGVhc2VzLyBnZW5ldGljcy9pc29sYXRpb24gJmFtcDsgcHVyaWZpY2F0aW9uL21ldGFib2xpc208
L2tleXdvcmQ+PGtleXdvcmQ+SHVtYW5zPC9rZXl3b3JkPjxrZXl3b3JkPkxlcHRvdHJpY2hpYS9n
ZW5ldGljczwva2V5d29yZD48a2V5d29yZD5OdWNsZWljIEFjaWQgQW1wbGlmaWNhdGlvbiBUZWNo
bmlxdWVzL21ldGhvZHM8L2tleXdvcmQ+PGtleXdvcmQ+TnVjbGVpYyBBY2lkcy8gYW5hbHlzaXMv
Z2VuZXRpY3M8L2tleXdvcmQ+PGtleXdvcmQ+UHJvdGVpbiBFbmdpbmVlcmluZy9tZXRob2RzPC9r
ZXl3b3JkPjxrZXl3b3JkPlJOQSwgR3VpZGUsIENSSVNQUi1DYXMgU3lzdGVtczwva2V5d29yZD48
a2V5d29yZD5SZWNvbWJpbmFudCBQcm90ZWlucy9nZW5ldGljcy9pc29sYXRpb24gJmFtcDsgcHVy
aWZpY2F0aW9uL21ldGFib2xpc208L2tleXdvcmQ+PGtleXdvcmQ+Umlib251Y2xlYXNlcy9nZW5l
dGljcy9pc29sYXRpb24gJmFtcDsgcHVyaWZpY2F0aW9uL21ldGFib2xpc208L2tleXdvcmQ+PGtl
eXdvcmQ+V29ya2Zsb3c8L2tleXdvcmQ+PGtleXdvcmQ+WmlrYSBWaXJ1cy9nZW5ldGljczwva2V5
d29yZD48a2V5d29yZD5aaWthIFZpcnVzIEluZmVjdGlvbi9ibG9vZC91cmluZTwva2V5d29yZD48
L2tleXdvcmRzPjxkYXRlcz48eWVhcj4yMDE5PC95ZWFyPjxwdWItZGF0ZXM+PGRhdGU+T2N0PC9k
YXRlPjwvcHViLWRhdGVzPjwvZGF0ZXM+PGlzYm4+MTc1MC0yNzk5IChFbGVjdHJvbmljKSYjeEQ7
MTc1NC0yMTg5IChQcmludCkmI3hEOzE3NTAtMjc5OSAoTGlua2luZyk8L2lzYm4+PGFjY2Vzc2lv
bi1udW0+MzE1NDg2Mzk8L2FjY2Vzc2lvbi1udW0+PHVybHM+PC91cmxzPjxjdXN0b20yPlBNQzY5
NTY1NjQ8L2N1c3RvbTI+PGN1c3RvbTY+TklITVMxMDYzMDE2IGFwcGxpY2F0aW9ucyBmaWxlZCBi
eSB0aGUgQnJvYWQgSW5zdGl0dXRlIHJlbGF0aW5nIHRvIHdvcmsgaW4gdGhpcyBtYW51c2NyaXB0
LiBKLlMuRy4sIE8uTy5BLiwgYW5kIEYuWi4gYXJlIGNvLWZvdW5kZXJzIG9mIFNoZXJsb2NrIEJp
b3NjaWVuY2VzLiBKLlMuRy4gaXMgYSBjYW1wdXMgYWR2aXNvciBvZiBCZW5jaGxpbmcsIEluYy48
L2N1c3RvbTY+PGVsZWN0cm9uaWMtcmVzb3VyY2UtbnVtPjEwLjEwMzgvczQxNTk2LTAxOS0wMjEw
LTI8L2VsZWN0cm9uaWMtcmVzb3VyY2UtbnVtPjxyZW1vdGUtZGF0YWJhc2UtcHJvdmlkZXI+TkxN
PC9yZW1vdGUtZGF0YWJhc2UtcHJvdmlkZXI+PGxhbmd1YWdlPmVuZzwvbGFuZ3VhZ2U+PC9yZWNv
cmQ+PC9DaXRlPjwvRW5kTm90ZT4A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D34D4D" w:rsidRPr="00504AED">
        <w:rPr>
          <w:rFonts w:cs="Times New Roman"/>
          <w:szCs w:val="28"/>
        </w:rPr>
      </w:r>
      <w:r w:rsidR="00D34D4D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57" w:tooltip="Kellner, 2019 #67" w:history="1">
        <w:r w:rsidR="0024385C">
          <w:rPr>
            <w:rFonts w:cs="Times New Roman"/>
            <w:noProof/>
            <w:szCs w:val="28"/>
          </w:rPr>
          <w:t>57</w:t>
        </w:r>
      </w:hyperlink>
      <w:r w:rsidR="00FA554C">
        <w:rPr>
          <w:rFonts w:cs="Times New Roman"/>
          <w:noProof/>
          <w:szCs w:val="28"/>
        </w:rPr>
        <w:t>]</w:t>
      </w:r>
      <w:r w:rsidR="00D34D4D" w:rsidRPr="00504AED">
        <w:rPr>
          <w:rFonts w:cs="Times New Roman"/>
          <w:szCs w:val="28"/>
        </w:rPr>
        <w:fldChar w:fldCharType="end"/>
      </w:r>
      <w:r w:rsidR="00D34D4D" w:rsidRPr="00504AED">
        <w:rPr>
          <w:rFonts w:cs="Times New Roman"/>
          <w:szCs w:val="28"/>
        </w:rPr>
        <w:t xml:space="preserve">. </w:t>
      </w:r>
      <w:r w:rsidRPr="00504AED">
        <w:rPr>
          <w:rFonts w:cs="Times New Roman"/>
          <w:szCs w:val="28"/>
        </w:rPr>
        <w:t>Технология CRISPR/Cas также применяется в разработке новых диагностических платформ, которые обеспечивают высокую точность и простоту использования</w:t>
      </w:r>
      <w:r w:rsidR="00490C46" w:rsidRPr="00504AED">
        <w:rPr>
          <w:rFonts w:cs="Times New Roman"/>
          <w:szCs w:val="28"/>
        </w:rPr>
        <w:t xml:space="preserve"> </w:t>
      </w:r>
      <w:r w:rsidR="00490C46" w:rsidRPr="00504AED">
        <w:rPr>
          <w:rFonts w:cs="Times New Roman"/>
          <w:szCs w:val="28"/>
        </w:rPr>
        <w:fldChar w:fldCharType="begin"/>
      </w:r>
      <w:r w:rsidR="00FA554C">
        <w:rPr>
          <w:rFonts w:cs="Times New Roman"/>
          <w:szCs w:val="28"/>
        </w:rPr>
        <w:instrText xml:space="preserve"> ADDIN EN.CITE &lt;EndNote&gt;&lt;Cite&gt;&lt;Author&gt;Liu&lt;/Author&gt;&lt;Year&gt;2023&lt;/Year&gt;&lt;RecNum&gt;58&lt;/RecNum&gt;&lt;DisplayText&gt;[58]&lt;/DisplayText&gt;&lt;record&gt;&lt;rec-number&gt;58&lt;/rec-number&gt;&lt;foreign-keys&gt;&lt;key app="EN" db-id="z2sfdxwpbw9vx3e2ascpz5dfrp0fwwvxwt0t"&gt;58&lt;/key&gt;&lt;/foreign-keys&gt;&lt;ref-type name="Journal Article"&gt;17&lt;/ref-type&gt;&lt;contributors&gt;&lt;authors&gt;&lt;author&gt;Liu, Q.&lt;/author&gt;&lt;author&gt;Jin, X.&lt;/author&gt;&lt;author&gt;Cheng, J.&lt;/author&gt;&lt;author&gt;Zhou, H.&lt;/author&gt;&lt;author&gt;Zhang, Y.&lt;/author&gt;&lt;author&gt;Dai, Y.&lt;/author&gt;&lt;/authors&gt;&lt;/contributors&gt;&lt;auth-address&gt;School of Laboratory Medicine, Bengbu Medical College, Bengbu, Anhui 233000, P.R. China.&amp;#xD;Department of Clinical Research, The 903rd Hospital of The People&amp;apos;s Liberation Army, Hangzhou, Zhejiang 310013, P.R. China.&lt;/auth-address&gt;&lt;titles&gt;&lt;title&gt;Advances in the application of molecular diagnostic techniques for the detection of infectious disease pathogens (Review)&lt;/title&gt;&lt;secondary-title&gt;Mol Med Rep&lt;/secondary-title&gt;&lt;alt-title&gt;Molecular medicine reports&lt;/alt-title&gt;&lt;/titles&gt;&lt;periodical&gt;&lt;full-title&gt;Mol Med Rep&lt;/full-title&gt;&lt;abbr-1&gt;Molecular medicine reports&lt;/abbr-1&gt;&lt;/periodical&gt;&lt;alt-periodical&gt;&lt;full-title&gt;Mol Med Rep&lt;/full-title&gt;&lt;abbr-1&gt;Molecular medicine reports&lt;/abbr-1&gt;&lt;/alt-periodical&gt;&lt;volume&gt;27&lt;/volume&gt;&lt;number&gt;5&lt;/number&gt;&lt;edition&gt;2023/04/08&lt;/edition&gt;&lt;keywords&gt;&lt;keyword&gt;Humans&lt;/keyword&gt;&lt;keyword&gt;Communicable Diseases/diagnosis&lt;/keyword&gt;&lt;keyword&gt;Molecular Diagnostic Techniques/methods&lt;/keyword&gt;&lt;keyword&gt;Nucleic Acid Amplification Techniques/methods&lt;/keyword&gt;&lt;keyword&gt;Polymerase Chain Reaction/methods&lt;/keyword&gt;&lt;keyword&gt;Sensitivity and Specificity&lt;/keyword&gt;&lt;/keywords&gt;&lt;dates&gt;&lt;year&gt;2023&lt;/year&gt;&lt;pub-dates&gt;&lt;date&gt;May&lt;/date&gt;&lt;/pub-dates&gt;&lt;/dates&gt;&lt;isbn&gt;1791-3004 (Electronic)&amp;#xD;1791-2997 (Print)&amp;#xD;1791-2997 (Linking)&lt;/isbn&gt;&lt;accession-num&gt;37026505&lt;/accession-num&gt;&lt;urls&gt;&lt;/urls&gt;&lt;custom2&gt;PMC10086565&lt;/custom2&gt;&lt;electronic-resource-num&gt;10.3892/mmr.2023.12991&lt;/electronic-resource-num&gt;&lt;remote-database-provider&gt;NLM&lt;/remote-database-provider&gt;&lt;language&gt;eng&lt;/language&gt;&lt;/record&gt;&lt;/Cite&gt;&lt;/EndNote&gt;</w:instrText>
      </w:r>
      <w:r w:rsidR="00490C46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58" w:tooltip="Liu, 2023 #58" w:history="1">
        <w:r w:rsidR="0024385C">
          <w:rPr>
            <w:rFonts w:cs="Times New Roman"/>
            <w:noProof/>
            <w:szCs w:val="28"/>
          </w:rPr>
          <w:t>58</w:t>
        </w:r>
      </w:hyperlink>
      <w:r w:rsidR="00FA554C">
        <w:rPr>
          <w:rFonts w:cs="Times New Roman"/>
          <w:noProof/>
          <w:szCs w:val="28"/>
        </w:rPr>
        <w:t>]</w:t>
      </w:r>
      <w:r w:rsidR="00490C46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Например, </w:t>
      </w:r>
      <w:r w:rsidR="00E46933">
        <w:rPr>
          <w:rFonts w:cs="Times New Roman"/>
          <w:szCs w:val="28"/>
        </w:rPr>
        <w:t xml:space="preserve">диагностические </w:t>
      </w:r>
      <w:r w:rsidR="00091B30" w:rsidRPr="00504AED">
        <w:rPr>
          <w:rFonts w:cs="Times New Roman"/>
          <w:szCs w:val="28"/>
        </w:rPr>
        <w:t>тесты</w:t>
      </w:r>
      <w:r w:rsidR="00E46933">
        <w:rPr>
          <w:rFonts w:cs="Times New Roman"/>
          <w:szCs w:val="28"/>
        </w:rPr>
        <w:t>,</w:t>
      </w:r>
      <w:r w:rsidR="00091B30" w:rsidRPr="00091B30">
        <w:rPr>
          <w:rFonts w:cs="Times New Roman"/>
          <w:szCs w:val="28"/>
        </w:rPr>
        <w:t xml:space="preserve"> </w:t>
      </w:r>
      <w:r w:rsidR="00E46933">
        <w:rPr>
          <w:rFonts w:cs="Times New Roman"/>
          <w:szCs w:val="28"/>
        </w:rPr>
        <w:t>основанные</w:t>
      </w:r>
      <w:r w:rsidR="00091B30">
        <w:rPr>
          <w:rFonts w:cs="Times New Roman"/>
          <w:szCs w:val="28"/>
        </w:rPr>
        <w:t xml:space="preserve"> на</w:t>
      </w:r>
      <w:r w:rsidR="00091B30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CRISPR</w:t>
      </w:r>
      <w:r w:rsidR="00091B30">
        <w:rPr>
          <w:rFonts w:cs="Times New Roman"/>
          <w:szCs w:val="28"/>
        </w:rPr>
        <w:t>-технологиях</w:t>
      </w:r>
      <w:r w:rsidR="00E46933">
        <w:rPr>
          <w:rFonts w:cs="Times New Roman"/>
          <w:szCs w:val="28"/>
        </w:rPr>
        <w:t>,</w:t>
      </w:r>
      <w:r w:rsidR="00091B30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могут быть интегрированы в мобильные устройства или портативные приборы, что делает диагностику доступной для широкого круга пользователей, включая использование в полевых условиях или в ограниченных ресурсных ситуациях</w:t>
      </w:r>
      <w:r w:rsidR="00490C46" w:rsidRPr="00504AED">
        <w:rPr>
          <w:rFonts w:cs="Times New Roman"/>
          <w:szCs w:val="28"/>
        </w:rPr>
        <w:t xml:space="preserve"> </w:t>
      </w:r>
      <w:r w:rsidR="00490C46" w:rsidRPr="00504AED">
        <w:rPr>
          <w:rFonts w:cs="Times New Roman"/>
          <w:szCs w:val="28"/>
          <w:lang w:val="en-US"/>
        </w:rPr>
        <w:fldChar w:fldCharType="begin"/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ADDIN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EN</w:instrText>
      </w:r>
      <w:r w:rsidR="00093EB7" w:rsidRPr="006B7B3A">
        <w:rPr>
          <w:rFonts w:cs="Times New Roman"/>
          <w:szCs w:val="28"/>
        </w:rPr>
        <w:instrText>.</w:instrText>
      </w:r>
      <w:r w:rsidR="00093EB7">
        <w:rPr>
          <w:rFonts w:cs="Times New Roman"/>
          <w:szCs w:val="28"/>
          <w:lang w:val="en-US"/>
        </w:rPr>
        <w:instrText>CITE</w:instrText>
      </w:r>
      <w:r w:rsidR="00093EB7" w:rsidRPr="006B7B3A">
        <w:rPr>
          <w:rFonts w:cs="Times New Roman"/>
          <w:szCs w:val="28"/>
        </w:rPr>
        <w:instrText xml:space="preserve"> &lt;</w:instrText>
      </w:r>
      <w:r w:rsidR="00093EB7">
        <w:rPr>
          <w:rFonts w:cs="Times New Roman"/>
          <w:szCs w:val="28"/>
          <w:lang w:val="en-US"/>
        </w:rPr>
        <w:instrText>EndNote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Cite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Bhardwaj</w:instrText>
      </w:r>
      <w:r w:rsidR="00093EB7" w:rsidRPr="006B7B3A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Year</w:instrText>
      </w:r>
      <w:r w:rsidR="00093EB7" w:rsidRPr="006B7B3A">
        <w:rPr>
          <w:rFonts w:cs="Times New Roman"/>
          <w:szCs w:val="28"/>
        </w:rPr>
        <w:instrText>&gt;2022&lt;/</w:instrText>
      </w:r>
      <w:r w:rsidR="00093EB7">
        <w:rPr>
          <w:rFonts w:cs="Times New Roman"/>
          <w:szCs w:val="28"/>
          <w:lang w:val="en-US"/>
        </w:rPr>
        <w:instrText>Year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RecNum</w:instrText>
      </w:r>
      <w:r w:rsidR="00093EB7" w:rsidRPr="006B7B3A">
        <w:rPr>
          <w:rFonts w:cs="Times New Roman"/>
          <w:szCs w:val="28"/>
        </w:rPr>
        <w:instrText>&gt;21&lt;/</w:instrText>
      </w:r>
      <w:r w:rsidR="00093EB7">
        <w:rPr>
          <w:rFonts w:cs="Times New Roman"/>
          <w:szCs w:val="28"/>
          <w:lang w:val="en-US"/>
        </w:rPr>
        <w:instrText>RecNum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DisplayText</w:instrText>
      </w:r>
      <w:r w:rsidR="00093EB7" w:rsidRPr="006B7B3A">
        <w:rPr>
          <w:rFonts w:cs="Times New Roman"/>
          <w:szCs w:val="28"/>
        </w:rPr>
        <w:instrText>&gt;[16]&lt;/</w:instrText>
      </w:r>
      <w:r w:rsidR="00093EB7">
        <w:rPr>
          <w:rFonts w:cs="Times New Roman"/>
          <w:szCs w:val="28"/>
          <w:lang w:val="en-US"/>
        </w:rPr>
        <w:instrText>DisplayText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record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rec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number</w:instrText>
      </w:r>
      <w:r w:rsidR="00093EB7" w:rsidRPr="006B7B3A">
        <w:rPr>
          <w:rFonts w:cs="Times New Roman"/>
          <w:szCs w:val="28"/>
        </w:rPr>
        <w:instrText>&gt;21&lt;/</w:instrText>
      </w:r>
      <w:r w:rsidR="00093EB7">
        <w:rPr>
          <w:rFonts w:cs="Times New Roman"/>
          <w:szCs w:val="28"/>
          <w:lang w:val="en-US"/>
        </w:rPr>
        <w:instrText>rec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number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foreign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keys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key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app</w:instrText>
      </w:r>
      <w:r w:rsidR="00093EB7" w:rsidRPr="006B7B3A">
        <w:rPr>
          <w:rFonts w:cs="Times New Roman"/>
          <w:szCs w:val="28"/>
        </w:rPr>
        <w:instrText>="</w:instrText>
      </w:r>
      <w:r w:rsidR="00093EB7">
        <w:rPr>
          <w:rFonts w:cs="Times New Roman"/>
          <w:szCs w:val="28"/>
          <w:lang w:val="en-US"/>
        </w:rPr>
        <w:instrText>EN</w:instrText>
      </w:r>
      <w:r w:rsidR="00093EB7" w:rsidRPr="006B7B3A">
        <w:rPr>
          <w:rFonts w:cs="Times New Roman"/>
          <w:szCs w:val="28"/>
        </w:rPr>
        <w:instrText xml:space="preserve">" </w:instrText>
      </w:r>
      <w:r w:rsidR="00093EB7">
        <w:rPr>
          <w:rFonts w:cs="Times New Roman"/>
          <w:szCs w:val="28"/>
          <w:lang w:val="en-US"/>
        </w:rPr>
        <w:instrText>db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id</w:instrText>
      </w:r>
      <w:r w:rsidR="00093EB7" w:rsidRPr="006B7B3A">
        <w:rPr>
          <w:rFonts w:cs="Times New Roman"/>
          <w:szCs w:val="28"/>
        </w:rPr>
        <w:instrText>="</w:instrText>
      </w:r>
      <w:r w:rsidR="00093EB7">
        <w:rPr>
          <w:rFonts w:cs="Times New Roman"/>
          <w:szCs w:val="28"/>
          <w:lang w:val="en-US"/>
        </w:rPr>
        <w:instrText>z</w:instrText>
      </w:r>
      <w:r w:rsidR="00093EB7" w:rsidRPr="006B7B3A">
        <w:rPr>
          <w:rFonts w:cs="Times New Roman"/>
          <w:szCs w:val="28"/>
        </w:rPr>
        <w:instrText>2</w:instrText>
      </w:r>
      <w:r w:rsidR="00093EB7">
        <w:rPr>
          <w:rFonts w:cs="Times New Roman"/>
          <w:szCs w:val="28"/>
          <w:lang w:val="en-US"/>
        </w:rPr>
        <w:instrText>sfdxwpbw</w:instrText>
      </w:r>
      <w:r w:rsidR="00093EB7" w:rsidRPr="006B7B3A">
        <w:rPr>
          <w:rFonts w:cs="Times New Roman"/>
          <w:szCs w:val="28"/>
        </w:rPr>
        <w:instrText>9</w:instrText>
      </w:r>
      <w:r w:rsidR="00093EB7">
        <w:rPr>
          <w:rFonts w:cs="Times New Roman"/>
          <w:szCs w:val="28"/>
          <w:lang w:val="en-US"/>
        </w:rPr>
        <w:instrText>vx</w:instrText>
      </w:r>
      <w:r w:rsidR="00093EB7" w:rsidRPr="006B7B3A">
        <w:rPr>
          <w:rFonts w:cs="Times New Roman"/>
          <w:szCs w:val="28"/>
        </w:rPr>
        <w:instrText>3</w:instrText>
      </w:r>
      <w:r w:rsidR="00093EB7">
        <w:rPr>
          <w:rFonts w:cs="Times New Roman"/>
          <w:szCs w:val="28"/>
          <w:lang w:val="en-US"/>
        </w:rPr>
        <w:instrText>e</w:instrText>
      </w:r>
      <w:r w:rsidR="00093EB7" w:rsidRPr="006B7B3A">
        <w:rPr>
          <w:rFonts w:cs="Times New Roman"/>
          <w:szCs w:val="28"/>
        </w:rPr>
        <w:instrText>2</w:instrText>
      </w:r>
      <w:r w:rsidR="00093EB7">
        <w:rPr>
          <w:rFonts w:cs="Times New Roman"/>
          <w:szCs w:val="28"/>
          <w:lang w:val="en-US"/>
        </w:rPr>
        <w:instrText>ascpz</w:instrText>
      </w:r>
      <w:r w:rsidR="00093EB7" w:rsidRPr="006B7B3A">
        <w:rPr>
          <w:rFonts w:cs="Times New Roman"/>
          <w:szCs w:val="28"/>
        </w:rPr>
        <w:instrText>5</w:instrText>
      </w:r>
      <w:r w:rsidR="00093EB7">
        <w:rPr>
          <w:rFonts w:cs="Times New Roman"/>
          <w:szCs w:val="28"/>
          <w:lang w:val="en-US"/>
        </w:rPr>
        <w:instrText>dfrp</w:instrText>
      </w:r>
      <w:r w:rsidR="00093EB7" w:rsidRPr="006B7B3A">
        <w:rPr>
          <w:rFonts w:cs="Times New Roman"/>
          <w:szCs w:val="28"/>
        </w:rPr>
        <w:instrText>0</w:instrText>
      </w:r>
      <w:r w:rsidR="00093EB7">
        <w:rPr>
          <w:rFonts w:cs="Times New Roman"/>
          <w:szCs w:val="28"/>
          <w:lang w:val="en-US"/>
        </w:rPr>
        <w:instrText>fwwvxwt</w:instrText>
      </w:r>
      <w:r w:rsidR="00093EB7" w:rsidRPr="006B7B3A">
        <w:rPr>
          <w:rFonts w:cs="Times New Roman"/>
          <w:szCs w:val="28"/>
        </w:rPr>
        <w:instrText>0</w:instrText>
      </w:r>
      <w:r w:rsidR="00093EB7">
        <w:rPr>
          <w:rFonts w:cs="Times New Roman"/>
          <w:szCs w:val="28"/>
          <w:lang w:val="en-US"/>
        </w:rPr>
        <w:instrText>t</w:instrText>
      </w:r>
      <w:r w:rsidR="00093EB7" w:rsidRPr="006B7B3A">
        <w:rPr>
          <w:rFonts w:cs="Times New Roman"/>
          <w:szCs w:val="28"/>
        </w:rPr>
        <w:instrText>"&gt;21&lt;/</w:instrText>
      </w:r>
      <w:r w:rsidR="00093EB7">
        <w:rPr>
          <w:rFonts w:cs="Times New Roman"/>
          <w:szCs w:val="28"/>
          <w:lang w:val="en-US"/>
        </w:rPr>
        <w:instrText>key</w:instrText>
      </w:r>
      <w:r w:rsidR="00093EB7" w:rsidRPr="006B7B3A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foreign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keys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ref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type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name</w:instrText>
      </w:r>
      <w:r w:rsidR="00093EB7" w:rsidRPr="006B7B3A">
        <w:rPr>
          <w:rFonts w:cs="Times New Roman"/>
          <w:szCs w:val="28"/>
        </w:rPr>
        <w:instrText>="</w:instrText>
      </w:r>
      <w:r w:rsidR="00093EB7">
        <w:rPr>
          <w:rFonts w:cs="Times New Roman"/>
          <w:szCs w:val="28"/>
          <w:lang w:val="en-US"/>
        </w:rPr>
        <w:instrText>Journal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Article</w:instrText>
      </w:r>
      <w:r w:rsidR="00093EB7" w:rsidRPr="006B7B3A">
        <w:rPr>
          <w:rFonts w:cs="Times New Roman"/>
          <w:szCs w:val="28"/>
        </w:rPr>
        <w:instrText>"&gt;17&lt;/</w:instrText>
      </w:r>
      <w:r w:rsidR="00093EB7">
        <w:rPr>
          <w:rFonts w:cs="Times New Roman"/>
          <w:szCs w:val="28"/>
          <w:lang w:val="en-US"/>
        </w:rPr>
        <w:instrText>ref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type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contributors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authors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Bhardwaj</w:instrText>
      </w:r>
      <w:r w:rsidR="00093EB7" w:rsidRPr="006B7B3A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P</w:instrText>
      </w:r>
      <w:r w:rsidR="00093EB7" w:rsidRPr="006B7B3A">
        <w:rPr>
          <w:rFonts w:cs="Times New Roman"/>
          <w:szCs w:val="28"/>
        </w:rPr>
        <w:instrText>.&lt;/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Kant</w:instrText>
      </w:r>
      <w:r w:rsidR="00093EB7" w:rsidRPr="006B7B3A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R</w:instrText>
      </w:r>
      <w:r w:rsidR="00093EB7" w:rsidRPr="006B7B3A">
        <w:rPr>
          <w:rFonts w:cs="Times New Roman"/>
          <w:szCs w:val="28"/>
        </w:rPr>
        <w:instrText>.&lt;/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Behera</w:instrText>
      </w:r>
      <w:r w:rsidR="00093EB7" w:rsidRPr="006B7B3A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S</w:instrText>
      </w:r>
      <w:r w:rsidR="00093EB7" w:rsidRPr="006B7B3A">
        <w:rPr>
          <w:rFonts w:cs="Times New Roman"/>
          <w:szCs w:val="28"/>
        </w:rPr>
        <w:instrText xml:space="preserve">. </w:instrText>
      </w:r>
      <w:r w:rsidR="00093EB7">
        <w:rPr>
          <w:rFonts w:cs="Times New Roman"/>
          <w:szCs w:val="28"/>
          <w:lang w:val="en-US"/>
        </w:rPr>
        <w:instrText>P</w:instrText>
      </w:r>
      <w:r w:rsidR="00093EB7" w:rsidRPr="006B7B3A">
        <w:rPr>
          <w:rFonts w:cs="Times New Roman"/>
          <w:szCs w:val="28"/>
        </w:rPr>
        <w:instrText>.&lt;/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Dwivedi</w:instrText>
      </w:r>
      <w:r w:rsidR="00093EB7" w:rsidRPr="006B7B3A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G</w:instrText>
      </w:r>
      <w:r w:rsidR="00093EB7" w:rsidRPr="006B7B3A">
        <w:rPr>
          <w:rFonts w:cs="Times New Roman"/>
          <w:szCs w:val="28"/>
        </w:rPr>
        <w:instrText xml:space="preserve">. </w:instrText>
      </w:r>
      <w:r w:rsidR="00093EB7">
        <w:rPr>
          <w:rFonts w:cs="Times New Roman"/>
          <w:szCs w:val="28"/>
          <w:lang w:val="en-US"/>
        </w:rPr>
        <w:instrText>R</w:instrText>
      </w:r>
      <w:r w:rsidR="00093EB7" w:rsidRPr="006B7B3A">
        <w:rPr>
          <w:rFonts w:cs="Times New Roman"/>
          <w:szCs w:val="28"/>
        </w:rPr>
        <w:instrText>.&lt;/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Singh</w:instrText>
      </w:r>
      <w:r w:rsidR="00093EB7" w:rsidRPr="006B7B3A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R</w:instrText>
      </w:r>
      <w:r w:rsidR="00093EB7" w:rsidRPr="006B7B3A">
        <w:rPr>
          <w:rFonts w:cs="Times New Roman"/>
          <w:szCs w:val="28"/>
        </w:rPr>
        <w:instrText>.&lt;/</w:instrText>
      </w:r>
      <w:r w:rsidR="00093EB7">
        <w:rPr>
          <w:rFonts w:cs="Times New Roman"/>
          <w:szCs w:val="28"/>
          <w:lang w:val="en-US"/>
        </w:rPr>
        <w:instrText>author</w:instrText>
      </w:r>
      <w:r w:rsidR="00093EB7" w:rsidRPr="006B7B3A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authors</w:instrText>
      </w:r>
      <w:r w:rsidR="00093EB7" w:rsidRPr="006B7B3A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contributors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auth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address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ICMR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Regional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Medical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Research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Centre</w:instrText>
      </w:r>
      <w:r w:rsidR="00093EB7" w:rsidRPr="006B7B3A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BRD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Medical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College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Campus</w:instrText>
      </w:r>
      <w:r w:rsidR="00093EB7" w:rsidRPr="006B7B3A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Gorakhpur</w:instrText>
      </w:r>
      <w:r w:rsidR="00093EB7" w:rsidRPr="006B7B3A">
        <w:rPr>
          <w:rFonts w:cs="Times New Roman"/>
          <w:szCs w:val="28"/>
        </w:rPr>
        <w:instrText xml:space="preserve"> 273013, </w:instrText>
      </w:r>
      <w:r w:rsidR="00093EB7">
        <w:rPr>
          <w:rFonts w:cs="Times New Roman"/>
          <w:szCs w:val="28"/>
          <w:lang w:val="en-US"/>
        </w:rPr>
        <w:instrText>India</w:instrText>
      </w:r>
      <w:r w:rsidR="00093EB7" w:rsidRPr="006B7B3A">
        <w:rPr>
          <w:rFonts w:cs="Times New Roman"/>
          <w:szCs w:val="28"/>
        </w:rPr>
        <w:instrText>.&lt;/</w:instrText>
      </w:r>
      <w:r w:rsidR="00093EB7">
        <w:rPr>
          <w:rFonts w:cs="Times New Roman"/>
          <w:szCs w:val="28"/>
          <w:lang w:val="en-US"/>
        </w:rPr>
        <w:instrText>auth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address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titles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Next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Generation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Diagnostic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with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CRISPR</w:instrText>
      </w:r>
      <w:r w:rsidR="00093EB7" w:rsidRPr="006B7B3A">
        <w:rPr>
          <w:rFonts w:cs="Times New Roman"/>
          <w:szCs w:val="28"/>
        </w:rPr>
        <w:instrText>/</w:instrText>
      </w:r>
      <w:r w:rsidR="00093EB7">
        <w:rPr>
          <w:rFonts w:cs="Times New Roman"/>
          <w:szCs w:val="28"/>
          <w:lang w:val="en-US"/>
        </w:rPr>
        <w:instrText>Cas</w:instrText>
      </w:r>
      <w:r w:rsidR="00093EB7" w:rsidRPr="006B7B3A">
        <w:rPr>
          <w:rFonts w:cs="Times New Roman"/>
          <w:szCs w:val="28"/>
        </w:rPr>
        <w:instrText xml:space="preserve">: </w:instrText>
      </w:r>
      <w:r w:rsidR="00093EB7">
        <w:rPr>
          <w:rFonts w:cs="Times New Roman"/>
          <w:szCs w:val="28"/>
          <w:lang w:val="en-US"/>
        </w:rPr>
        <w:instrText>Beyond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Nucleic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Acid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Detection</w:instrText>
      </w:r>
      <w:r w:rsidR="00093EB7" w:rsidRPr="006B7B3A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secondary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Int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J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Mol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Sci</w:instrText>
      </w:r>
      <w:r w:rsidR="00093EB7" w:rsidRPr="006B7B3A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secondary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alt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International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journal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of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molecular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sciences</w:instrText>
      </w:r>
      <w:r w:rsidR="00093EB7" w:rsidRPr="006B7B3A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alt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6B7B3A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titles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periodical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full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Int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J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Mol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Sci</w:instrText>
      </w:r>
      <w:r w:rsidR="00093EB7" w:rsidRPr="006B7B3A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full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abbr</w:instrText>
      </w:r>
      <w:r w:rsidR="00093EB7" w:rsidRPr="006B7B3A">
        <w:rPr>
          <w:rFonts w:cs="Times New Roman"/>
          <w:szCs w:val="28"/>
        </w:rPr>
        <w:instrText>-1&gt;</w:instrText>
      </w:r>
      <w:r w:rsidR="00093EB7">
        <w:rPr>
          <w:rFonts w:cs="Times New Roman"/>
          <w:szCs w:val="28"/>
          <w:lang w:val="en-US"/>
        </w:rPr>
        <w:instrText>International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journal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of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molecular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sciences</w:instrText>
      </w:r>
      <w:r w:rsidR="00093EB7" w:rsidRPr="006B7B3A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abbr</w:instrText>
      </w:r>
      <w:r w:rsidR="00093EB7" w:rsidRPr="006B7B3A">
        <w:rPr>
          <w:rFonts w:cs="Times New Roman"/>
          <w:szCs w:val="28"/>
        </w:rPr>
        <w:instrText>-1&gt;&lt;/</w:instrText>
      </w:r>
      <w:r w:rsidR="00093EB7">
        <w:rPr>
          <w:rFonts w:cs="Times New Roman"/>
          <w:szCs w:val="28"/>
          <w:lang w:val="en-US"/>
        </w:rPr>
        <w:instrText>periodical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alt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periodical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full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Int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J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Mol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Sci</w:instrText>
      </w:r>
      <w:r w:rsidR="00093EB7" w:rsidRPr="006B7B3A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full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title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abbr</w:instrText>
      </w:r>
      <w:r w:rsidR="00093EB7" w:rsidRPr="006B7B3A">
        <w:rPr>
          <w:rFonts w:cs="Times New Roman"/>
          <w:szCs w:val="28"/>
        </w:rPr>
        <w:instrText>-1&gt;</w:instrText>
      </w:r>
      <w:r w:rsidR="00093EB7">
        <w:rPr>
          <w:rFonts w:cs="Times New Roman"/>
          <w:szCs w:val="28"/>
          <w:lang w:val="en-US"/>
        </w:rPr>
        <w:instrText>International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journal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of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molecular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sciences</w:instrText>
      </w:r>
      <w:r w:rsidR="00093EB7" w:rsidRPr="006B7B3A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abbr</w:instrText>
      </w:r>
      <w:r w:rsidR="00093EB7" w:rsidRPr="006B7B3A">
        <w:rPr>
          <w:rFonts w:cs="Times New Roman"/>
          <w:szCs w:val="28"/>
        </w:rPr>
        <w:instrText>-1&gt;&lt;/</w:instrText>
      </w:r>
      <w:r w:rsidR="00093EB7">
        <w:rPr>
          <w:rFonts w:cs="Times New Roman"/>
          <w:szCs w:val="28"/>
          <w:lang w:val="en-US"/>
        </w:rPr>
        <w:instrText>alt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periodical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volume</w:instrText>
      </w:r>
      <w:r w:rsidR="00093EB7" w:rsidRPr="006B7B3A">
        <w:rPr>
          <w:rFonts w:cs="Times New Roman"/>
          <w:szCs w:val="28"/>
        </w:rPr>
        <w:instrText>&gt;23&lt;/</w:instrText>
      </w:r>
      <w:r w:rsidR="00093EB7">
        <w:rPr>
          <w:rFonts w:cs="Times New Roman"/>
          <w:szCs w:val="28"/>
          <w:lang w:val="en-US"/>
        </w:rPr>
        <w:instrText>volume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number</w:instrText>
      </w:r>
      <w:r w:rsidR="00093EB7" w:rsidRPr="006B7B3A">
        <w:rPr>
          <w:rFonts w:cs="Times New Roman"/>
          <w:szCs w:val="28"/>
        </w:rPr>
        <w:instrText>&gt;11&lt;/</w:instrText>
      </w:r>
      <w:r w:rsidR="00093EB7">
        <w:rPr>
          <w:rFonts w:cs="Times New Roman"/>
          <w:szCs w:val="28"/>
          <w:lang w:val="en-US"/>
        </w:rPr>
        <w:instrText>number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edition</w:instrText>
      </w:r>
      <w:r w:rsidR="00093EB7" w:rsidRPr="006B7B3A">
        <w:rPr>
          <w:rFonts w:cs="Times New Roman"/>
          <w:szCs w:val="28"/>
        </w:rPr>
        <w:instrText>&gt;2022/06/11&lt;/</w:instrText>
      </w:r>
      <w:r w:rsidR="00093EB7">
        <w:rPr>
          <w:rFonts w:cs="Times New Roman"/>
          <w:szCs w:val="28"/>
          <w:lang w:val="en-US"/>
        </w:rPr>
        <w:instrText>edition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keywords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CRISPR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Cas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Systems</w:instrText>
      </w:r>
      <w:r w:rsidR="00093EB7" w:rsidRPr="006B7B3A">
        <w:rPr>
          <w:rFonts w:cs="Times New Roman"/>
          <w:szCs w:val="28"/>
        </w:rPr>
        <w:instrText>/</w:instrText>
      </w:r>
      <w:r w:rsidR="00093EB7">
        <w:rPr>
          <w:rFonts w:cs="Times New Roman"/>
          <w:szCs w:val="28"/>
          <w:lang w:val="en-US"/>
        </w:rPr>
        <w:instrText>genetics</w:instrText>
      </w:r>
      <w:r w:rsidR="00093EB7" w:rsidRPr="006B7B3A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Dna</w:instrText>
      </w:r>
      <w:r w:rsidR="00093EB7" w:rsidRPr="006B7B3A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Nucleic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Acids</w:instrText>
      </w:r>
      <w:r w:rsidR="00093EB7" w:rsidRPr="006B7B3A">
        <w:rPr>
          <w:rFonts w:cs="Times New Roman"/>
          <w:szCs w:val="28"/>
        </w:rPr>
        <w:instrText>/</w:instrText>
      </w:r>
      <w:r w:rsidR="00093EB7">
        <w:rPr>
          <w:rFonts w:cs="Times New Roman"/>
          <w:szCs w:val="28"/>
          <w:lang w:val="en-US"/>
        </w:rPr>
        <w:instrText>genetics</w:instrText>
      </w:r>
      <w:r w:rsidR="00093EB7" w:rsidRPr="006B7B3A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Rna</w:instrText>
      </w:r>
      <w:r w:rsidR="00093EB7" w:rsidRPr="006B7B3A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RNA</w:instrText>
      </w:r>
      <w:r w:rsidR="00093EB7" w:rsidRPr="006B7B3A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Guide</w:instrText>
      </w:r>
      <w:r w:rsidR="00093EB7" w:rsidRPr="006B7B3A">
        <w:rPr>
          <w:rFonts w:cs="Times New Roman"/>
          <w:szCs w:val="28"/>
        </w:rPr>
        <w:instrText xml:space="preserve">, </w:instrText>
      </w:r>
      <w:r w:rsidR="00093EB7">
        <w:rPr>
          <w:rFonts w:cs="Times New Roman"/>
          <w:szCs w:val="28"/>
          <w:lang w:val="en-US"/>
        </w:rPr>
        <w:instrText>CRISPR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Cas</w:instrText>
      </w:r>
      <w:r w:rsidR="00093EB7" w:rsidRPr="006B7B3A">
        <w:rPr>
          <w:rFonts w:cs="Times New Roman"/>
          <w:szCs w:val="28"/>
        </w:rPr>
        <w:instrText xml:space="preserve"> </w:instrText>
      </w:r>
      <w:r w:rsidR="00093EB7">
        <w:rPr>
          <w:rFonts w:cs="Times New Roman"/>
          <w:szCs w:val="28"/>
          <w:lang w:val="en-US"/>
        </w:rPr>
        <w:instrText>Systems</w:instrText>
      </w:r>
      <w:r w:rsidR="00093EB7" w:rsidRPr="006B7B3A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keyword</w:instrText>
      </w:r>
      <w:r w:rsidR="00093EB7" w:rsidRPr="006B7B3A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keywords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dates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year</w:instrText>
      </w:r>
      <w:r w:rsidR="00093EB7" w:rsidRPr="006B7B3A">
        <w:rPr>
          <w:rFonts w:cs="Times New Roman"/>
          <w:szCs w:val="28"/>
        </w:rPr>
        <w:instrText>&gt;2022&lt;/</w:instrText>
      </w:r>
      <w:r w:rsidR="00093EB7">
        <w:rPr>
          <w:rFonts w:cs="Times New Roman"/>
          <w:szCs w:val="28"/>
          <w:lang w:val="en-US"/>
        </w:rPr>
        <w:instrText>year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pub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dates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date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May</w:instrText>
      </w:r>
      <w:r w:rsidR="00093EB7" w:rsidRPr="006B7B3A">
        <w:rPr>
          <w:rFonts w:cs="Times New Roman"/>
          <w:szCs w:val="28"/>
        </w:rPr>
        <w:instrText xml:space="preserve"> 27&lt;/</w:instrText>
      </w:r>
      <w:r w:rsidR="00093EB7">
        <w:rPr>
          <w:rFonts w:cs="Times New Roman"/>
          <w:szCs w:val="28"/>
          <w:lang w:val="en-US"/>
        </w:rPr>
        <w:instrText>date</w:instrText>
      </w:r>
      <w:r w:rsidR="00093EB7" w:rsidRPr="006B7B3A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pub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dates</w:instrText>
      </w:r>
      <w:r w:rsidR="00093EB7" w:rsidRPr="006B7B3A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dates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isbn</w:instrText>
      </w:r>
      <w:r w:rsidR="00093EB7" w:rsidRPr="006B7B3A">
        <w:rPr>
          <w:rFonts w:cs="Times New Roman"/>
          <w:szCs w:val="28"/>
        </w:rPr>
        <w:instrText>&gt;1422-0067 (</w:instrText>
      </w:r>
      <w:r w:rsidR="00093EB7">
        <w:rPr>
          <w:rFonts w:cs="Times New Roman"/>
          <w:szCs w:val="28"/>
          <w:lang w:val="en-US"/>
        </w:rPr>
        <w:instrText>Electronic</w:instrText>
      </w:r>
      <w:r w:rsidR="00093EB7" w:rsidRPr="006B7B3A">
        <w:rPr>
          <w:rFonts w:cs="Times New Roman"/>
          <w:szCs w:val="28"/>
        </w:rPr>
        <w:instrText>)&amp;#</w:instrText>
      </w:r>
      <w:r w:rsidR="00093EB7">
        <w:rPr>
          <w:rFonts w:cs="Times New Roman"/>
          <w:szCs w:val="28"/>
          <w:lang w:val="en-US"/>
        </w:rPr>
        <w:instrText>xD</w:instrText>
      </w:r>
      <w:r w:rsidR="00093EB7" w:rsidRPr="006B7B3A">
        <w:rPr>
          <w:rFonts w:cs="Times New Roman"/>
          <w:szCs w:val="28"/>
        </w:rPr>
        <w:instrText>;1422-0067 (</w:instrText>
      </w:r>
      <w:r w:rsidR="00093EB7">
        <w:rPr>
          <w:rFonts w:cs="Times New Roman"/>
          <w:szCs w:val="28"/>
          <w:lang w:val="en-US"/>
        </w:rPr>
        <w:instrText>Linking</w:instrText>
      </w:r>
      <w:r w:rsidR="00093EB7" w:rsidRPr="006B7B3A">
        <w:rPr>
          <w:rFonts w:cs="Times New Roman"/>
          <w:szCs w:val="28"/>
        </w:rPr>
        <w:instrText>)&lt;/</w:instrText>
      </w:r>
      <w:r w:rsidR="00093EB7">
        <w:rPr>
          <w:rFonts w:cs="Times New Roman"/>
          <w:szCs w:val="28"/>
          <w:lang w:val="en-US"/>
        </w:rPr>
        <w:instrText>isbn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accession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num</w:instrText>
      </w:r>
      <w:r w:rsidR="00093EB7" w:rsidRPr="006B7B3A">
        <w:rPr>
          <w:rFonts w:cs="Times New Roman"/>
          <w:szCs w:val="28"/>
        </w:rPr>
        <w:instrText>&gt;35682737&lt;/</w:instrText>
      </w:r>
      <w:r w:rsidR="00093EB7">
        <w:rPr>
          <w:rFonts w:cs="Times New Roman"/>
          <w:szCs w:val="28"/>
          <w:lang w:val="en-US"/>
        </w:rPr>
        <w:instrText>accession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num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urls</w:instrText>
      </w:r>
      <w:r w:rsidR="00093EB7" w:rsidRPr="006B7B3A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urls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custom</w:instrText>
      </w:r>
      <w:r w:rsidR="00093EB7" w:rsidRPr="006B7B3A">
        <w:rPr>
          <w:rFonts w:cs="Times New Roman"/>
          <w:szCs w:val="28"/>
        </w:rPr>
        <w:instrText>2&gt;</w:instrText>
      </w:r>
      <w:r w:rsidR="00093EB7">
        <w:rPr>
          <w:rFonts w:cs="Times New Roman"/>
          <w:szCs w:val="28"/>
          <w:lang w:val="en-US"/>
        </w:rPr>
        <w:instrText>PMC</w:instrText>
      </w:r>
      <w:r w:rsidR="00093EB7" w:rsidRPr="006B7B3A">
        <w:rPr>
          <w:rFonts w:cs="Times New Roman"/>
          <w:szCs w:val="28"/>
        </w:rPr>
        <w:instrText>9180940&lt;/</w:instrText>
      </w:r>
      <w:r w:rsidR="00093EB7">
        <w:rPr>
          <w:rFonts w:cs="Times New Roman"/>
          <w:szCs w:val="28"/>
          <w:lang w:val="en-US"/>
        </w:rPr>
        <w:instrText>custom</w:instrText>
      </w:r>
      <w:r w:rsidR="00093EB7" w:rsidRPr="006B7B3A">
        <w:rPr>
          <w:rFonts w:cs="Times New Roman"/>
          <w:szCs w:val="28"/>
        </w:rPr>
        <w:instrText>2&gt;&lt;</w:instrText>
      </w:r>
      <w:r w:rsidR="00093EB7">
        <w:rPr>
          <w:rFonts w:cs="Times New Roman"/>
          <w:szCs w:val="28"/>
          <w:lang w:val="en-US"/>
        </w:rPr>
        <w:instrText>electronic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resource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num</w:instrText>
      </w:r>
      <w:r w:rsidR="00093EB7" w:rsidRPr="006B7B3A">
        <w:rPr>
          <w:rFonts w:cs="Times New Roman"/>
          <w:szCs w:val="28"/>
        </w:rPr>
        <w:instrText>&gt;10.3390/</w:instrText>
      </w:r>
      <w:r w:rsidR="00093EB7">
        <w:rPr>
          <w:rFonts w:cs="Times New Roman"/>
          <w:szCs w:val="28"/>
          <w:lang w:val="en-US"/>
        </w:rPr>
        <w:instrText>ijms</w:instrText>
      </w:r>
      <w:r w:rsidR="00093EB7" w:rsidRPr="006B7B3A">
        <w:rPr>
          <w:rFonts w:cs="Times New Roman"/>
          <w:szCs w:val="28"/>
        </w:rPr>
        <w:instrText>23116052&lt;/</w:instrText>
      </w:r>
      <w:r w:rsidR="00093EB7">
        <w:rPr>
          <w:rFonts w:cs="Times New Roman"/>
          <w:szCs w:val="28"/>
          <w:lang w:val="en-US"/>
        </w:rPr>
        <w:instrText>electronic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resource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num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remote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database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provider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NLM</w:instrText>
      </w:r>
      <w:r w:rsidR="00093EB7" w:rsidRPr="006B7B3A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remote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database</w:instrText>
      </w:r>
      <w:r w:rsidR="00093EB7" w:rsidRPr="006B7B3A">
        <w:rPr>
          <w:rFonts w:cs="Times New Roman"/>
          <w:szCs w:val="28"/>
        </w:rPr>
        <w:instrText>-</w:instrText>
      </w:r>
      <w:r w:rsidR="00093EB7">
        <w:rPr>
          <w:rFonts w:cs="Times New Roman"/>
          <w:szCs w:val="28"/>
          <w:lang w:val="en-US"/>
        </w:rPr>
        <w:instrText>provider</w:instrText>
      </w:r>
      <w:r w:rsidR="00093EB7" w:rsidRPr="006B7B3A">
        <w:rPr>
          <w:rFonts w:cs="Times New Roman"/>
          <w:szCs w:val="28"/>
        </w:rPr>
        <w:instrText>&gt;&lt;</w:instrText>
      </w:r>
      <w:r w:rsidR="00093EB7">
        <w:rPr>
          <w:rFonts w:cs="Times New Roman"/>
          <w:szCs w:val="28"/>
          <w:lang w:val="en-US"/>
        </w:rPr>
        <w:instrText>language</w:instrText>
      </w:r>
      <w:r w:rsidR="00093EB7" w:rsidRPr="006B7B3A">
        <w:rPr>
          <w:rFonts w:cs="Times New Roman"/>
          <w:szCs w:val="28"/>
        </w:rPr>
        <w:instrText>&gt;</w:instrText>
      </w:r>
      <w:r w:rsidR="00093EB7">
        <w:rPr>
          <w:rFonts w:cs="Times New Roman"/>
          <w:szCs w:val="28"/>
          <w:lang w:val="en-US"/>
        </w:rPr>
        <w:instrText>eng</w:instrText>
      </w:r>
      <w:r w:rsidR="00093EB7" w:rsidRPr="006B7B3A">
        <w:rPr>
          <w:rFonts w:cs="Times New Roman"/>
          <w:szCs w:val="28"/>
        </w:rPr>
        <w:instrText>&lt;/</w:instrText>
      </w:r>
      <w:r w:rsidR="00093EB7">
        <w:rPr>
          <w:rFonts w:cs="Times New Roman"/>
          <w:szCs w:val="28"/>
          <w:lang w:val="en-US"/>
        </w:rPr>
        <w:instrText>language</w:instrText>
      </w:r>
      <w:r w:rsidR="00093EB7" w:rsidRPr="006B7B3A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record</w:instrText>
      </w:r>
      <w:r w:rsidR="00093EB7" w:rsidRPr="006B7B3A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Cite</w:instrText>
      </w:r>
      <w:r w:rsidR="00093EB7" w:rsidRPr="006B7B3A">
        <w:rPr>
          <w:rFonts w:cs="Times New Roman"/>
          <w:szCs w:val="28"/>
        </w:rPr>
        <w:instrText>&gt;&lt;/</w:instrText>
      </w:r>
      <w:r w:rsidR="00093EB7">
        <w:rPr>
          <w:rFonts w:cs="Times New Roman"/>
          <w:szCs w:val="28"/>
          <w:lang w:val="en-US"/>
        </w:rPr>
        <w:instrText>EndNote</w:instrText>
      </w:r>
      <w:r w:rsidR="00093EB7" w:rsidRPr="006B7B3A">
        <w:rPr>
          <w:rFonts w:cs="Times New Roman"/>
          <w:szCs w:val="28"/>
        </w:rPr>
        <w:instrText>&gt;</w:instrText>
      </w:r>
      <w:r w:rsidR="00490C46" w:rsidRPr="00504AED">
        <w:rPr>
          <w:rFonts w:cs="Times New Roman"/>
          <w:szCs w:val="28"/>
          <w:lang w:val="en-US"/>
        </w:rPr>
        <w:fldChar w:fldCharType="separate"/>
      </w:r>
      <w:r w:rsidR="00093EB7" w:rsidRPr="006B7B3A">
        <w:rPr>
          <w:rFonts w:cs="Times New Roman"/>
          <w:noProof/>
          <w:szCs w:val="28"/>
        </w:rPr>
        <w:t>[</w:t>
      </w:r>
      <w:hyperlink w:anchor="_ENREF_16" w:tooltip="Bhardwaj, 2022 #21" w:history="1">
        <w:r w:rsidR="0024385C" w:rsidRPr="006B7B3A">
          <w:rPr>
            <w:rFonts w:cs="Times New Roman"/>
            <w:noProof/>
            <w:szCs w:val="28"/>
          </w:rPr>
          <w:t>16</w:t>
        </w:r>
      </w:hyperlink>
      <w:r w:rsidR="0083201D">
        <w:t>, с.8</w:t>
      </w:r>
      <w:r w:rsidR="00093EB7" w:rsidRPr="006B7B3A">
        <w:rPr>
          <w:rFonts w:cs="Times New Roman"/>
          <w:noProof/>
          <w:szCs w:val="28"/>
        </w:rPr>
        <w:t>]</w:t>
      </w:r>
      <w:r w:rsidR="00490C46" w:rsidRPr="00504AED"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7E6C5D01" w14:textId="77777777" w:rsidR="005C4D43" w:rsidRPr="00504AED" w:rsidRDefault="005C4D43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0B117941" w14:textId="77777777" w:rsidR="0009302F" w:rsidRPr="00826D96" w:rsidRDefault="00580E93" w:rsidP="008626DF">
      <w:pPr>
        <w:pStyle w:val="Heading3"/>
        <w:ind w:right="-1" w:firstLine="567"/>
        <w:jc w:val="both"/>
        <w:rPr>
          <w:rFonts w:cs="Times New Roman"/>
        </w:rPr>
      </w:pPr>
      <w:bookmarkStart w:id="37" w:name="_Toc196145628"/>
      <w:bookmarkStart w:id="38" w:name="_Toc196148332"/>
      <w:bookmarkStart w:id="39" w:name="_Toc199085618"/>
      <w:r w:rsidRPr="00826D96">
        <w:rPr>
          <w:rFonts w:cs="Times New Roman"/>
          <w:color w:val="auto"/>
          <w:szCs w:val="28"/>
        </w:rPr>
        <w:t>1.2.</w:t>
      </w:r>
      <w:r w:rsidR="0009302F" w:rsidRPr="00826D96">
        <w:rPr>
          <w:rFonts w:cs="Times New Roman"/>
          <w:color w:val="auto"/>
          <w:szCs w:val="28"/>
        </w:rPr>
        <w:t>1</w:t>
      </w:r>
      <w:r w:rsidRPr="00826D96">
        <w:rPr>
          <w:rFonts w:cs="Times New Roman"/>
          <w:color w:val="auto"/>
          <w:szCs w:val="28"/>
        </w:rPr>
        <w:t xml:space="preserve"> </w:t>
      </w:r>
      <w:r w:rsidR="0009302F" w:rsidRPr="00826D96">
        <w:rPr>
          <w:rFonts w:cs="Times New Roman"/>
          <w:color w:val="auto"/>
          <w:szCs w:val="28"/>
        </w:rPr>
        <w:t>Использование системы CRISPR/Cas в диагностике</w:t>
      </w:r>
      <w:bookmarkEnd w:id="37"/>
      <w:bookmarkEnd w:id="38"/>
      <w:bookmarkEnd w:id="39"/>
      <w:r w:rsidR="0009302F" w:rsidRPr="00826D96">
        <w:rPr>
          <w:rFonts w:cs="Times New Roman"/>
        </w:rPr>
        <w:t xml:space="preserve"> </w:t>
      </w:r>
    </w:p>
    <w:p w14:paraId="2F451DCB" w14:textId="12C74D68" w:rsidR="004F2622" w:rsidRPr="00504AED" w:rsidRDefault="004F262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Диагностика с использованием системы CRISPR/Cas представляет собой один из наиболее инновационных и перспективных методов в области молекулярной биологии и медицины. Одним из ключевых преимуществ использования CRISPR/Cas в диагностике является возможность точного и быстрого выявления специфических последовательностей нуклеиновых кислот. Это достигается за счет использования направляющих РНК (</w:t>
      </w:r>
      <w:proofErr w:type="spellStart"/>
      <w:r w:rsidRPr="00504AED">
        <w:rPr>
          <w:rFonts w:cs="Times New Roman"/>
          <w:szCs w:val="28"/>
        </w:rPr>
        <w:t>gRNA</w:t>
      </w:r>
      <w:proofErr w:type="spellEnd"/>
      <w:r w:rsidRPr="00504AED">
        <w:rPr>
          <w:rFonts w:cs="Times New Roman"/>
          <w:szCs w:val="28"/>
        </w:rPr>
        <w:t xml:space="preserve">), которые связываются с целевыми последовательностями, что позволяет Cas-белку разрезать ДНК или РНК в строго определенных местах. Благодаря этой особенности, система CRISPR/Cas может быть адаптирована для детекции различных патогенов, генетических мутаций и других </w:t>
      </w:r>
      <w:proofErr w:type="spellStart"/>
      <w:r w:rsidRPr="00504AED">
        <w:rPr>
          <w:rFonts w:cs="Times New Roman"/>
          <w:szCs w:val="28"/>
        </w:rPr>
        <w:t>биомаркеров</w:t>
      </w:r>
      <w:proofErr w:type="spellEnd"/>
      <w:r w:rsidRPr="00504AED">
        <w:rPr>
          <w:rFonts w:cs="Times New Roman"/>
          <w:szCs w:val="28"/>
        </w:rPr>
        <w:t>, что особенно важно для ранней диагностики и лечения различных заболеваний, включая инфекционные и генетические расстройства</w:t>
      </w:r>
      <w:r w:rsidR="00B160A9" w:rsidRPr="00504AED">
        <w:rPr>
          <w:rFonts w:cs="Times New Roman"/>
          <w:szCs w:val="28"/>
        </w:rPr>
        <w:t xml:space="preserve"> </w:t>
      </w:r>
      <w:r w:rsidR="00B160A9" w:rsidRPr="00504AED">
        <w:rPr>
          <w:rFonts w:cs="Times New Roman"/>
          <w:szCs w:val="28"/>
        </w:rPr>
        <w:fldChar w:fldCharType="begin">
          <w:fldData xml:space="preserve">PEVuZE5vdGU+PENpdGU+PEF1dGhvcj5Hb290ZW5iZXJnPC9BdXRob3I+PFllYXI+MjAxNzwvWWVh
cj48UmVjTnVtPjY2PC9SZWNOdW0+PERpc3BsYXlUZXh0Pls1Nl08L0Rpc3BsYXlUZXh0PjxyZWNv
cmQ+PHJlYy1udW1iZXI+NjY8L3JlYy1udW1iZXI+PGZvcmVpZ24ta2V5cz48a2V5IGFwcD0iRU4i
IGRiLWlkPSJ6MnNmZHh3cGJ3OXZ4M2UyYXNjcHo1ZGZycDBmd3d2eHd0MHQiPjY2PC9rZXk+PC9m
b3JlaWduLWtleXM+PHJlZi10eXBlIG5hbWU9IkpvdXJuYWwgQXJ0aWNsZSI+MTc8L3JlZi10eXBl
Pjxjb250cmlidXRvcnM+PGF1dGhvcnM+PGF1dGhvcj5Hb290ZW5iZXJnLCBKLiBTLjwvYXV0aG9y
PjxhdXRob3I+QWJ1ZGF5eWVoLCBPLiBPLjwvYXV0aG9yPjxhdXRob3I+TGVlLCBKLiBXLjwvYXV0
aG9yPjxhdXRob3I+RXNzbGV0emJpY2hsZXIsIFAuPC9hdXRob3I+PGF1dGhvcj5EeSwgQS4gSi48
L2F1dGhvcj48YXV0aG9yPkpvdW5nLCBKLjwvYXV0aG9yPjxhdXRob3I+VmVyZGluZSwgVi48L2F1
dGhvcj48YXV0aG9yPkRvbmdoaWEsIE4uPC9hdXRob3I+PGF1dGhvcj5EYXJpbmdlciwgTi4gTS48
L2F1dGhvcj48YXV0aG9yPkZyZWlqZSwgQy4gQS48L2F1dGhvcj48YXV0aG9yPk15aHJ2b2xkLCBD
LjwvYXV0aG9yPjxhdXRob3I+QmhhdHRhY2hhcnl5YSwgUi4gUC48L2F1dGhvcj48YXV0aG9yPkxp
dm55LCBKLjwvYXV0aG9yPjxhdXRob3I+UmVnZXYsIEEuPC9hdXRob3I+PGF1dGhvcj5Lb29uaW4s
IEUuIFYuPC9hdXRob3I+PGF1dGhvcj5IdW5nLCBELiBULjwvYXV0aG9yPjxhdXRob3I+U2FiZXRp
LCBQLiBDLjwvYXV0aG9yPjxhdXRob3I+Q29sbGlucywgSi4gSi48L2F1dGhvcj48YXV0aG9yPlpo
YW5nLCBGLjwvYXV0aG9yPjwvYXV0aG9ycz48L2NvbnRyaWJ1dG9ycz48YXV0aC1hZGRyZXNzPkJy
b2FkIEluc3RpdHV0ZSBvZiBNSVQgYW5kIEhhcnZhcmQsIENhbWJyaWRnZSwgTUEgMDIxNDIsIFVT
QS4mI3hEO01jR292ZXJuIEluc3RpdHV0ZSBmb3IgQnJhaW4gUmVzZWFyY2ggYXQgTUlULCBDYW1i
cmlkZ2UsIE1BIDAyMTM5LCBVU0EuJiN4RDtEZXBhcnRtZW50IG9mIEJyYWluIGFuZCBDb2duaXRp
dmUgU2NpZW5jZSwgTWFzc2FjaHVzZXR0cyBJbnN0aXR1dGUgb2YgVGVjaG5vbG9neSwgQ2FtYnJp
ZGdlLCBNQSAwMjEzOSwgVVNBLiYjeEQ7RGVwYXJ0bWVudCBvZiBCaW9sb2dpY2FsIEVuZ2luZWVy
aW5nLCBNYXNzYWNodXNldHRzIEluc3RpdHV0ZSBvZiBUZWNobm9sb2d5LCBDYW1icmlkZ2UsIE1B
IDAyMTM5LCBVU0EuJiN4RDtEZXBhcnRtZW50IG9mIFN5c3RlbXMgQmlvbG9neSwgSGFydmFyZCBN
ZWRpY2FsIFNjaG9vbCwgQm9zdG9uLCBNQSAwMjExNSwgVVNBLiYjeEQ7RGVwYXJ0bWVudCBvZiBI
ZWFsdGggU2NpZW5jZXMgYW5kIFRlY2hub2xvZ3ksIE1hc3NhY2h1c2V0dHMgSW5zdGl0dXRlIG9m
IFRlY2hub2xvZ3ksIENhbWJyaWRnZSwgTUEgMDIxMzksIFVTQS4mI3hEO1d5c3MgSW5zdGl0dXRl
IGZvciBCaW9sb2dpY2FsbHkgSW5zcGlyZWQgRW5naW5lZXJpbmcsIEhhcnZhcmQgVW5pdmVyc2l0
eSwgQm9zdG9uLCBNQSAwMjExNSwgVVNBLiYjeEQ7SW5zdGl0dXRlIGZvciBNZWRpY2FsIEVuZ2lu
ZWVyaW5nIGFuZCBTY2llbmNlLCBNYXNzYWNodXNldHRzIEluc3RpdHV0ZSBvZiBUZWNobm9sb2d5
LCBDYW1icmlkZ2UsIE1BIDAyMTM5LCBVU0EuJiN4RDtDZW50ZXIgZm9yIFN5c3RlbXMgQmlvbG9n
eSwgRGVwYXJ0bWVudCBvZiBPcmdhbmlzbWljIGFuZCBFdm9sdXRpb25hcnkgQmlvbG9neSwgSGFy
dmFyZCBVbml2ZXJzaXR5LCBDYW1icmlkZ2UsIE1BIDAyMTM4LCBVU0EuJiN4RDtEZXBhcnRtZW50
IG9mIEJpb2xvZ3ksIE1hc3NhY2h1c2V0dHMgSW5zdGl0dXRlIG9mIFRlY2hub2xvZ3ksIENhbWJy
aWRnZSwgTUEgMDIxMzksIFVTQS4mI3hEO05hdGlvbmFsIENlbnRlciBmb3IgQmlvdGVjaG5vbG9n
eSBJbmZvcm1hdGlvbiwgTmF0aW9uYWwgTGlicmFyeSBvZiBNZWRpY2luZSwgTmF0aW9uYWwgSW5z
dGl0dXRlcyBvZiBIZWFsdGgsIEJldGhlc2RhLCBNRCAyMDg5NCwgVVNBLiYjeEQ7RGVwYXJ0bWVu
dCBvZiBJbW11bm9sb2d5IGFuZCBJbmZlY3Rpb3VzIERpc2Vhc2UsIEhhcnZhcmQgU2Nob29sIG9m
IFB1YmxpYyBIZWFsdGgsIEJvc3RvbiwgTUEgMDIxMTUsIFVTQS4mI3hEO0hvd2FyZCBIdWdoZXMg
TWVkaWNhbCBJbnN0aXR1dGUsIENoZXZ5IENoYXNlLCBNRCAyMDgxNSwgVVNBLiYjeEQ7QnJvYWQg
SW5zdGl0dXRlIG9mIE1JVCBhbmQgSGFydmFyZCwgQ2FtYnJpZGdlLCBNQSAwMjE0MiwgVVNBLiB6
aGFuZ0Bicm9hZGluc3RpdHV0ZS5vcmcgamltamNAbWl0LmVkdS48L2F1dGgtYWRkcmVzcz48dGl0
bGVzPjx0aXRsZT5OdWNsZWljIGFjaWQgZGV0ZWN0aW9uIHdpdGggQ1JJU1BSLUNhczEzYS9DMmMy
PC90aXRsZT48c2Vjb25kYXJ5LXRpdGxlPlNjaWVuY2U8L3NlY29uZGFyeS10aXRsZT48YWx0LXRp
dGxlPlNjaWVuY2UgKE5ldyBZb3JrLCBOLlkuKTwvYWx0LXRpdGxlPjwvdGl0bGVzPjxwZXJpb2Rp
Y2FsPjxmdWxsLXRpdGxlPlNjaWVuY2U8L2Z1bGwtdGl0bGU+PGFiYnItMT5TY2llbmNlIChOZXcg
WW9yaywgTi5ZLik8L2FiYnItMT48L3BlcmlvZGljYWw+PGFsdC1wZXJpb2RpY2FsPjxmdWxsLXRp
dGxlPlNjaWVuY2U8L2Z1bGwtdGl0bGU+PGFiYnItMT5TY2llbmNlIChOZXcgWW9yaywgTi5ZLik8
L2FiYnItMT48L2FsdC1wZXJpb2RpY2FsPjxwYWdlcz40MzgtNDQyPC9wYWdlcz48dm9sdW1lPjM1
Njwvdm9sdW1lPjxudW1iZXI+NjMzNjwvbnVtYmVyPjxlZGl0aW9uPjIwMTcvMDQvMTU8L2VkaXRp
b24+PGtleXdvcmRzPjxrZXl3b3JkPkJhY3RlcmlhLyBpc29sYXRpb24gJmFtcDsgcHVyaWZpY2F0
aW9uL3BhdGhvZ2VuaWNpdHk8L2tleXdvcmQ+PGtleXdvcmQ+QmFjdGVyaWFsIFByb3RlaW5zLyBj
aGVtaXN0cnk8L2tleXdvcmQ+PGtleXdvcmQ+Q2lyY3VsYXRpbmcgVHVtb3IgRE5BL2FuYWx5c2lz
L2dlbmV0aWNzPC9rZXl3b3JkPjxrZXl3b3JkPkNsdXN0ZXJlZCBSZWd1bGFybHkgSW50ZXJzcGFj
ZWQgU2hvcnQgUGFsaW5kcm9taWMgUmVwZWF0czwva2V5d29yZD48a2V5d29yZD5ETkEsIEJhY3Rl
cmlhbC8gYW5hbHlzaXM8L2tleXdvcmQ+PGtleXdvcmQ+RGVuZ3VlL2RpYWdub3Npczwva2V5d29y
ZD48a2V5d29yZD5EZW5ndWUgVmlydXMvZ2VuZXRpY3MvIGlzb2xhdGlvbiAmYW1wOyBwdXJpZmlj
YXRpb248L2tleXdvcmQ+PGtleXdvcmQ+SHVtYW5zPC9rZXl3b3JkPjxrZXl3b3JkPk11dGF0aW9u
PC9rZXl3b3JkPjxrZXl3b3JkPk5lb3BsYXNtcy9nZW5ldGljczwva2V5d29yZD48a2V5d29yZD5Q
b2ludC1vZi1DYXJlIFN5c3RlbXM8L2tleXdvcmQ+PGtleXdvcmQ+Uk5BIENsZWF2YWdlPC9rZXl3
b3JkPjxrZXl3b3JkPlJOQSwgVmlyYWwvIGFuYWx5c2lzL2dlbmV0aWNzPC9rZXl3b3JkPjxrZXl3
b3JkPlJpYm9udWNsZWFzZXMvIGNoZW1pc3RyeTwva2V5d29yZD48a2V5d29yZD5aaWthIFZpcnVz
L2dlbmV0aWNzLyBpc29sYXRpb24gJmFtcDsgcHVyaWZpY2F0aW9uPC9rZXl3b3JkPjxrZXl3b3Jk
Plppa2EgVmlydXMgSW5mZWN0aW9uL2RpYWdub3Npczwva2V5d29yZD48L2tleXdvcmRzPjxkYXRl
cz48eWVhcj4yMDE3PC95ZWFyPjxwdWItZGF0ZXM+PGRhdGU+QXByIDI4PC9kYXRlPjwvcHViLWRh
dGVzPjwvZGF0ZXM+PGlzYm4+MTA5NS05MjAzIChFbGVjdHJvbmljKSYjeEQ7MDAzNi04MDc1IChQ
cmludCkmI3hEOzAwMzYtODA3NSAoTGlua2luZyk8L2lzYm4+PGFjY2Vzc2lvbi1udW0+Mjg0MDg3
MjM8L2FjY2Vzc2lvbi1udW0+PHVybHM+PC91cmxzPjxjdXN0b20yPlBNQzU1MjYxOTg8L2N1c3Rv
bTI+PGN1c3RvbTY+TmlobXM4NzM1MjA8L2N1c3RvbTY+PGVsZWN0cm9uaWMtcmVzb3VyY2UtbnVt
PjEwLjExMjYvc2NpZW5jZS5hYW05MzIxPC9lbGVjdHJvbmljLXJlc291cmNlLW51bT48cmVtb3Rl
LWRhdGFiYXNlLXByb3ZpZGVyPk5MTTwvcmVtb3RlLWRhdGFiYXNlLXByb3ZpZGVyPjxsYW5ndWFn
ZT5lbmc8L2xhbmd1YWdlPjwvcmVjb3JkPjwvQ2l0ZT48L0VuZE5vdGU+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PEVuZE5vdGU+PENpdGU+PEF1dGhvcj5Hb290ZW5iZXJnPC9BdXRob3I+PFllYXI+MjAxNzwvWWVh
cj48UmVjTnVtPjY2PC9SZWNOdW0+PERpc3BsYXlUZXh0Pls1Nl08L0Rpc3BsYXlUZXh0PjxyZWNv
cmQ+PHJlYy1udW1iZXI+NjY8L3JlYy1udW1iZXI+PGZvcmVpZ24ta2V5cz48a2V5IGFwcD0iRU4i
IGRiLWlkPSJ6MnNmZHh3cGJ3OXZ4M2UyYXNjcHo1ZGZycDBmd3d2eHd0MHQiPjY2PC9rZXk+PC9m
b3JlaWduLWtleXM+PHJlZi10eXBlIG5hbWU9IkpvdXJuYWwgQXJ0aWNsZSI+MTc8L3JlZi10eXBl
Pjxjb250cmlidXRvcnM+PGF1dGhvcnM+PGF1dGhvcj5Hb290ZW5iZXJnLCBKLiBTLjwvYXV0aG9y
PjxhdXRob3I+QWJ1ZGF5eWVoLCBPLiBPLjwvYXV0aG9yPjxhdXRob3I+TGVlLCBKLiBXLjwvYXV0
aG9yPjxhdXRob3I+RXNzbGV0emJpY2hsZXIsIFAuPC9hdXRob3I+PGF1dGhvcj5EeSwgQS4gSi48
L2F1dGhvcj48YXV0aG9yPkpvdW5nLCBKLjwvYXV0aG9yPjxhdXRob3I+VmVyZGluZSwgVi48L2F1
dGhvcj48YXV0aG9yPkRvbmdoaWEsIE4uPC9hdXRob3I+PGF1dGhvcj5EYXJpbmdlciwgTi4gTS48
L2F1dGhvcj48YXV0aG9yPkZyZWlqZSwgQy4gQS48L2F1dGhvcj48YXV0aG9yPk15aHJ2b2xkLCBD
LjwvYXV0aG9yPjxhdXRob3I+QmhhdHRhY2hhcnl5YSwgUi4gUC48L2F1dGhvcj48YXV0aG9yPkxp
dm55LCBKLjwvYXV0aG9yPjxhdXRob3I+UmVnZXYsIEEuPC9hdXRob3I+PGF1dGhvcj5Lb29uaW4s
IEUuIFYuPC9hdXRob3I+PGF1dGhvcj5IdW5nLCBELiBULjwvYXV0aG9yPjxhdXRob3I+U2FiZXRp
LCBQLiBDLjwvYXV0aG9yPjxhdXRob3I+Q29sbGlucywgSi4gSi48L2F1dGhvcj48YXV0aG9yPlpo
YW5nLCBGLjwvYXV0aG9yPjwvYXV0aG9ycz48L2NvbnRyaWJ1dG9ycz48YXV0aC1hZGRyZXNzPkJy
b2FkIEluc3RpdHV0ZSBvZiBNSVQgYW5kIEhhcnZhcmQsIENhbWJyaWRnZSwgTUEgMDIxNDIsIFVT
QS4mI3hEO01jR292ZXJuIEluc3RpdHV0ZSBmb3IgQnJhaW4gUmVzZWFyY2ggYXQgTUlULCBDYW1i
cmlkZ2UsIE1BIDAyMTM5LCBVU0EuJiN4RDtEZXBhcnRtZW50IG9mIEJyYWluIGFuZCBDb2duaXRp
dmUgU2NpZW5jZSwgTWFzc2FjaHVzZXR0cyBJbnN0aXR1dGUgb2YgVGVjaG5vbG9neSwgQ2FtYnJp
ZGdlLCBNQSAwMjEzOSwgVVNBLiYjeEQ7RGVwYXJ0bWVudCBvZiBCaW9sb2dpY2FsIEVuZ2luZWVy
aW5nLCBNYXNzYWNodXNldHRzIEluc3RpdHV0ZSBvZiBUZWNobm9sb2d5LCBDYW1icmlkZ2UsIE1B
IDAyMTM5LCBVU0EuJiN4RDtEZXBhcnRtZW50IG9mIFN5c3RlbXMgQmlvbG9neSwgSGFydmFyZCBN
ZWRpY2FsIFNjaG9vbCwgQm9zdG9uLCBNQSAwMjExNSwgVVNBLiYjeEQ7RGVwYXJ0bWVudCBvZiBI
ZWFsdGggU2NpZW5jZXMgYW5kIFRlY2hub2xvZ3ksIE1hc3NhY2h1c2V0dHMgSW5zdGl0dXRlIG9m
IFRlY2hub2xvZ3ksIENhbWJyaWRnZSwgTUEgMDIxMzksIFVTQS4mI3hEO1d5c3MgSW5zdGl0dXRl
IGZvciBCaW9sb2dpY2FsbHkgSW5zcGlyZWQgRW5naW5lZXJpbmcsIEhhcnZhcmQgVW5pdmVyc2l0
eSwgQm9zdG9uLCBNQSAwMjExNSwgVVNBLiYjeEQ7SW5zdGl0dXRlIGZvciBNZWRpY2FsIEVuZ2lu
ZWVyaW5nIGFuZCBTY2llbmNlLCBNYXNzYWNodXNldHRzIEluc3RpdHV0ZSBvZiBUZWNobm9sb2d5
LCBDYW1icmlkZ2UsIE1BIDAyMTM5LCBVU0EuJiN4RDtDZW50ZXIgZm9yIFN5c3RlbXMgQmlvbG9n
eSwgRGVwYXJ0bWVudCBvZiBPcmdhbmlzbWljIGFuZCBFdm9sdXRpb25hcnkgQmlvbG9neSwgSGFy
dmFyZCBVbml2ZXJzaXR5LCBDYW1icmlkZ2UsIE1BIDAyMTM4LCBVU0EuJiN4RDtEZXBhcnRtZW50
IG9mIEJpb2xvZ3ksIE1hc3NhY2h1c2V0dHMgSW5zdGl0dXRlIG9mIFRlY2hub2xvZ3ksIENhbWJy
aWRnZSwgTUEgMDIxMzksIFVTQS4mI3hEO05hdGlvbmFsIENlbnRlciBmb3IgQmlvdGVjaG5vbG9n
eSBJbmZvcm1hdGlvbiwgTmF0aW9uYWwgTGlicmFyeSBvZiBNZWRpY2luZSwgTmF0aW9uYWwgSW5z
dGl0dXRlcyBvZiBIZWFsdGgsIEJldGhlc2RhLCBNRCAyMDg5NCwgVVNBLiYjeEQ7RGVwYXJ0bWVu
dCBvZiBJbW11bm9sb2d5IGFuZCBJbmZlY3Rpb3VzIERpc2Vhc2UsIEhhcnZhcmQgU2Nob29sIG9m
IFB1YmxpYyBIZWFsdGgsIEJvc3RvbiwgTUEgMDIxMTUsIFVTQS4mI3hEO0hvd2FyZCBIdWdoZXMg
TWVkaWNhbCBJbnN0aXR1dGUsIENoZXZ5IENoYXNlLCBNRCAyMDgxNSwgVVNBLiYjeEQ7QnJvYWQg
SW5zdGl0dXRlIG9mIE1JVCBhbmQgSGFydmFyZCwgQ2FtYnJpZGdlLCBNQSAwMjE0MiwgVVNBLiB6
aGFuZ0Bicm9hZGluc3RpdHV0ZS5vcmcgamltamNAbWl0LmVkdS48L2F1dGgtYWRkcmVzcz48dGl0
bGVzPjx0aXRsZT5OdWNsZWljIGFjaWQgZGV0ZWN0aW9uIHdpdGggQ1JJU1BSLUNhczEzYS9DMmMy
PC90aXRsZT48c2Vjb25kYXJ5LXRpdGxlPlNjaWVuY2U8L3NlY29uZGFyeS10aXRsZT48YWx0LXRp
dGxlPlNjaWVuY2UgKE5ldyBZb3JrLCBOLlkuKTwvYWx0LXRpdGxlPjwvdGl0bGVzPjxwZXJpb2Rp
Y2FsPjxmdWxsLXRpdGxlPlNjaWVuY2U8L2Z1bGwtdGl0bGU+PGFiYnItMT5TY2llbmNlIChOZXcg
WW9yaywgTi5ZLik8L2FiYnItMT48L3BlcmlvZGljYWw+PGFsdC1wZXJpb2RpY2FsPjxmdWxsLXRp
dGxlPlNjaWVuY2U8L2Z1bGwtdGl0bGU+PGFiYnItMT5TY2llbmNlIChOZXcgWW9yaywgTi5ZLik8
L2FiYnItMT48L2FsdC1wZXJpb2RpY2FsPjxwYWdlcz40MzgtNDQyPC9wYWdlcz48dm9sdW1lPjM1
Njwvdm9sdW1lPjxudW1iZXI+NjMzNjwvbnVtYmVyPjxlZGl0aW9uPjIwMTcvMDQvMTU8L2VkaXRp
b24+PGtleXdvcmRzPjxrZXl3b3JkPkJhY3RlcmlhLyBpc29sYXRpb24gJmFtcDsgcHVyaWZpY2F0
aW9uL3BhdGhvZ2VuaWNpdHk8L2tleXdvcmQ+PGtleXdvcmQ+QmFjdGVyaWFsIFByb3RlaW5zLyBj
aGVtaXN0cnk8L2tleXdvcmQ+PGtleXdvcmQ+Q2lyY3VsYXRpbmcgVHVtb3IgRE5BL2FuYWx5c2lz
L2dlbmV0aWNzPC9rZXl3b3JkPjxrZXl3b3JkPkNsdXN0ZXJlZCBSZWd1bGFybHkgSW50ZXJzcGFj
ZWQgU2hvcnQgUGFsaW5kcm9taWMgUmVwZWF0czwva2V5d29yZD48a2V5d29yZD5ETkEsIEJhY3Rl
cmlhbC8gYW5hbHlzaXM8L2tleXdvcmQ+PGtleXdvcmQ+RGVuZ3VlL2RpYWdub3Npczwva2V5d29y
ZD48a2V5d29yZD5EZW5ndWUgVmlydXMvZ2VuZXRpY3MvIGlzb2xhdGlvbiAmYW1wOyBwdXJpZmlj
YXRpb248L2tleXdvcmQ+PGtleXdvcmQ+SHVtYW5zPC9rZXl3b3JkPjxrZXl3b3JkPk11dGF0aW9u
PC9rZXl3b3JkPjxrZXl3b3JkPk5lb3BsYXNtcy9nZW5ldGljczwva2V5d29yZD48a2V5d29yZD5Q
b2ludC1vZi1DYXJlIFN5c3RlbXM8L2tleXdvcmQ+PGtleXdvcmQ+Uk5BIENsZWF2YWdlPC9rZXl3
b3JkPjxrZXl3b3JkPlJOQSwgVmlyYWwvIGFuYWx5c2lzL2dlbmV0aWNzPC9rZXl3b3JkPjxrZXl3
b3JkPlJpYm9udWNsZWFzZXMvIGNoZW1pc3RyeTwva2V5d29yZD48a2V5d29yZD5aaWthIFZpcnVz
L2dlbmV0aWNzLyBpc29sYXRpb24gJmFtcDsgcHVyaWZpY2F0aW9uPC9rZXl3b3JkPjxrZXl3b3Jk
Plppa2EgVmlydXMgSW5mZWN0aW9uL2RpYWdub3Npczwva2V5d29yZD48L2tleXdvcmRzPjxkYXRl
cz48eWVhcj4yMDE3PC95ZWFyPjxwdWItZGF0ZXM+PGRhdGU+QXByIDI4PC9kYXRlPjwvcHViLWRh
dGVzPjwvZGF0ZXM+PGlzYm4+MTA5NS05MjAzIChFbGVjdHJvbmljKSYjeEQ7MDAzNi04MDc1IChQ
cmludCkmI3hEOzAwMzYtODA3NSAoTGlua2luZyk8L2lzYm4+PGFjY2Vzc2lvbi1udW0+Mjg0MDg3
MjM8L2FjY2Vzc2lvbi1udW0+PHVybHM+PC91cmxzPjxjdXN0b20yPlBNQzU1MjYxOTg8L2N1c3Rv
bTI+PGN1c3RvbTY+TmlobXM4NzM1MjA8L2N1c3RvbTY+PGVsZWN0cm9uaWMtcmVzb3VyY2UtbnVt
PjEwLjExMjYvc2NpZW5jZS5hYW05MzIxPC9lbGVjdHJvbmljLXJlc291cmNlLW51bT48cmVtb3Rl
LWRhdGFiYXNlLXByb3ZpZGVyPk5MTTwvcmVtb3RlLWRhdGFiYXNlLXByb3ZpZGVyPjxsYW5ndWFn
ZT5lbmc8L2xhbmd1YWdlPjwvcmVjb3JkPjwvQ2l0ZT48L0VuZE5vdGU+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B160A9" w:rsidRPr="00504AED">
        <w:rPr>
          <w:rFonts w:cs="Times New Roman"/>
          <w:szCs w:val="28"/>
        </w:rPr>
      </w:r>
      <w:r w:rsidR="00B160A9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56" w:tooltip="Gootenberg, 2017 #66" w:history="1">
        <w:r w:rsidR="0024385C">
          <w:rPr>
            <w:rFonts w:cs="Times New Roman"/>
            <w:noProof/>
            <w:szCs w:val="28"/>
          </w:rPr>
          <w:t>56</w:t>
        </w:r>
      </w:hyperlink>
      <w:r w:rsidR="00FA554C">
        <w:rPr>
          <w:rFonts w:cs="Times New Roman"/>
          <w:noProof/>
          <w:szCs w:val="28"/>
        </w:rPr>
        <w:t>]</w:t>
      </w:r>
      <w:r w:rsidR="00B160A9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29D2242E" w14:textId="3B2BBFB7" w:rsidR="004F2622" w:rsidRPr="00504AED" w:rsidRDefault="004F262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Важным аспектом является развитие технологий, таких как SHERLOCK (</w:t>
      </w:r>
      <w:proofErr w:type="spellStart"/>
      <w:r w:rsidRPr="00504AED">
        <w:rPr>
          <w:rFonts w:cs="Times New Roman"/>
          <w:szCs w:val="28"/>
        </w:rPr>
        <w:t>Specific</w:t>
      </w:r>
      <w:proofErr w:type="spellEnd"/>
      <w:r w:rsidRPr="00504AED">
        <w:rPr>
          <w:rFonts w:cs="Times New Roman"/>
          <w:szCs w:val="28"/>
        </w:rPr>
        <w:t xml:space="preserve"> High-</w:t>
      </w:r>
      <w:proofErr w:type="spellStart"/>
      <w:r w:rsidRPr="00504AED">
        <w:rPr>
          <w:rFonts w:cs="Times New Roman"/>
          <w:szCs w:val="28"/>
        </w:rPr>
        <w:t>sensitivity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Enzymatic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Reporter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unLOCKing</w:t>
      </w:r>
      <w:proofErr w:type="spellEnd"/>
      <w:r w:rsidRPr="00504AED">
        <w:rPr>
          <w:rFonts w:cs="Times New Roman"/>
          <w:szCs w:val="28"/>
        </w:rPr>
        <w:t xml:space="preserve">) и DETECTR (DNA </w:t>
      </w:r>
      <w:proofErr w:type="spellStart"/>
      <w:r w:rsidRPr="00504AED">
        <w:rPr>
          <w:rFonts w:cs="Times New Roman"/>
          <w:szCs w:val="28"/>
        </w:rPr>
        <w:t>Endonuclease-Targeted</w:t>
      </w:r>
      <w:proofErr w:type="spellEnd"/>
      <w:r w:rsidRPr="00504AED">
        <w:rPr>
          <w:rFonts w:cs="Times New Roman"/>
          <w:szCs w:val="28"/>
        </w:rPr>
        <w:t xml:space="preserve"> CRISPR Trans </w:t>
      </w:r>
      <w:proofErr w:type="spellStart"/>
      <w:r w:rsidRPr="00504AED">
        <w:rPr>
          <w:rFonts w:cs="Times New Roman"/>
          <w:szCs w:val="28"/>
        </w:rPr>
        <w:t>Reporter</w:t>
      </w:r>
      <w:proofErr w:type="spellEnd"/>
      <w:r w:rsidRPr="00504AED">
        <w:rPr>
          <w:rFonts w:cs="Times New Roman"/>
          <w:szCs w:val="28"/>
        </w:rPr>
        <w:t>), которые основаны на использовании CRISPR/Cas для диагностики. SHERLOCK позволяет обнаруживать нуклеиновые кислоты с чрезвычайно высокой чувствительностью, достигающей одного молекула-мишени, благодаря применению флуоресцентных репортеров и амплификации сигнала</w:t>
      </w:r>
      <w:r w:rsidR="00B160A9" w:rsidRPr="00504AED">
        <w:rPr>
          <w:rFonts w:cs="Times New Roman"/>
          <w:szCs w:val="28"/>
        </w:rPr>
        <w:t xml:space="preserve"> </w:t>
      </w:r>
      <w:r w:rsidR="00B160A9" w:rsidRPr="00504AED">
        <w:rPr>
          <w:rFonts w:cs="Times New Roman"/>
          <w:szCs w:val="28"/>
        </w:rPr>
        <w:fldChar w:fldCharType="begin">
          <w:fldData xml:space="preserve">PEVuZE5vdGU+PENpdGU+PEF1dGhvcj5LZWxsbmVyPC9BdXRob3I+PFllYXI+MjAxOTwvWWVhcj48
UmVjTnVtPjY3PC9SZWNOdW0+PERpc3BsYXlUZXh0Pls1NywgNTldPC9EaXNwbGF5VGV4dD48cmVj
b3JkPjxyZWMtbnVtYmVyPjY3PC9yZWMtbnVtYmVyPjxmb3JlaWduLWtleXM+PGtleSBhcHA9IkVO
IiBkYi1pZD0iejJzZmR4d3Bidzl2eDNlMmFzY3B6NWRmcnAwZnd3dnh3dDB0Ij42Nzwva2V5Pjwv
Zm9yZWlnbi1rZXlzPjxyZWYtdHlwZSBuYW1lPSJKb3VybmFsIEFydGljbGUiPjE3PC9yZWYtdHlw
ZT48Y29udHJpYnV0b3JzPjxhdXRob3JzPjxhdXRob3I+S2VsbG5lciwgTS4gSi48L2F1dGhvcj48
YXV0aG9yPktvb2IsIEouIEcuPC9hdXRob3I+PGF1dGhvcj5Hb290ZW5iZXJnLCBKLiBTLjwvYXV0
aG9yPjxhdXRob3I+QWJ1ZGF5eWVoLCBPLiBPLjwvYXV0aG9yPjxhdXRob3I+WmhhbmcsIEYuPC9h
dXRob3I+PC9hdXRob3JzPjwvY29udHJpYnV0b3JzPjxhdXRoLWFkZHJlc3M+QnJvYWQgSW5zdGl0
dXRlIG9mIE1JVCBhbmQgSGFydmFyZCwgQ2FtYnJpZGdlLCBNQSwgVVNBLiYjeEQ7QnJvYWQgSW5z
dGl0dXRlIG9mIE1JVCBhbmQgSGFydmFyZCwgQ2FtYnJpZGdlLCBNQSwgVVNBLiBqZ29vdEBtaXQu
ZWR1LiYjeEQ7TWNHb3Zlcm4gSW5zdGl0dXRlIGZvciBCcmFpbiBSZXNlYXJjaCwgTWFzc2FjaHVz
ZXR0cyBJbnN0aXR1dGUgb2YgVGVjaG5vbG9neSwgQ2FtYnJpZGdlLCBNQSwgVVNBLiBqZ29vdEBt
aXQuZWR1LiYjeEQ7RGVwYXJ0bWVudCBvZiBCcmFpbiBhbmQgQ29nbml0aXZlIFNjaWVuY2VzLCBN
YXNzYWNodXNldHRzIEluc3RpdHV0ZSBvZiBUZWNobm9sb2d5LCBDYW1icmlkZ2UsIE1BLCBVU0Eu
IGpnb290QG1pdC5lZHUuJiN4RDtCcm9hZCBJbnN0aXR1dGUgb2YgTUlUIGFuZCBIYXJ2YXJkLCBD
YW1icmlkZ2UsIE1BLCBVU0EuIG9tYXJhYnVAbWl0LmVkdS4mI3hEO01jR292ZXJuIEluc3RpdHV0
ZSBmb3IgQnJhaW4gUmVzZWFyY2gsIE1hc3NhY2h1c2V0dHMgSW5zdGl0dXRlIG9mIFRlY2hub2xv
Z3ksIENhbWJyaWRnZSwgTUEsIFVTQS4gb21hcmFidUBtaXQuZWR1LiYjeEQ7RGVwYXJ0bWVudCBv
ZiBCcmFpbiBhbmQgQ29nbml0aXZlIFNjaWVuY2VzLCBNYXNzYWNodXNldHRzIEluc3RpdHV0ZSBv
ZiBUZWNobm9sb2d5LCBDYW1icmlkZ2UsIE1BLCBVU0EuIG9tYXJhYnVAbWl0LmVkdS4mI3hEO0Jy
b2FkIEluc3RpdHV0ZSBvZiBNSVQgYW5kIEhhcnZhcmQsIENhbWJyaWRnZSwgTUEsIFVTQS4gemhh
bmdAYnJvYWRpbnN0aXR1dGUub3JnLiYjeEQ7TWNHb3Zlcm4gSW5zdGl0dXRlIGZvciBCcmFpbiBS
ZXNlYXJjaCwgTWFzc2FjaHVzZXR0cyBJbnN0aXR1dGUgb2YgVGVjaG5vbG9neSwgQ2FtYnJpZGdl
LCBNQSwgVVNBLiB6aGFuZ0Bicm9hZGluc3RpdHV0ZS5vcmcuJiN4RDtEZXBhcnRtZW50IG9mIEJy
YWluIGFuZCBDb2duaXRpdmUgU2NpZW5jZXMsIE1hc3NhY2h1c2V0dHMgSW5zdGl0dXRlIG9mIFRl
Y2hub2xvZ3ksIENhbWJyaWRnZSwgTUEsIFVTQS4gemhhbmdAYnJvYWRpbnN0aXR1dGUub3JnLiYj
eEQ7RGVwYXJ0bWVudCBvZiBCaW9sb2dpY2FsIEVuZ2luZWVyaW5nLCBNYXNzYWNodXNldHRzIElu
c3RpdHV0ZSBvZiBUZWNobm9sb2d5LCBDYW1icmlkZ2UsIE1BLCBVU0EuIHpoYW5nQGJyb2FkaW5z
dGl0dXRlLm9yZy48L2F1dGgtYWRkcmVzcz48dGl0bGVzPjx0aXRsZT5TSEVSTE9DSzogbnVjbGVp
YyBhY2lkIGRldGVjdGlvbiB3aXRoIENSSVNQUiBudWNsZWFzZXM8L3RpdGxlPjxzZWNvbmRhcnkt
dGl0bGU+TmF0IFByb3RvYzwvc2Vjb25kYXJ5LXRpdGxlPjxhbHQtdGl0bGU+TmF0dXJlIHByb3Rv
Y29sczwvYWx0LXRpdGxlPjwvdGl0bGVzPjxwZXJpb2RpY2FsPjxmdWxsLXRpdGxlPk5hdCBQcm90
b2M8L2Z1bGwtdGl0bGU+PGFiYnItMT5OYXR1cmUgcHJvdG9jb2xzPC9hYmJyLTE+PC9wZXJpb2Rp
Y2FsPjxhbHQtcGVyaW9kaWNhbD48ZnVsbC10aXRsZT5OYXQgUHJvdG9jPC9mdWxsLXRpdGxlPjxh
YmJyLTE+TmF0dXJlIHByb3RvY29sczwvYWJici0xPjwvYWx0LXBlcmlvZGljYWw+PHBhZ2VzPjI5
ODYtMzAxMjwvcGFnZXM+PHZvbHVtZT4xNDwvdm9sdW1lPjxudW1iZXI+MTA8L251bWJlcj48ZWRp
dGlvbj4yMDE5LzA5LzI1PC9lZGl0aW9uPjxrZXl3b3Jkcz48a2V5d29yZD5DUklTUFItQ2FzIFN5
c3RlbXM8L2tleXdvcmQ+PGtleXdvcmQ+RE5BIFByaW1lcnM8L2tleXdvcmQ+PGtleXdvcmQ+RW5k
b251Y2xlYXNlcy8gZ2VuZXRpY3MvaXNvbGF0aW9uICZhbXA7IHB1cmlmaWNhdGlvbi9tZXRhYm9s
aXNtPC9rZXl3b3JkPjxrZXl3b3JkPkh1bWFuczwva2V5d29yZD48a2V5d29yZD5MZXB0b3RyaWNo
aWEvZ2VuZXRpY3M8L2tleXdvcmQ+PGtleXdvcmQ+TnVjbGVpYyBBY2lkIEFtcGxpZmljYXRpb24g
VGVjaG5pcXVlcy9tZXRob2RzPC9rZXl3b3JkPjxrZXl3b3JkPk51Y2xlaWMgQWNpZHMvIGFuYWx5
c2lzL2dlbmV0aWNzPC9rZXl3b3JkPjxrZXl3b3JkPlByb3RlaW4gRW5naW5lZXJpbmcvbWV0aG9k
czwva2V5d29yZD48a2V5d29yZD5STkEsIEd1aWRlLCBDUklTUFItQ2FzIFN5c3RlbXM8L2tleXdv
cmQ+PGtleXdvcmQ+UmVjb21iaW5hbnQgUHJvdGVpbnMvZ2VuZXRpY3MvaXNvbGF0aW9uICZhbXA7
IHB1cmlmaWNhdGlvbi9tZXRhYm9saXNtPC9rZXl3b3JkPjxrZXl3b3JkPlJpYm9udWNsZWFzZXMv
Z2VuZXRpY3MvaXNvbGF0aW9uICZhbXA7IHB1cmlmaWNhdGlvbi9tZXRhYm9saXNtPC9rZXl3b3Jk
PjxrZXl3b3JkPldvcmtmbG93PC9rZXl3b3JkPjxrZXl3b3JkPlppa2EgVmlydXMvZ2VuZXRpY3M8
L2tleXdvcmQ+PGtleXdvcmQ+WmlrYSBWaXJ1cyBJbmZlY3Rpb24vYmxvb2QvdXJpbmU8L2tleXdv
cmQ+PC9rZXl3b3Jkcz48ZGF0ZXM+PHllYXI+MjAxOTwveWVhcj48cHViLWRhdGVzPjxkYXRlPk9j
dDwvZGF0ZT48L3B1Yi1kYXRlcz48L2RhdGVzPjxpc2JuPjE3NTAtMjc5OSAoRWxlY3Ryb25pYykm
I3hEOzE3NTQtMjE4OSAoUHJpbnQpJiN4RDsxNzUwLTI3OTkgKExpbmtpbmcpPC9pc2JuPjxhY2Nl
c3Npb24tbnVtPjMxNTQ4NjM5PC9hY2Nlc3Npb24tbnVtPjx1cmxzPjwvdXJscz48Y3VzdG9tMj5Q
TUM2OTU2NTY0PC9jdXN0b20yPjxjdXN0b202Pk5JSE1TMTA2MzAxNiBhcHBsaWNhdGlvbnMgZmls
ZWQgYnkgdGhlIEJyb2FkIEluc3RpdHV0ZSByZWxhdGluZyB0byB3b3JrIGluIHRoaXMgbWFudXNj
cmlwdC4gSi5TLkcuLCBPLk8uQS4sIGFuZCBGLlouIGFyZSBjby1mb3VuZGVycyBvZiBTaGVybG9j
ayBCaW9zY2llbmNlcy4gSi5TLkcuIGlzIGEgY2FtcHVzIGFkdmlzb3Igb2YgQmVuY2hsaW5nLCBJ
bmMuPC9jdXN0b202PjxlbGVjdHJvbmljLXJlc291cmNlLW51bT4xMC4xMDM4L3M0MTU5Ni0wMTkt
MDIxMC0yPC9lbGVjdHJvbmljLXJlc291cmNlLW51bT48cmVtb3RlLWRhdGFiYXNlLXByb3ZpZGVy
Pk5MTTwvcmVtb3RlLWRhdGFiYXNlLXByb3ZpZGVyPjxsYW5ndWFnZT5lbmc8L2xhbmd1YWdlPjwv
cmVjb3JkPjwvQ2l0ZT48Q2l0ZT48QXV0aG9yPkpvdW5nPC9BdXRob3I+PFllYXI+MjAyMDwvWWVh
cj48UmVjTnVtPjcxPC9SZWNOdW0+PHJlY29yZD48cmVjLW51bWJlcj43MTwvcmVjLW51bWJlcj48
Zm9yZWlnbi1rZXlzPjxrZXkgYXBwPSJFTiIgZGItaWQ9Inoyc2ZkeHdwYnc5dngzZTJhc2NwejVk
ZnJwMGZ3d3Z4d3QwdCI+NzE8L2tleT48L2ZvcmVpZ24ta2V5cz48cmVmLXR5cGUgbmFtZT0iSm91
cm5hbCBBcnRpY2xlIj4xNzwvcmVmLXR5cGU+PGNvbnRyaWJ1dG9ycz48YXV0aG9ycz48YXV0aG9y
PkpvdW5nLCBKLjwvYXV0aG9yPjxhdXRob3I+TGFkaGEsIEEuPC9hdXRob3I+PGF1dGhvcj5TYWl0
bywgTS48L2F1dGhvcj48YXV0aG9yPktpbSwgTi4gRy48L2F1dGhvcj48YXV0aG9yPldvb2xsZXks
IEEuIEUuPC9hdXRob3I+PGF1dGhvcj5TZWdlbCwgTS48L2F1dGhvcj48YXV0aG9yPkJhcnJldHRv
LCBSLiBQLiBKLjwvYXV0aG9yPjxhdXRob3I+UmFudSwgQS48L2F1dGhvcj48YXV0aG9yPk1hY3Jh
ZSwgUi4gSy48L2F1dGhvcj48YXV0aG9yPkZhdXJlLCBHLjwvYXV0aG9yPjxhdXRob3I+SW9hbm5p
ZGksIEUuIEkuPC9hdXRob3I+PGF1dGhvcj5LcmFqZXNraSwgUi4gTi48L2F1dGhvcj48YXV0aG9y
PkJydW5lYXUsIFIuPC9hdXRob3I+PGF1dGhvcj5IdWFuZywgTS4gVy48L2F1dGhvcj48YXV0aG9y
Pll1LCBYLiBHLjwvYXV0aG9yPjxhdXRob3I+TGksIEouIFouPC9hdXRob3I+PGF1dGhvcj5XYWxr
ZXIsIEIuIEQuPC9hdXRob3I+PGF1dGhvcj5IdW5nLCBELiBULjwvYXV0aG9yPjxhdXRob3I+R3Jl
bmluZ2VyLCBBLiBMLjwvYXV0aG9yPjxhdXRob3I+SmVyb21lLCBLLiBSLjwvYXV0aG9yPjxhdXRo
b3I+R29vdGVuYmVyZywgSi4gUy48L2F1dGhvcj48YXV0aG9yPkFidWRheXllaCwgTy4gTy48L2F1
dGhvcj48YXV0aG9yPlpoYW5nLCBGLjwvYXV0aG9yPjwvYXV0aG9ycz48L2NvbnRyaWJ1dG9ycz48
YXV0aC1hZGRyZXNzPk1hc3NhY2h1c2V0dHMgSW5zdGl0dXRlIG9mIFRlY2hub2xvZ3ksIENhbWJy
aWRnZSwgTUEuJiN4RDtCcm9hZCBJbnN0aXR1dGUgb2YgTUlUIGFuZCBIYXJ2YXJkLCBDYW1icmlk
Z2UsIE1BLiYjeEQ7VW5pdmVyc2l0eSBvZiBXYXNoaW5ndG9uLCBTZWF0dGxlLCBXQS4mI3hEO0Jy
aWdoYW0gYW5kIFdvbWVuJmFwb3M7cyBIb3NwaXRhbCwgQm9zdG9uLCBNQS4mI3hEO0thbGx5b3Bl
LCBOZXcgWW9yaywgTlkuJiN4RDtEeW5hbWlDYXJlIEhlYWx0aCwgQm9zdG9uLCBNQS4mI3hEO1Jh
Z29uIEluc3RpdHV0ZSBvZiBNR0gsIE1JVCwgYW5kIEhhcnZhcmQsIENhbWJyaWRnZSwgTUEuJiN4
RDtGcmVkIEh1dGNoaW5zb24gQ2FuY2VyIFJlc2VhcmNoIENlbnRlciwgU2VhdHRsZSwgV0EuJiN4
RDtNYXNzYWNodXNldHRzIEluc3RpdHV0ZSBvZiBUZWNobm9sb2d5LCBDYW1icmlkZ2UsIE1BIGpn
b290QG1pdC5lZHUgb21hcmFidUBtaXQuZWR1LiYjeEQ7QnJvYWQgSW5zdGl0dXRlIG9mIE1JVCBh
bmQgSGFydmFyZCwgQ2FtYnJpZGdlLCBNQSB6aGFuZ0Bicm9hZGluc3RpdHV0ZS5vcmcuPC9hdXRo
LWFkZHJlc3M+PHRpdGxlcz48dGl0bGU+RGV0ZWN0aW9uIG9mIFNBUlMtQ29WLTIgd2l0aCBTSEVS
TE9DSyBPbmUtUG90IFRlc3Rpbmc8L3RpdGxlPjxzZWNvbmRhcnktdGl0bGU+TiBFbmdsIEogTWVk
PC9zZWNvbmRhcnktdGl0bGU+PGFsdC10aXRsZT5UaGUgTmV3IEVuZ2xhbmQgam91cm5hbCBvZiBt
ZWRpY2luZTwvYWx0LXRpdGxlPjwvdGl0bGVzPjxwZXJpb2RpY2FsPjxmdWxsLXRpdGxlPk4gRW5n
bCBKIE1lZDwvZnVsbC10aXRsZT48YWJici0xPlRoZSBOZXcgRW5nbGFuZCBqb3VybmFsIG9mIG1l
ZGljaW5lPC9hYmJyLTE+PC9wZXJpb2RpY2FsPjxhbHQtcGVyaW9kaWNhbD48ZnVsbC10aXRsZT5O
IEVuZ2wgSiBNZWQ8L2Z1bGwtdGl0bGU+PGFiYnItMT5UaGUgTmV3IEVuZ2xhbmQgam91cm5hbCBv
ZiBtZWRpY2luZTwvYWJici0xPjwvYWx0LXBlcmlvZGljYWw+PHBhZ2VzPjE0OTItMTQ5NDwvcGFn
ZXM+PHZvbHVtZT4zODM8L3ZvbHVtZT48bnVtYmVyPjE1PC9udW1iZXI+PGVkaXRpb24+MjAyMC8w
OS8xNzwvZWRpdGlvbj48a2V5d29yZHM+PGtleXdvcmQ+QmV0YWNvcm9uYXZpcnVzL2dlbmV0aWNz
LyBpc29sYXRpb24gJmFtcDsgcHVyaWZpY2F0aW9uPC9rZXl3b3JkPjxrZXl3b3JkPkNvdmlkLTE5
PC9rZXl3b3JkPjxrZXl3b3JkPkNSSVNQUi1DYXMgU3lzdGVtczwva2V5d29yZD48a2V5d29yZD5D
bGluaWNhbCBMYWJvcmF0b3J5IFRlY2huaXF1ZXMvbWV0aG9kczwva2V5d29yZD48a2V5d29yZD5D
bHVzdGVyZWQgUmVndWxhcmx5IEludGVyc3BhY2VkIFNob3J0IFBhbGluZHJvbWljIFJlcGVhdHM8
L2tleXdvcmQ+PGtleXdvcmQ+Q29yb25hdmlydXMgSW5mZWN0aW9ucy8gZGlhZ25vc2lzPC9rZXl3
b3JkPjxrZXl3b3JkPkh1bWFuczwva2V5d29yZD48a2V5d29yZD5QYW5kZW1pY3M8L2tleXdvcmQ+
PGtleXdvcmQ+UG5ldW1vbmlhLCBWaXJhbC8gZGlhZ25vc2lzPC9rZXl3b3JkPjxrZXl3b3JkPlJO
QSwgVmlyYWwvIGFuYWx5c2lzPC9rZXl3b3JkPjxrZXl3b3JkPlJldmVyc2UgVHJhbnNjcmlwdGFz
ZSBQb2x5bWVyYXNlIENoYWluIFJlYWN0aW9uPC9rZXl3b3JkPjxrZXl3b3JkPlNBUlMtQ29WLTI8
L2tleXdvcmQ+PGtleXdvcmQ+U2Vuc2l0aXZpdHkgYW5kIFNwZWNpZmljaXR5PC9rZXl3b3JkPjwv
a2V5d29yZHM+PGRhdGVzPjx5ZWFyPjIwMjA8L3llYXI+PHB1Yi1kYXRlcz48ZGF0ZT5PY3QgODwv
ZGF0ZT48L3B1Yi1kYXRlcz48L2RhdGVzPjxpc2JuPjE1MzMtNDQwNiAoRWxlY3Ryb25pYykmI3hE
OzAwMjgtNDc5MyAoUHJpbnQpJiN4RDswMDI4LTQ3OTMgKExpbmtpbmcpPC9pc2JuPjxhY2Nlc3Np
b24tbnVtPjMyOTM3MDYyPC9hY2Nlc3Npb24tbnVtPjx1cmxzPjwvdXJscz48Y3VzdG9tMj5QTUM3
NTEwOTQyPC9jdXN0b20yPjxlbGVjdHJvbmljLXJlc291cmNlLW51bT4xMC4xMDU2L05FSk1jMjAy
NjE3MjwvZWxlY3Ryb25pYy1yZXNvdXJjZS1udW0+PHJlbW90ZS1kYXRhYmFzZS1wcm92aWRlcj5O
TE08L3JlbW90ZS1kYXRhYmFzZS1wcm92aWRlcj48bGFuZ3VhZ2U+ZW5nPC9sYW5ndWFnZT48L3Jl
Y29yZD48L0NpdGU+PC9FbmROb3RlPgB=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PEVuZE5vdGU+PENpdGU+PEF1dGhvcj5LZWxsbmVyPC9BdXRob3I+PFllYXI+MjAxOTwvWWVhcj48
UmVjTnVtPjY3PC9SZWNOdW0+PERpc3BsYXlUZXh0Pls1NywgNTldPC9EaXNwbGF5VGV4dD48cmVj
b3JkPjxyZWMtbnVtYmVyPjY3PC9yZWMtbnVtYmVyPjxmb3JlaWduLWtleXM+PGtleSBhcHA9IkVO
IiBkYi1pZD0iejJzZmR4d3Bidzl2eDNlMmFzY3B6NWRmcnAwZnd3dnh3dDB0Ij42Nzwva2V5Pjwv
Zm9yZWlnbi1rZXlzPjxyZWYtdHlwZSBuYW1lPSJKb3VybmFsIEFydGljbGUiPjE3PC9yZWYtdHlw
ZT48Y29udHJpYnV0b3JzPjxhdXRob3JzPjxhdXRob3I+S2VsbG5lciwgTS4gSi48L2F1dGhvcj48
YXV0aG9yPktvb2IsIEouIEcuPC9hdXRob3I+PGF1dGhvcj5Hb290ZW5iZXJnLCBKLiBTLjwvYXV0
aG9yPjxhdXRob3I+QWJ1ZGF5eWVoLCBPLiBPLjwvYXV0aG9yPjxhdXRob3I+WmhhbmcsIEYuPC9h
dXRob3I+PC9hdXRob3JzPjwvY29udHJpYnV0b3JzPjxhdXRoLWFkZHJlc3M+QnJvYWQgSW5zdGl0
dXRlIG9mIE1JVCBhbmQgSGFydmFyZCwgQ2FtYnJpZGdlLCBNQSwgVVNBLiYjeEQ7QnJvYWQgSW5z
dGl0dXRlIG9mIE1JVCBhbmQgSGFydmFyZCwgQ2FtYnJpZGdlLCBNQSwgVVNBLiBqZ29vdEBtaXQu
ZWR1LiYjeEQ7TWNHb3Zlcm4gSW5zdGl0dXRlIGZvciBCcmFpbiBSZXNlYXJjaCwgTWFzc2FjaHVz
ZXR0cyBJbnN0aXR1dGUgb2YgVGVjaG5vbG9neSwgQ2FtYnJpZGdlLCBNQSwgVVNBLiBqZ29vdEBt
aXQuZWR1LiYjeEQ7RGVwYXJ0bWVudCBvZiBCcmFpbiBhbmQgQ29nbml0aXZlIFNjaWVuY2VzLCBN
YXNzYWNodXNldHRzIEluc3RpdHV0ZSBvZiBUZWNobm9sb2d5LCBDYW1icmlkZ2UsIE1BLCBVU0Eu
IGpnb290QG1pdC5lZHUuJiN4RDtCcm9hZCBJbnN0aXR1dGUgb2YgTUlUIGFuZCBIYXJ2YXJkLCBD
YW1icmlkZ2UsIE1BLCBVU0EuIG9tYXJhYnVAbWl0LmVkdS4mI3hEO01jR292ZXJuIEluc3RpdHV0
ZSBmb3IgQnJhaW4gUmVzZWFyY2gsIE1hc3NhY2h1c2V0dHMgSW5zdGl0dXRlIG9mIFRlY2hub2xv
Z3ksIENhbWJyaWRnZSwgTUEsIFVTQS4gb21hcmFidUBtaXQuZWR1LiYjeEQ7RGVwYXJ0bWVudCBv
ZiBCcmFpbiBhbmQgQ29nbml0aXZlIFNjaWVuY2VzLCBNYXNzYWNodXNldHRzIEluc3RpdHV0ZSBv
ZiBUZWNobm9sb2d5LCBDYW1icmlkZ2UsIE1BLCBVU0EuIG9tYXJhYnVAbWl0LmVkdS4mI3hEO0Jy
b2FkIEluc3RpdHV0ZSBvZiBNSVQgYW5kIEhhcnZhcmQsIENhbWJyaWRnZSwgTUEsIFVTQS4gemhh
bmdAYnJvYWRpbnN0aXR1dGUub3JnLiYjeEQ7TWNHb3Zlcm4gSW5zdGl0dXRlIGZvciBCcmFpbiBS
ZXNlYXJjaCwgTWFzc2FjaHVzZXR0cyBJbnN0aXR1dGUgb2YgVGVjaG5vbG9neSwgQ2FtYnJpZGdl
LCBNQSwgVVNBLiB6aGFuZ0Bicm9hZGluc3RpdHV0ZS5vcmcuJiN4RDtEZXBhcnRtZW50IG9mIEJy
YWluIGFuZCBDb2duaXRpdmUgU2NpZW5jZXMsIE1hc3NhY2h1c2V0dHMgSW5zdGl0dXRlIG9mIFRl
Y2hub2xvZ3ksIENhbWJyaWRnZSwgTUEsIFVTQS4gemhhbmdAYnJvYWRpbnN0aXR1dGUub3JnLiYj
eEQ7RGVwYXJ0bWVudCBvZiBCaW9sb2dpY2FsIEVuZ2luZWVyaW5nLCBNYXNzYWNodXNldHRzIElu
c3RpdHV0ZSBvZiBUZWNobm9sb2d5LCBDYW1icmlkZ2UsIE1BLCBVU0EuIHpoYW5nQGJyb2FkaW5z
dGl0dXRlLm9yZy48L2F1dGgtYWRkcmVzcz48dGl0bGVzPjx0aXRsZT5TSEVSTE9DSzogbnVjbGVp
YyBhY2lkIGRldGVjdGlvbiB3aXRoIENSSVNQUiBudWNsZWFzZXM8L3RpdGxlPjxzZWNvbmRhcnkt
dGl0bGU+TmF0IFByb3RvYzwvc2Vjb25kYXJ5LXRpdGxlPjxhbHQtdGl0bGU+TmF0dXJlIHByb3Rv
Y29sczwvYWx0LXRpdGxlPjwvdGl0bGVzPjxwZXJpb2RpY2FsPjxmdWxsLXRpdGxlPk5hdCBQcm90
b2M8L2Z1bGwtdGl0bGU+PGFiYnItMT5OYXR1cmUgcHJvdG9jb2xzPC9hYmJyLTE+PC9wZXJpb2Rp
Y2FsPjxhbHQtcGVyaW9kaWNhbD48ZnVsbC10aXRsZT5OYXQgUHJvdG9jPC9mdWxsLXRpdGxlPjxh
YmJyLTE+TmF0dXJlIHByb3RvY29sczwvYWJici0xPjwvYWx0LXBlcmlvZGljYWw+PHBhZ2VzPjI5
ODYtMzAxMjwvcGFnZXM+PHZvbHVtZT4xNDwvdm9sdW1lPjxudW1iZXI+MTA8L251bWJlcj48ZWRp
dGlvbj4yMDE5LzA5LzI1PC9lZGl0aW9uPjxrZXl3b3Jkcz48a2V5d29yZD5DUklTUFItQ2FzIFN5
c3RlbXM8L2tleXdvcmQ+PGtleXdvcmQ+RE5BIFByaW1lcnM8L2tleXdvcmQ+PGtleXdvcmQ+RW5k
b251Y2xlYXNlcy8gZ2VuZXRpY3MvaXNvbGF0aW9uICZhbXA7IHB1cmlmaWNhdGlvbi9tZXRhYm9s
aXNtPC9rZXl3b3JkPjxrZXl3b3JkPkh1bWFuczwva2V5d29yZD48a2V5d29yZD5MZXB0b3RyaWNo
aWEvZ2VuZXRpY3M8L2tleXdvcmQ+PGtleXdvcmQ+TnVjbGVpYyBBY2lkIEFtcGxpZmljYXRpb24g
VGVjaG5pcXVlcy9tZXRob2RzPC9rZXl3b3JkPjxrZXl3b3JkPk51Y2xlaWMgQWNpZHMvIGFuYWx5
c2lzL2dlbmV0aWNzPC9rZXl3b3JkPjxrZXl3b3JkPlByb3RlaW4gRW5naW5lZXJpbmcvbWV0aG9k
czwva2V5d29yZD48a2V5d29yZD5STkEsIEd1aWRlLCBDUklTUFItQ2FzIFN5c3RlbXM8L2tleXdv
cmQ+PGtleXdvcmQ+UmVjb21iaW5hbnQgUHJvdGVpbnMvZ2VuZXRpY3MvaXNvbGF0aW9uICZhbXA7
IHB1cmlmaWNhdGlvbi9tZXRhYm9saXNtPC9rZXl3b3JkPjxrZXl3b3JkPlJpYm9udWNsZWFzZXMv
Z2VuZXRpY3MvaXNvbGF0aW9uICZhbXA7IHB1cmlmaWNhdGlvbi9tZXRhYm9saXNtPC9rZXl3b3Jk
PjxrZXl3b3JkPldvcmtmbG93PC9rZXl3b3JkPjxrZXl3b3JkPlppa2EgVmlydXMvZ2VuZXRpY3M8
L2tleXdvcmQ+PGtleXdvcmQ+WmlrYSBWaXJ1cyBJbmZlY3Rpb24vYmxvb2QvdXJpbmU8L2tleXdv
cmQ+PC9rZXl3b3Jkcz48ZGF0ZXM+PHllYXI+MjAxOTwveWVhcj48cHViLWRhdGVzPjxkYXRlPk9j
dDwvZGF0ZT48L3B1Yi1kYXRlcz48L2RhdGVzPjxpc2JuPjE3NTAtMjc5OSAoRWxlY3Ryb25pYykm
I3hEOzE3NTQtMjE4OSAoUHJpbnQpJiN4RDsxNzUwLTI3OTkgKExpbmtpbmcpPC9pc2JuPjxhY2Nl
c3Npb24tbnVtPjMxNTQ4NjM5PC9hY2Nlc3Npb24tbnVtPjx1cmxzPjwvdXJscz48Y3VzdG9tMj5Q
TUM2OTU2NTY0PC9jdXN0b20yPjxjdXN0b202Pk5JSE1TMTA2MzAxNiBhcHBsaWNhdGlvbnMgZmls
ZWQgYnkgdGhlIEJyb2FkIEluc3RpdHV0ZSByZWxhdGluZyB0byB3b3JrIGluIHRoaXMgbWFudXNj
cmlwdC4gSi5TLkcuLCBPLk8uQS4sIGFuZCBGLlouIGFyZSBjby1mb3VuZGVycyBvZiBTaGVybG9j
ayBCaW9zY2llbmNlcy4gSi5TLkcuIGlzIGEgY2FtcHVzIGFkdmlzb3Igb2YgQmVuY2hsaW5nLCBJ
bmMuPC9jdXN0b202PjxlbGVjdHJvbmljLXJlc291cmNlLW51bT4xMC4xMDM4L3M0MTU5Ni0wMTkt
MDIxMC0yPC9lbGVjdHJvbmljLXJlc291cmNlLW51bT48cmVtb3RlLWRhdGFiYXNlLXByb3ZpZGVy
Pk5MTTwvcmVtb3RlLWRhdGFiYXNlLXByb3ZpZGVyPjxsYW5ndWFnZT5lbmc8L2xhbmd1YWdlPjwv
cmVjb3JkPjwvQ2l0ZT48Q2l0ZT48QXV0aG9yPkpvdW5nPC9BdXRob3I+PFllYXI+MjAyMDwvWWVh
cj48UmVjTnVtPjcxPC9SZWNOdW0+PHJlY29yZD48cmVjLW51bWJlcj43MTwvcmVjLW51bWJlcj48
Zm9yZWlnbi1rZXlzPjxrZXkgYXBwPSJFTiIgZGItaWQ9Inoyc2ZkeHdwYnc5dngzZTJhc2NwejVk
ZnJwMGZ3d3Z4d3QwdCI+NzE8L2tleT48L2ZvcmVpZ24ta2V5cz48cmVmLXR5cGUgbmFtZT0iSm91
cm5hbCBBcnRpY2xlIj4xNzwvcmVmLXR5cGU+PGNvbnRyaWJ1dG9ycz48YXV0aG9ycz48YXV0aG9y
PkpvdW5nLCBKLjwvYXV0aG9yPjxhdXRob3I+TGFkaGEsIEEuPC9hdXRob3I+PGF1dGhvcj5TYWl0
bywgTS48L2F1dGhvcj48YXV0aG9yPktpbSwgTi4gRy48L2F1dGhvcj48YXV0aG9yPldvb2xsZXks
IEEuIEUuPC9hdXRob3I+PGF1dGhvcj5TZWdlbCwgTS48L2F1dGhvcj48YXV0aG9yPkJhcnJldHRv
LCBSLiBQLiBKLjwvYXV0aG9yPjxhdXRob3I+UmFudSwgQS48L2F1dGhvcj48YXV0aG9yPk1hY3Jh
ZSwgUi4gSy48L2F1dGhvcj48YXV0aG9yPkZhdXJlLCBHLjwvYXV0aG9yPjxhdXRob3I+SW9hbm5p
ZGksIEUuIEkuPC9hdXRob3I+PGF1dGhvcj5LcmFqZXNraSwgUi4gTi48L2F1dGhvcj48YXV0aG9y
PkJydW5lYXUsIFIuPC9hdXRob3I+PGF1dGhvcj5IdWFuZywgTS4gVy48L2F1dGhvcj48YXV0aG9y
Pll1LCBYLiBHLjwvYXV0aG9yPjxhdXRob3I+TGksIEouIFouPC9hdXRob3I+PGF1dGhvcj5XYWxr
ZXIsIEIuIEQuPC9hdXRob3I+PGF1dGhvcj5IdW5nLCBELiBULjwvYXV0aG9yPjxhdXRob3I+R3Jl
bmluZ2VyLCBBLiBMLjwvYXV0aG9yPjxhdXRob3I+SmVyb21lLCBLLiBSLjwvYXV0aG9yPjxhdXRo
b3I+R29vdGVuYmVyZywgSi4gUy48L2F1dGhvcj48YXV0aG9yPkFidWRheXllaCwgTy4gTy48L2F1
dGhvcj48YXV0aG9yPlpoYW5nLCBGLjwvYXV0aG9yPjwvYXV0aG9ycz48L2NvbnRyaWJ1dG9ycz48
YXV0aC1hZGRyZXNzPk1hc3NhY2h1c2V0dHMgSW5zdGl0dXRlIG9mIFRlY2hub2xvZ3ksIENhbWJy
aWRnZSwgTUEuJiN4RDtCcm9hZCBJbnN0aXR1dGUgb2YgTUlUIGFuZCBIYXJ2YXJkLCBDYW1icmlk
Z2UsIE1BLiYjeEQ7VW5pdmVyc2l0eSBvZiBXYXNoaW5ndG9uLCBTZWF0dGxlLCBXQS4mI3hEO0Jy
aWdoYW0gYW5kIFdvbWVuJmFwb3M7cyBIb3NwaXRhbCwgQm9zdG9uLCBNQS4mI3hEO0thbGx5b3Bl
LCBOZXcgWW9yaywgTlkuJiN4RDtEeW5hbWlDYXJlIEhlYWx0aCwgQm9zdG9uLCBNQS4mI3hEO1Jh
Z29uIEluc3RpdHV0ZSBvZiBNR0gsIE1JVCwgYW5kIEhhcnZhcmQsIENhbWJyaWRnZSwgTUEuJiN4
RDtGcmVkIEh1dGNoaW5zb24gQ2FuY2VyIFJlc2VhcmNoIENlbnRlciwgU2VhdHRsZSwgV0EuJiN4
RDtNYXNzYWNodXNldHRzIEluc3RpdHV0ZSBvZiBUZWNobm9sb2d5LCBDYW1icmlkZ2UsIE1BIGpn
b290QG1pdC5lZHUgb21hcmFidUBtaXQuZWR1LiYjeEQ7QnJvYWQgSW5zdGl0dXRlIG9mIE1JVCBh
bmQgSGFydmFyZCwgQ2FtYnJpZGdlLCBNQSB6aGFuZ0Bicm9hZGluc3RpdHV0ZS5vcmcuPC9hdXRo
LWFkZHJlc3M+PHRpdGxlcz48dGl0bGU+RGV0ZWN0aW9uIG9mIFNBUlMtQ29WLTIgd2l0aCBTSEVS
TE9DSyBPbmUtUG90IFRlc3Rpbmc8L3RpdGxlPjxzZWNvbmRhcnktdGl0bGU+TiBFbmdsIEogTWVk
PC9zZWNvbmRhcnktdGl0bGU+PGFsdC10aXRsZT5UaGUgTmV3IEVuZ2xhbmQgam91cm5hbCBvZiBt
ZWRpY2luZTwvYWx0LXRpdGxlPjwvdGl0bGVzPjxwZXJpb2RpY2FsPjxmdWxsLXRpdGxlPk4gRW5n
bCBKIE1lZDwvZnVsbC10aXRsZT48YWJici0xPlRoZSBOZXcgRW5nbGFuZCBqb3VybmFsIG9mIG1l
ZGljaW5lPC9hYmJyLTE+PC9wZXJpb2RpY2FsPjxhbHQtcGVyaW9kaWNhbD48ZnVsbC10aXRsZT5O
IEVuZ2wgSiBNZWQ8L2Z1bGwtdGl0bGU+PGFiYnItMT5UaGUgTmV3IEVuZ2xhbmQgam91cm5hbCBv
ZiBtZWRpY2luZTwvYWJici0xPjwvYWx0LXBlcmlvZGljYWw+PHBhZ2VzPjE0OTItMTQ5NDwvcGFn
ZXM+PHZvbHVtZT4zODM8L3ZvbHVtZT48bnVtYmVyPjE1PC9udW1iZXI+PGVkaXRpb24+MjAyMC8w
OS8xNzwvZWRpdGlvbj48a2V5d29yZHM+PGtleXdvcmQ+QmV0YWNvcm9uYXZpcnVzL2dlbmV0aWNz
LyBpc29sYXRpb24gJmFtcDsgcHVyaWZpY2F0aW9uPC9rZXl3b3JkPjxrZXl3b3JkPkNvdmlkLTE5
PC9rZXl3b3JkPjxrZXl3b3JkPkNSSVNQUi1DYXMgU3lzdGVtczwva2V5d29yZD48a2V5d29yZD5D
bGluaWNhbCBMYWJvcmF0b3J5IFRlY2huaXF1ZXMvbWV0aG9kczwva2V5d29yZD48a2V5d29yZD5D
bHVzdGVyZWQgUmVndWxhcmx5IEludGVyc3BhY2VkIFNob3J0IFBhbGluZHJvbWljIFJlcGVhdHM8
L2tleXdvcmQ+PGtleXdvcmQ+Q29yb25hdmlydXMgSW5mZWN0aW9ucy8gZGlhZ25vc2lzPC9rZXl3
b3JkPjxrZXl3b3JkPkh1bWFuczwva2V5d29yZD48a2V5d29yZD5QYW5kZW1pY3M8L2tleXdvcmQ+
PGtleXdvcmQ+UG5ldW1vbmlhLCBWaXJhbC8gZGlhZ25vc2lzPC9rZXl3b3JkPjxrZXl3b3JkPlJO
QSwgVmlyYWwvIGFuYWx5c2lzPC9rZXl3b3JkPjxrZXl3b3JkPlJldmVyc2UgVHJhbnNjcmlwdGFz
ZSBQb2x5bWVyYXNlIENoYWluIFJlYWN0aW9uPC9rZXl3b3JkPjxrZXl3b3JkPlNBUlMtQ29WLTI8
L2tleXdvcmQ+PGtleXdvcmQ+U2Vuc2l0aXZpdHkgYW5kIFNwZWNpZmljaXR5PC9rZXl3b3JkPjwv
a2V5d29yZHM+PGRhdGVzPjx5ZWFyPjIwMjA8L3llYXI+PHB1Yi1kYXRlcz48ZGF0ZT5PY3QgODwv
ZGF0ZT48L3B1Yi1kYXRlcz48L2RhdGVzPjxpc2JuPjE1MzMtNDQwNiAoRWxlY3Ryb25pYykmI3hE
OzAwMjgtNDc5MyAoUHJpbnQpJiN4RDswMDI4LTQ3OTMgKExpbmtpbmcpPC9pc2JuPjxhY2Nlc3Np
b24tbnVtPjMyOTM3MDYyPC9hY2Nlc3Npb24tbnVtPjx1cmxzPjwvdXJscz48Y3VzdG9tMj5QTUM3
NTEwOTQyPC9jdXN0b20yPjxlbGVjdHJvbmljLXJlc291cmNlLW51bT4xMC4xMDU2L05FSk1jMjAy
NjE3MjwvZWxlY3Ryb25pYy1yZXNvdXJjZS1udW0+PHJlbW90ZS1kYXRhYmFzZS1wcm92aWRlcj5O
TE08L3JlbW90ZS1kYXRhYmFzZS1wcm92aWRlcj48bGFuZ3VhZ2U+ZW5nPC9sYW5ndWFnZT48L3Jl
Y29yZD48L0NpdGU+PC9FbmROb3RlPgB=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B160A9" w:rsidRPr="00504AED">
        <w:rPr>
          <w:rFonts w:cs="Times New Roman"/>
          <w:szCs w:val="28"/>
        </w:rPr>
      </w:r>
      <w:r w:rsidR="00B160A9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57" w:tooltip="Kellner, 2019 #67" w:history="1">
        <w:r w:rsidR="0024385C">
          <w:rPr>
            <w:rFonts w:cs="Times New Roman"/>
            <w:noProof/>
            <w:szCs w:val="28"/>
          </w:rPr>
          <w:t>57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59" w:tooltip="Joung, 2020 #71" w:history="1">
        <w:r w:rsidR="0024385C">
          <w:rPr>
            <w:rFonts w:cs="Times New Roman"/>
            <w:noProof/>
            <w:szCs w:val="28"/>
          </w:rPr>
          <w:t>59</w:t>
        </w:r>
      </w:hyperlink>
      <w:r w:rsidR="00FA554C">
        <w:rPr>
          <w:rFonts w:cs="Times New Roman"/>
          <w:noProof/>
          <w:szCs w:val="28"/>
        </w:rPr>
        <w:t>]</w:t>
      </w:r>
      <w:r w:rsidR="00B160A9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DETECTR использует аналогичный подход, но с применением системы Cas12, </w:t>
      </w:r>
      <w:r w:rsidRPr="00504AED">
        <w:rPr>
          <w:rFonts w:cs="Times New Roman"/>
          <w:szCs w:val="28"/>
        </w:rPr>
        <w:lastRenderedPageBreak/>
        <w:t>которая распознает и разрезает одноцепочечные ДНК, что также позволяет точно и быстро идентифицировать целевые последовательности</w:t>
      </w:r>
      <w:r w:rsidR="00B160A9" w:rsidRPr="00504AED">
        <w:rPr>
          <w:rFonts w:cs="Times New Roman"/>
          <w:szCs w:val="28"/>
        </w:rPr>
        <w:t xml:space="preserve"> </w:t>
      </w:r>
      <w:r w:rsidR="00B160A9" w:rsidRPr="00504AED">
        <w:rPr>
          <w:rFonts w:cs="Times New Roman"/>
          <w:szCs w:val="28"/>
        </w:rPr>
        <w:fldChar w:fldCharType="begin"/>
      </w:r>
      <w:r w:rsidR="00FA554C">
        <w:rPr>
          <w:rFonts w:cs="Times New Roman"/>
          <w:szCs w:val="28"/>
        </w:rPr>
        <w:instrText xml:space="preserve"> ADDIN EN.CITE &lt;EndNote&gt;&lt;Cite&gt;&lt;Year&gt;2024&lt;/Year&gt;&lt;RecNum&gt;68&lt;/RecNum&gt;&lt;DisplayText&gt;[24]&lt;/DisplayText&gt;&lt;record&gt;&lt;rec-number&gt;68&lt;/rec-number&gt;&lt;foreign-keys&gt;&lt;key app="EN" db-id="z2sfdxwpbw9vx3e2ascpz5dfrp0fwwvxwt0t"&gt;68&lt;/key&gt;&lt;/foreign-keys&gt;&lt;ref-type name="Journal Article"&gt;17&lt;/ref-type&gt;&lt;contributors&gt;&lt;/contributors&gt;&lt;titles&gt;&lt;title&gt;Retraction for Mustafa and Makhawi, &amp;quot;SHERLOCK and DETECTR: CRISPR-Cas Systems as Potential Rapid Diagnostic Tools for Emerging Infectious Diseases&amp;quot;&lt;/title&gt;&lt;secondary-title&gt;J Clin Microbiol&lt;/secondary-title&gt;&lt;alt-title&gt;Journal of clinical microbiology&lt;/alt-title&gt;&lt;/titles&gt;&lt;periodical&gt;&lt;full-title&gt;J Clin Microbiol&lt;/full-title&gt;&lt;abbr-1&gt;Journal of clinical microbiology&lt;/abbr-1&gt;&lt;/periodical&gt;&lt;alt-periodical&gt;&lt;full-title&gt;J Clin Microbiol&lt;/full-title&gt;&lt;abbr-1&gt;Journal of clinical microbiology&lt;/abbr-1&gt;&lt;/alt-periodical&gt;&lt;pages&gt;e0152123&lt;/pages&gt;&lt;volume&gt;62&lt;/volume&gt;&lt;number&gt;1&lt;/number&gt;&lt;edition&gt;2023/12/15&lt;/edition&gt;&lt;dates&gt;&lt;year&gt;2024&lt;/year&gt;&lt;pub-dates&gt;&lt;date&gt;Jan 17&lt;/date&gt;&lt;/pub-dates&gt;&lt;/dates&gt;&lt;isbn&gt;1098-660X (Electronic)&amp;#xD;0095-1137 (Print)&amp;#xD;0095-1137 (Linking)&lt;/isbn&gt;&lt;accession-num&gt;38099671&lt;/accession-num&gt;&lt;urls&gt;&lt;/urls&gt;&lt;custom2&gt;PMC10793250&lt;/custom2&gt;&lt;electronic-resource-num&gt;10.1128/jcm.01521-23&lt;/electronic-resource-num&gt;&lt;remote-database-provider&gt;NLM&lt;/remote-database-provider&gt;&lt;language&gt;eng&lt;/language&gt;&lt;/record&gt;&lt;/Cite&gt;&lt;/EndNote&gt;</w:instrText>
      </w:r>
      <w:r w:rsidR="00B160A9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24" w:tooltip=", 2024 #68" w:history="1">
        <w:r w:rsidR="0024385C">
          <w:rPr>
            <w:rFonts w:cs="Times New Roman"/>
            <w:noProof/>
            <w:szCs w:val="28"/>
          </w:rPr>
          <w:t>24</w:t>
        </w:r>
      </w:hyperlink>
      <w:r w:rsidR="0083201D">
        <w:t>, с.13</w:t>
      </w:r>
      <w:r w:rsidR="00FA554C">
        <w:rPr>
          <w:rFonts w:cs="Times New Roman"/>
          <w:noProof/>
          <w:szCs w:val="28"/>
        </w:rPr>
        <w:t>]</w:t>
      </w:r>
      <w:r w:rsidR="00B160A9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46171323" w14:textId="17814641" w:rsidR="004F2622" w:rsidRPr="00504AED" w:rsidRDefault="004F262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Эти методы имеют несколько преимуществ по сравнению с традиционными диагностическими техниками, такими как ПЦР (полимеразная цепная реакция) и секвенирование. Во-первых, CRISPR/Cas системы обеспечивают высокую специфичность за счет использования направляющих РНК, что минимизирует ложноположительные результаты. Во-вторых, такие системы могут работать при низкой концентрации нуклеиновых кислот, что делает их идеальными для ранней диагностики, когда количество </w:t>
      </w:r>
      <w:proofErr w:type="spellStart"/>
      <w:r w:rsidRPr="00504AED">
        <w:rPr>
          <w:rFonts w:cs="Times New Roman"/>
          <w:szCs w:val="28"/>
        </w:rPr>
        <w:t>биомаркеров</w:t>
      </w:r>
      <w:proofErr w:type="spellEnd"/>
      <w:r w:rsidRPr="00504AED">
        <w:rPr>
          <w:rFonts w:cs="Times New Roman"/>
          <w:szCs w:val="28"/>
        </w:rPr>
        <w:t xml:space="preserve"> в образцах минимально. В-третьих, технология CRISPR/Cas позволяет проводить детекцию непосредственно в пробе без необходимости сложной и длительной подготовки образцов, что сокращает время и затраты на диагностику</w:t>
      </w:r>
      <w:r w:rsidR="00B160A9" w:rsidRPr="00504AED">
        <w:rPr>
          <w:rFonts w:cs="Times New Roman"/>
          <w:szCs w:val="28"/>
        </w:rPr>
        <w:t xml:space="preserve"> </w:t>
      </w:r>
      <w:r w:rsidR="00B160A9" w:rsidRPr="00504AED">
        <w:rPr>
          <w:rFonts w:cs="Times New Roman"/>
          <w:szCs w:val="28"/>
        </w:rPr>
        <w:fldChar w:fldCharType="begin">
          <w:fldData xml:space="preserve">PEVuZE5vdGU+PENpdGU+PEF1dGhvcj5NeWhydm9sZDwvQXV0aG9yPjxZZWFyPjIwMTg8L1llYXI+
PFJlY051bT43MDwvUmVjTnVtPjxEaXNwbGF5VGV4dD5bMTYsIDYwXTwvRGlzcGxheVRleHQ+PHJl
Y29yZD48cmVjLW51bWJlcj43MDwvcmVjLW51bWJlcj48Zm9yZWlnbi1rZXlzPjxrZXkgYXBwPSJF
TiIgZGItaWQ9Inoyc2ZkeHdwYnc5dngzZTJhc2NwejVkZnJwMGZ3d3Z4d3QwdCI+NzA8L2tleT48
L2ZvcmVpZ24ta2V5cz48cmVmLXR5cGUgbmFtZT0iSm91cm5hbCBBcnRpY2xlIj4xNzwvcmVmLXR5
cGU+PGNvbnRyaWJ1dG9ycz48YXV0aG9ycz48YXV0aG9yPk15aHJ2b2xkLCBDLjwvYXV0aG9yPjxh
dXRob3I+RnJlaWplLCBDLiBBLjwvYXV0aG9yPjxhdXRob3I+R29vdGVuYmVyZywgSi4gUy48L2F1
dGhvcj48YXV0aG9yPkFidWRheXllaCwgTy4gTy48L2F1dGhvcj48YXV0aG9yPk1ldHNreSwgSC4g
Qy48L2F1dGhvcj48YXV0aG9yPkR1cmJpbiwgQS4gRi48L2F1dGhvcj48YXV0aG9yPktlbGxuZXIs
IE0uIEouPC9hdXRob3I+PGF1dGhvcj5UYW4sIEEuIEwuPC9hdXRob3I+PGF1dGhvcj5QYXVsLCBM
LiBNLjwvYXV0aG9yPjxhdXRob3I+UGFyaGFtLCBMLiBBLjwvYXV0aG9yPjxhdXRob3I+R2FyY2lh
LCBLLiBGLjwvYXV0aG9yPjxhdXRob3I+QmFybmVzLCBLLiBHLjwvYXV0aG9yPjxhdXRob3I+Q2hh
aywgQi48L2F1dGhvcj48YXV0aG9yPk1vbmRpbmksIEEuPC9hdXRob3I+PGF1dGhvcj5Ob2d1ZWly
YSwgTS4gTC48L2F1dGhvcj48YXV0aG9yPklzZXJuLCBTLjwvYXV0aG9yPjxhdXRob3I+TWljaGFl
bCwgUy4gRi48L2F1dGhvcj48YXV0aG9yPkxvcmVuemFuYSwgSS48L2F1dGhvcj48YXV0aG9yPllv
endpYWssIE4uIEwuPC9hdXRob3I+PGF1dGhvcj5NYWNJbm5pcywgQi4gTC48L2F1dGhvcj48YXV0
aG9yPkJvc2NoLCBJLjwvYXV0aG9yPjxhdXRob3I+R2VocmtlLCBMLjwvYXV0aG9yPjxhdXRob3I+
WmhhbmcsIEYuPC9hdXRob3I+PGF1dGhvcj5TYWJldGksIFAuIEMuPC9hdXRob3I+PC9hdXRob3Jz
PjwvY29udHJpYnV0b3JzPjxhdXRoLWFkZHJlc3M+QnJvYWQgSW5zdGl0dXRlIG9mIHRoZSBNYXNz
YWNodXNldHRzIEluc3RpdHV0ZSBvZiBUZWNobm9sb2d5IChNSVQpIGFuZCBIYXJ2YXJkLCBDYW1i
cmlkZ2UsIE1BIDAyMTQyLCBVU0EuIHBhcmRpc0Bicm9hZGluc3RpdHV0ZS5vcmcgY215aHJ2b2xA
YnJvYWRpbnN0aXR1dGUub3JnIGNmcmVpamVAYnJvYWRpbnN0aXR1dGUub3JnLiYjeEQ7Q2VudGVy
IGZvciBTeXN0ZW1zIEJpb2xvZ3ksIERlcGFydG1lbnQgb2YgT3JnYW5pc21hbCBhbmQgRXZvbHV0
aW9uYXJ5IEJpb2xvZ3ksIEhhcnZhcmQgVW5pdmVyc2l0eSwgQ2FtYnJpZGdlLCBNQSAwMjEzOCwg
VVNBLiYjeEQ7UGguRC4gUHJvZ3JhbSBpbiBWaXJvbG9neSwgRGl2aXNpb24gb2YgTWVkaWNhbCBT
Y2llbmNlcywgSGFydmFyZCBNZWRpY2FsIFNjaG9vbCwgQm9zdG9uLCBNQSAwMjExNSwgVVNBLiYj
eEQ7QnJvYWQgSW5zdGl0dXRlIG9mIHRoZSBNYXNzYWNodXNldHRzIEluc3RpdHV0ZSBvZiBUZWNo
bm9sb2d5IChNSVQpIGFuZCBIYXJ2YXJkLCBDYW1icmlkZ2UsIE1BIDAyMTQyLCBVU0EuJiN4RDtE
ZXBhcnRtZW50IG9mIFN5c3RlbXMgQmlvbG9neSwgSGFydmFyZCBNZWRpY2FsIFNjaG9vbCwgQm9z
dG9uLCBNQSAwMjExNSwgVVNBLiYjeEQ7TWNHb3Zlcm4gSW5zdGl0dXRlIGZvciBCcmFpbiBSZXNl
YXJjaCwgTUlULCBDYW1icmlkZ2UsIE1BIDAyMTM5LCBVU0EuJiN4RDtEZXBhcnRtZW50IG9mIEJy
YWluIGFuZCBDb2duaXRpdmUgU2NpZW5jZSwgTUlULCBDYW1icmlkZ2UsIE1BIDAyMTM5LCBVU0Eu
JiN4RDtEZXBhcnRtZW50IG9mIEJpb2xvZ2ljYWwgRW5naW5lZXJpbmcsIE1JVCwgQ2FtYnJpZGdl
LCBNQSAwMjEzOSwgVVNBLiYjeEQ7RGVwYXJ0bWVudCBvZiBIZWFsdGggU2NpZW5jZXMgYW5kIFRl
Y2hub2xvZ3ksIE1JVCwgQ2FtYnJpZGdlLCBNQSAwMjEzOSwgVVNBLiYjeEQ7RGVwYXJ0bWVudCBv
ZiBFbGVjdHJpY2FsIEVuZ2luZWVyaW5nIGFuZCBDb21wdXRlciBTY2llbmNlLCBNSVQsIENhbWJy
aWRnZSwgTUEgMDIxMzksIFVTQS4mI3hEO0luc3RpdHV0ZSBmb3IgTWVkaWNhbCBFbmdpbmVlcmlu
ZyBhbmQgU2NpZW5jZSwgTUlULCBDYW1icmlkZ2UsIE1BIDAyMTM5LCBVU0EuJiN4RDtEZXBhcnRt
ZW50IG9mIEJpb2xvZ2ljYWwgU2NpZW5jZXMsIEZsb3JpZGEgR3VsZiBDb2FzdCBVbml2ZXJzaXR5
LCBGb3J0IE15ZXJzLCBGTCAzMzk2NSwgVVNBLiYjeEQ7Q2VudHJvIGRlIEludmVzdGlnYWNpb25l
cyBHZW7DqXRpY2EsIEluc3RpdHV0byBkZSBJbnZlc3RpZ2FjaW9uIGVuIE1pY3JvYmlvbG9naWEs
IFVuaXZlcnNpZGFkIE5hY2lvbmFsIEF1dMOzbm9tYSBkZSBIb25kdXJhcywgVGVndWNpZ2FscGEs
IEhvbmR1cmFzLiYjeEQ7RGVwYXJ0bWVudCBvZiBJbW11bm9sb2d5IGFuZCBJbmZlY3Rpb3VzIERp
c2Vhc2UsIEhhcnZhcmQgU2Nob29sIG9mIFB1YmxpYyBIZWFsdGgsIEJvc3RvbiwgTUEgMDIxMTUs
IFVTQS4mI3hEO0FyYXJhcXVhcmEgTGFib3JhdG9yeSBvZiBQdWJsaWMgSGVhbHRoLCBTY2hvb2wg
b2YgUGhhcm1hY2V1dGljYWwgU2NpZW5jZXMsIFPDo28gUGF1bG8gU3RhdGUgVW5pdmVyc2l0eSwg
U8OjbyBQYXVsbywgQnJhemlsLiYjeEQ7TGFib3JhdG9yaW8gZGUgUGVzcXVpc2FzIGVtIFZpcm9s
b2dpYSwgRmFjdWxkYWRlIGRlIE1lZGljaW5hIGRlIFNhbyBKb3NlIGRvIFJpbyBQcmV0bywgU8Oj
byBQYXVsbywgQnJhemlsLiYjeEQ7RGVwYXJ0bWVudCBvZiBNZWRpY2luZSwgTW91bnQgU2luYWkg
U2Nob29sIG9mIE1lZGljaW5lLCBOZXcgWW9yaywgTlkgMTAwMjksIFVTQS4mI3hEO0RlcGFydG1l
bnQgb2YgTWljcm9iaW9sb2d5IGFuZCBJbW11bm9iaW9sb2d5LCBIYXJ2YXJkIE1lZGljYWwgU2No
b29sLCBCb3N0b24sIE1BIDAyMTE1LCBVU0EuJiN4RDtIb3dhcmQgSHVnaGVzIE1lZGljYWwgSW5z
dGl0dXRlIChISE1JKSwgQ2hldnkgQ2hhc2UsIE1EIDIwODE1LCBVU0EuPC9hdXRoLWFkZHJlc3M+
PHRpdGxlcz48dGl0bGU+RmllbGQtZGVwbG95YWJsZSB2aXJhbCBkaWFnbm9zdGljcyB1c2luZyBD
UklTUFItQ2FzMTM8L3RpdGxlPjxzZWNvbmRhcnktdGl0bGU+U2NpZW5jZTwvc2Vjb25kYXJ5LXRp
dGxlPjxhbHQtdGl0bGU+U2NpZW5jZSAoTmV3IFlvcmssIE4uWS4pPC9hbHQtdGl0bGU+PC90aXRs
ZXM+PHBlcmlvZGljYWw+PGZ1bGwtdGl0bGU+U2NpZW5jZTwvZnVsbC10aXRsZT48YWJici0xPlNj
aWVuY2UgKE5ldyBZb3JrLCBOLlkuKTwvYWJici0xPjwvcGVyaW9kaWNhbD48YWx0LXBlcmlvZGlj
YWw+PGZ1bGwtdGl0bGU+U2NpZW5jZTwvZnVsbC10aXRsZT48YWJici0xPlNjaWVuY2UgKE5ldyBZ
b3JrLCBOLlkuKTwvYWJici0xPjwvYWx0LXBlcmlvZGljYWw+PHBhZ2VzPjQ0NC00NDg8L3BhZ2Vz
Pjx2b2x1bWU+MzYwPC92b2x1bWU+PG51bWJlcj42Mzg3PC9udW1iZXI+PGVkaXRpb24+MjAxOC8w
NC8yODwvZWRpdGlvbj48a2V5d29yZHM+PGtleXdvcmQ+QWRhcHRhdGlvbiwgUGh5c2lvbG9naWNh
bC9nZW5ldGljczwva2V5d29yZD48a2V5d29yZD5CYWN0ZXJpYWwgUHJvdGVpbnMvIGNoZW1pc3Ry
eTwva2V5d29yZD48a2V5d29yZD5DUklTUFItQXNzb2NpYXRlZCBQcm90ZWlucy8gY2hlbWlzdHJ5
PC9rZXl3b3JkPjxrZXl3b3JkPkRlbmd1ZS8gZGlhZ25vc2lzPC9rZXl3b3JkPjxrZXl3b3JkPkRl
bmd1ZSBWaXJ1cy9nZW5ldGljcy8gaXNvbGF0aW9uICZhbXA7IHB1cmlmaWNhdGlvbjwva2V5d29y
ZD48a2V5d29yZD5FbmRvbnVjbGVhc2VzLyBjaGVtaXN0cnk8L2tleXdvcmQ+PGtleXdvcmQ+RW56
eW1lIEFzc2F5czwva2V5d29yZD48a2V5d29yZD5IdW1hbnM8L2tleXdvcmQ+PGtleXdvcmQ+TWlj
cm9jZXBoYWx5L2RpYWdub3Npcy92aXJvbG9neTwva2V5d29yZD48a2V5d29yZD5Qb2x5bW9ycGhp
c20sIFNpbmdsZSBOdWNsZW90aWRlPC9rZXl3b3JkPjxrZXl3b3JkPlJOQSwgVmlyYWwvIGFuYWx5
c2lzPC9rZXl3b3JkPjxrZXl3b3JkPlppa2EgVmlydXMvZ2VuZXRpY3MvIGlzb2xhdGlvbiAmYW1w
OyBwdXJpZmljYXRpb248L2tleXdvcmQ+PGtleXdvcmQ+WmlrYSBWaXJ1cyBJbmZlY3Rpb24vIGRp
YWdub3Npczwva2V5d29yZD48L2tleXdvcmRzPjxkYXRlcz48eWVhcj4yMDE4PC95ZWFyPjxwdWIt
ZGF0ZXM+PGRhdGU+QXByIDI3PC9kYXRlPjwvcHViLWRhdGVzPjwvZGF0ZXM+PGlzYm4+MTA5NS05
MjAzIChFbGVjdHJvbmljKSYjeEQ7MDAzNi04MDc1IChQcmludCkmI3hEOzAwMzYtODA3NSAoTGlu
a2luZyk8L2lzYm4+PGFjY2Vzc2lvbi1udW0+Mjk3MDAyNjY8L2FjY2Vzc2lvbi1udW0+PHVybHM+
PC91cmxzPjxjdXN0b20yPlBNQzYxOTcwNTY8L2N1c3RvbTI+PGN1c3RvbTY+TklITVM5OTIwMDkg
Y28taW52ZW50b3JzIG9uIHBhdGVudCBhcHBsaWNhdGlvbnMgZmlsZWQgYnkgdGhlIEJyb2FkIElu
c3RpdHV0ZSByZWxhdGluZyB0byB3b3JrIGluIHRoaXMgbWFudXNjcmlwdC48L2N1c3RvbTY+PGVs
ZWN0cm9uaWMtcmVzb3VyY2UtbnVtPjEwLjExMjYvc2NpZW5jZS5hYXM4ODM2PC9lbGVjdHJvbmlj
LXJlc291cmNlLW51bT48cmVtb3RlLWRhdGFiYXNlLXByb3ZpZGVyPk5MTTwvcmVtb3RlLWRhdGFi
YXNlLXByb3ZpZGVyPjxsYW5ndWFnZT5lbmc8L2xhbmd1YWdlPjwvcmVjb3JkPjwvQ2l0ZT48Q2l0
ZT48QXV0aG9yPkJoYXJkd2FqPC9BdXRob3I+PFllYXI+MjAyMjwvWWVhcj48UmVjTnVtPjIxPC9S
ZWNOdW0+PHJlY29yZD48cmVjLW51bWJlcj4yMTwvcmVjLW51bWJlcj48Zm9yZWlnbi1rZXlzPjxr
ZXkgYXBwPSJFTiIgZGItaWQ9Inoyc2ZkeHdwYnc5dngzZTJhc2NwejVkZnJwMGZ3d3Z4d3QwdCI+
MjE8L2tleT48L2ZvcmVpZ24ta2V5cz48cmVmLXR5cGUgbmFtZT0iSm91cm5hbCBBcnRpY2xlIj4x
NzwvcmVmLXR5cGU+PGNvbnRyaWJ1dG9ycz48YXV0aG9ycz48YXV0aG9yPkJoYXJkd2FqLCBQLjwv
YXV0aG9yPjxhdXRob3I+S2FudCwgUi48L2F1dGhvcj48YXV0aG9yPkJlaGVyYSwgUy4gUC48L2F1
dGhvcj48YXV0aG9yPkR3aXZlZGksIEcuIFIuPC9hdXRob3I+PGF1dGhvcj5TaW5naCwgUi48L2F1
dGhvcj48L2F1dGhvcnM+PC9jb250cmlidXRvcnM+PGF1dGgtYWRkcmVzcz5JQ01SLVJlZ2lvbmFs
IE1lZGljYWwgUmVzZWFyY2ggQ2VudHJlLCBCUkQgTWVkaWNhbCBDb2xsZWdlIENhbXB1cywgR29y
YWtocHVyIDI3MzAxMywgSW5kaWEuPC9hdXRoLWFkZHJlc3M+PHRpdGxlcz48dGl0bGU+TmV4dC1H
ZW5lcmF0aW9uIERpYWdub3N0aWMgd2l0aCBDUklTUFIvQ2FzOiBCZXlvbmQgTnVjbGVpYyBBY2lk
IERldGVjdGlvbjwvdGl0bGU+PHNlY29uZGFyeS10aXRsZT5JbnQgSiBNb2wgU2NpPC9zZWNvbmRh
cnktdGl0bGU+PGFsdC10aXRsZT5JbnRlcm5hdGlvbmFsIGpvdXJuYWwgb2YgbW9sZWN1bGFyIHNj
aWVuY2VzPC9hbHQtdGl0bGU+PC90aXRsZXM+PHBlcmlvZGljYWw+PGZ1bGwtdGl0bGU+SW50IEog
TW9sIFNjaTwvZnVsbC10aXRsZT48YWJici0xPkludGVybmF0aW9uYWwgam91cm5hbCBvZiBtb2xl
Y3VsYXIgc2NpZW5jZXM8L2FiYnItMT48L3BlcmlvZGljYWw+PGFsdC1wZXJpb2RpY2FsPjxmdWxs
LXRpdGxlPkludCBKIE1vbCBTY2k8L2Z1bGwtdGl0bGU+PGFiYnItMT5JbnRlcm5hdGlvbmFsIGpv
dXJuYWwgb2YgbW9sZWN1bGFyIHNjaWVuY2VzPC9hYmJyLTE+PC9hbHQtcGVyaW9kaWNhbD48dm9s
dW1lPjIzPC92b2x1bWU+PG51bWJlcj4xMTwvbnVtYmVyPjxlZGl0aW9uPjIwMjIvMDYvMTE8L2Vk
aXRpb24+PGtleXdvcmRzPjxrZXl3b3JkPkNSSVNQUi1DYXMgU3lzdGVtcy9nZW5ldGljczwva2V5
d29yZD48a2V5d29yZD5EbmE8L2tleXdvcmQ+PGtleXdvcmQ+TnVjbGVpYyBBY2lkcy9nZW5ldGlj
czwva2V5d29yZD48a2V5d29yZD5SbmE8L2tleXdvcmQ+PGtleXdvcmQ+Uk5BLCBHdWlkZSwgQ1JJ
U1BSLUNhcyBTeXN0ZW1zPC9rZXl3b3JkPjwva2V5d29yZHM+PGRhdGVzPjx5ZWFyPjIwMjI8L3ll
YXI+PHB1Yi1kYXRlcz48ZGF0ZT5NYXkgMjc8L2RhdGU+PC9wdWItZGF0ZXM+PC9kYXRlcz48aXNi
bj4xNDIyLTAwNjcgKEVsZWN0cm9uaWMpJiN4RDsxNDIyLTAwNjcgKExpbmtpbmcpPC9pc2JuPjxh
Y2Nlc3Npb24tbnVtPjM1NjgyNzM3PC9hY2Nlc3Npb24tbnVtPjx1cmxzPjwvdXJscz48Y3VzdG9t
Mj5QTUM5MTgwOTQwPC9jdXN0b20yPjxlbGVjdHJvbmljLXJlc291cmNlLW51bT4xMC4zMzkwL2lq
bXMyMzExNjA1MjwvZWxlY3Ryb25pYy1yZXNvdXJjZS1udW0+PHJlbW90ZS1kYXRhYmFzZS1wcm92
aWRlcj5OTE08L3JlbW90ZS1kYXRhYmFzZS1wcm92aWRlcj48bGFuZ3VhZ2U+ZW5nPC9sYW5ndWFn
ZT48L3JlY29yZD48L0NpdGU+PC9FbmROb3RlPgB=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PEVuZE5vdGU+PENpdGU+PEF1dGhvcj5NeWhydm9sZDwvQXV0aG9yPjxZZWFyPjIwMTg8L1llYXI+
PFJlY051bT43MDwvUmVjTnVtPjxEaXNwbGF5VGV4dD5bMTYsIDYwXTwvRGlzcGxheVRleHQ+PHJl
Y29yZD48cmVjLW51bWJlcj43MDwvcmVjLW51bWJlcj48Zm9yZWlnbi1rZXlzPjxrZXkgYXBwPSJF
TiIgZGItaWQ9Inoyc2ZkeHdwYnc5dngzZTJhc2NwejVkZnJwMGZ3d3Z4d3QwdCI+NzA8L2tleT48
L2ZvcmVpZ24ta2V5cz48cmVmLXR5cGUgbmFtZT0iSm91cm5hbCBBcnRpY2xlIj4xNzwvcmVmLXR5
cGU+PGNvbnRyaWJ1dG9ycz48YXV0aG9ycz48YXV0aG9yPk15aHJ2b2xkLCBDLjwvYXV0aG9yPjxh
dXRob3I+RnJlaWplLCBDLiBBLjwvYXV0aG9yPjxhdXRob3I+R29vdGVuYmVyZywgSi4gUy48L2F1
dGhvcj48YXV0aG9yPkFidWRheXllaCwgTy4gTy48L2F1dGhvcj48YXV0aG9yPk1ldHNreSwgSC4g
Qy48L2F1dGhvcj48YXV0aG9yPkR1cmJpbiwgQS4gRi48L2F1dGhvcj48YXV0aG9yPktlbGxuZXIs
IE0uIEouPC9hdXRob3I+PGF1dGhvcj5UYW4sIEEuIEwuPC9hdXRob3I+PGF1dGhvcj5QYXVsLCBM
LiBNLjwvYXV0aG9yPjxhdXRob3I+UGFyaGFtLCBMLiBBLjwvYXV0aG9yPjxhdXRob3I+R2FyY2lh
LCBLLiBGLjwvYXV0aG9yPjxhdXRob3I+QmFybmVzLCBLLiBHLjwvYXV0aG9yPjxhdXRob3I+Q2hh
aywgQi48L2F1dGhvcj48YXV0aG9yPk1vbmRpbmksIEEuPC9hdXRob3I+PGF1dGhvcj5Ob2d1ZWly
YSwgTS4gTC48L2F1dGhvcj48YXV0aG9yPklzZXJuLCBTLjwvYXV0aG9yPjxhdXRob3I+TWljaGFl
bCwgUy4gRi48L2F1dGhvcj48YXV0aG9yPkxvcmVuemFuYSwgSS48L2F1dGhvcj48YXV0aG9yPllv
endpYWssIE4uIEwuPC9hdXRob3I+PGF1dGhvcj5NYWNJbm5pcywgQi4gTC48L2F1dGhvcj48YXV0
aG9yPkJvc2NoLCBJLjwvYXV0aG9yPjxhdXRob3I+R2VocmtlLCBMLjwvYXV0aG9yPjxhdXRob3I+
WmhhbmcsIEYuPC9hdXRob3I+PGF1dGhvcj5TYWJldGksIFAuIEMuPC9hdXRob3I+PC9hdXRob3Jz
PjwvY29udHJpYnV0b3JzPjxhdXRoLWFkZHJlc3M+QnJvYWQgSW5zdGl0dXRlIG9mIHRoZSBNYXNz
YWNodXNldHRzIEluc3RpdHV0ZSBvZiBUZWNobm9sb2d5IChNSVQpIGFuZCBIYXJ2YXJkLCBDYW1i
cmlkZ2UsIE1BIDAyMTQyLCBVU0EuIHBhcmRpc0Bicm9hZGluc3RpdHV0ZS5vcmcgY215aHJ2b2xA
YnJvYWRpbnN0aXR1dGUub3JnIGNmcmVpamVAYnJvYWRpbnN0aXR1dGUub3JnLiYjeEQ7Q2VudGVy
IGZvciBTeXN0ZW1zIEJpb2xvZ3ksIERlcGFydG1lbnQgb2YgT3JnYW5pc21hbCBhbmQgRXZvbHV0
aW9uYXJ5IEJpb2xvZ3ksIEhhcnZhcmQgVW5pdmVyc2l0eSwgQ2FtYnJpZGdlLCBNQSAwMjEzOCwg
VVNBLiYjeEQ7UGguRC4gUHJvZ3JhbSBpbiBWaXJvbG9neSwgRGl2aXNpb24gb2YgTWVkaWNhbCBT
Y2llbmNlcywgSGFydmFyZCBNZWRpY2FsIFNjaG9vbCwgQm9zdG9uLCBNQSAwMjExNSwgVVNBLiYj
eEQ7QnJvYWQgSW5zdGl0dXRlIG9mIHRoZSBNYXNzYWNodXNldHRzIEluc3RpdHV0ZSBvZiBUZWNo
bm9sb2d5IChNSVQpIGFuZCBIYXJ2YXJkLCBDYW1icmlkZ2UsIE1BIDAyMTQyLCBVU0EuJiN4RDtE
ZXBhcnRtZW50IG9mIFN5c3RlbXMgQmlvbG9neSwgSGFydmFyZCBNZWRpY2FsIFNjaG9vbCwgQm9z
dG9uLCBNQSAwMjExNSwgVVNBLiYjeEQ7TWNHb3Zlcm4gSW5zdGl0dXRlIGZvciBCcmFpbiBSZXNl
YXJjaCwgTUlULCBDYW1icmlkZ2UsIE1BIDAyMTM5LCBVU0EuJiN4RDtEZXBhcnRtZW50IG9mIEJy
YWluIGFuZCBDb2duaXRpdmUgU2NpZW5jZSwgTUlULCBDYW1icmlkZ2UsIE1BIDAyMTM5LCBVU0Eu
JiN4RDtEZXBhcnRtZW50IG9mIEJpb2xvZ2ljYWwgRW5naW5lZXJpbmcsIE1JVCwgQ2FtYnJpZGdl
LCBNQSAwMjEzOSwgVVNBLiYjeEQ7RGVwYXJ0bWVudCBvZiBIZWFsdGggU2NpZW5jZXMgYW5kIFRl
Y2hub2xvZ3ksIE1JVCwgQ2FtYnJpZGdlLCBNQSAwMjEzOSwgVVNBLiYjeEQ7RGVwYXJ0bWVudCBv
ZiBFbGVjdHJpY2FsIEVuZ2luZWVyaW5nIGFuZCBDb21wdXRlciBTY2llbmNlLCBNSVQsIENhbWJy
aWRnZSwgTUEgMDIxMzksIFVTQS4mI3hEO0luc3RpdHV0ZSBmb3IgTWVkaWNhbCBFbmdpbmVlcmlu
ZyBhbmQgU2NpZW5jZSwgTUlULCBDYW1icmlkZ2UsIE1BIDAyMTM5LCBVU0EuJiN4RDtEZXBhcnRt
ZW50IG9mIEJpb2xvZ2ljYWwgU2NpZW5jZXMsIEZsb3JpZGEgR3VsZiBDb2FzdCBVbml2ZXJzaXR5
LCBGb3J0IE15ZXJzLCBGTCAzMzk2NSwgVVNBLiYjeEQ7Q2VudHJvIGRlIEludmVzdGlnYWNpb25l
cyBHZW7DqXRpY2EsIEluc3RpdHV0byBkZSBJbnZlc3RpZ2FjaW9uIGVuIE1pY3JvYmlvbG9naWEs
IFVuaXZlcnNpZGFkIE5hY2lvbmFsIEF1dMOzbm9tYSBkZSBIb25kdXJhcywgVGVndWNpZ2FscGEs
IEhvbmR1cmFzLiYjeEQ7RGVwYXJ0bWVudCBvZiBJbW11bm9sb2d5IGFuZCBJbmZlY3Rpb3VzIERp
c2Vhc2UsIEhhcnZhcmQgU2Nob29sIG9mIFB1YmxpYyBIZWFsdGgsIEJvc3RvbiwgTUEgMDIxMTUs
IFVTQS4mI3hEO0FyYXJhcXVhcmEgTGFib3JhdG9yeSBvZiBQdWJsaWMgSGVhbHRoLCBTY2hvb2wg
b2YgUGhhcm1hY2V1dGljYWwgU2NpZW5jZXMsIFPDo28gUGF1bG8gU3RhdGUgVW5pdmVyc2l0eSwg
U8OjbyBQYXVsbywgQnJhemlsLiYjeEQ7TGFib3JhdG9yaW8gZGUgUGVzcXVpc2FzIGVtIFZpcm9s
b2dpYSwgRmFjdWxkYWRlIGRlIE1lZGljaW5hIGRlIFNhbyBKb3NlIGRvIFJpbyBQcmV0bywgU8Oj
byBQYXVsbywgQnJhemlsLiYjeEQ7RGVwYXJ0bWVudCBvZiBNZWRpY2luZSwgTW91bnQgU2luYWkg
U2Nob29sIG9mIE1lZGljaW5lLCBOZXcgWW9yaywgTlkgMTAwMjksIFVTQS4mI3hEO0RlcGFydG1l
bnQgb2YgTWljcm9iaW9sb2d5IGFuZCBJbW11bm9iaW9sb2d5LCBIYXJ2YXJkIE1lZGljYWwgU2No
b29sLCBCb3N0b24sIE1BIDAyMTE1LCBVU0EuJiN4RDtIb3dhcmQgSHVnaGVzIE1lZGljYWwgSW5z
dGl0dXRlIChISE1JKSwgQ2hldnkgQ2hhc2UsIE1EIDIwODE1LCBVU0EuPC9hdXRoLWFkZHJlc3M+
PHRpdGxlcz48dGl0bGU+RmllbGQtZGVwbG95YWJsZSB2aXJhbCBkaWFnbm9zdGljcyB1c2luZyBD
UklTUFItQ2FzMTM8L3RpdGxlPjxzZWNvbmRhcnktdGl0bGU+U2NpZW5jZTwvc2Vjb25kYXJ5LXRp
dGxlPjxhbHQtdGl0bGU+U2NpZW5jZSAoTmV3IFlvcmssIE4uWS4pPC9hbHQtdGl0bGU+PC90aXRs
ZXM+PHBlcmlvZGljYWw+PGZ1bGwtdGl0bGU+U2NpZW5jZTwvZnVsbC10aXRsZT48YWJici0xPlNj
aWVuY2UgKE5ldyBZb3JrLCBOLlkuKTwvYWJici0xPjwvcGVyaW9kaWNhbD48YWx0LXBlcmlvZGlj
YWw+PGZ1bGwtdGl0bGU+U2NpZW5jZTwvZnVsbC10aXRsZT48YWJici0xPlNjaWVuY2UgKE5ldyBZ
b3JrLCBOLlkuKTwvYWJici0xPjwvYWx0LXBlcmlvZGljYWw+PHBhZ2VzPjQ0NC00NDg8L3BhZ2Vz
Pjx2b2x1bWU+MzYwPC92b2x1bWU+PG51bWJlcj42Mzg3PC9udW1iZXI+PGVkaXRpb24+MjAxOC8w
NC8yODwvZWRpdGlvbj48a2V5d29yZHM+PGtleXdvcmQ+QWRhcHRhdGlvbiwgUGh5c2lvbG9naWNh
bC9nZW5ldGljczwva2V5d29yZD48a2V5d29yZD5CYWN0ZXJpYWwgUHJvdGVpbnMvIGNoZW1pc3Ry
eTwva2V5d29yZD48a2V5d29yZD5DUklTUFItQXNzb2NpYXRlZCBQcm90ZWlucy8gY2hlbWlzdHJ5
PC9rZXl3b3JkPjxrZXl3b3JkPkRlbmd1ZS8gZGlhZ25vc2lzPC9rZXl3b3JkPjxrZXl3b3JkPkRl
bmd1ZSBWaXJ1cy9nZW5ldGljcy8gaXNvbGF0aW9uICZhbXA7IHB1cmlmaWNhdGlvbjwva2V5d29y
ZD48a2V5d29yZD5FbmRvbnVjbGVhc2VzLyBjaGVtaXN0cnk8L2tleXdvcmQ+PGtleXdvcmQ+RW56
eW1lIEFzc2F5czwva2V5d29yZD48a2V5d29yZD5IdW1hbnM8L2tleXdvcmQ+PGtleXdvcmQ+TWlj
cm9jZXBoYWx5L2RpYWdub3Npcy92aXJvbG9neTwva2V5d29yZD48a2V5d29yZD5Qb2x5bW9ycGhp
c20sIFNpbmdsZSBOdWNsZW90aWRlPC9rZXl3b3JkPjxrZXl3b3JkPlJOQSwgVmlyYWwvIGFuYWx5
c2lzPC9rZXl3b3JkPjxrZXl3b3JkPlppa2EgVmlydXMvZ2VuZXRpY3MvIGlzb2xhdGlvbiAmYW1w
OyBwdXJpZmljYXRpb248L2tleXdvcmQ+PGtleXdvcmQ+WmlrYSBWaXJ1cyBJbmZlY3Rpb24vIGRp
YWdub3Npczwva2V5d29yZD48L2tleXdvcmRzPjxkYXRlcz48eWVhcj4yMDE4PC95ZWFyPjxwdWIt
ZGF0ZXM+PGRhdGU+QXByIDI3PC9kYXRlPjwvcHViLWRhdGVzPjwvZGF0ZXM+PGlzYm4+MTA5NS05
MjAzIChFbGVjdHJvbmljKSYjeEQ7MDAzNi04MDc1IChQcmludCkmI3hEOzAwMzYtODA3NSAoTGlu
a2luZyk8L2lzYm4+PGFjY2Vzc2lvbi1udW0+Mjk3MDAyNjY8L2FjY2Vzc2lvbi1udW0+PHVybHM+
PC91cmxzPjxjdXN0b20yPlBNQzYxOTcwNTY8L2N1c3RvbTI+PGN1c3RvbTY+TklITVM5OTIwMDkg
Y28taW52ZW50b3JzIG9uIHBhdGVudCBhcHBsaWNhdGlvbnMgZmlsZWQgYnkgdGhlIEJyb2FkIElu
c3RpdHV0ZSByZWxhdGluZyB0byB3b3JrIGluIHRoaXMgbWFudXNjcmlwdC48L2N1c3RvbTY+PGVs
ZWN0cm9uaWMtcmVzb3VyY2UtbnVtPjEwLjExMjYvc2NpZW5jZS5hYXM4ODM2PC9lbGVjdHJvbmlj
LXJlc291cmNlLW51bT48cmVtb3RlLWRhdGFiYXNlLXByb3ZpZGVyPk5MTTwvcmVtb3RlLWRhdGFi
YXNlLXByb3ZpZGVyPjxsYW5ndWFnZT5lbmc8L2xhbmd1YWdlPjwvcmVjb3JkPjwvQ2l0ZT48Q2l0
ZT48QXV0aG9yPkJoYXJkd2FqPC9BdXRob3I+PFllYXI+MjAyMjwvWWVhcj48UmVjTnVtPjIxPC9S
ZWNOdW0+PHJlY29yZD48cmVjLW51bWJlcj4yMTwvcmVjLW51bWJlcj48Zm9yZWlnbi1rZXlzPjxr
ZXkgYXBwPSJFTiIgZGItaWQ9Inoyc2ZkeHdwYnc5dngzZTJhc2NwejVkZnJwMGZ3d3Z4d3QwdCI+
MjE8L2tleT48L2ZvcmVpZ24ta2V5cz48cmVmLXR5cGUgbmFtZT0iSm91cm5hbCBBcnRpY2xlIj4x
NzwvcmVmLXR5cGU+PGNvbnRyaWJ1dG9ycz48YXV0aG9ycz48YXV0aG9yPkJoYXJkd2FqLCBQLjwv
YXV0aG9yPjxhdXRob3I+S2FudCwgUi48L2F1dGhvcj48YXV0aG9yPkJlaGVyYSwgUy4gUC48L2F1
dGhvcj48YXV0aG9yPkR3aXZlZGksIEcuIFIuPC9hdXRob3I+PGF1dGhvcj5TaW5naCwgUi48L2F1
dGhvcj48L2F1dGhvcnM+PC9jb250cmlidXRvcnM+PGF1dGgtYWRkcmVzcz5JQ01SLVJlZ2lvbmFs
IE1lZGljYWwgUmVzZWFyY2ggQ2VudHJlLCBCUkQgTWVkaWNhbCBDb2xsZWdlIENhbXB1cywgR29y
YWtocHVyIDI3MzAxMywgSW5kaWEuPC9hdXRoLWFkZHJlc3M+PHRpdGxlcz48dGl0bGU+TmV4dC1H
ZW5lcmF0aW9uIERpYWdub3N0aWMgd2l0aCBDUklTUFIvQ2FzOiBCZXlvbmQgTnVjbGVpYyBBY2lk
IERldGVjdGlvbjwvdGl0bGU+PHNlY29uZGFyeS10aXRsZT5JbnQgSiBNb2wgU2NpPC9zZWNvbmRh
cnktdGl0bGU+PGFsdC10aXRsZT5JbnRlcm5hdGlvbmFsIGpvdXJuYWwgb2YgbW9sZWN1bGFyIHNj
aWVuY2VzPC9hbHQtdGl0bGU+PC90aXRsZXM+PHBlcmlvZGljYWw+PGZ1bGwtdGl0bGU+SW50IEog
TW9sIFNjaTwvZnVsbC10aXRsZT48YWJici0xPkludGVybmF0aW9uYWwgam91cm5hbCBvZiBtb2xl
Y3VsYXIgc2NpZW5jZXM8L2FiYnItMT48L3BlcmlvZGljYWw+PGFsdC1wZXJpb2RpY2FsPjxmdWxs
LXRpdGxlPkludCBKIE1vbCBTY2k8L2Z1bGwtdGl0bGU+PGFiYnItMT5JbnRlcm5hdGlvbmFsIGpv
dXJuYWwgb2YgbW9sZWN1bGFyIHNjaWVuY2VzPC9hYmJyLTE+PC9hbHQtcGVyaW9kaWNhbD48dm9s
dW1lPjIzPC92b2x1bWU+PG51bWJlcj4xMTwvbnVtYmVyPjxlZGl0aW9uPjIwMjIvMDYvMTE8L2Vk
aXRpb24+PGtleXdvcmRzPjxrZXl3b3JkPkNSSVNQUi1DYXMgU3lzdGVtcy9nZW5ldGljczwva2V5
d29yZD48a2V5d29yZD5EbmE8L2tleXdvcmQ+PGtleXdvcmQ+TnVjbGVpYyBBY2lkcy9nZW5ldGlj
czwva2V5d29yZD48a2V5d29yZD5SbmE8L2tleXdvcmQ+PGtleXdvcmQ+Uk5BLCBHdWlkZSwgQ1JJ
U1BSLUNhcyBTeXN0ZW1zPC9rZXl3b3JkPjwva2V5d29yZHM+PGRhdGVzPjx5ZWFyPjIwMjI8L3ll
YXI+PHB1Yi1kYXRlcz48ZGF0ZT5NYXkgMjc8L2RhdGU+PC9wdWItZGF0ZXM+PC9kYXRlcz48aXNi
bj4xNDIyLTAwNjcgKEVsZWN0cm9uaWMpJiN4RDsxNDIyLTAwNjcgKExpbmtpbmcpPC9pc2JuPjxh
Y2Nlc3Npb24tbnVtPjM1NjgyNzM3PC9hY2Nlc3Npb24tbnVtPjx1cmxzPjwvdXJscz48Y3VzdG9t
Mj5QTUM5MTgwOTQwPC9jdXN0b20yPjxlbGVjdHJvbmljLXJlc291cmNlLW51bT4xMC4zMzkwL2lq
bXMyMzExNjA1MjwvZWxlY3Ryb25pYy1yZXNvdXJjZS1udW0+PHJlbW90ZS1kYXRhYmFzZS1wcm92
aWRlcj5OTE08L3JlbW90ZS1kYXRhYmFzZS1wcm92aWRlcj48bGFuZ3VhZ2U+ZW5nPC9sYW5ndWFn
ZT48L3JlY29yZD48L0NpdGU+PC9FbmROb3RlPgB=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B160A9" w:rsidRPr="00504AED">
        <w:rPr>
          <w:rFonts w:cs="Times New Roman"/>
          <w:szCs w:val="28"/>
        </w:rPr>
      </w:r>
      <w:r w:rsidR="00B160A9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60" w:tooltip="Myhrvold, 2018 #70" w:history="1">
        <w:r w:rsidR="0024385C">
          <w:rPr>
            <w:rFonts w:cs="Times New Roman"/>
            <w:noProof/>
            <w:szCs w:val="28"/>
          </w:rPr>
          <w:t>60</w:t>
        </w:r>
      </w:hyperlink>
      <w:r w:rsidR="00FA554C">
        <w:rPr>
          <w:rFonts w:cs="Times New Roman"/>
          <w:noProof/>
          <w:szCs w:val="28"/>
        </w:rPr>
        <w:t>]</w:t>
      </w:r>
      <w:r w:rsidR="00B160A9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6B704B5E" w14:textId="77777777" w:rsidR="0054200B" w:rsidRPr="00504AED" w:rsidRDefault="0054200B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7F97BEBA" w14:textId="77777777" w:rsidR="00211C1D" w:rsidRPr="00826D96" w:rsidRDefault="00211C1D" w:rsidP="008626DF">
      <w:pPr>
        <w:pStyle w:val="Heading2"/>
        <w:ind w:right="-1" w:firstLine="567"/>
        <w:jc w:val="both"/>
        <w:rPr>
          <w:rFonts w:cs="Times New Roman"/>
          <w:szCs w:val="28"/>
        </w:rPr>
      </w:pPr>
      <w:bookmarkStart w:id="40" w:name="_Toc196145629"/>
      <w:bookmarkStart w:id="41" w:name="_Toc196148333"/>
      <w:bookmarkStart w:id="42" w:name="_Toc199085619"/>
      <w:r w:rsidRPr="00826D96">
        <w:rPr>
          <w:rFonts w:cs="Times New Roman"/>
          <w:color w:val="auto"/>
          <w:szCs w:val="28"/>
        </w:rPr>
        <w:t>1.3 Современные методы диагностики</w:t>
      </w:r>
      <w:bookmarkEnd w:id="40"/>
      <w:bookmarkEnd w:id="41"/>
      <w:bookmarkEnd w:id="42"/>
    </w:p>
    <w:p w14:paraId="7F8ADB6D" w14:textId="7AC06555" w:rsidR="00D209ED" w:rsidRPr="00504AED" w:rsidRDefault="00D209E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Современная диагностика патогенов и заболеваний базируется на различных методах, которые можно классифицировать на несколько основных категорий: микробиологические, молекулярные, иммунологические и серологические</w:t>
      </w:r>
      <w:r w:rsidR="00D77CB3" w:rsidRPr="00D77CB3">
        <w:rPr>
          <w:rFonts w:cs="Times New Roman"/>
          <w:szCs w:val="28"/>
        </w:rPr>
        <w:t xml:space="preserve"> </w:t>
      </w:r>
      <w:r w:rsidR="00D77CB3">
        <w:rPr>
          <w:rFonts w:cs="Times New Roman"/>
          <w:szCs w:val="28"/>
        </w:rPr>
        <w:fldChar w:fldCharType="begin">
          <w:fldData xml:space="preserve">PEVuZE5vdGU+PENpdGU+PEF1dGhvcj5SdWVnZzwvQXV0aG9yPjxZZWFyPjIwMTc8L1llYXI+PFJl
Y051bT4yMTc8L1JlY051bT48RGlzcGxheVRleHQ+WzYxLTY0XTwvRGlzcGxheVRleHQ+PHJlY29y
ZD48cmVjLW51bWJlcj4yMTc8L3JlYy1udW1iZXI+PGZvcmVpZ24ta2V5cz48a2V5IGFwcD0iRU4i
IGRiLWlkPSJ6MnNmZHh3cGJ3OXZ4M2UyYXNjcHo1ZGZycDBmd3d2eHd0MHQiPjIxNzwva2V5Pjwv
Zm9yZWlnbi1rZXlzPjxyZWYtdHlwZSBuYW1lPSJKb3VybmFsIEFydGljbGUiPjE3PC9yZWYtdHlw
ZT48Y29udHJpYnV0b3JzPjxhdXRob3JzPjxhdXRob3I+UnVlZ2csIFAuIEwuPC9hdXRob3I+PC9h
dXRob3JzPjwvY29udHJpYnV0b3JzPjxhdXRoLWFkZHJlc3M+RGVwYXJ0bWVudCBvZiBEYWlyeSBT
Y2llbmNlLCBVbml2ZXJzaXR5IG9mIFdpc2NvbnNpbiwgTWFkaXNvbiA1MzcwNi4gRWxlY3Ryb25p
YyBhZGRyZXNzOiBwbHJ1ZWdnQHdpc2MuZWR1LjwvYXV0aC1hZGRyZXNzPjx0aXRsZXM+PHRpdGxl
PkEgMTAwLVllYXIgUmV2aWV3OiBNYXN0aXRpcyBkZXRlY3Rpb24sIG1hbmFnZW1lbnQsIGFuZCBw
cmV2ZW50aW9uPC90aXRsZT48c2Vjb25kYXJ5LXRpdGxlPkogRGFpcnkgU2NpPC9zZWNvbmRhcnkt
dGl0bGU+PGFsdC10aXRsZT5Kb3VybmFsIG9mIGRhaXJ5IHNjaWVuY2U8L2FsdC10aXRsZT48L3Rp
dGxlcz48cGVyaW9kaWNhbD48ZnVsbC10aXRsZT5KIERhaXJ5IFNjaTwvZnVsbC10aXRsZT48YWJi
ci0xPkpvdXJuYWwgb2YgZGFpcnkgc2NpZW5jZTwvYWJici0xPjwvcGVyaW9kaWNhbD48YWx0LXBl
cmlvZGljYWw+PGZ1bGwtdGl0bGU+SiBEYWlyeSBTY2k8L2Z1bGwtdGl0bGU+PGFiYnItMT5Kb3Vy
bmFsIG9mIGRhaXJ5IHNjaWVuY2U8L2FiYnItMT48L2FsdC1wZXJpb2RpY2FsPjxwYWdlcz4xMDM4
MS0xMDM5NzwvcGFnZXM+PHZvbHVtZT4xMDA8L3ZvbHVtZT48bnVtYmVyPjEyPC9udW1iZXI+PGVk
aXRpb24+MjAxNy8xMS8yMTwvZWRpdGlvbj48a2V5d29yZHM+PGtleXdvcmQ+QW5pbWFsczwva2V5
d29yZD48a2V5d29yZD5DYXR0bGU8L2tleXdvcmQ+PGtleXdvcmQ+RGFpcnlpbmcvbWV0aG9kczwv
a2V5d29yZD48a2V5d29yZD5GZW1hbGU8L2tleXdvcmQ+PGtleXdvcmQ+TWFtbWFyeSBHbGFuZHMs
IEFuaW1hbDwva2V5d29yZD48a2V5d29yZD5NYXN0aXRpcywgQm92aW5lL2RpYWdub3Npcy9taWNy
b2Jpb2xvZ3kvcHJldmVudGlvbiAmYW1wOyBjb250cm9sL3RoZXJhcHk8L2tleXdvcmQ+PGtleXdv
cmQ+TWlsay9taWNyb2Jpb2xvZ3k8L2tleXdvcmQ+PGtleXdvcmQ+U3RhcGh5bG9jb2NjYWwgSW5m
ZWN0aW9ucy8gdmV0ZXJpbmFyeTwva2V5d29yZD48a2V5d29yZD5TdGFwaHlsb2NvY2N1cyBhdXJl
dXM8L2tleXdvcmQ+PGtleXdvcmQ+U3RyZXB0b2NvY2NhbCBJbmZlY3Rpb25zLyB2ZXRlcmluYXJ5
PC9rZXl3b3JkPjxrZXl3b3JkPlN0cmVwdG9jb2NjdXMgYWdhbGFjdGlhZTwva2V5d29yZD48L2tl
eXdvcmRzPjxkYXRlcz48eWVhcj4yMDE3PC95ZWFyPjxwdWItZGF0ZXM+PGRhdGU+RGVjPC9kYXRl
PjwvcHViLWRhdGVzPjwvZGF0ZXM+PGlzYm4+MTUyNS0zMTk4IChFbGVjdHJvbmljKSYjeEQ7MDAy
Mi0wMzAyIChMaW5raW5nKTwvaXNibj48YWNjZXNzaW9uLW51bT4yOTE1MzE3MTwvYWNjZXNzaW9u
LW51bT48dXJscz48L3VybHM+PGVsZWN0cm9uaWMtcmVzb3VyY2UtbnVtPjEwLjMxNjgvamRzLjIw
MTctMTMwMjM8L2VsZWN0cm9uaWMtcmVzb3VyY2UtbnVtPjxyZW1vdGUtZGF0YWJhc2UtcHJvdmlk
ZXI+TkxNPC9yZW1vdGUtZGF0YWJhc2UtcHJvdmlkZXI+PGxhbmd1YWdlPmVuZzwvbGFuZ3VhZ2U+
PC9yZWNvcmQ+PC9DaXRlPjxDaXRlPjxBdXRob3I+TcSDcmdpbmVhbjwvQXV0aG9yPjxZZWFyPjIw
MjI8L1llYXI+PFJlY051bT4yMjA8L1JlY051bT48cmVjb3JkPjxyZWMtbnVtYmVyPjIyMDwvcmVj
LW51bWJlcj48Zm9yZWlnbi1rZXlzPjxrZXkgYXBwPSJFTiIgZGItaWQ9Inoyc2ZkeHdwYnc5dngz
ZTJhc2NwejVkZnJwMGZ3d3Z4d3QwdCI+MjIwPC9rZXk+PC9mb3JlaWduLWtleXM+PHJlZi10eXBl
IG5hbWU9IkpvdXJuYWwgQXJ0aWNsZSI+MTc8L3JlZi10eXBlPjxjb250cmlidXRvcnM+PGF1dGhv
cnM+PGF1dGhvcj5NxINyZ2luZWFuLCBDLiBPLjwvYXV0aG9yPjxhdXRob3I+TWVsacibLCBMLiBF
LjwvYXV0aG9yPjxhdXRob3I+U8SDc8SDcmFuLCBNLiBPLjwvYXV0aG9yPjwvYXV0aG9ycz48L2Nv
bnRyaWJ1dG9ycz48YXV0aC1hZGRyZXNzPkRlcGFydG1lbnQgb2YgUGVkaWF0cmljcyBJLCBHZW9y
Z2UgRW1pbCBQYWxhZGUgVW5pdmVyc2l0eSBvZiBNZWRpY2luZSwgUGhhcm1hY3ksIFNjaWVuY2Us
IGFuZCBUZWNobm9sb2d5IG9mIFTDonJndSBNdXJlyJksIEdoZW9yZ2hlIE1hcmluZXNjdSBTdHJl
ZXQgTm8uIDM4LCA1NDAxMzYgVGFyZ3UgTXVyZXMsIFJvbWFuaWEuJiN4RDtEZXBhcnRtZW50IG9m
IFBlZGlhdHJpY3MgSUlJLCBHZW9yZ2UgRW1pbCBQYWxhZGUgVW5pdmVyc2l0eSBvZiBNZWRpY2lu
ZSwgUGhhcm1hY3ksIFNjaWVuY2UsIGFuZCBUZWNobm9sb2d5IG9mIFTDonJndSBNdXJlyJksIEdo
ZW9yZ2hlIE1hcmluZXNjdSBTdHJlZXQgTm8uIDM4LCA1NDAxMzYgVGFyZ3UgTXVyZXMsIFJvbWFu
aWEuPC9hdXRoLWFkZHJlc3M+PHRpdGxlcz48dGl0bGU+VHJhZGl0aW9uYWwgYW5kIE1vZGVybiBE
aWFnbm9zdGljIEFwcHJvYWNoZXMgaW4gRGlhZ25vc2luZyBQZWRpYXRyaWMgSGVsaWNvYmFjdGVy
IHB5bG9yaSBJbmZlY3Rpb248L3RpdGxlPjxzZWNvbmRhcnktdGl0bGU+Q2hpbGRyZW4gKEJhc2Vs
KTwvc2Vjb25kYXJ5LXRpdGxlPjxhbHQtdGl0bGU+Q2hpbGRyZW4gKEJhc2VsLCBTd2l0emVybGFu
ZCk8L2FsdC10aXRsZT48L3RpdGxlcz48cGVyaW9kaWNhbD48ZnVsbC10aXRsZT5DaGlsZHJlbiAo
QmFzZWwpPC9mdWxsLXRpdGxlPjxhYmJyLTE+Q2hpbGRyZW4gKEJhc2VsLCBTd2l0emVybGFuZCk8
L2FiYnItMT48L3BlcmlvZGljYWw+PGFsdC1wZXJpb2RpY2FsPjxmdWxsLXRpdGxlPkNoaWxkcmVu
IChCYXNlbCk8L2Z1bGwtdGl0bGU+PGFiYnItMT5DaGlsZHJlbiAoQmFzZWwsIFN3aXR6ZXJsYW5k
KTwvYWJici0xPjwvYWx0LXBlcmlvZGljYWw+PHZvbHVtZT45PC92b2x1bWU+PG51bWJlcj43PC9u
dW1iZXI+PGVkaXRpb24+MjAyMi8wNy8yODwvZWRpdGlvbj48ZGF0ZXM+PHllYXI+MjAyMjwveWVh
cj48cHViLWRhdGVzPjxkYXRlPkp1bCAxPC9kYXRlPjwvcHViLWRhdGVzPjwvZGF0ZXM+PGlzYm4+
MjIyNy05MDY3IChQcmludCkmI3hEOzIyMjctOTA2NyAoRWxlY3Ryb25pYykmI3hEOzIyMjctOTA2
NyAoTGlua2luZyk8L2lzYm4+PGFjY2Vzc2lvbi1udW0+MzU4ODM5ODA8L2FjY2Vzc2lvbi1udW0+
PHVybHM+PC91cmxzPjxjdXN0b20yPlBNQzkzMTYwNTM8L2N1c3RvbTI+PGVsZWN0cm9uaWMtcmVz
b3VyY2UtbnVtPjEwLjMzOTAvY2hpbGRyZW45MDcwOTk0PC9lbGVjdHJvbmljLXJlc291cmNlLW51
bT48cmVtb3RlLWRhdGFiYXNlLXByb3ZpZGVyPk5MTTwvcmVtb3RlLWRhdGFiYXNlLXByb3ZpZGVy
PjxsYW5ndWFnZT5lbmc8L2xhbmd1YWdlPjwvcmVjb3JkPjwvQ2l0ZT48Q2l0ZT48QXV0aG9yPk1v
bcSNaWxvdmnEhzwvQXV0aG9yPjxZZWFyPjIwMTk8L1llYXI+PFJlY051bT4yMTk8L1JlY051bT48
cmVjb3JkPjxyZWMtbnVtYmVyPjIxOTwvcmVjLW51bWJlcj48Zm9yZWlnbi1rZXlzPjxrZXkgYXBw
PSJFTiIgZGItaWQ9Inoyc2ZkeHdwYnc5dngzZTJhc2NwejVkZnJwMGZ3d3Z4d3QwdCI+MjE5PC9r
ZXk+PC9mb3JlaWduLWtleXM+PHJlZi10eXBlIG5hbWU9IkpvdXJuYWwgQXJ0aWNsZSI+MTc8L3Jl
Zi10eXBlPjxjb250cmlidXRvcnM+PGF1dGhvcnM+PGF1dGhvcj5Nb23EjWlsb3ZpxIcsIFMuPC9h
dXRob3I+PGF1dGhvcj5DYW50YWNlc3NpLCBDLjwvYXV0aG9yPjxhdXRob3I+QXJzacSHLUFyc2Vu
aWpldmnEhywgVi48L2F1dGhvcj48YXV0aG9yPk90cmFudG8sIEQuPC9hdXRob3I+PGF1dGhvcj5U
YXNpxIctT3RhxaFldmnEhywgUy48L2F1dGhvcj48L2F1dGhvcnM+PC9jb250cmlidXRvcnM+PGF1
dGgtYWRkcmVzcz5EZXBhcnRtZW50IG9mIE1pY3JvYmlvbG9neSBhbmQgSW1tdW5vbG9neSwgRmFj
dWx0eSBvZiBNZWRpY2luZSwgVW5pdmVyc2l0eSBvZiBOacWhLCBTZXJiaWEuIEVsZWN0cm9uaWMg
YWRkcmVzczogbS1zdGVmYW5AbXRzLnJzLiYjeEQ7RGVwYXJ0bWVudCBvZiBWZXRlcmluYXJ5IE1l
ZGljaW5lLCBVbml2ZXJzaXR5IG9mIENhbWJyaWRnZSwgVUsuJiN4RDtEZXBhcnRtZW50IGZvciBN
aWNyb2Jpb2xvZ3kgYW5kIEltbXVub2xvZ3ksIEZhY3VsdHkgb2YgTWVkaWNpbmUsIFVuaXZlcnNp
dHkgb2YgQmVsZ3JhZGUsIFNlcmJpYS4mI3hEO0RpcGFydGltZW50byBkaSBNZWRpY2luYSBWZXRl
cmluYXJpYSwgVW5pdmVyc2l0w6AgZGVnbGkgU3R1ZGkgZGkgQmFyaSwgSXRhbHkuJiN4RDtEZXBh
cnRtZW50IG9mIE1pY3JvYmlvbG9neSBhbmQgSW1tdW5vbG9neSwgRmFjdWx0eSBvZiBNZWRpY2lu
ZSwgVW5pdmVyc2l0eSBvZiBOacWhLCBTZXJiaWE7IENlbnRlciBvZiBNaWNyb2Jpb2xvZ3kgYW5k
IFBhcmFzaXRvbG9neSwgUHVibGljIEhlYWx0aCBJbnN0aXR1dGUgTmnFoSwgU2VyYmlhLjwvYXV0
aC1hZGRyZXNzPjx0aXRsZXM+PHRpdGxlPlJhcGlkIGRpYWdub3NpcyBvZiBwYXJhc2l0aWMgZGlz
ZWFzZXM6IGN1cnJlbnQgc2NlbmFyaW8gYW5kIGZ1dHVyZSBuZWVkczwvdGl0bGU+PHNlY29uZGFy
eS10aXRsZT5DbGluIE1pY3JvYmlvbCBJbmZlY3Q8L3NlY29uZGFyeS10aXRsZT48YWx0LXRpdGxl
PkNsaW5pY2FsIG1pY3JvYmlvbG9neSBhbmQgaW5mZWN0aW9uIDogdGhlIG9mZmljaWFsIHB1Ymxp
Y2F0aW9uIG9mIHRoZSBFdXJvcGVhbiBTb2NpZXR5IG9mIENsaW5pY2FsIE1pY3JvYmlvbG9neSBh
bmQgSW5mZWN0aW91cyBEaXNlYXNlczwvYWx0LXRpdGxlPjwvdGl0bGVzPjxwZXJpb2RpY2FsPjxm
dWxsLXRpdGxlPkNsaW4gTWljcm9iaW9sIEluZmVjdDwvZnVsbC10aXRsZT48YWJici0xPkNsaW5p
Y2FsIG1pY3JvYmlvbG9neSBhbmQgaW5mZWN0aW9uIDogdGhlIG9mZmljaWFsIHB1YmxpY2F0aW9u
IG9mIHRoZSBFdXJvcGVhbiBTb2NpZXR5IG9mIENsaW5pY2FsIE1pY3JvYmlvbG9neSBhbmQgSW5m
ZWN0aW91cyBEaXNlYXNlczwvYWJici0xPjwvcGVyaW9kaWNhbD48YWx0LXBlcmlvZGljYWw+PGZ1
bGwtdGl0bGU+Q2xpbiBNaWNyb2Jpb2wgSW5mZWN0PC9mdWxsLXRpdGxlPjxhYmJyLTE+Q2xpbmlj
YWwgbWljcm9iaW9sb2d5IGFuZCBpbmZlY3Rpb24gOiB0aGUgb2ZmaWNpYWwgcHVibGljYXRpb24g
b2YgdGhlIEV1cm9wZWFuIFNvY2lldHkgb2YgQ2xpbmljYWwgTWljcm9iaW9sb2d5IGFuZCBJbmZl
Y3Rpb3VzIERpc2Vhc2VzPC9hYmJyLTE+PC9hbHQtcGVyaW9kaWNhbD48cGFnZXM+MjkwLTMwOTwv
cGFnZXM+PHZvbHVtZT4yNTwvdm9sdW1lPjxudW1iZXI+MzwvbnVtYmVyPjxlZGl0aW9uPjIwMTgv
MDUvMDg8L2VkaXRpb24+PGtleXdvcmRzPjxrZXl3b3JkPkFuaW1hbHM8L2tleXdvcmQ+PGtleXdv
cmQ+RGlhZ25vc3RpYyBUZXN0cywgUm91dGluZS9lY29ub21pY3MvIG1ldGhvZHMvIHRyZW5kczwv
a2V5d29yZD48a2V5d29yZD5IdW1hbnM8L2tleXdvcmQ+PGtleXdvcmQ+TWljcm9zY29weTwva2V5
d29yZD48a2V5d29yZD5Nb2xlY3VsYXIgRGlhZ25vc3RpYyBUZWNobmlxdWVzPC9rZXl3b3JkPjxr
ZXl3b3JkPlBhcmFzaXRlczwva2V5d29yZD48a2V5d29yZD5QYXJhc2l0aWMgRGlzZWFzZXMvIGRp
YWdub3Npcy9lcGlkZW1pb2xvZ3k8L2tleXdvcmQ+PGtleXdvcmQ+UGFyYXNpdG9sb2d5LyBtZXRo
b2RzLyB0cmVuZHM8L2tleXdvcmQ+PGtleXdvcmQ+UG9pbnQtb2YtQ2FyZSBUZXN0aW5nPC9rZXl3
b3JkPjwva2V5d29yZHM+PGRhdGVzPjx5ZWFyPjIwMTk8L3llYXI+PHB1Yi1kYXRlcz48ZGF0ZT5N
YXI8L2RhdGU+PC9wdWItZGF0ZXM+PC9kYXRlcz48aXNibj4xNDY5LTA2OTEgKEVsZWN0cm9uaWMp
JiN4RDsxMTk4LTc0M1ggKExpbmtpbmcpPC9pc2JuPjxhY2Nlc3Npb24tbnVtPjI5NzMwMjI0PC9h
Y2Nlc3Npb24tbnVtPjx1cmxzPjwvdXJscz48ZWxlY3Ryb25pYy1yZXNvdXJjZS1udW0+MTAuMTAx
Ni9qLmNtaS4yMDE4LjA0LjAyODwvZWxlY3Ryb25pYy1yZXNvdXJjZS1udW0+PHJlbW90ZS1kYXRh
YmFzZS1wcm92aWRlcj5OTE08L3JlbW90ZS1kYXRhYmFzZS1wcm92aWRlcj48bGFuZ3VhZ2U+ZW5n
PC9sYW5ndWFnZT48L3JlY29yZD48L0NpdGU+PENpdGU+PEF1dGhvcj5BdXN0aW48L0F1dGhvcj48
WWVhcj4yMDE3PC9ZZWFyPjxSZWNOdW0+NjwvUmVjTnVtPjxyZWNvcmQ+PHJlYy1udW1iZXI+Njwv
cmVjLW51bWJlcj48Zm9yZWlnbi1rZXlzPjxrZXkgYXBwPSJFTiIgZGItaWQ9Inoyc2ZkeHdwYnc5
dngzZTJhc2NwejVkZnJwMGZ3d3Z4d3QwdCI+Njwva2V5PjwvZm9yZWlnbi1rZXlzPjxyZWYtdHlw
ZSBuYW1lPSJKb3VybmFsIEFydGljbGUiPjE3PC9yZWYtdHlwZT48Y29udHJpYnV0b3JzPjxhdXRo
b3JzPjxhdXRob3I+QXVzdGluLCBCLjwvYXV0aG9yPjwvYXV0aG9ycz48L2NvbnRyaWJ1dG9ycz48
YXV0aC1hZGRyZXNzPkluc3RpdHV0ZSBvZiBBcXVhY3VsdHVyZSwgVW5pdmVyc2l0eSBvZiBTdGly
bGluZywgU3RpcmxpbmcsIEZLOSA0TEEsIFNjb3RsYW5kLCBVSy4gYmF1c3RpbjU4NTFAZ21haWwu
Y29tLjwvYXV0aC1hZGRyZXNzPjx0aXRsZXM+PHRpdGxlPlRoZSB2YWx1ZSBvZiBjdWx0dXJlcyB0
byBtb2Rlcm4gbWljcm9iaW9sb2d5PC90aXRsZT48c2Vjb25kYXJ5LXRpdGxlPkFudG9uaWUgVmFu
IExlZXV3ZW5ob2VrPC9zZWNvbmRhcnktdGl0bGU+PGFsdC10aXRsZT5BbnRvbmllIHZhbiBMZWV1
d2VuaG9lazwvYWx0LXRpdGxlPjwvdGl0bGVzPjxwZXJpb2RpY2FsPjxmdWxsLXRpdGxlPkFudG9u
aWUgVmFuIExlZXV3ZW5ob2VrPC9mdWxsLXRpdGxlPjxhYmJyLTE+QW50b25pZSB2YW4gTGVldXdl
bmhvZWs8L2FiYnItMT48L3BlcmlvZGljYWw+PGFsdC1wZXJpb2RpY2FsPjxmdWxsLXRpdGxlPkFu
dG9uaWUgVmFuIExlZXV3ZW5ob2VrPC9mdWxsLXRpdGxlPjxhYmJyLTE+QW50b25pZSB2YW4gTGVl
dXdlbmhvZWs8L2FiYnItMT48L2FsdC1wZXJpb2RpY2FsPjxwYWdlcz4xMjQ3LTEyNTY8L3BhZ2Vz
Pjx2b2x1bWU+MTEwPC92b2x1bWU+PG51bWJlcj4xMDwvbnVtYmVyPjxlZGl0aW9uPjIwMTcvMDIv
MDk8L2VkaXRpb24+PGtleXdvcmRzPjxrZXl3b3JkPkJhY3RlcmlhL2NsYXNzaWZpY2F0aW9uLyBn
cm93dGggJmFtcDsgZGV2ZWxvcG1lbnQvIGlzb2xhdGlvbiAmYW1wOzwva2V5d29yZD48a2V5d29y
ZD5wdXJpZmljYXRpb24vcGF0aG9nZW5pY2l0eTwva2V5d29yZD48a2V5d29yZD5CYWN0ZXJpYWwg
SW5mZWN0aW9ucy9kaWFnbm9zaXMvbWljcm9iaW9sb2d5PC9rZXl3b3JkPjxrZXl3b3JkPkJhY3Rl
cmlhbCBQaHlzaW9sb2dpY2FsIFBoZW5vbWVuYTwva2V5d29yZD48a2V5d29yZD5CYWN0ZXJpb2xv
Z2ljYWwgVGVjaG5pcXVlcy8gdHJlbmRzPC9rZXl3b3JkPjxrZXl3b3JkPkNvbG9ueSBDb3VudCwg
TWljcm9iaWFsPC9rZXl3b3JkPjxrZXl3b3JkPkN1bHR1cmUgTWVkaWE8L2tleXdvcmQ+PGtleXdv
cmQ+TWljcm9iaWFsIFZpYWJpbGl0eTwva2V5d29yZD48a2V5d29yZD5NaWNyb2Jpb2xvZ3kvc3Rh
bmRhcmRzLyB0cmVuZHM8L2tleXdvcmQ+PC9rZXl3b3Jkcz48ZGF0ZXM+PHllYXI+MjAxNzwveWVh
cj48cHViLWRhdGVzPjxkYXRlPk9jdDwvZGF0ZT48L3B1Yi1kYXRlcz48L2RhdGVzPjxpc2JuPjE1
NzItOTY5OSAoRWxlY3Ryb25pYykmI3hEOzAwMDMtNjA3MiAoTGlua2luZyk8L2lzYm4+PGFjY2Vz
c2lvbi1udW0+MjgxNjg1NjY8L2FjY2Vzc2lvbi1udW0+PHVybHM+PC91cmxzPjxlbGVjdHJvbmlj
LXJlc291cmNlLW51bT4xMC4xMDA3L3MxMDQ4Mi0wMTctMDg0MC04PC9lbGVjdHJvbmljLXJlc291
cmNlLW51bT48cmVtb3RlLWRhdGFiYXNlLXByb3ZpZGVyPk5MTTwvcmVtb3RlLWRhdGFiYXNlLXBy
b3ZpZGVyPjxsYW5ndWFnZT5lbmc8L2xhbmd1YWdlPjwvcmVjb3JkPjwvQ2l0ZT48L0VuZE5vdGU+
AG==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PEVuZE5vdGU+PENpdGU+PEF1dGhvcj5SdWVnZzwvQXV0aG9yPjxZZWFyPjIwMTc8L1llYXI+PFJl
Y051bT4yMTc8L1JlY051bT48RGlzcGxheVRleHQ+WzYxLTY0XTwvRGlzcGxheVRleHQ+PHJlY29y
ZD48cmVjLW51bWJlcj4yMTc8L3JlYy1udW1iZXI+PGZvcmVpZ24ta2V5cz48a2V5IGFwcD0iRU4i
IGRiLWlkPSJ6MnNmZHh3cGJ3OXZ4M2UyYXNjcHo1ZGZycDBmd3d2eHd0MHQiPjIxNzwva2V5Pjwv
Zm9yZWlnbi1rZXlzPjxyZWYtdHlwZSBuYW1lPSJKb3VybmFsIEFydGljbGUiPjE3PC9yZWYtdHlw
ZT48Y29udHJpYnV0b3JzPjxhdXRob3JzPjxhdXRob3I+UnVlZ2csIFAuIEwuPC9hdXRob3I+PC9h
dXRob3JzPjwvY29udHJpYnV0b3JzPjxhdXRoLWFkZHJlc3M+RGVwYXJ0bWVudCBvZiBEYWlyeSBT
Y2llbmNlLCBVbml2ZXJzaXR5IG9mIFdpc2NvbnNpbiwgTWFkaXNvbiA1MzcwNi4gRWxlY3Ryb25p
YyBhZGRyZXNzOiBwbHJ1ZWdnQHdpc2MuZWR1LjwvYXV0aC1hZGRyZXNzPjx0aXRsZXM+PHRpdGxl
PkEgMTAwLVllYXIgUmV2aWV3OiBNYXN0aXRpcyBkZXRlY3Rpb24sIG1hbmFnZW1lbnQsIGFuZCBw
cmV2ZW50aW9uPC90aXRsZT48c2Vjb25kYXJ5LXRpdGxlPkogRGFpcnkgU2NpPC9zZWNvbmRhcnkt
dGl0bGU+PGFsdC10aXRsZT5Kb3VybmFsIG9mIGRhaXJ5IHNjaWVuY2U8L2FsdC10aXRsZT48L3Rp
dGxlcz48cGVyaW9kaWNhbD48ZnVsbC10aXRsZT5KIERhaXJ5IFNjaTwvZnVsbC10aXRsZT48YWJi
ci0xPkpvdXJuYWwgb2YgZGFpcnkgc2NpZW5jZTwvYWJici0xPjwvcGVyaW9kaWNhbD48YWx0LXBl
cmlvZGljYWw+PGZ1bGwtdGl0bGU+SiBEYWlyeSBTY2k8L2Z1bGwtdGl0bGU+PGFiYnItMT5Kb3Vy
bmFsIG9mIGRhaXJ5IHNjaWVuY2U8L2FiYnItMT48L2FsdC1wZXJpb2RpY2FsPjxwYWdlcz4xMDM4
MS0xMDM5NzwvcGFnZXM+PHZvbHVtZT4xMDA8L3ZvbHVtZT48bnVtYmVyPjEyPC9udW1iZXI+PGVk
aXRpb24+MjAxNy8xMS8yMTwvZWRpdGlvbj48a2V5d29yZHM+PGtleXdvcmQ+QW5pbWFsczwva2V5
d29yZD48a2V5d29yZD5DYXR0bGU8L2tleXdvcmQ+PGtleXdvcmQ+RGFpcnlpbmcvbWV0aG9kczwv
a2V5d29yZD48a2V5d29yZD5GZW1hbGU8L2tleXdvcmQ+PGtleXdvcmQ+TWFtbWFyeSBHbGFuZHMs
IEFuaW1hbDwva2V5d29yZD48a2V5d29yZD5NYXN0aXRpcywgQm92aW5lL2RpYWdub3Npcy9taWNy
b2Jpb2xvZ3kvcHJldmVudGlvbiAmYW1wOyBjb250cm9sL3RoZXJhcHk8L2tleXdvcmQ+PGtleXdv
cmQ+TWlsay9taWNyb2Jpb2xvZ3k8L2tleXdvcmQ+PGtleXdvcmQ+U3RhcGh5bG9jb2NjYWwgSW5m
ZWN0aW9ucy8gdmV0ZXJpbmFyeTwva2V5d29yZD48a2V5d29yZD5TdGFwaHlsb2NvY2N1cyBhdXJl
dXM8L2tleXdvcmQ+PGtleXdvcmQ+U3RyZXB0b2NvY2NhbCBJbmZlY3Rpb25zLyB2ZXRlcmluYXJ5
PC9rZXl3b3JkPjxrZXl3b3JkPlN0cmVwdG9jb2NjdXMgYWdhbGFjdGlhZTwva2V5d29yZD48L2tl
eXdvcmRzPjxkYXRlcz48eWVhcj4yMDE3PC95ZWFyPjxwdWItZGF0ZXM+PGRhdGU+RGVjPC9kYXRl
PjwvcHViLWRhdGVzPjwvZGF0ZXM+PGlzYm4+MTUyNS0zMTk4IChFbGVjdHJvbmljKSYjeEQ7MDAy
Mi0wMzAyIChMaW5raW5nKTwvaXNibj48YWNjZXNzaW9uLW51bT4yOTE1MzE3MTwvYWNjZXNzaW9u
LW51bT48dXJscz48L3VybHM+PGVsZWN0cm9uaWMtcmVzb3VyY2UtbnVtPjEwLjMxNjgvamRzLjIw
MTctMTMwMjM8L2VsZWN0cm9uaWMtcmVzb3VyY2UtbnVtPjxyZW1vdGUtZGF0YWJhc2UtcHJvdmlk
ZXI+TkxNPC9yZW1vdGUtZGF0YWJhc2UtcHJvdmlkZXI+PGxhbmd1YWdlPmVuZzwvbGFuZ3VhZ2U+
PC9yZWNvcmQ+PC9DaXRlPjxDaXRlPjxBdXRob3I+TcSDcmdpbmVhbjwvQXV0aG9yPjxZZWFyPjIw
MjI8L1llYXI+PFJlY051bT4yMjA8L1JlY051bT48cmVjb3JkPjxyZWMtbnVtYmVyPjIyMDwvcmVj
LW51bWJlcj48Zm9yZWlnbi1rZXlzPjxrZXkgYXBwPSJFTiIgZGItaWQ9Inoyc2ZkeHdwYnc5dngz
ZTJhc2NwejVkZnJwMGZ3d3Z4d3QwdCI+MjIwPC9rZXk+PC9mb3JlaWduLWtleXM+PHJlZi10eXBl
IG5hbWU9IkpvdXJuYWwgQXJ0aWNsZSI+MTc8L3JlZi10eXBlPjxjb250cmlidXRvcnM+PGF1dGhv
cnM+PGF1dGhvcj5NxINyZ2luZWFuLCBDLiBPLjwvYXV0aG9yPjxhdXRob3I+TWVsacibLCBMLiBF
LjwvYXV0aG9yPjxhdXRob3I+U8SDc8SDcmFuLCBNLiBPLjwvYXV0aG9yPjwvYXV0aG9ycz48L2Nv
bnRyaWJ1dG9ycz48YXV0aC1hZGRyZXNzPkRlcGFydG1lbnQgb2YgUGVkaWF0cmljcyBJLCBHZW9y
Z2UgRW1pbCBQYWxhZGUgVW5pdmVyc2l0eSBvZiBNZWRpY2luZSwgUGhhcm1hY3ksIFNjaWVuY2Us
IGFuZCBUZWNobm9sb2d5IG9mIFTDonJndSBNdXJlyJksIEdoZW9yZ2hlIE1hcmluZXNjdSBTdHJl
ZXQgTm8uIDM4LCA1NDAxMzYgVGFyZ3UgTXVyZXMsIFJvbWFuaWEuJiN4RDtEZXBhcnRtZW50IG9m
IFBlZGlhdHJpY3MgSUlJLCBHZW9yZ2UgRW1pbCBQYWxhZGUgVW5pdmVyc2l0eSBvZiBNZWRpY2lu
ZSwgUGhhcm1hY3ksIFNjaWVuY2UsIGFuZCBUZWNobm9sb2d5IG9mIFTDonJndSBNdXJlyJksIEdo
ZW9yZ2hlIE1hcmluZXNjdSBTdHJlZXQgTm8uIDM4LCA1NDAxMzYgVGFyZ3UgTXVyZXMsIFJvbWFu
aWEuPC9hdXRoLWFkZHJlc3M+PHRpdGxlcz48dGl0bGU+VHJhZGl0aW9uYWwgYW5kIE1vZGVybiBE
aWFnbm9zdGljIEFwcHJvYWNoZXMgaW4gRGlhZ25vc2luZyBQZWRpYXRyaWMgSGVsaWNvYmFjdGVy
IHB5bG9yaSBJbmZlY3Rpb248L3RpdGxlPjxzZWNvbmRhcnktdGl0bGU+Q2hpbGRyZW4gKEJhc2Vs
KTwvc2Vjb25kYXJ5LXRpdGxlPjxhbHQtdGl0bGU+Q2hpbGRyZW4gKEJhc2VsLCBTd2l0emVybGFu
ZCk8L2FsdC10aXRsZT48L3RpdGxlcz48cGVyaW9kaWNhbD48ZnVsbC10aXRsZT5DaGlsZHJlbiAo
QmFzZWwpPC9mdWxsLXRpdGxlPjxhYmJyLTE+Q2hpbGRyZW4gKEJhc2VsLCBTd2l0emVybGFuZCk8
L2FiYnItMT48L3BlcmlvZGljYWw+PGFsdC1wZXJpb2RpY2FsPjxmdWxsLXRpdGxlPkNoaWxkcmVu
IChCYXNlbCk8L2Z1bGwtdGl0bGU+PGFiYnItMT5DaGlsZHJlbiAoQmFzZWwsIFN3aXR6ZXJsYW5k
KTwvYWJici0xPjwvYWx0LXBlcmlvZGljYWw+PHZvbHVtZT45PC92b2x1bWU+PG51bWJlcj43PC9u
dW1iZXI+PGVkaXRpb24+MjAyMi8wNy8yODwvZWRpdGlvbj48ZGF0ZXM+PHllYXI+MjAyMjwveWVh
cj48cHViLWRhdGVzPjxkYXRlPkp1bCAxPC9kYXRlPjwvcHViLWRhdGVzPjwvZGF0ZXM+PGlzYm4+
MjIyNy05MDY3IChQcmludCkmI3hEOzIyMjctOTA2NyAoRWxlY3Ryb25pYykmI3hEOzIyMjctOTA2
NyAoTGlua2luZyk8L2lzYm4+PGFjY2Vzc2lvbi1udW0+MzU4ODM5ODA8L2FjY2Vzc2lvbi1udW0+
PHVybHM+PC91cmxzPjxjdXN0b20yPlBNQzkzMTYwNTM8L2N1c3RvbTI+PGVsZWN0cm9uaWMtcmVz
b3VyY2UtbnVtPjEwLjMzOTAvY2hpbGRyZW45MDcwOTk0PC9lbGVjdHJvbmljLXJlc291cmNlLW51
bT48cmVtb3RlLWRhdGFiYXNlLXByb3ZpZGVyPk5MTTwvcmVtb3RlLWRhdGFiYXNlLXByb3ZpZGVy
PjxsYW5ndWFnZT5lbmc8L2xhbmd1YWdlPjwvcmVjb3JkPjwvQ2l0ZT48Q2l0ZT48QXV0aG9yPk1v
bcSNaWxvdmnEhzwvQXV0aG9yPjxZZWFyPjIwMTk8L1llYXI+PFJlY051bT4yMTk8L1JlY051bT48
cmVjb3JkPjxyZWMtbnVtYmVyPjIxOTwvcmVjLW51bWJlcj48Zm9yZWlnbi1rZXlzPjxrZXkgYXBw
PSJFTiIgZGItaWQ9Inoyc2ZkeHdwYnc5dngzZTJhc2NwejVkZnJwMGZ3d3Z4d3QwdCI+MjE5PC9r
ZXk+PC9mb3JlaWduLWtleXM+PHJlZi10eXBlIG5hbWU9IkpvdXJuYWwgQXJ0aWNsZSI+MTc8L3Jl
Zi10eXBlPjxjb250cmlidXRvcnM+PGF1dGhvcnM+PGF1dGhvcj5Nb23EjWlsb3ZpxIcsIFMuPC9h
dXRob3I+PGF1dGhvcj5DYW50YWNlc3NpLCBDLjwvYXV0aG9yPjxhdXRob3I+QXJzacSHLUFyc2Vu
aWpldmnEhywgVi48L2F1dGhvcj48YXV0aG9yPk90cmFudG8sIEQuPC9hdXRob3I+PGF1dGhvcj5U
YXNpxIctT3RhxaFldmnEhywgUy48L2F1dGhvcj48L2F1dGhvcnM+PC9jb250cmlidXRvcnM+PGF1
dGgtYWRkcmVzcz5EZXBhcnRtZW50IG9mIE1pY3JvYmlvbG9neSBhbmQgSW1tdW5vbG9neSwgRmFj
dWx0eSBvZiBNZWRpY2luZSwgVW5pdmVyc2l0eSBvZiBOacWhLCBTZXJiaWEuIEVsZWN0cm9uaWMg
YWRkcmVzczogbS1zdGVmYW5AbXRzLnJzLiYjeEQ7RGVwYXJ0bWVudCBvZiBWZXRlcmluYXJ5IE1l
ZGljaW5lLCBVbml2ZXJzaXR5IG9mIENhbWJyaWRnZSwgVUsuJiN4RDtEZXBhcnRtZW50IGZvciBN
aWNyb2Jpb2xvZ3kgYW5kIEltbXVub2xvZ3ksIEZhY3VsdHkgb2YgTWVkaWNpbmUsIFVuaXZlcnNp
dHkgb2YgQmVsZ3JhZGUsIFNlcmJpYS4mI3hEO0RpcGFydGltZW50byBkaSBNZWRpY2luYSBWZXRl
cmluYXJpYSwgVW5pdmVyc2l0w6AgZGVnbGkgU3R1ZGkgZGkgQmFyaSwgSXRhbHkuJiN4RDtEZXBh
cnRtZW50IG9mIE1pY3JvYmlvbG9neSBhbmQgSW1tdW5vbG9neSwgRmFjdWx0eSBvZiBNZWRpY2lu
ZSwgVW5pdmVyc2l0eSBvZiBOacWhLCBTZXJiaWE7IENlbnRlciBvZiBNaWNyb2Jpb2xvZ3kgYW5k
IFBhcmFzaXRvbG9neSwgUHVibGljIEhlYWx0aCBJbnN0aXR1dGUgTmnFoSwgU2VyYmlhLjwvYXV0
aC1hZGRyZXNzPjx0aXRsZXM+PHRpdGxlPlJhcGlkIGRpYWdub3NpcyBvZiBwYXJhc2l0aWMgZGlz
ZWFzZXM6IGN1cnJlbnQgc2NlbmFyaW8gYW5kIGZ1dHVyZSBuZWVkczwvdGl0bGU+PHNlY29uZGFy
eS10aXRsZT5DbGluIE1pY3JvYmlvbCBJbmZlY3Q8L3NlY29uZGFyeS10aXRsZT48YWx0LXRpdGxl
PkNsaW5pY2FsIG1pY3JvYmlvbG9neSBhbmQgaW5mZWN0aW9uIDogdGhlIG9mZmljaWFsIHB1Ymxp
Y2F0aW9uIG9mIHRoZSBFdXJvcGVhbiBTb2NpZXR5IG9mIENsaW5pY2FsIE1pY3JvYmlvbG9neSBh
bmQgSW5mZWN0aW91cyBEaXNlYXNlczwvYWx0LXRpdGxlPjwvdGl0bGVzPjxwZXJpb2RpY2FsPjxm
dWxsLXRpdGxlPkNsaW4gTWljcm9iaW9sIEluZmVjdDwvZnVsbC10aXRsZT48YWJici0xPkNsaW5p
Y2FsIG1pY3JvYmlvbG9neSBhbmQgaW5mZWN0aW9uIDogdGhlIG9mZmljaWFsIHB1YmxpY2F0aW9u
IG9mIHRoZSBFdXJvcGVhbiBTb2NpZXR5IG9mIENsaW5pY2FsIE1pY3JvYmlvbG9neSBhbmQgSW5m
ZWN0aW91cyBEaXNlYXNlczwvYWJici0xPjwvcGVyaW9kaWNhbD48YWx0LXBlcmlvZGljYWw+PGZ1
bGwtdGl0bGU+Q2xpbiBNaWNyb2Jpb2wgSW5mZWN0PC9mdWxsLXRpdGxlPjxhYmJyLTE+Q2xpbmlj
YWwgbWljcm9iaW9sb2d5IGFuZCBpbmZlY3Rpb24gOiB0aGUgb2ZmaWNpYWwgcHVibGljYXRpb24g
b2YgdGhlIEV1cm9wZWFuIFNvY2lldHkgb2YgQ2xpbmljYWwgTWljcm9iaW9sb2d5IGFuZCBJbmZl
Y3Rpb3VzIERpc2Vhc2VzPC9hYmJyLTE+PC9hbHQtcGVyaW9kaWNhbD48cGFnZXM+MjkwLTMwOTwv
cGFnZXM+PHZvbHVtZT4yNTwvdm9sdW1lPjxudW1iZXI+MzwvbnVtYmVyPjxlZGl0aW9uPjIwMTgv
MDUvMDg8L2VkaXRpb24+PGtleXdvcmRzPjxrZXl3b3JkPkFuaW1hbHM8L2tleXdvcmQ+PGtleXdv
cmQ+RGlhZ25vc3RpYyBUZXN0cywgUm91dGluZS9lY29ub21pY3MvIG1ldGhvZHMvIHRyZW5kczwv
a2V5d29yZD48a2V5d29yZD5IdW1hbnM8L2tleXdvcmQ+PGtleXdvcmQ+TWljcm9zY29weTwva2V5
d29yZD48a2V5d29yZD5Nb2xlY3VsYXIgRGlhZ25vc3RpYyBUZWNobmlxdWVzPC9rZXl3b3JkPjxr
ZXl3b3JkPlBhcmFzaXRlczwva2V5d29yZD48a2V5d29yZD5QYXJhc2l0aWMgRGlzZWFzZXMvIGRp
YWdub3Npcy9lcGlkZW1pb2xvZ3k8L2tleXdvcmQ+PGtleXdvcmQ+UGFyYXNpdG9sb2d5LyBtZXRo
b2RzLyB0cmVuZHM8L2tleXdvcmQ+PGtleXdvcmQ+UG9pbnQtb2YtQ2FyZSBUZXN0aW5nPC9rZXl3
b3JkPjwva2V5d29yZHM+PGRhdGVzPjx5ZWFyPjIwMTk8L3llYXI+PHB1Yi1kYXRlcz48ZGF0ZT5N
YXI8L2RhdGU+PC9wdWItZGF0ZXM+PC9kYXRlcz48aXNibj4xNDY5LTA2OTEgKEVsZWN0cm9uaWMp
JiN4RDsxMTk4LTc0M1ggKExpbmtpbmcpPC9pc2JuPjxhY2Nlc3Npb24tbnVtPjI5NzMwMjI0PC9h
Y2Nlc3Npb24tbnVtPjx1cmxzPjwvdXJscz48ZWxlY3Ryb25pYy1yZXNvdXJjZS1udW0+MTAuMTAx
Ni9qLmNtaS4yMDE4LjA0LjAyODwvZWxlY3Ryb25pYy1yZXNvdXJjZS1udW0+PHJlbW90ZS1kYXRh
YmFzZS1wcm92aWRlcj5OTE08L3JlbW90ZS1kYXRhYmFzZS1wcm92aWRlcj48bGFuZ3VhZ2U+ZW5n
PC9sYW5ndWFnZT48L3JlY29yZD48L0NpdGU+PENpdGU+PEF1dGhvcj5BdXN0aW48L0F1dGhvcj48
WWVhcj4yMDE3PC9ZZWFyPjxSZWNOdW0+NjwvUmVjTnVtPjxyZWNvcmQ+PHJlYy1udW1iZXI+Njwv
cmVjLW51bWJlcj48Zm9yZWlnbi1rZXlzPjxrZXkgYXBwPSJFTiIgZGItaWQ9Inoyc2ZkeHdwYnc5
dngzZTJhc2NwejVkZnJwMGZ3d3Z4d3QwdCI+Njwva2V5PjwvZm9yZWlnbi1rZXlzPjxyZWYtdHlw
ZSBuYW1lPSJKb3VybmFsIEFydGljbGUiPjE3PC9yZWYtdHlwZT48Y29udHJpYnV0b3JzPjxhdXRo
b3JzPjxhdXRob3I+QXVzdGluLCBCLjwvYXV0aG9yPjwvYXV0aG9ycz48L2NvbnRyaWJ1dG9ycz48
YXV0aC1hZGRyZXNzPkluc3RpdHV0ZSBvZiBBcXVhY3VsdHVyZSwgVW5pdmVyc2l0eSBvZiBTdGly
bGluZywgU3RpcmxpbmcsIEZLOSA0TEEsIFNjb3RsYW5kLCBVSy4gYmF1c3RpbjU4NTFAZ21haWwu
Y29tLjwvYXV0aC1hZGRyZXNzPjx0aXRsZXM+PHRpdGxlPlRoZSB2YWx1ZSBvZiBjdWx0dXJlcyB0
byBtb2Rlcm4gbWljcm9iaW9sb2d5PC90aXRsZT48c2Vjb25kYXJ5LXRpdGxlPkFudG9uaWUgVmFu
IExlZXV3ZW5ob2VrPC9zZWNvbmRhcnktdGl0bGU+PGFsdC10aXRsZT5BbnRvbmllIHZhbiBMZWV1
d2VuaG9lazwvYWx0LXRpdGxlPjwvdGl0bGVzPjxwZXJpb2RpY2FsPjxmdWxsLXRpdGxlPkFudG9u
aWUgVmFuIExlZXV3ZW5ob2VrPC9mdWxsLXRpdGxlPjxhYmJyLTE+QW50b25pZSB2YW4gTGVldXdl
bmhvZWs8L2FiYnItMT48L3BlcmlvZGljYWw+PGFsdC1wZXJpb2RpY2FsPjxmdWxsLXRpdGxlPkFu
dG9uaWUgVmFuIExlZXV3ZW5ob2VrPC9mdWxsLXRpdGxlPjxhYmJyLTE+QW50b25pZSB2YW4gTGVl
dXdlbmhvZWs8L2FiYnItMT48L2FsdC1wZXJpb2RpY2FsPjxwYWdlcz4xMjQ3LTEyNTY8L3BhZ2Vz
Pjx2b2x1bWU+MTEwPC92b2x1bWU+PG51bWJlcj4xMDwvbnVtYmVyPjxlZGl0aW9uPjIwMTcvMDIv
MDk8L2VkaXRpb24+PGtleXdvcmRzPjxrZXl3b3JkPkJhY3RlcmlhL2NsYXNzaWZpY2F0aW9uLyBn
cm93dGggJmFtcDsgZGV2ZWxvcG1lbnQvIGlzb2xhdGlvbiAmYW1wOzwva2V5d29yZD48a2V5d29y
ZD5wdXJpZmljYXRpb24vcGF0aG9nZW5pY2l0eTwva2V5d29yZD48a2V5d29yZD5CYWN0ZXJpYWwg
SW5mZWN0aW9ucy9kaWFnbm9zaXMvbWljcm9iaW9sb2d5PC9rZXl3b3JkPjxrZXl3b3JkPkJhY3Rl
cmlhbCBQaHlzaW9sb2dpY2FsIFBoZW5vbWVuYTwva2V5d29yZD48a2V5d29yZD5CYWN0ZXJpb2xv
Z2ljYWwgVGVjaG5pcXVlcy8gdHJlbmRzPC9rZXl3b3JkPjxrZXl3b3JkPkNvbG9ueSBDb3VudCwg
TWljcm9iaWFsPC9rZXl3b3JkPjxrZXl3b3JkPkN1bHR1cmUgTWVkaWE8L2tleXdvcmQ+PGtleXdv
cmQ+TWljcm9iaWFsIFZpYWJpbGl0eTwva2V5d29yZD48a2V5d29yZD5NaWNyb2Jpb2xvZ3kvc3Rh
bmRhcmRzLyB0cmVuZHM8L2tleXdvcmQ+PC9rZXl3b3Jkcz48ZGF0ZXM+PHllYXI+MjAxNzwveWVh
cj48cHViLWRhdGVzPjxkYXRlPk9jdDwvZGF0ZT48L3B1Yi1kYXRlcz48L2RhdGVzPjxpc2JuPjE1
NzItOTY5OSAoRWxlY3Ryb25pYykmI3hEOzAwMDMtNjA3MiAoTGlua2luZyk8L2lzYm4+PGFjY2Vz
c2lvbi1udW0+MjgxNjg1NjY8L2FjY2Vzc2lvbi1udW0+PHVybHM+PC91cmxzPjxlbGVjdHJvbmlj
LXJlc291cmNlLW51bT4xMC4xMDA3L3MxMDQ4Mi0wMTctMDg0MC04PC9lbGVjdHJvbmljLXJlc291
cmNlLW51bT48cmVtb3RlLWRhdGFiYXNlLXByb3ZpZGVyPk5MTTwvcmVtb3RlLWRhdGFiYXNlLXBy
b3ZpZGVyPjxsYW5ndWFnZT5lbmc8L2xhbmd1YWdlPjwvcmVjb3JkPjwvQ2l0ZT48L0VuZE5vdGU+
AG==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D77CB3">
        <w:rPr>
          <w:rFonts w:cs="Times New Roman"/>
          <w:szCs w:val="28"/>
        </w:rPr>
      </w:r>
      <w:r w:rsidR="00D77CB3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61" w:tooltip="Ruegg, 2017 #217" w:history="1">
        <w:r w:rsidR="0024385C">
          <w:rPr>
            <w:rFonts w:cs="Times New Roman"/>
            <w:noProof/>
            <w:szCs w:val="28"/>
          </w:rPr>
          <w:t>61-64</w:t>
        </w:r>
      </w:hyperlink>
      <w:r w:rsidR="00FA554C">
        <w:rPr>
          <w:rFonts w:cs="Times New Roman"/>
          <w:noProof/>
          <w:szCs w:val="28"/>
        </w:rPr>
        <w:t>]</w:t>
      </w:r>
      <w:r w:rsidR="00D77CB3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 Каждая из этих категорий включает в себя множество подходов и технологий, которые используются в зависимости от специфики патогена и клинической ситуации</w:t>
      </w:r>
      <w:r w:rsidR="00A8441D" w:rsidRPr="00504AED">
        <w:rPr>
          <w:rFonts w:cs="Times New Roman"/>
          <w:szCs w:val="28"/>
        </w:rPr>
        <w:t xml:space="preserve"> </w:t>
      </w:r>
      <w:r w:rsidR="00A8441D" w:rsidRPr="00504AED">
        <w:rPr>
          <w:rFonts w:cs="Times New Roman"/>
          <w:szCs w:val="28"/>
        </w:rPr>
        <w:fldChar w:fldCharType="begin">
          <w:fldData xml:space="preserve">PEVuZE5vdGU+PENpdGU+PEF1dGhvcj5XYW5nPC9BdXRob3I+PFllYXI+MjAyMTwvWWVhcj48UmVj
TnVtPjExNDwvUmVjTnVtPjxEaXNwbGF5VGV4dD5bNjUsIDY2XTwvRGlzcGxheVRleHQ+PHJlY29y
ZD48cmVjLW51bWJlcj4xMTQ8L3JlYy1udW1iZXI+PGZvcmVpZ24ta2V5cz48a2V5IGFwcD0iRU4i
IGRiLWlkPSJ6MnNmZHh3cGJ3OXZ4M2UyYXNjcHo1ZGZycDBmd3d2eHd0MHQiPjExNDwva2V5Pjwv
Zm9yZWlnbi1rZXlzPjxyZWYtdHlwZSBuYW1lPSJKb3VybmFsIEFydGljbGUiPjE3PC9yZWYtdHlw
ZT48Y29udHJpYnV0b3JzPjxhdXRob3JzPjxhdXRob3I+V2FuZywgQy48L2F1dGhvcj48YXV0aG9y
PkxpdSwgTS48L2F1dGhvcj48YXV0aG9yPldhbmcsIFouPC9hdXRob3I+PGF1dGhvcj5MaSwgUy48
L2F1dGhvcj48YXV0aG9yPkRlbmcsIFkuPC9hdXRob3I+PGF1dGhvcj5IZSwgTi48L2F1dGhvcj48
L2F1dGhvcnM+PC9jb250cmlidXRvcnM+PGF1dGgtYWRkcmVzcz5TdGF0ZSBLZXkgTGFib3JhdG9y
eSBvZiBCaW9lbGVjdHJvbmljcywgU2Nob29sIG9mIEJpb2xvZ2ljYWwgU2NpZW5jZSBhbmQgTWVk
aWNhbCBFbmdpbmVlcmluZywgU291dGhlYXN0IFVuaXZlcnNpdHksIE5hbmppbmcgMjEwMDk2LCBQ
UiBDaGluYS4mI3hEO0RlcGFydG1lbnQgb2YgQmlvbWVkaWNhbCBFbmdpbmVlcmluZywgU2Nob29s
IG9mIEJpb21lZGljYWwgRW5naW5lZXJpbmcgYW5kIEluZm9ybWF0aWNzLCBOYW5qaW5nIE1lZGlj
YWwgVW5pdmVyc2l0eSwgTmFuamluZyAyMTExNjYsIEppYW5nc3UsIFBSIENoaW5hLiYjeEQ7U2No
b29sIG9mIENoZW1pc3RyeSBhbmQgQ2hlbWljYWwgRW5naW5lZXJpbmcsIFNvdXRoZWFzdCBVbml2
ZXJzaXR5LCBOYW5qaW5nIDIxMTE4OSwgUFIgQ2hpbmEuJiN4RDtIdW5hbiBLZXkgTGFib3JhdG9y
eSBvZiBCaW9tZWRpY2FsIE5hbm9tYXRlcmlhbHMgYW5kIERldmljZXMsIEh1bmFuIFVuaXZlcnNp
dHkgb2YgVGVjaG5vbG9neSwgWmh1emhvdSA0MTIwMDcsIFBSIENoaW5hLjwvYXV0aC1hZGRyZXNz
Pjx0aXRsZXM+PHRpdGxlPlBvaW50LW9mLWNhcmUgZGlhZ25vc3RpY3MgZm9yIGluZmVjdGlvdXMg
ZGlzZWFzZXM6IEZyb20gbWV0aG9kcyB0byBkZXZpY2VzPC90aXRsZT48c2Vjb25kYXJ5LXRpdGxl
Pk5hbm8gVG9kYXk8L3NlY29uZGFyeS10aXRsZT48YWx0LXRpdGxlPk5hbm8gdG9kYXk8L2FsdC10
aXRsZT48L3RpdGxlcz48cGVyaW9kaWNhbD48ZnVsbC10aXRsZT5OYW5vIFRvZGF5PC9mdWxsLXRp
dGxlPjxhYmJyLTE+TmFubyB0b2RheTwvYWJici0xPjwvcGVyaW9kaWNhbD48YWx0LXBlcmlvZGlj
YWw+PGZ1bGwtdGl0bGU+TmFubyBUb2RheTwvZnVsbC10aXRsZT48YWJici0xPk5hbm8gdG9kYXk8
L2FiYnItMT48L2FsdC1wZXJpb2RpY2FsPjxwYWdlcz4xMDEwOTI8L3BhZ2VzPjx2b2x1bWU+Mzc8
L3ZvbHVtZT48ZWRpdGlvbj4yMDIxLzAyLzE2PC9lZGl0aW9uPjxkYXRlcz48eWVhcj4yMDIxPC95
ZWFyPjxwdWItZGF0ZXM+PGRhdGU+QXByPC9kYXRlPjwvcHViLWRhdGVzPjwvZGF0ZXM+PGlzYm4+
MTc0OC0wMTMyIChQcmludCkmI3hEOzE4NzgtMDQ0WCAoRWxlY3Ryb25pYykmI3hEOzE3NDgtMDEz
MiAoTGlua2luZyk8L2lzYm4+PGFjY2Vzc2lvbi1udW0+MzM1ODQ4NDc8L2FjY2Vzc2lvbi1udW0+
PHVybHM+PC91cmxzPjxjdXN0b20yPlBNQzc4NjQ3OTA8L2N1c3RvbTI+PGVsZWN0cm9uaWMtcmVz
b3VyY2UtbnVtPjEwLjEwMTYvai5uYW50b2QuMjAyMS4xMDEwOTI8L2VsZWN0cm9uaWMtcmVzb3Vy
Y2UtbnVtPjxyZW1vdGUtZGF0YWJhc2UtcHJvdmlkZXI+TkxNPC9yZW1vdGUtZGF0YWJhc2UtcHJv
dmlkZXI+PGxhbmd1YWdlPmVuZzwvbGFuZ3VhZ2U+PC9yZWNvcmQ+PC9DaXRlPjxDaXRlPjxBdXRo
b3I+Wmhhbmc8L0F1dGhvcj48WWVhcj4yMDIwPC9ZZWFyPjxSZWNOdW0+MjE0PC9SZWNOdW0+PHJl
Y29yZD48cmVjLW51bWJlcj4yMTQ8L3JlYy1udW1iZXI+PGZvcmVpZ24ta2V5cz48a2V5IGFwcD0i
RU4iIGRiLWlkPSJ6MnNmZHh3cGJ3OXZ4M2UyYXNjcHo1ZGZycDBmd3d2eHd0MHQiPjIxNDwva2V5
PjwvZm9yZWlnbi1rZXlzPjxyZWYtdHlwZSBuYW1lPSJKb3VybmFsIEFydGljbGUiPjE3PC9yZWYt
dHlwZT48Y29udHJpYnV0b3JzPjxhdXRob3JzPjxhdXRob3I+WmhhbmcsIE4uPC9hdXRob3I+PGF1
dGhvcj5XYW5nLCBMLjwvYXV0aG9yPjxhdXRob3I+RGVuZywgWC48L2F1dGhvcj48YXV0aG9yPkxp
YW5nLCBSLjwvYXV0aG9yPjxhdXRob3I+U3UsIE0uPC9hdXRob3I+PGF1dGhvcj5IZSwgQy48L2F1
dGhvcj48YXV0aG9yPkh1LCBMLjwvYXV0aG9yPjxhdXRob3I+U3UsIFkuPC9hdXRob3I+PGF1dGhv
cj5SZW4sIEouPC9hdXRob3I+PGF1dGhvcj5ZdSwgRi48L2F1dGhvcj48YXV0aG9yPkR1LCBMLjwv
YXV0aG9yPjxhdXRob3I+SmlhbmcsIFMuPC9hdXRob3I+PC9hdXRob3JzPjwvY29udHJpYnV0b3Jz
PjxhdXRoLWFkZHJlc3M+RGVwYXJ0bWVudCBvZiBDbGluaWNhbCBNZWRpY2luZSwgU2Nob29sIG9m
IE1lZGljaW5lLCBaaGVqaWFuZyBVbml2ZXJzaXR5IENpdHkgQ29sbGVnZSwgSGFuZ3pob3UsIENo
aW5hLiYjeEQ7U3RhdGUgS2V5IExhYm9yYXRvcnkgb2YgTm9ydGggQ2hpbmEgQ3JvcCBJbXByb3Zl
bWVudCBhbmQgUmVndWxhdGlvbiwgUmVzZWFyY2ggQ2VudGVyIG9mIENoaW5lc2UgSnVqdWJlLCBI
ZWJlaSBBZ3JpY3VsdHVyYWwgVW5pdmVyc2l0eSwgQmFvZGluZywgQ2hpbmEuJiN4RDtTdGF0ZSBL
ZXkgTGFib3JhdG9yeSBvZiBOb3J0aCBDaGluYSBDcm9wIEltcHJvdmVtZW50IGFuZCBSZWd1bGF0
aW9uLCBDb2xsZWdlIG9mIExpZmUgYW5kIFNjaWVuY2UsIEhlYmVpIEFncmljdWx0dXJhbCBVbml2
ZXJzaXR5LCBCYW9kaW5nLCBDaGluYS4mI3hEO0xpbmRzbGV5IEYuIEtpbWJhbGwgUmVzZWFyY2gg
SW5zdGl0dXRlLCBOZXcgWW9yayBCbG9vZCBDZW50ZXIsIE5ldyBZb3JrLCBOZXcgWW9yay4mI3hE
O0tleSBMYWJvcmF0b3J5IG9mIE1lZGljYWwgTW9sZWN1bGFyIFZpcm9sb2d5IChNT0UvTkhDL0NB
TVMpLCBTY2hvb2wgb2YgQmFzaWMgTWVkaWNhbCBTY2llbmNlcywgU2hhbmdoYWkgTWVkaWNhbCBD
b2xsZWdlLCBGdWRhbiBVbml2ZXJzaXR5LCBTaGFuZ2hhaSwgQ2hpbmEuPC9hdXRoLWFkZHJlc3M+
PHRpdGxlcz48dGl0bGU+UmVjZW50IGFkdmFuY2VzIGluIHRoZSBkZXRlY3Rpb24gb2YgcmVzcGly
YXRvcnkgdmlydXMgaW5mZWN0aW9uIGluIGh1bWFuczwvdGl0bGU+PHNlY29uZGFyeS10aXRsZT5K
IE1lZCBWaXJvbDwvc2Vjb25kYXJ5LXRpdGxlPjxhbHQtdGl0bGU+Sm91cm5hbCBvZiBtZWRpY2Fs
IHZpcm9sb2d5PC9hbHQtdGl0bGU+PC90aXRsZXM+PHBlcmlvZGljYWw+PGZ1bGwtdGl0bGU+SiBN
ZWQgVmlyb2w8L2Z1bGwtdGl0bGU+PGFiYnItMT5Kb3VybmFsIG9mIG1lZGljYWwgdmlyb2xvZ3k8
L2FiYnItMT48L3BlcmlvZGljYWw+PGFsdC1wZXJpb2RpY2FsPjxmdWxsLXRpdGxlPkogTWVkIFZp
cm9sPC9mdWxsLXRpdGxlPjxhYmJyLTE+Sm91cm5hbCBvZiBtZWRpY2FsIHZpcm9sb2d5PC9hYmJy
LTE+PC9hbHQtcGVyaW9kaWNhbD48cGFnZXM+NDA4LTQxNzwvcGFnZXM+PHZvbHVtZT45Mjwvdm9s
dW1lPjxudW1iZXI+NDwvbnVtYmVyPjxlZGl0aW9uPjIwMjAvMDEvMTc8L2VkaXRpb24+PGtleXdv
cmRzPjxrZXl3b3JkPkFkZW5vdmlydXMgSW5mZWN0aW9ucywgSHVtYW4vIGRpYWdub3Npczwva2V5
d29yZD48a2V5d29yZD5DT1ZJRC0xOSBUZXN0aW5nPC9rZXl3b3JkPjxrZXl3b3JkPkNsaW5pY2Fs
IExhYm9yYXRvcnkgVGVjaG5pcXVlczwva2V5d29yZD48a2V5d29yZD5Db3JvbmF2aXJ1cyBJbmZl
Y3Rpb25zLyBkaWFnbm9zaXM8L2tleXdvcmQ+PGtleXdvcmQ+SHVtYW5zPC9rZXl3b3JkPjxrZXl3
b3JkPkltbXVub2Fzc2F5PC9rZXl3b3JkPjxrZXl3b3JkPkltbXVub2xvZ2ljIFRlc3RzPC9rZXl3
b3JkPjxrZXl3b3JkPkluZmx1ZW56YSwgSHVtYW4vIGRpYWdub3Npczwva2V5d29yZD48a2V5d29y
ZD5NdWx0aXBsZXggUG9seW1lcmFzZSBDaGFpbiBSZWFjdGlvbjwva2V5d29yZD48a2V5d29yZD5O
dWNsZWljIEFjaWQgQW1wbGlmaWNhdGlvbiBUZWNobmlxdWVzPC9rZXl3b3JkPjxrZXl3b3JkPlBp
Y29ybmF2aXJpZGFlIEluZmVjdGlvbnMvIGRpYWdub3Npczwva2V5d29yZD48a2V5d29yZD5SZWFs
LVRpbWUgUG9seW1lcmFzZSBDaGFpbiBSZWFjdGlvbjwva2V5d29yZD48a2V5d29yZD5SZXNwaXJh
dG9yeSBTeW5jeXRpYWwgVmlydXMgSW5mZWN0aW9ucy8gZGlhZ25vc2lzPC9rZXl3b3JkPjxrZXl3
b3JkPlJlc3BpcmF0b3J5IFRyYWN0IEluZmVjdGlvbnMvIGRpYWdub3Npczwva2V5d29yZD48a2V5
d29yZD5SaGlub3ZpcnVzPC9rZXl3b3JkPjxrZXl3b3JkPlZpcnVzZXMvZ3Jvd3RoICZhbXA7IGRl
dmVsb3BtZW50L2lzb2xhdGlvbiAmYW1wOyBwdXJpZmljYXRpb248L2tleXdvcmQ+PC9rZXl3b3Jk
cz48ZGF0ZXM+PHllYXI+MjAyMDwveWVhcj48cHViLWRhdGVzPjxkYXRlPkFwcjwvZGF0ZT48L3B1
Yi1kYXRlcz48L2RhdGVzPjxpc2JuPjEwOTYtOTA3MSAoRWxlY3Ryb25pYykmI3hEOzAxNDYtNjYx
NSAoUHJpbnQpJiN4RDswMTQ2LTY2MTUgKExpbmtpbmcpPC9pc2JuPjxhY2Nlc3Npb24tbnVtPjMx
OTQ0MzEyPC9hY2Nlc3Npb24tbnVtPjx1cmxzPjwvdXJscz48Y3VzdG9tMj5QTUM3MTY2OTU0PC9j
dXN0b20yPjxlbGVjdHJvbmljLXJlc291cmNlLW51bT4xMC4xMDAyL2ptdi4yNTY3NDwvZWxlY3Ry
b25pYy1yZXNvdXJjZS1udW0+PHJlbW90ZS1kYXRhYmFzZS1wcm92aWRlcj5OTE08L3JlbW90ZS1k
YXRhYmFzZS1wcm92aWRlcj48bGFuZ3VhZ2U+ZW5nPC9sYW5ndWFnZT48L3JlY29yZD48L0NpdGU+
PC9FbmROb3RlPgB=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PEVuZE5vdGU+PENpdGU+PEF1dGhvcj5XYW5nPC9BdXRob3I+PFllYXI+MjAyMTwvWWVhcj48UmVj
TnVtPjExNDwvUmVjTnVtPjxEaXNwbGF5VGV4dD5bNjUsIDY2XTwvRGlzcGxheVRleHQ+PHJlY29y
ZD48cmVjLW51bWJlcj4xMTQ8L3JlYy1udW1iZXI+PGZvcmVpZ24ta2V5cz48a2V5IGFwcD0iRU4i
IGRiLWlkPSJ6MnNmZHh3cGJ3OXZ4M2UyYXNjcHo1ZGZycDBmd3d2eHd0MHQiPjExNDwva2V5Pjwv
Zm9yZWlnbi1rZXlzPjxyZWYtdHlwZSBuYW1lPSJKb3VybmFsIEFydGljbGUiPjE3PC9yZWYtdHlw
ZT48Y29udHJpYnV0b3JzPjxhdXRob3JzPjxhdXRob3I+V2FuZywgQy48L2F1dGhvcj48YXV0aG9y
PkxpdSwgTS48L2F1dGhvcj48YXV0aG9yPldhbmcsIFouPC9hdXRob3I+PGF1dGhvcj5MaSwgUy48
L2F1dGhvcj48YXV0aG9yPkRlbmcsIFkuPC9hdXRob3I+PGF1dGhvcj5IZSwgTi48L2F1dGhvcj48
L2F1dGhvcnM+PC9jb250cmlidXRvcnM+PGF1dGgtYWRkcmVzcz5TdGF0ZSBLZXkgTGFib3JhdG9y
eSBvZiBCaW9lbGVjdHJvbmljcywgU2Nob29sIG9mIEJpb2xvZ2ljYWwgU2NpZW5jZSBhbmQgTWVk
aWNhbCBFbmdpbmVlcmluZywgU291dGhlYXN0IFVuaXZlcnNpdHksIE5hbmppbmcgMjEwMDk2LCBQ
UiBDaGluYS4mI3hEO0RlcGFydG1lbnQgb2YgQmlvbWVkaWNhbCBFbmdpbmVlcmluZywgU2Nob29s
IG9mIEJpb21lZGljYWwgRW5naW5lZXJpbmcgYW5kIEluZm9ybWF0aWNzLCBOYW5qaW5nIE1lZGlj
YWwgVW5pdmVyc2l0eSwgTmFuamluZyAyMTExNjYsIEppYW5nc3UsIFBSIENoaW5hLiYjeEQ7U2No
b29sIG9mIENoZW1pc3RyeSBhbmQgQ2hlbWljYWwgRW5naW5lZXJpbmcsIFNvdXRoZWFzdCBVbml2
ZXJzaXR5LCBOYW5qaW5nIDIxMTE4OSwgUFIgQ2hpbmEuJiN4RDtIdW5hbiBLZXkgTGFib3JhdG9y
eSBvZiBCaW9tZWRpY2FsIE5hbm9tYXRlcmlhbHMgYW5kIERldmljZXMsIEh1bmFuIFVuaXZlcnNp
dHkgb2YgVGVjaG5vbG9neSwgWmh1emhvdSA0MTIwMDcsIFBSIENoaW5hLjwvYXV0aC1hZGRyZXNz
Pjx0aXRsZXM+PHRpdGxlPlBvaW50LW9mLWNhcmUgZGlhZ25vc3RpY3MgZm9yIGluZmVjdGlvdXMg
ZGlzZWFzZXM6IEZyb20gbWV0aG9kcyB0byBkZXZpY2VzPC90aXRsZT48c2Vjb25kYXJ5LXRpdGxl
Pk5hbm8gVG9kYXk8L3NlY29uZGFyeS10aXRsZT48YWx0LXRpdGxlPk5hbm8gdG9kYXk8L2FsdC10
aXRsZT48L3RpdGxlcz48cGVyaW9kaWNhbD48ZnVsbC10aXRsZT5OYW5vIFRvZGF5PC9mdWxsLXRp
dGxlPjxhYmJyLTE+TmFubyB0b2RheTwvYWJici0xPjwvcGVyaW9kaWNhbD48YWx0LXBlcmlvZGlj
YWw+PGZ1bGwtdGl0bGU+TmFubyBUb2RheTwvZnVsbC10aXRsZT48YWJici0xPk5hbm8gdG9kYXk8
L2FiYnItMT48L2FsdC1wZXJpb2RpY2FsPjxwYWdlcz4xMDEwOTI8L3BhZ2VzPjx2b2x1bWU+Mzc8
L3ZvbHVtZT48ZWRpdGlvbj4yMDIxLzAyLzE2PC9lZGl0aW9uPjxkYXRlcz48eWVhcj4yMDIxPC95
ZWFyPjxwdWItZGF0ZXM+PGRhdGU+QXByPC9kYXRlPjwvcHViLWRhdGVzPjwvZGF0ZXM+PGlzYm4+
MTc0OC0wMTMyIChQcmludCkmI3hEOzE4NzgtMDQ0WCAoRWxlY3Ryb25pYykmI3hEOzE3NDgtMDEz
MiAoTGlua2luZyk8L2lzYm4+PGFjY2Vzc2lvbi1udW0+MzM1ODQ4NDc8L2FjY2Vzc2lvbi1udW0+
PHVybHM+PC91cmxzPjxjdXN0b20yPlBNQzc4NjQ3OTA8L2N1c3RvbTI+PGVsZWN0cm9uaWMtcmVz
b3VyY2UtbnVtPjEwLjEwMTYvai5uYW50b2QuMjAyMS4xMDEwOTI8L2VsZWN0cm9uaWMtcmVzb3Vy
Y2UtbnVtPjxyZW1vdGUtZGF0YWJhc2UtcHJvdmlkZXI+TkxNPC9yZW1vdGUtZGF0YWJhc2UtcHJv
dmlkZXI+PGxhbmd1YWdlPmVuZzwvbGFuZ3VhZ2U+PC9yZWNvcmQ+PC9DaXRlPjxDaXRlPjxBdXRo
b3I+Wmhhbmc8L0F1dGhvcj48WWVhcj4yMDIwPC9ZZWFyPjxSZWNOdW0+MjE0PC9SZWNOdW0+PHJl
Y29yZD48cmVjLW51bWJlcj4yMTQ8L3JlYy1udW1iZXI+PGZvcmVpZ24ta2V5cz48a2V5IGFwcD0i
RU4iIGRiLWlkPSJ6MnNmZHh3cGJ3OXZ4M2UyYXNjcHo1ZGZycDBmd3d2eHd0MHQiPjIxNDwva2V5
PjwvZm9yZWlnbi1rZXlzPjxyZWYtdHlwZSBuYW1lPSJKb3VybmFsIEFydGljbGUiPjE3PC9yZWYt
dHlwZT48Y29udHJpYnV0b3JzPjxhdXRob3JzPjxhdXRob3I+WmhhbmcsIE4uPC9hdXRob3I+PGF1
dGhvcj5XYW5nLCBMLjwvYXV0aG9yPjxhdXRob3I+RGVuZywgWC48L2F1dGhvcj48YXV0aG9yPkxp
YW5nLCBSLjwvYXV0aG9yPjxhdXRob3I+U3UsIE0uPC9hdXRob3I+PGF1dGhvcj5IZSwgQy48L2F1
dGhvcj48YXV0aG9yPkh1LCBMLjwvYXV0aG9yPjxhdXRob3I+U3UsIFkuPC9hdXRob3I+PGF1dGhv
cj5SZW4sIEouPC9hdXRob3I+PGF1dGhvcj5ZdSwgRi48L2F1dGhvcj48YXV0aG9yPkR1LCBMLjwv
YXV0aG9yPjxhdXRob3I+SmlhbmcsIFMuPC9hdXRob3I+PC9hdXRob3JzPjwvY29udHJpYnV0b3Jz
PjxhdXRoLWFkZHJlc3M+RGVwYXJ0bWVudCBvZiBDbGluaWNhbCBNZWRpY2luZSwgU2Nob29sIG9m
IE1lZGljaW5lLCBaaGVqaWFuZyBVbml2ZXJzaXR5IENpdHkgQ29sbGVnZSwgSGFuZ3pob3UsIENo
aW5hLiYjeEQ7U3RhdGUgS2V5IExhYm9yYXRvcnkgb2YgTm9ydGggQ2hpbmEgQ3JvcCBJbXByb3Zl
bWVudCBhbmQgUmVndWxhdGlvbiwgUmVzZWFyY2ggQ2VudGVyIG9mIENoaW5lc2UgSnVqdWJlLCBI
ZWJlaSBBZ3JpY3VsdHVyYWwgVW5pdmVyc2l0eSwgQmFvZGluZywgQ2hpbmEuJiN4RDtTdGF0ZSBL
ZXkgTGFib3JhdG9yeSBvZiBOb3J0aCBDaGluYSBDcm9wIEltcHJvdmVtZW50IGFuZCBSZWd1bGF0
aW9uLCBDb2xsZWdlIG9mIExpZmUgYW5kIFNjaWVuY2UsIEhlYmVpIEFncmljdWx0dXJhbCBVbml2
ZXJzaXR5LCBCYW9kaW5nLCBDaGluYS4mI3hEO0xpbmRzbGV5IEYuIEtpbWJhbGwgUmVzZWFyY2gg
SW5zdGl0dXRlLCBOZXcgWW9yayBCbG9vZCBDZW50ZXIsIE5ldyBZb3JrLCBOZXcgWW9yay4mI3hE
O0tleSBMYWJvcmF0b3J5IG9mIE1lZGljYWwgTW9sZWN1bGFyIFZpcm9sb2d5IChNT0UvTkhDL0NB
TVMpLCBTY2hvb2wgb2YgQmFzaWMgTWVkaWNhbCBTY2llbmNlcywgU2hhbmdoYWkgTWVkaWNhbCBD
b2xsZWdlLCBGdWRhbiBVbml2ZXJzaXR5LCBTaGFuZ2hhaSwgQ2hpbmEuPC9hdXRoLWFkZHJlc3M+
PHRpdGxlcz48dGl0bGU+UmVjZW50IGFkdmFuY2VzIGluIHRoZSBkZXRlY3Rpb24gb2YgcmVzcGly
YXRvcnkgdmlydXMgaW5mZWN0aW9uIGluIGh1bWFuczwvdGl0bGU+PHNlY29uZGFyeS10aXRsZT5K
IE1lZCBWaXJvbDwvc2Vjb25kYXJ5LXRpdGxlPjxhbHQtdGl0bGU+Sm91cm5hbCBvZiBtZWRpY2Fs
IHZpcm9sb2d5PC9hbHQtdGl0bGU+PC90aXRsZXM+PHBlcmlvZGljYWw+PGZ1bGwtdGl0bGU+SiBN
ZWQgVmlyb2w8L2Z1bGwtdGl0bGU+PGFiYnItMT5Kb3VybmFsIG9mIG1lZGljYWwgdmlyb2xvZ3k8
L2FiYnItMT48L3BlcmlvZGljYWw+PGFsdC1wZXJpb2RpY2FsPjxmdWxsLXRpdGxlPkogTWVkIFZp
cm9sPC9mdWxsLXRpdGxlPjxhYmJyLTE+Sm91cm5hbCBvZiBtZWRpY2FsIHZpcm9sb2d5PC9hYmJy
LTE+PC9hbHQtcGVyaW9kaWNhbD48cGFnZXM+NDA4LTQxNzwvcGFnZXM+PHZvbHVtZT45Mjwvdm9s
dW1lPjxudW1iZXI+NDwvbnVtYmVyPjxlZGl0aW9uPjIwMjAvMDEvMTc8L2VkaXRpb24+PGtleXdv
cmRzPjxrZXl3b3JkPkFkZW5vdmlydXMgSW5mZWN0aW9ucywgSHVtYW4vIGRpYWdub3Npczwva2V5
d29yZD48a2V5d29yZD5DT1ZJRC0xOSBUZXN0aW5nPC9rZXl3b3JkPjxrZXl3b3JkPkNsaW5pY2Fs
IExhYm9yYXRvcnkgVGVjaG5pcXVlczwva2V5d29yZD48a2V5d29yZD5Db3JvbmF2aXJ1cyBJbmZl
Y3Rpb25zLyBkaWFnbm9zaXM8L2tleXdvcmQ+PGtleXdvcmQ+SHVtYW5zPC9rZXl3b3JkPjxrZXl3
b3JkPkltbXVub2Fzc2F5PC9rZXl3b3JkPjxrZXl3b3JkPkltbXVub2xvZ2ljIFRlc3RzPC9rZXl3
b3JkPjxrZXl3b3JkPkluZmx1ZW56YSwgSHVtYW4vIGRpYWdub3Npczwva2V5d29yZD48a2V5d29y
ZD5NdWx0aXBsZXggUG9seW1lcmFzZSBDaGFpbiBSZWFjdGlvbjwva2V5d29yZD48a2V5d29yZD5O
dWNsZWljIEFjaWQgQW1wbGlmaWNhdGlvbiBUZWNobmlxdWVzPC9rZXl3b3JkPjxrZXl3b3JkPlBp
Y29ybmF2aXJpZGFlIEluZmVjdGlvbnMvIGRpYWdub3Npczwva2V5d29yZD48a2V5d29yZD5SZWFs
LVRpbWUgUG9seW1lcmFzZSBDaGFpbiBSZWFjdGlvbjwva2V5d29yZD48a2V5d29yZD5SZXNwaXJh
dG9yeSBTeW5jeXRpYWwgVmlydXMgSW5mZWN0aW9ucy8gZGlhZ25vc2lzPC9rZXl3b3JkPjxrZXl3
b3JkPlJlc3BpcmF0b3J5IFRyYWN0IEluZmVjdGlvbnMvIGRpYWdub3Npczwva2V5d29yZD48a2V5
d29yZD5SaGlub3ZpcnVzPC9rZXl3b3JkPjxrZXl3b3JkPlZpcnVzZXMvZ3Jvd3RoICZhbXA7IGRl
dmVsb3BtZW50L2lzb2xhdGlvbiAmYW1wOyBwdXJpZmljYXRpb248L2tleXdvcmQ+PC9rZXl3b3Jk
cz48ZGF0ZXM+PHllYXI+MjAyMDwveWVhcj48cHViLWRhdGVzPjxkYXRlPkFwcjwvZGF0ZT48L3B1
Yi1kYXRlcz48L2RhdGVzPjxpc2JuPjEwOTYtOTA3MSAoRWxlY3Ryb25pYykmI3hEOzAxNDYtNjYx
NSAoUHJpbnQpJiN4RDswMTQ2LTY2MTUgKExpbmtpbmcpPC9pc2JuPjxhY2Nlc3Npb24tbnVtPjMx
OTQ0MzEyPC9hY2Nlc3Npb24tbnVtPjx1cmxzPjwvdXJscz48Y3VzdG9tMj5QTUM3MTY2OTU0PC9j
dXN0b20yPjxlbGVjdHJvbmljLXJlc291cmNlLW51bT4xMC4xMDAyL2ptdi4yNTY3NDwvZWxlY3Ry
b25pYy1yZXNvdXJjZS1udW0+PHJlbW90ZS1kYXRhYmFzZS1wcm92aWRlcj5OTE08L3JlbW90ZS1k
YXRhYmFzZS1wcm92aWRlcj48bGFuZ3VhZ2U+ZW5nPC9sYW5ndWFnZT48L3JlY29yZD48L0NpdGU+
PC9FbmROb3RlPgB=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8441D" w:rsidRPr="00504AED">
        <w:rPr>
          <w:rFonts w:cs="Times New Roman"/>
          <w:szCs w:val="28"/>
        </w:rPr>
      </w:r>
      <w:r w:rsidR="00A8441D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65" w:tooltip="Wang, 2021 #114" w:history="1">
        <w:r w:rsidR="0024385C">
          <w:rPr>
            <w:rFonts w:cs="Times New Roman"/>
            <w:noProof/>
            <w:szCs w:val="28"/>
          </w:rPr>
          <w:t>65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66" w:tooltip="Zhang, 2020 #214" w:history="1">
        <w:r w:rsidR="0024385C">
          <w:rPr>
            <w:rFonts w:cs="Times New Roman"/>
            <w:noProof/>
            <w:szCs w:val="28"/>
          </w:rPr>
          <w:t>66</w:t>
        </w:r>
      </w:hyperlink>
      <w:r w:rsidR="00FA554C">
        <w:rPr>
          <w:rFonts w:cs="Times New Roman"/>
          <w:noProof/>
          <w:szCs w:val="28"/>
        </w:rPr>
        <w:t>]</w:t>
      </w:r>
      <w:r w:rsidR="00A8441D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0D10E10F" w14:textId="26F1B846" w:rsidR="00D209ED" w:rsidRPr="00504AED" w:rsidRDefault="00D209E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Микробиологические методы являются традиционным подходом к диагностике инфекционных заболеваний и включают выделение и культивирование патогенов на специальных питательных средах. Этот метод позволяет не только идентифицировать патоген, но и провести тесты на чувствительность к антибиотикам, что критически важно для выбора эффективной терапии. Выделение и культивирование микроорганизмов на питательных средах позволяют их идентифицировать по морфологическим и биохимическим признакам, что является золотым стандартом для диагностики бактериальных инфекций, таких как туберкулез и сепсис. Кроме того, </w:t>
      </w:r>
      <w:proofErr w:type="spellStart"/>
      <w:r w:rsidRPr="00504AED">
        <w:rPr>
          <w:rFonts w:cs="Times New Roman"/>
          <w:szCs w:val="28"/>
        </w:rPr>
        <w:t>антибиограмма</w:t>
      </w:r>
      <w:proofErr w:type="spellEnd"/>
      <w:r w:rsidRPr="00504AED">
        <w:rPr>
          <w:rFonts w:cs="Times New Roman"/>
          <w:szCs w:val="28"/>
        </w:rPr>
        <w:t xml:space="preserve"> позволяет определить чувствительность выделенного патогена к различным антибиотикам, что помогает подобрать наиболее эффективное лечение для конкретного пациента </w:t>
      </w:r>
      <w:r w:rsidRPr="00504AED">
        <w:rPr>
          <w:rFonts w:cs="Times New Roman"/>
          <w:szCs w:val="28"/>
        </w:rPr>
        <w:fldChar w:fldCharType="begin">
          <w:fldData xml:space="preserve">PEVuZE5vdGU+PENpdGU+PEF1dGhvcj5CYXJlcjwvQXV0aG9yPjxZZWFyPjE5OTk8L1llYXI+PFJl
Y051bT42MTwvUmVjTnVtPjxEaXNwbGF5VGV4dD5bNjctNjldPC9EaXNwbGF5VGV4dD48cmVjb3Jk
PjxyZWMtbnVtYmVyPjYxPC9yZWMtbnVtYmVyPjxmb3JlaWduLWtleXM+PGtleSBhcHA9IkVOIiBk
Yi1pZD0iejJzZmR4d3Bidzl2eDNlMmFzY3B6NWRmcnAwZnd3dnh3dDB0Ij42MTwva2V5PjwvZm9y
ZWlnbi1rZXlzPjxyZWYtdHlwZSBuYW1lPSJKb3VybmFsIEFydGljbGUiPjE3PC9yZWYtdHlwZT48
Y29udHJpYnV0b3JzPjxhdXRob3JzPjxhdXRob3I+QmFyZXIsIE0uIFIuPC9hdXRob3I+PGF1dGhv
cj5IYXJ3b29kLCBDLiBSLjwvYXV0aG9yPjwvYXV0aG9ycz48L2NvbnRyaWJ1dG9ycz48YXV0aC1h
ZGRyZXNzPkRlcGFydG1lbnQgb2YgTWljcm9iaW9sb2d5IGFuZCBJbW11bm9sb2d5LCBNZWRpY2Fs
IFNjaG9vbCwgTmV3Y2FzdGxlIHVwb24gVHluZS48L2F1dGgtYWRkcmVzcz48dGl0bGVzPjx0aXRs
ZT5CYWN0ZXJpYWwgdmlhYmlsaXR5IGFuZCBjdWx0dXJhYmlsaXR5PC90aXRsZT48c2Vjb25kYXJ5
LXRpdGxlPkFkdiBNaWNyb2IgUGh5c2lvbDwvc2Vjb25kYXJ5LXRpdGxlPjxhbHQtdGl0bGU+QWR2
YW5jZXMgaW4gbWljcm9iaWFsIHBoeXNpb2xvZ3k8L2FsdC10aXRsZT48L3RpdGxlcz48cGVyaW9k
aWNhbD48ZnVsbC10aXRsZT5BZHYgTWljcm9iIFBoeXNpb2w8L2Z1bGwtdGl0bGU+PGFiYnItMT5B
ZHZhbmNlcyBpbiBtaWNyb2JpYWwgcGh5c2lvbG9neTwvYWJici0xPjwvcGVyaW9kaWNhbD48YWx0
LXBlcmlvZGljYWw+PGZ1bGwtdGl0bGU+QWR2IE1pY3JvYiBQaHlzaW9sPC9mdWxsLXRpdGxlPjxh
YmJyLTE+QWR2YW5jZXMgaW4gbWljcm9iaWFsIHBoeXNpb2xvZ3k8L2FiYnItMT48L2FsdC1wZXJp
b2RpY2FsPjxwYWdlcz45My0xMzc8L3BhZ2VzPjx2b2x1bWU+NDE8L3ZvbHVtZT48ZWRpdGlvbj4x
OTk5LzA5LzI5PC9lZGl0aW9uPjxrZXl3b3Jkcz48a2V5d29yZD5BZGFwdGF0aW9uLCBQaHlzaW9s
b2dpY2FsPC9rZXl3b3JkPjxrZXl3b3JkPkFudGl0b3hpbnMvbWV0YWJvbGlzbTwva2V5d29yZD48
a2V5d29yZD5CYWN0ZXJpYS8gY3l0b2xvZ3kvZ2VuZXRpY3MvIGdyb3d0aCAmYW1wOyBkZXZlbG9w
bWVudDwva2V5d29yZD48a2V5d29yZD5CYWN0ZXJpYWwgVG94aW5zL21ldGFib2xpc208L2tleXdv
cmQ+PGtleXdvcmQ+QmFjdGVyaW9sb2dpY2FsIFRlY2huaXF1ZXMvaW5zdHJ1bWVudGF0aW9uPC9r
ZXl3b3JkPjxrZXl3b3JkPkJhY3RlcmlvcGhhZ2VzL3BoeXNpb2xvZ3k8L2tleXdvcmQ+PGtleXdv
cmQ+Q29sb255IENvdW50LCBNaWNyb2JpYWw8L2tleXdvcmQ+PGtleXdvcmQ+THlzb2dlbnk8L2tl
eXdvcmQ+PGtleXdvcmQ+TW9kZWxzLCBCaW9sb2dpY2FsPC9rZXl3b3JkPjwva2V5d29yZHM+PGRh
dGVzPjx5ZWFyPjE5OTk8L3llYXI+PC9kYXRlcz48aXNibj4wMDY1LTI5MTEgKFByaW50KSYjeEQ7
MDA2NS0yOTExIChMaW5raW5nKTwvaXNibj48YWNjZXNzaW9uLW51bT4xMDUwMDg0NTwvYWNjZXNz
aW9uLW51bT48dXJscz48L3VybHM+PGVsZWN0cm9uaWMtcmVzb3VyY2UtbnVtPjEwLjEwMTYvczAw
NjUtMjkxMSgwOCk2MDE2Ni02PC9lbGVjdHJvbmljLXJlc291cmNlLW51bT48cmVtb3RlLWRhdGFi
YXNlLXByb3ZpZGVyPk5MTTwvcmVtb3RlLWRhdGFiYXNlLXByb3ZpZGVyPjxsYW5ndWFnZT5lbmc8
L2xhbmd1YWdlPjwvcmVjb3JkPjwvQ2l0ZT48Q2l0ZT48QXV0aG9yPlZhc2FsYTwvQXV0aG9yPjxZ
ZWFyPjIwMjA8L1llYXI+PFJlY051bT4yMTY8L1JlY051bT48cmVjb3JkPjxyZWMtbnVtYmVyPjIx
NjwvcmVjLW51bWJlcj48Zm9yZWlnbi1rZXlzPjxrZXkgYXBwPSJFTiIgZGItaWQ9Inoyc2ZkeHdw
Ync5dngzZTJhc2NwejVkZnJwMGZ3d3Z4d3QwdCI+MjE2PC9rZXk+PC9mb3JlaWduLWtleXM+PHJl
Zi10eXBlIG5hbWU9IkpvdXJuYWwgQXJ0aWNsZSI+MTc8L3JlZi10eXBlPjxjb250cmlidXRvcnM+
PGF1dGhvcnM+PGF1dGhvcj5WYXNhbGEsIEEuPC9hdXRob3I+PGF1dGhvcj5IeXTDtm5lbiwgVi4g
UC48L2F1dGhvcj48YXV0aG9yPkxhaXRpbmVuLCBPLiBILjwvYXV0aG9yPjwvYXV0aG9ycz48L2Nv
bnRyaWJ1dG9ycz48YXV0aC1hZGRyZXNzPlByb3RlaW4gRHluYW1pY3MsIEZhY3VsdHkgb2YgTWVk
aWNpbmUgYW5kIEhlYWx0aCBUZWNobm9sb2d5LCBUYW1wZXJlIFVuaXZlcnNpdHksIFRhbXBlcmUs
IEZpbmxhbmQuJiN4RDtGaW1sYWIgTGFib3JhdG9yaWVzLCBUYW1wZXJlLCBGaW5sYW5kLjwvYXV0
aC1hZGRyZXNzPjx0aXRsZXM+PHRpdGxlPk1vZGVybiBUb29scyBmb3IgUmFwaWQgRGlhZ25vc3Rp
Y3Mgb2YgQW50aW1pY3JvYmlhbCBSZXNpc3RhbmNlPC90aXRsZT48c2Vjb25kYXJ5LXRpdGxlPkZy
b250IENlbGwgSW5mZWN0IE1pY3JvYmlvbDwvc2Vjb25kYXJ5LXRpdGxlPjxhbHQtdGl0bGU+RnJv
bnRpZXJzIGluIGNlbGx1bGFyIGFuZCBpbmZlY3Rpb24gbWljcm9iaW9sb2d5PC9hbHQtdGl0bGU+
PC90aXRsZXM+PGFsdC1wZXJpb2RpY2FsPjxmdWxsLXRpdGxlPkZyb250aWVycyBpbiBDZWxsdWxh
ciBhbmQgSW5mZWN0aW9uIE1pY3JvYmlvbG9neTwvZnVsbC10aXRsZT48L2FsdC1wZXJpb2RpY2Fs
PjxwYWdlcz4zMDg8L3BhZ2VzPjx2b2x1bWU+MTA8L3ZvbHVtZT48ZWRpdGlvbj4yMDIwLzA4LzA4
PC9lZGl0aW9uPjxrZXl3b3Jkcz48a2V5d29yZD5BbnRpLUJhY3RlcmlhbCBBZ2VudHMvcGhhcm1h
Y29sb2d5PC9rZXl3b3JkPjxrZXl3b3JkPkFudGktSW5mZWN0aXZlIEFnZW50cy9waGFybWFjb2xv
Z3k8L2tleXdvcmQ+PGtleXdvcmQ+RHJ1ZyBSZXNpc3RhbmNlLCBCYWN0ZXJpYWw8L2tleXdvcmQ+
PGtleXdvcmQ+TWljcm9iaWFsIFNlbnNpdGl2aXR5IFRlc3RzPC9rZXl3b3JkPjwva2V5d29yZHM+
PGRhdGVzPjx5ZWFyPjIwMjA8L3llYXI+PC9kYXRlcz48aXNibj4yMjM1LTI5ODggKEVsZWN0cm9u
aWMpJiN4RDsyMjM1LTI5ODggKExpbmtpbmcpPC9pc2JuPjxhY2Nlc3Npb24tbnVtPjMyNzYwNjc2
PC9hY2Nlc3Npb24tbnVtPjx1cmxzPjwvdXJscz48Y3VzdG9tMj5QTUM3MzczNzUyPC9jdXN0b20y
PjxlbGVjdHJvbmljLXJlc291cmNlLW51bT4xMC4zMzg5L2ZjaW1iLjIwMjAuMDAzMDg8L2VsZWN0
cm9uaWMtcmVzb3VyY2UtbnVtPjxyZW1vdGUtZGF0YWJhc2UtcHJvdmlkZXI+TkxNPC9yZW1vdGUt
ZGF0YWJhc2UtcHJvdmlkZXI+PGxhbmd1YWdlPmVuZzwvbGFuZ3VhZ2U+PC9yZWNvcmQ+PC9DaXRl
PjxDaXRlPjxBdXRob3I+VGFycjwvQXV0aG9yPjxZZWFyPjIwMDI8L1llYXI+PFJlY051bT4xMDI8
L1JlY051bT48cmVjb3JkPjxyZWMtbnVtYmVyPjEwMjwvcmVjLW51bWJlcj48Zm9yZWlnbi1rZXlz
PjxrZXkgYXBwPSJFTiIgZGItaWQ9Inoyc2ZkeHdwYnc5dngzZTJhc2NwejVkZnJwMGZ3d3Z4d3Qw
dCI+MTAyPC9rZXk+PC9mb3JlaWduLWtleXM+PHJlZi10eXBlIG5hbWU9IkpvdXJuYWwgQXJ0aWNs
ZSI+MTc8L3JlZi10eXBlPjxjb250cmlidXRvcnM+PGF1dGhvcnM+PGF1dGhvcj5UYXJyLCBDLiBM
LjwvYXV0aG9yPjxhdXRob3I+V2hpdHRhbSwgVC4gUy48L2F1dGhvcj48L2F1dGhvcnM+PC9jb250
cmlidXRvcnM+PGF1dGgtYWRkcmVzcz5NaWNyb2JpYWwgRXZvbHV0aW9uIExhYm9yYXRvcnksIE5h
dGlvbmFsIEZvb2QgU2FmZXR5IGFuZCBUb3hpY29sb2d5IENlbnRlciwgTWljaGlnYW4gU3RhdGUg
VW5pdmVyc2l0eSwgRWFzdCBMYW5zaW5nLCBNaWNoaWdhbiA0ODgyNCwgVVNBLjwvYXV0aC1hZGRy
ZXNzPjx0aXRsZXM+PHRpdGxlPk1vbGVjdWxhciBldm9sdXRpb24gb2YgdGhlIGludGltaW4gZ2Vu
ZSBpbiBPMTExIGNsb25lcyBvZiBwYXRob2dlbmljIEVzY2hlcmljaGlhIGNvbGk8L3RpdGxlPjxz
ZWNvbmRhcnktdGl0bGU+SiBCYWN0ZXJpb2w8L3NlY29uZGFyeS10aXRsZT48YWx0LXRpdGxlPkpv
dXJuYWwgb2YgYmFjdGVyaW9sb2d5PC9hbHQtdGl0bGU+PC90aXRsZXM+PHBlcmlvZGljYWw+PGZ1
bGwtdGl0bGU+SiBCYWN0ZXJpb2w8L2Z1bGwtdGl0bGU+PGFiYnItMT5Kb3VybmFsIG9mIGJhY3Rl
cmlvbG9neTwvYWJici0xPjwvcGVyaW9kaWNhbD48YWx0LXBlcmlvZGljYWw+PGZ1bGwtdGl0bGU+
SiBCYWN0ZXJpb2w8L2Z1bGwtdGl0bGU+PGFiYnItMT5Kb3VybmFsIG9mIGJhY3RlcmlvbG9neTwv
YWJici0xPjwvYWx0LXBlcmlvZGljYWw+PHBhZ2VzPjQ3OS04NzwvcGFnZXM+PHZvbHVtZT4xODQ8
L3ZvbHVtZT48bnVtYmVyPjI8L251bWJlcj48ZWRpdGlvbj4yMDAxLzEyLzI2PC9lZGl0aW9uPjxr
ZXl3b3Jkcz48a2V5d29yZD5BZGhlc2lucywgQmFjdGVyaWFsL2NsYXNzaWZpY2F0aW9uLyBnZW5l
dGljczwva2V5d29yZD48a2V5d29yZD5BbWlubyBBY2lkIFNlcXVlbmNlPC9rZXl3b3JkPjxrZXl3
b3JkPkJhc2UgU2VxdWVuY2U8L2tleXdvcmQ+PGtleXdvcmQ+Q2FycmllciBQcm90ZWlucy9jbGFz
c2lmaWNhdGlvbi8gZ2VuZXRpY3M8L2tleXdvcmQ+PGtleXdvcmQ+Q2xvbmluZywgTW9sZWN1bGFy
PC9rZXl3b3JkPjxrZXl3b3JkPkROQSwgQmFjdGVyaWFsPC9rZXl3b3JkPjxrZXl3b3JkPkVzY2hl
cmljaGlhIGNvbGkvY2xhc3NpZmljYXRpb24vZ2VuZXRpY3MvcGF0aG9nZW5pY2l0eTwva2V5d29y
ZD48a2V5d29yZD5Fc2NoZXJpY2hpYSBjb2xpIE8xNTcvY2xhc3NpZmljYXRpb24vIGdlbmV0aWNz
L3BhdGhvZ2VuaWNpdHk8L2tleXdvcmQ+PGtleXdvcmQ+RXNjaGVyaWNoaWEgY29saSBQcm90ZWlu
czwva2V5d29yZD48a2V5d29yZD5Fdm9sdXRpb24sIE1vbGVjdWxhcjwva2V5d29yZD48a2V5d29y
ZD5HZW5lcywgQmFjdGVyaWFsPC9rZXl3b3JkPjxrZXl3b3JkPkdlbmV0aWMgSGV0ZXJvZ2VuZWl0
eTwva2V5d29yZD48a2V5d29yZD5IdW1hbnM8L2tleXdvcmQ+PGtleXdvcmQ+TW9sZWN1bGFyIFNl
cXVlbmNlIERhdGE8L2tleXdvcmQ+PGtleXdvcmQ+TW9zYWljaXNtPC9rZXl3b3JkPjxrZXl3b3Jk
PlBoeWxvZ2VueTwva2V5d29yZD48a2V5d29yZD5Qb2x5bW9ycGhpc20sIEdlbmV0aWM8L2tleXdv
cmQ+PGtleXdvcmQ+U2VxdWVuY2UgQW5hbHlzaXMsIEROQTwva2V5d29yZD48a2V5d29yZD5TZXF1
ZW5jZSBIb21vbG9neSwgQW1pbm8gQWNpZDwva2V5d29yZD48L2tleXdvcmRzPjxkYXRlcz48eWVh
cj4yMDAyPC95ZWFyPjxwdWItZGF0ZXM+PGRhdGU+SmFuPC9kYXRlPjwvcHViLWRhdGVzPjwvZGF0
ZXM+PGlzYm4+MDAyMS05MTkzIChQcmludCkmI3hEOzEwOTgtNTUzMCAoRWxlY3Ryb25pYykmI3hE
OzAwMjEtOTE5MyAoTGlua2luZyk8L2lzYm4+PGFjY2Vzc2lvbi1udW0+MTE3NTE4MjU8L2FjY2Vz
c2lvbi1udW0+PHVybHM+PC91cmxzPjxjdXN0b20yPlBNQzEzOTU3MDwvY3VzdG9tMj48ZWxlY3Ry
b25pYy1yZXNvdXJjZS1udW0+MTAuMTEyOC9qYi4xODQuMi40NzktNDg3LjIwMDI8L2VsZWN0cm9u
aWMtcmVzb3VyY2UtbnVtPjxyZW1vdGUtZGF0YWJhc2UtcHJvdmlkZXI+TkxNPC9yZW1vdGUtZGF0
YWJhc2UtcHJvdmlkZXI+PGxhbmd1YWdlPmVuZzwvbGFuZ3VhZ2U+PC9yZWNvcmQ+PC9DaXRlPjwv
RW5kTm90ZT4A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PEVuZE5vdGU+PENpdGU+PEF1dGhvcj5CYXJlcjwvQXV0aG9yPjxZZWFyPjE5OTk8L1llYXI+PFJl
Y051bT42MTwvUmVjTnVtPjxEaXNwbGF5VGV4dD5bNjctNjldPC9EaXNwbGF5VGV4dD48cmVjb3Jk
PjxyZWMtbnVtYmVyPjYxPC9yZWMtbnVtYmVyPjxmb3JlaWduLWtleXM+PGtleSBhcHA9IkVOIiBk
Yi1pZD0iejJzZmR4d3Bidzl2eDNlMmFzY3B6NWRmcnAwZnd3dnh3dDB0Ij42MTwva2V5PjwvZm9y
ZWlnbi1rZXlzPjxyZWYtdHlwZSBuYW1lPSJKb3VybmFsIEFydGljbGUiPjE3PC9yZWYtdHlwZT48
Y29udHJpYnV0b3JzPjxhdXRob3JzPjxhdXRob3I+QmFyZXIsIE0uIFIuPC9hdXRob3I+PGF1dGhv
cj5IYXJ3b29kLCBDLiBSLjwvYXV0aG9yPjwvYXV0aG9ycz48L2NvbnRyaWJ1dG9ycz48YXV0aC1h
ZGRyZXNzPkRlcGFydG1lbnQgb2YgTWljcm9iaW9sb2d5IGFuZCBJbW11bm9sb2d5LCBNZWRpY2Fs
IFNjaG9vbCwgTmV3Y2FzdGxlIHVwb24gVHluZS48L2F1dGgtYWRkcmVzcz48dGl0bGVzPjx0aXRs
ZT5CYWN0ZXJpYWwgdmlhYmlsaXR5IGFuZCBjdWx0dXJhYmlsaXR5PC90aXRsZT48c2Vjb25kYXJ5
LXRpdGxlPkFkdiBNaWNyb2IgUGh5c2lvbDwvc2Vjb25kYXJ5LXRpdGxlPjxhbHQtdGl0bGU+QWR2
YW5jZXMgaW4gbWljcm9iaWFsIHBoeXNpb2xvZ3k8L2FsdC10aXRsZT48L3RpdGxlcz48cGVyaW9k
aWNhbD48ZnVsbC10aXRsZT5BZHYgTWljcm9iIFBoeXNpb2w8L2Z1bGwtdGl0bGU+PGFiYnItMT5B
ZHZhbmNlcyBpbiBtaWNyb2JpYWwgcGh5c2lvbG9neTwvYWJici0xPjwvcGVyaW9kaWNhbD48YWx0
LXBlcmlvZGljYWw+PGZ1bGwtdGl0bGU+QWR2IE1pY3JvYiBQaHlzaW9sPC9mdWxsLXRpdGxlPjxh
YmJyLTE+QWR2YW5jZXMgaW4gbWljcm9iaWFsIHBoeXNpb2xvZ3k8L2FiYnItMT48L2FsdC1wZXJp
b2RpY2FsPjxwYWdlcz45My0xMzc8L3BhZ2VzPjx2b2x1bWU+NDE8L3ZvbHVtZT48ZWRpdGlvbj4x
OTk5LzA5LzI5PC9lZGl0aW9uPjxrZXl3b3Jkcz48a2V5d29yZD5BZGFwdGF0aW9uLCBQaHlzaW9s
b2dpY2FsPC9rZXl3b3JkPjxrZXl3b3JkPkFudGl0b3hpbnMvbWV0YWJvbGlzbTwva2V5d29yZD48
a2V5d29yZD5CYWN0ZXJpYS8gY3l0b2xvZ3kvZ2VuZXRpY3MvIGdyb3d0aCAmYW1wOyBkZXZlbG9w
bWVudDwva2V5d29yZD48a2V5d29yZD5CYWN0ZXJpYWwgVG94aW5zL21ldGFib2xpc208L2tleXdv
cmQ+PGtleXdvcmQ+QmFjdGVyaW9sb2dpY2FsIFRlY2huaXF1ZXMvaW5zdHJ1bWVudGF0aW9uPC9r
ZXl3b3JkPjxrZXl3b3JkPkJhY3RlcmlvcGhhZ2VzL3BoeXNpb2xvZ3k8L2tleXdvcmQ+PGtleXdv
cmQ+Q29sb255IENvdW50LCBNaWNyb2JpYWw8L2tleXdvcmQ+PGtleXdvcmQ+THlzb2dlbnk8L2tl
eXdvcmQ+PGtleXdvcmQ+TW9kZWxzLCBCaW9sb2dpY2FsPC9rZXl3b3JkPjwva2V5d29yZHM+PGRh
dGVzPjx5ZWFyPjE5OTk8L3llYXI+PC9kYXRlcz48aXNibj4wMDY1LTI5MTEgKFByaW50KSYjeEQ7
MDA2NS0yOTExIChMaW5raW5nKTwvaXNibj48YWNjZXNzaW9uLW51bT4xMDUwMDg0NTwvYWNjZXNz
aW9uLW51bT48dXJscz48L3VybHM+PGVsZWN0cm9uaWMtcmVzb3VyY2UtbnVtPjEwLjEwMTYvczAw
NjUtMjkxMSgwOCk2MDE2Ni02PC9lbGVjdHJvbmljLXJlc291cmNlLW51bT48cmVtb3RlLWRhdGFi
YXNlLXByb3ZpZGVyPk5MTTwvcmVtb3RlLWRhdGFiYXNlLXByb3ZpZGVyPjxsYW5ndWFnZT5lbmc8
L2xhbmd1YWdlPjwvcmVjb3JkPjwvQ2l0ZT48Q2l0ZT48QXV0aG9yPlZhc2FsYTwvQXV0aG9yPjxZ
ZWFyPjIwMjA8L1llYXI+PFJlY051bT4yMTY8L1JlY051bT48cmVjb3JkPjxyZWMtbnVtYmVyPjIx
NjwvcmVjLW51bWJlcj48Zm9yZWlnbi1rZXlzPjxrZXkgYXBwPSJFTiIgZGItaWQ9Inoyc2ZkeHdw
Ync5dngzZTJhc2NwejVkZnJwMGZ3d3Z4d3QwdCI+MjE2PC9rZXk+PC9mb3JlaWduLWtleXM+PHJl
Zi10eXBlIG5hbWU9IkpvdXJuYWwgQXJ0aWNsZSI+MTc8L3JlZi10eXBlPjxjb250cmlidXRvcnM+
PGF1dGhvcnM+PGF1dGhvcj5WYXNhbGEsIEEuPC9hdXRob3I+PGF1dGhvcj5IeXTDtm5lbiwgVi4g
UC48L2F1dGhvcj48YXV0aG9yPkxhaXRpbmVuLCBPLiBILjwvYXV0aG9yPjwvYXV0aG9ycz48L2Nv
bnRyaWJ1dG9ycz48YXV0aC1hZGRyZXNzPlByb3RlaW4gRHluYW1pY3MsIEZhY3VsdHkgb2YgTWVk
aWNpbmUgYW5kIEhlYWx0aCBUZWNobm9sb2d5LCBUYW1wZXJlIFVuaXZlcnNpdHksIFRhbXBlcmUs
IEZpbmxhbmQuJiN4RDtGaW1sYWIgTGFib3JhdG9yaWVzLCBUYW1wZXJlLCBGaW5sYW5kLjwvYXV0
aC1hZGRyZXNzPjx0aXRsZXM+PHRpdGxlPk1vZGVybiBUb29scyBmb3IgUmFwaWQgRGlhZ25vc3Rp
Y3Mgb2YgQW50aW1pY3JvYmlhbCBSZXNpc3RhbmNlPC90aXRsZT48c2Vjb25kYXJ5LXRpdGxlPkZy
b250IENlbGwgSW5mZWN0IE1pY3JvYmlvbDwvc2Vjb25kYXJ5LXRpdGxlPjxhbHQtdGl0bGU+RnJv
bnRpZXJzIGluIGNlbGx1bGFyIGFuZCBpbmZlY3Rpb24gbWljcm9iaW9sb2d5PC9hbHQtdGl0bGU+
PC90aXRsZXM+PGFsdC1wZXJpb2RpY2FsPjxmdWxsLXRpdGxlPkZyb250aWVycyBpbiBDZWxsdWxh
ciBhbmQgSW5mZWN0aW9uIE1pY3JvYmlvbG9neTwvZnVsbC10aXRsZT48L2FsdC1wZXJpb2RpY2Fs
PjxwYWdlcz4zMDg8L3BhZ2VzPjx2b2x1bWU+MTA8L3ZvbHVtZT48ZWRpdGlvbj4yMDIwLzA4LzA4
PC9lZGl0aW9uPjxrZXl3b3Jkcz48a2V5d29yZD5BbnRpLUJhY3RlcmlhbCBBZ2VudHMvcGhhcm1h
Y29sb2d5PC9rZXl3b3JkPjxrZXl3b3JkPkFudGktSW5mZWN0aXZlIEFnZW50cy9waGFybWFjb2xv
Z3k8L2tleXdvcmQ+PGtleXdvcmQ+RHJ1ZyBSZXNpc3RhbmNlLCBCYWN0ZXJpYWw8L2tleXdvcmQ+
PGtleXdvcmQ+TWljcm9iaWFsIFNlbnNpdGl2aXR5IFRlc3RzPC9rZXl3b3JkPjwva2V5d29yZHM+
PGRhdGVzPjx5ZWFyPjIwMjA8L3llYXI+PC9kYXRlcz48aXNibj4yMjM1LTI5ODggKEVsZWN0cm9u
aWMpJiN4RDsyMjM1LTI5ODggKExpbmtpbmcpPC9pc2JuPjxhY2Nlc3Npb24tbnVtPjMyNzYwNjc2
PC9hY2Nlc3Npb24tbnVtPjx1cmxzPjwvdXJscz48Y3VzdG9tMj5QTUM3MzczNzUyPC9jdXN0b20y
PjxlbGVjdHJvbmljLXJlc291cmNlLW51bT4xMC4zMzg5L2ZjaW1iLjIwMjAuMDAzMDg8L2VsZWN0
cm9uaWMtcmVzb3VyY2UtbnVtPjxyZW1vdGUtZGF0YWJhc2UtcHJvdmlkZXI+TkxNPC9yZW1vdGUt
ZGF0YWJhc2UtcHJvdmlkZXI+PGxhbmd1YWdlPmVuZzwvbGFuZ3VhZ2U+PC9yZWNvcmQ+PC9DaXRl
PjxDaXRlPjxBdXRob3I+VGFycjwvQXV0aG9yPjxZZWFyPjIwMDI8L1llYXI+PFJlY051bT4xMDI8
L1JlY051bT48cmVjb3JkPjxyZWMtbnVtYmVyPjEwMjwvcmVjLW51bWJlcj48Zm9yZWlnbi1rZXlz
PjxrZXkgYXBwPSJFTiIgZGItaWQ9Inoyc2ZkeHdwYnc5dngzZTJhc2NwejVkZnJwMGZ3d3Z4d3Qw
dCI+MTAyPC9rZXk+PC9mb3JlaWduLWtleXM+PHJlZi10eXBlIG5hbWU9IkpvdXJuYWwgQXJ0aWNs
ZSI+MTc8L3JlZi10eXBlPjxjb250cmlidXRvcnM+PGF1dGhvcnM+PGF1dGhvcj5UYXJyLCBDLiBM
LjwvYXV0aG9yPjxhdXRob3I+V2hpdHRhbSwgVC4gUy48L2F1dGhvcj48L2F1dGhvcnM+PC9jb250
cmlidXRvcnM+PGF1dGgtYWRkcmVzcz5NaWNyb2JpYWwgRXZvbHV0aW9uIExhYm9yYXRvcnksIE5h
dGlvbmFsIEZvb2QgU2FmZXR5IGFuZCBUb3hpY29sb2d5IENlbnRlciwgTWljaGlnYW4gU3RhdGUg
VW5pdmVyc2l0eSwgRWFzdCBMYW5zaW5nLCBNaWNoaWdhbiA0ODgyNCwgVVNBLjwvYXV0aC1hZGRy
ZXNzPjx0aXRsZXM+PHRpdGxlPk1vbGVjdWxhciBldm9sdXRpb24gb2YgdGhlIGludGltaW4gZ2Vu
ZSBpbiBPMTExIGNsb25lcyBvZiBwYXRob2dlbmljIEVzY2hlcmljaGlhIGNvbGk8L3RpdGxlPjxz
ZWNvbmRhcnktdGl0bGU+SiBCYWN0ZXJpb2w8L3NlY29uZGFyeS10aXRsZT48YWx0LXRpdGxlPkpv
dXJuYWwgb2YgYmFjdGVyaW9sb2d5PC9hbHQtdGl0bGU+PC90aXRsZXM+PHBlcmlvZGljYWw+PGZ1
bGwtdGl0bGU+SiBCYWN0ZXJpb2w8L2Z1bGwtdGl0bGU+PGFiYnItMT5Kb3VybmFsIG9mIGJhY3Rl
cmlvbG9neTwvYWJici0xPjwvcGVyaW9kaWNhbD48YWx0LXBlcmlvZGljYWw+PGZ1bGwtdGl0bGU+
SiBCYWN0ZXJpb2w8L2Z1bGwtdGl0bGU+PGFiYnItMT5Kb3VybmFsIG9mIGJhY3RlcmlvbG9neTwv
YWJici0xPjwvYWx0LXBlcmlvZGljYWw+PHBhZ2VzPjQ3OS04NzwvcGFnZXM+PHZvbHVtZT4xODQ8
L3ZvbHVtZT48bnVtYmVyPjI8L251bWJlcj48ZWRpdGlvbj4yMDAxLzEyLzI2PC9lZGl0aW9uPjxr
ZXl3b3Jkcz48a2V5d29yZD5BZGhlc2lucywgQmFjdGVyaWFsL2NsYXNzaWZpY2F0aW9uLyBnZW5l
dGljczwva2V5d29yZD48a2V5d29yZD5BbWlubyBBY2lkIFNlcXVlbmNlPC9rZXl3b3JkPjxrZXl3
b3JkPkJhc2UgU2VxdWVuY2U8L2tleXdvcmQ+PGtleXdvcmQ+Q2FycmllciBQcm90ZWlucy9jbGFz
c2lmaWNhdGlvbi8gZ2VuZXRpY3M8L2tleXdvcmQ+PGtleXdvcmQ+Q2xvbmluZywgTW9sZWN1bGFy
PC9rZXl3b3JkPjxrZXl3b3JkPkROQSwgQmFjdGVyaWFsPC9rZXl3b3JkPjxrZXl3b3JkPkVzY2hl
cmljaGlhIGNvbGkvY2xhc3NpZmljYXRpb24vZ2VuZXRpY3MvcGF0aG9nZW5pY2l0eTwva2V5d29y
ZD48a2V5d29yZD5Fc2NoZXJpY2hpYSBjb2xpIE8xNTcvY2xhc3NpZmljYXRpb24vIGdlbmV0aWNz
L3BhdGhvZ2VuaWNpdHk8L2tleXdvcmQ+PGtleXdvcmQ+RXNjaGVyaWNoaWEgY29saSBQcm90ZWlu
czwva2V5d29yZD48a2V5d29yZD5Fdm9sdXRpb24sIE1vbGVjdWxhcjwva2V5d29yZD48a2V5d29y
ZD5HZW5lcywgQmFjdGVyaWFsPC9rZXl3b3JkPjxrZXl3b3JkPkdlbmV0aWMgSGV0ZXJvZ2VuZWl0
eTwva2V5d29yZD48a2V5d29yZD5IdW1hbnM8L2tleXdvcmQ+PGtleXdvcmQ+TW9sZWN1bGFyIFNl
cXVlbmNlIERhdGE8L2tleXdvcmQ+PGtleXdvcmQ+TW9zYWljaXNtPC9rZXl3b3JkPjxrZXl3b3Jk
PlBoeWxvZ2VueTwva2V5d29yZD48a2V5d29yZD5Qb2x5bW9ycGhpc20sIEdlbmV0aWM8L2tleXdv
cmQ+PGtleXdvcmQ+U2VxdWVuY2UgQW5hbHlzaXMsIEROQTwva2V5d29yZD48a2V5d29yZD5TZXF1
ZW5jZSBIb21vbG9neSwgQW1pbm8gQWNpZDwva2V5d29yZD48L2tleXdvcmRzPjxkYXRlcz48eWVh
cj4yMDAyPC95ZWFyPjxwdWItZGF0ZXM+PGRhdGU+SmFuPC9kYXRlPjwvcHViLWRhdGVzPjwvZGF0
ZXM+PGlzYm4+MDAyMS05MTkzIChQcmludCkmI3hEOzEwOTgtNTUzMCAoRWxlY3Ryb25pYykmI3hE
OzAwMjEtOTE5MyAoTGlua2luZyk8L2lzYm4+PGFjY2Vzc2lvbi1udW0+MTE3NTE4MjU8L2FjY2Vz
c2lvbi1udW0+PHVybHM+PC91cmxzPjxjdXN0b20yPlBNQzEzOTU3MDwvY3VzdG9tMj48ZWxlY3Ry
b25pYy1yZXNvdXJjZS1udW0+MTAuMTEyOC9qYi4xODQuMi40NzktNDg3LjIwMDI8L2VsZWN0cm9u
aWMtcmVzb3VyY2UtbnVtPjxyZW1vdGUtZGF0YWJhc2UtcHJvdmlkZXI+TkxNPC9yZW1vdGUtZGF0
YWJhc2UtcHJvdmlkZXI+PGxhbmd1YWdlPmVuZzwvbGFuZ3VhZ2U+PC9yZWNvcmQ+PC9DaXRlPjwv
RW5kTm90ZT4A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67" w:tooltip="Barer, 1999 #61" w:history="1">
        <w:r w:rsidR="0024385C">
          <w:rPr>
            <w:rFonts w:cs="Times New Roman"/>
            <w:noProof/>
            <w:szCs w:val="28"/>
          </w:rPr>
          <w:t>67-69</w:t>
        </w:r>
      </w:hyperlink>
      <w:r w:rsidR="00FA554C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5B96A4AF" w14:textId="44B04214" w:rsidR="00D209ED" w:rsidRPr="00504AED" w:rsidRDefault="00D209E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Молекулярные методы диагностики основаны на выявлении нуклеиновых кислот (ДНК или РНК) патогена в образце. Эти методы являются высоко специфичными и чувствительными, что делает их особенно полезными для диагностики вирусных инфекций и других заболеваний, где микробиологические методы менее эффективны. Одним из наиболее распространённых методов является полимеразная цепная реакция (ПЦР). ПЦР является золотым стандартом для диагностики многих инфекционных заболеваний благодаря её высокой чувствительности и специфичности. Этот метод позволяет </w:t>
      </w:r>
      <w:proofErr w:type="spellStart"/>
      <w:r w:rsidRPr="00504AED">
        <w:rPr>
          <w:rFonts w:cs="Times New Roman"/>
          <w:szCs w:val="28"/>
        </w:rPr>
        <w:t>амплифицировать</w:t>
      </w:r>
      <w:proofErr w:type="spellEnd"/>
      <w:r w:rsidRPr="00504AED">
        <w:rPr>
          <w:rFonts w:cs="Times New Roman"/>
          <w:szCs w:val="28"/>
        </w:rPr>
        <w:t xml:space="preserve"> небольшие фрагменты ДНК или РНК, что делает возможным выявление патогенов даже при низкой концентрации их генетического материала. Полимеразная цепная реакция (ПЦР) позволяет </w:t>
      </w:r>
      <w:proofErr w:type="spellStart"/>
      <w:r w:rsidRPr="00504AED">
        <w:rPr>
          <w:rFonts w:cs="Times New Roman"/>
          <w:szCs w:val="28"/>
        </w:rPr>
        <w:t>амплифицировать</w:t>
      </w:r>
      <w:proofErr w:type="spellEnd"/>
      <w:r w:rsidRPr="00504AED">
        <w:rPr>
          <w:rFonts w:cs="Times New Roman"/>
          <w:szCs w:val="28"/>
        </w:rPr>
        <w:t xml:space="preserve"> и обнаруживать специфические фрагменты ДНК или РНК </w:t>
      </w:r>
      <w:r w:rsidRPr="00504AED">
        <w:rPr>
          <w:rFonts w:cs="Times New Roman"/>
          <w:szCs w:val="28"/>
        </w:rPr>
        <w:lastRenderedPageBreak/>
        <w:t xml:space="preserve">патогенов, таких как ВИЧ, вирус гепатита C, вирус SARS-CoV-2 и других. Также метод гибридизации нуклеиновых кислот, который включает использование зондов, комплементарных к специфическим последовательностям ДНК или РНК патогена, используется для диагностики инфекционных агентов </w:t>
      </w:r>
      <w:r w:rsidRPr="00504AED">
        <w:rPr>
          <w:rFonts w:cs="Times New Roman"/>
          <w:szCs w:val="28"/>
        </w:rPr>
        <w:fldChar w:fldCharType="begin">
          <w:fldData xml:space="preserve">PEVuZE5vdGU+PENpdGU+PEF1dGhvcj5QYXRvbjwvQXV0aG9yPjxZZWFyPjE5OTg8L1llYXI+PFJl
Y051bT44MzwvUmVjTnVtPjxEaXNwbGF5VGV4dD5bNzAtNzJdPC9EaXNwbGF5VGV4dD48cmVjb3Jk
PjxyZWMtbnVtYmVyPjgzPC9yZWMtbnVtYmVyPjxmb3JlaWduLWtleXM+PGtleSBhcHA9IkVOIiBk
Yi1pZD0iejJzZmR4d3Bidzl2eDNlMmFzY3B6NWRmcnAwZnd3dnh3dDB0Ij44Mzwva2V5PjwvZm9y
ZWlnbi1rZXlzPjxyZWYtdHlwZSBuYW1lPSJKb3VybmFsIEFydGljbGUiPjE3PC9yZWYtdHlwZT48
Y29udHJpYnV0b3JzPjxhdXRob3JzPjxhdXRob3I+UGF0b24sIEEuIFcuPC9hdXRob3I+PGF1dGhv
cj5QYXRvbiwgSi4gQy48L2F1dGhvcj48L2F1dGhvcnM+PC9jb250cmlidXRvcnM+PGF1dGgtYWRk
cmVzcz5Nb2xlY3VsYXIgTWljcm9iaW9sb2d5IFVuaXQsIFdvbWVuJmFwb3M7cyBhbmQgQ2hpbGRy
ZW4mYXBvcztzIEhvc3BpdGFsLCBOb3J0aCBBZGVsYWlkZSwgU291dGggQXVzdHJhbGlhLjwvYXV0
aC1hZGRyZXNzPjx0aXRsZXM+PHRpdGxlPkRldGVjdGlvbiBhbmQgY2hhcmFjdGVyaXphdGlvbiBv
ZiBTaGlnYSB0b3hpZ2VuaWMgRXNjaGVyaWNoaWEgY29saSBieSB1c2luZyBtdWx0aXBsZXggUENS
IGFzc2F5cyBmb3Igc3R4MSwgc3R4MiwgZWFlQSwgZW50ZXJvaGVtb3JyaGFnaWMgRS4gY29saSBo
bHlBLCByZmJPMTExLCBhbmQgcmZiTzE1NzwvdGl0bGU+PHNlY29uZGFyeS10aXRsZT5KIENsaW4g
TWljcm9iaW9sPC9zZWNvbmRhcnktdGl0bGU+PGFsdC10aXRsZT5Kb3VybmFsIG9mIGNsaW5pY2Fs
IG1pY3JvYmlvbG9neTwvYWx0LXRpdGxlPjwvdGl0bGVzPjxwZXJpb2RpY2FsPjxmdWxsLXRpdGxl
PkogQ2xpbiBNaWNyb2Jpb2w8L2Z1bGwtdGl0bGU+PGFiYnItMT5Kb3VybmFsIG9mIGNsaW5pY2Fs
IG1pY3JvYmlvbG9neTwvYWJici0xPjwvcGVyaW9kaWNhbD48YWx0LXBlcmlvZGljYWw+PGZ1bGwt
dGl0bGU+SiBDbGluIE1pY3JvYmlvbDwvZnVsbC10aXRsZT48YWJici0xPkpvdXJuYWwgb2YgY2xp
bmljYWwgbWljcm9iaW9sb2d5PC9hYmJyLTE+PC9hbHQtcGVyaW9kaWNhbD48cGFnZXM+NTk4LTYw
MjwvcGFnZXM+PHZvbHVtZT4zNjwvdm9sdW1lPjxudW1iZXI+MjwvbnVtYmVyPjxlZGl0aW9uPjE5
OTgvMDIvMTg8L2VkaXRpb24+PGtleXdvcmRzPjxrZXl3b3JkPkFkaGVzaW5zLCBCYWN0ZXJpYWw8
L2tleXdvcmQ+PGtleXdvcmQ+QmFjdGVyaWFsIE91dGVyIE1lbWJyYW5lIFByb3RlaW5zLyBnZW5l
dGljczwva2V5d29yZD48a2V5d29yZD5CYWN0ZXJpYWwgUHJvdGVpbnMvIGdlbmV0aWNzPC9rZXl3
b3JkPjxrZXl3b3JkPkJhY3RlcmlhbCBUb3hpbnMvIGdlbmV0aWNzPC9rZXl3b3JkPjxrZXl3b3Jk
PkNhcnJpZXIgUHJvdGVpbnM8L2tleXdvcmQ+PGtleXdvcmQ+RE5BLCBCYWN0ZXJpYWwvYW5hbHlz
aXMvZ2VuZXRpY3M8L2tleXdvcmQ+PGtleXdvcmQ+RGlhcnJoZWEvZGlhZ25vc2lzL21pY3JvYmlv
bG9neTwva2V5d29yZD48a2V5d29yZD5Fc2NoZXJpY2hpYSBjb2xpL2dlbmV0aWNzL2ltbXVub2xv
Z3kvIGlzb2xhdGlvbiAmYW1wOyBwdXJpZmljYXRpb248L2tleXdvcmQ+PGtleXdvcmQ+RXNjaGVy
aWNoaWEgY29saSBJbmZlY3Rpb25zLyBkaWFnbm9zaXMvZ2VuZXRpY3MvaW1tdW5vbG9neTwva2V5
d29yZD48a2V5d29yZD5Fc2NoZXJpY2hpYSBjb2xpIE8xNTcvZ2VuZXRpY3MvaW1tdW5vbG9neTwv
a2V5d29yZD48a2V5d29yZD5Fc2NoZXJpY2hpYSBjb2xpIFByb3RlaW5zPC9rZXl3b3JkPjxrZXl3
b3JkPkZhbHNlIFBvc2l0aXZlIFJlYWN0aW9uczwva2V5d29yZD48a2V5d29yZD5GZWNlcy9taWNy
b2Jpb2xvZ3k8L2tleXdvcmQ+PGtleXdvcmQ+Rm9vZCBNaWNyb2Jpb2xvZ3k8L2tleXdvcmQ+PGtl
eXdvcmQ+SGVtb2x5dGljLVVyZW1pYyBTeW5kcm9tZS9kaWFnbm9zaXMvbWljcm9iaW9sb2d5PC9r
ZXl3b3JkPjxrZXl3b3JkPkh1bWFuczwva2V5d29yZD48a2V5d29yZD5PIEFudGlnZW5zL2ltbXVu
b2xvZ3k8L2tleXdvcmQ+PGtleXdvcmQ+UG9seW1lcmFzZSBDaGFpbiBSZWFjdGlvbi8gbWV0aG9k
czwva2V5d29yZD48a2V5d29yZD5TZW5zaXRpdml0eSBhbmQgU3BlY2lmaWNpdHk8L2tleXdvcmQ+
PGtleXdvcmQ+U2hpZ2EgVG94aW5zPC9rZXl3b3JkPjwva2V5d29yZHM+PGRhdGVzPjx5ZWFyPjE5
OTg8L3llYXI+PHB1Yi1kYXRlcz48ZGF0ZT5GZWI8L2RhdGU+PC9wdWItZGF0ZXM+PC9kYXRlcz48
aXNibj4wMDk1LTExMzcgKFByaW50KSYjeEQ7MTA5OC02NjBYIChFbGVjdHJvbmljKSYjeEQ7MDA5
NS0xMTM3IChMaW5raW5nKTwvaXNibj48YWNjZXNzaW9uLW51bT45NDY2Nzg4PC9hY2Nlc3Npb24t
bnVtPjx1cmxzPjwvdXJscz48Y3VzdG9tMj5QTUMxMDQ1ODk8L2N1c3RvbTI+PGVsZWN0cm9uaWMt
cmVzb3VyY2UtbnVtPjEwLjExMjgvamNtLjM2LjIuNTk4LTYwMi4xOTk4PC9lbGVjdHJvbmljLXJl
c291cmNlLW51bT48cmVtb3RlLWRhdGFiYXNlLXByb3ZpZGVyPk5MTTwvcmVtb3RlLWRhdGFiYXNl
LXByb3ZpZGVyPjxsYW5ndWFnZT5lbmc8L2xhbmd1YWdlPjwvcmVjb3JkPjwvQ2l0ZT48Q2l0ZT48
QXV0aG9yPk1hY2theTwvQXV0aG9yPjxZZWFyPjIwMDQ8L1llYXI+PFJlY051bT42MjwvUmVjTnVt
PjxyZWNvcmQ+PHJlYy1udW1iZXI+NjI8L3JlYy1udW1iZXI+PGZvcmVpZ24ta2V5cz48a2V5IGFw
cD0iRU4iIGRiLWlkPSJ6MnNmZHh3cGJ3OXZ4M2UyYXNjcHo1ZGZycDBmd3d2eHd0MHQiPjYyPC9r
ZXk+PC9mb3JlaWduLWtleXM+PHJlZi10eXBlIG5hbWU9IkpvdXJuYWwgQXJ0aWNsZSI+MTc8L3Jl
Zi10eXBlPjxjb250cmlidXRvcnM+PGF1dGhvcnM+PGF1dGhvcj5NYWNrYXksIEkuIE0uPC9hdXRo
b3I+PC9hdXRob3JzPjwvY29udHJpYnV0b3JzPjxhdXRoLWFkZHJlc3M+Q2xpbmljYWwgVmlyb2xv
Z3kgUmVzZWFyY2ggVW5pdCwgU2lyIEFsYmVydCBTYWt6ZXdza2kgVmlydXMgUmVzZWFyY2ggQ2Vu
dHJlIGFuZCBEZXBhcnRtZW50IG9mIFBhZWRpYXRyaWNzLCBSb3lhbCBDaGlsZHJlbiZhcG9zO3Mg
SG9zcGl0YWwsIEJyaXNiYW5lLCBRdWVlbnNsYW5kLCBBdXN0cmFsaWEuIGlhbi5tYWNrYXlAbWFp
bGJveC51cS5lZHUuYXU8L2F1dGgtYWRkcmVzcz48dGl0bGVzPjx0aXRsZT5SZWFsLXRpbWUgUENS
IGluIHRoZSBtaWNyb2Jpb2xvZ3kgbGFib3JhdG9yeTwvdGl0bGU+PHNlY29uZGFyeS10aXRsZT5D
bGluIE1pY3JvYmlvbCBJbmZlY3Q8L3NlY29uZGFyeS10aXRsZT48YWx0LXRpdGxlPkNsaW5pY2Fs
IG1pY3JvYmlvbG9neSBhbmQgaW5mZWN0aW9uIDogdGhlIG9mZmljaWFsIHB1YmxpY2F0aW9uIG9m
IHRoZSBFdXJvcGVhbiBTb2NpZXR5IG9mIENsaW5pY2FsIE1pY3JvYmlvbG9neSBhbmQgSW5mZWN0
aW91cyBEaXNlYXNlczwvYWx0LXRpdGxlPjwvdGl0bGVzPjxwZXJpb2RpY2FsPjxmdWxsLXRpdGxl
PkNsaW4gTWljcm9iaW9sIEluZmVjdDwvZnVsbC10aXRsZT48YWJici0xPkNsaW5pY2FsIG1pY3Jv
YmlvbG9neSBhbmQgaW5mZWN0aW9uIDogdGhlIG9mZmljaWFsIHB1YmxpY2F0aW9uIG9mIHRoZSBF
dXJvcGVhbiBTb2NpZXR5IG9mIENsaW5pY2FsIE1pY3JvYmlvbG9neSBhbmQgSW5mZWN0aW91cyBE
aXNlYXNlczwvYWJici0xPjwvcGVyaW9kaWNhbD48YWx0LXBlcmlvZGljYWw+PGZ1bGwtdGl0bGU+
Q2xpbiBNaWNyb2Jpb2wgSW5mZWN0PC9mdWxsLXRpdGxlPjxhYmJyLTE+Q2xpbmljYWwgbWljcm9i
aW9sb2d5IGFuZCBpbmZlY3Rpb24gOiB0aGUgb2ZmaWNpYWwgcHVibGljYXRpb24gb2YgdGhlIEV1
cm9wZWFuIFNvY2lldHkgb2YgQ2xpbmljYWwgTWljcm9iaW9sb2d5IGFuZCBJbmZlY3Rpb3VzIERp
c2Vhc2VzPC9hYmJyLTE+PC9hbHQtcGVyaW9kaWNhbD48cGFnZXM+MTkwLTIxMjwvcGFnZXM+PHZv
bHVtZT4xMDwvdm9sdW1lPjxudW1iZXI+MzwvbnVtYmVyPjxlZGl0aW9uPjIwMDQvMDMvMTE8L2Vk
aXRpb24+PGtleXdvcmRzPjxrZXl3b3JkPkFuaW1hbHM8L2tleXdvcmQ+PGtleXdvcmQ+Q2xpbmlj
YWwgTGFib3JhdG9yeSBUZWNobmlxdWVzPC9rZXl3b3JkPjxrZXl3b3JkPkZsdW9yZXNjZW5jZTwv
a2V5d29yZD48a2V5d29yZD5HZW5vdHlwZTwva2V5d29yZD48a2V5d29yZD5IdW1hbnM8L2tleXdv
cmQ+PGtleXdvcmQ+SW5mZWN0aW9ucy8gZGlhZ25vc2lzPC9rZXl3b3JkPjxrZXl3b3JkPk9saWdv
bnVjbGVvdGlkZSBQcm9iZXM8L2tleXdvcmQ+PGtleXdvcmQ+UG9seW1lcmFzZSBDaGFpbiBSZWFj
dGlvbi8gbWV0aG9kczwva2V5d29yZD48L2tleXdvcmRzPjxkYXRlcz48eWVhcj4yMDA0PC95ZWFy
PjxwdWItZGF0ZXM+PGRhdGU+TWFyPC9kYXRlPjwvcHViLWRhdGVzPjwvZGF0ZXM+PGlzYm4+MTE5
OC03NDNYIChQcmludCkmI3hEOzExOTgtNzQzWCAoTGlua2luZyk8L2lzYm4+PGFjY2Vzc2lvbi1u
dW0+MTUwMDg5NDA8L2FjY2Vzc2lvbi1udW0+PHVybHM+PC91cmxzPjxlbGVjdHJvbmljLXJlc291
cmNlLW51bT4xMC4xMTExL2ouMTE5OC03NDN4LjIwMDQuMDA3MjIueDwvZWxlY3Ryb25pYy1yZXNv
dXJjZS1udW0+PHJlbW90ZS1kYXRhYmFzZS1wcm92aWRlcj5OTE08L3JlbW90ZS1kYXRhYmFzZS1w
cm92aWRlcj48bGFuZ3VhZ2U+ZW5nPC9sYW5ndWFnZT48L3JlY29yZD48L0NpdGU+PENpdGU+PEF1
dGhvcj4hISEgSU5WQUxJRCBDSVRBVElPTiAhISE8L0F1dGhvcj48UmVjTnVtPjA8L1JlY051bT48
cmVjb3JkPjxkYXRlcz48eWVhcj4hISEgSU5WQUxJRCBDSVRBVElPTiAhISE8L3llYXI+PC9kYXRl
cz48L3JlY29yZD48L0NpdGU+PC9FbmROb3RlPgB=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PEVuZE5vdGU+PENpdGU+PEF1dGhvcj5QYXRvbjwvQXV0aG9yPjxZZWFyPjE5OTg8L1llYXI+PFJl
Y051bT44MzwvUmVjTnVtPjxEaXNwbGF5VGV4dD5bNzAtNzJdPC9EaXNwbGF5VGV4dD48cmVjb3Jk
PjxyZWMtbnVtYmVyPjgzPC9yZWMtbnVtYmVyPjxmb3JlaWduLWtleXM+PGtleSBhcHA9IkVOIiBk
Yi1pZD0iejJzZmR4d3Bidzl2eDNlMmFzY3B6NWRmcnAwZnd3dnh3dDB0Ij44Mzwva2V5PjwvZm9y
ZWlnbi1rZXlzPjxyZWYtdHlwZSBuYW1lPSJKb3VybmFsIEFydGljbGUiPjE3PC9yZWYtdHlwZT48
Y29udHJpYnV0b3JzPjxhdXRob3JzPjxhdXRob3I+UGF0b24sIEEuIFcuPC9hdXRob3I+PGF1dGhv
cj5QYXRvbiwgSi4gQy48L2F1dGhvcj48L2F1dGhvcnM+PC9jb250cmlidXRvcnM+PGF1dGgtYWRk
cmVzcz5Nb2xlY3VsYXIgTWljcm9iaW9sb2d5IFVuaXQsIFdvbWVuJmFwb3M7cyBhbmQgQ2hpbGRy
ZW4mYXBvcztzIEhvc3BpdGFsLCBOb3J0aCBBZGVsYWlkZSwgU291dGggQXVzdHJhbGlhLjwvYXV0
aC1hZGRyZXNzPjx0aXRsZXM+PHRpdGxlPkRldGVjdGlvbiBhbmQgY2hhcmFjdGVyaXphdGlvbiBv
ZiBTaGlnYSB0b3hpZ2VuaWMgRXNjaGVyaWNoaWEgY29saSBieSB1c2luZyBtdWx0aXBsZXggUENS
IGFzc2F5cyBmb3Igc3R4MSwgc3R4MiwgZWFlQSwgZW50ZXJvaGVtb3JyaGFnaWMgRS4gY29saSBo
bHlBLCByZmJPMTExLCBhbmQgcmZiTzE1NzwvdGl0bGU+PHNlY29uZGFyeS10aXRsZT5KIENsaW4g
TWljcm9iaW9sPC9zZWNvbmRhcnktdGl0bGU+PGFsdC10aXRsZT5Kb3VybmFsIG9mIGNsaW5pY2Fs
IG1pY3JvYmlvbG9neTwvYWx0LXRpdGxlPjwvdGl0bGVzPjxwZXJpb2RpY2FsPjxmdWxsLXRpdGxl
PkogQ2xpbiBNaWNyb2Jpb2w8L2Z1bGwtdGl0bGU+PGFiYnItMT5Kb3VybmFsIG9mIGNsaW5pY2Fs
IG1pY3JvYmlvbG9neTwvYWJici0xPjwvcGVyaW9kaWNhbD48YWx0LXBlcmlvZGljYWw+PGZ1bGwt
dGl0bGU+SiBDbGluIE1pY3JvYmlvbDwvZnVsbC10aXRsZT48YWJici0xPkpvdXJuYWwgb2YgY2xp
bmljYWwgbWljcm9iaW9sb2d5PC9hYmJyLTE+PC9hbHQtcGVyaW9kaWNhbD48cGFnZXM+NTk4LTYw
MjwvcGFnZXM+PHZvbHVtZT4zNjwvdm9sdW1lPjxudW1iZXI+MjwvbnVtYmVyPjxlZGl0aW9uPjE5
OTgvMDIvMTg8L2VkaXRpb24+PGtleXdvcmRzPjxrZXl3b3JkPkFkaGVzaW5zLCBCYWN0ZXJpYWw8
L2tleXdvcmQ+PGtleXdvcmQ+QmFjdGVyaWFsIE91dGVyIE1lbWJyYW5lIFByb3RlaW5zLyBnZW5l
dGljczwva2V5d29yZD48a2V5d29yZD5CYWN0ZXJpYWwgUHJvdGVpbnMvIGdlbmV0aWNzPC9rZXl3
b3JkPjxrZXl3b3JkPkJhY3RlcmlhbCBUb3hpbnMvIGdlbmV0aWNzPC9rZXl3b3JkPjxrZXl3b3Jk
PkNhcnJpZXIgUHJvdGVpbnM8L2tleXdvcmQ+PGtleXdvcmQ+RE5BLCBCYWN0ZXJpYWwvYW5hbHlz
aXMvZ2VuZXRpY3M8L2tleXdvcmQ+PGtleXdvcmQ+RGlhcnJoZWEvZGlhZ25vc2lzL21pY3JvYmlv
bG9neTwva2V5d29yZD48a2V5d29yZD5Fc2NoZXJpY2hpYSBjb2xpL2dlbmV0aWNzL2ltbXVub2xv
Z3kvIGlzb2xhdGlvbiAmYW1wOyBwdXJpZmljYXRpb248L2tleXdvcmQ+PGtleXdvcmQ+RXNjaGVy
aWNoaWEgY29saSBJbmZlY3Rpb25zLyBkaWFnbm9zaXMvZ2VuZXRpY3MvaW1tdW5vbG9neTwva2V5
d29yZD48a2V5d29yZD5Fc2NoZXJpY2hpYSBjb2xpIE8xNTcvZ2VuZXRpY3MvaW1tdW5vbG9neTwv
a2V5d29yZD48a2V5d29yZD5Fc2NoZXJpY2hpYSBjb2xpIFByb3RlaW5zPC9rZXl3b3JkPjxrZXl3
b3JkPkZhbHNlIFBvc2l0aXZlIFJlYWN0aW9uczwva2V5d29yZD48a2V5d29yZD5GZWNlcy9taWNy
b2Jpb2xvZ3k8L2tleXdvcmQ+PGtleXdvcmQ+Rm9vZCBNaWNyb2Jpb2xvZ3k8L2tleXdvcmQ+PGtl
eXdvcmQ+SGVtb2x5dGljLVVyZW1pYyBTeW5kcm9tZS9kaWFnbm9zaXMvbWljcm9iaW9sb2d5PC9r
ZXl3b3JkPjxrZXl3b3JkPkh1bWFuczwva2V5d29yZD48a2V5d29yZD5PIEFudGlnZW5zL2ltbXVu
b2xvZ3k8L2tleXdvcmQ+PGtleXdvcmQ+UG9seW1lcmFzZSBDaGFpbiBSZWFjdGlvbi8gbWV0aG9k
czwva2V5d29yZD48a2V5d29yZD5TZW5zaXRpdml0eSBhbmQgU3BlY2lmaWNpdHk8L2tleXdvcmQ+
PGtleXdvcmQ+U2hpZ2EgVG94aW5zPC9rZXl3b3JkPjwva2V5d29yZHM+PGRhdGVzPjx5ZWFyPjE5
OTg8L3llYXI+PHB1Yi1kYXRlcz48ZGF0ZT5GZWI8L2RhdGU+PC9wdWItZGF0ZXM+PC9kYXRlcz48
aXNibj4wMDk1LTExMzcgKFByaW50KSYjeEQ7MTA5OC02NjBYIChFbGVjdHJvbmljKSYjeEQ7MDA5
NS0xMTM3IChMaW5raW5nKTwvaXNibj48YWNjZXNzaW9uLW51bT45NDY2Nzg4PC9hY2Nlc3Npb24t
bnVtPjx1cmxzPjwvdXJscz48Y3VzdG9tMj5QTUMxMDQ1ODk8L2N1c3RvbTI+PGVsZWN0cm9uaWMt
cmVzb3VyY2UtbnVtPjEwLjExMjgvamNtLjM2LjIuNTk4LTYwMi4xOTk4PC9lbGVjdHJvbmljLXJl
c291cmNlLW51bT48cmVtb3RlLWRhdGFiYXNlLXByb3ZpZGVyPk5MTTwvcmVtb3RlLWRhdGFiYXNl
LXByb3ZpZGVyPjxsYW5ndWFnZT5lbmc8L2xhbmd1YWdlPjwvcmVjb3JkPjwvQ2l0ZT48Q2l0ZT48
QXV0aG9yPk1hY2theTwvQXV0aG9yPjxZZWFyPjIwMDQ8L1llYXI+PFJlY051bT42MjwvUmVjTnVt
PjxyZWNvcmQ+PHJlYy1udW1iZXI+NjI8L3JlYy1udW1iZXI+PGZvcmVpZ24ta2V5cz48a2V5IGFw
cD0iRU4iIGRiLWlkPSJ6MnNmZHh3cGJ3OXZ4M2UyYXNjcHo1ZGZycDBmd3d2eHd0MHQiPjYyPC9r
ZXk+PC9mb3JlaWduLWtleXM+PHJlZi10eXBlIG5hbWU9IkpvdXJuYWwgQXJ0aWNsZSI+MTc8L3Jl
Zi10eXBlPjxjb250cmlidXRvcnM+PGF1dGhvcnM+PGF1dGhvcj5NYWNrYXksIEkuIE0uPC9hdXRo
b3I+PC9hdXRob3JzPjwvY29udHJpYnV0b3JzPjxhdXRoLWFkZHJlc3M+Q2xpbmljYWwgVmlyb2xv
Z3kgUmVzZWFyY2ggVW5pdCwgU2lyIEFsYmVydCBTYWt6ZXdza2kgVmlydXMgUmVzZWFyY2ggQ2Vu
dHJlIGFuZCBEZXBhcnRtZW50IG9mIFBhZWRpYXRyaWNzLCBSb3lhbCBDaGlsZHJlbiZhcG9zO3Mg
SG9zcGl0YWwsIEJyaXNiYW5lLCBRdWVlbnNsYW5kLCBBdXN0cmFsaWEuIGlhbi5tYWNrYXlAbWFp
bGJveC51cS5lZHUuYXU8L2F1dGgtYWRkcmVzcz48dGl0bGVzPjx0aXRsZT5SZWFsLXRpbWUgUENS
IGluIHRoZSBtaWNyb2Jpb2xvZ3kgbGFib3JhdG9yeTwvdGl0bGU+PHNlY29uZGFyeS10aXRsZT5D
bGluIE1pY3JvYmlvbCBJbmZlY3Q8L3NlY29uZGFyeS10aXRsZT48YWx0LXRpdGxlPkNsaW5pY2Fs
IG1pY3JvYmlvbG9neSBhbmQgaW5mZWN0aW9uIDogdGhlIG9mZmljaWFsIHB1YmxpY2F0aW9uIG9m
IHRoZSBFdXJvcGVhbiBTb2NpZXR5IG9mIENsaW5pY2FsIE1pY3JvYmlvbG9neSBhbmQgSW5mZWN0
aW91cyBEaXNlYXNlczwvYWx0LXRpdGxlPjwvdGl0bGVzPjxwZXJpb2RpY2FsPjxmdWxsLXRpdGxl
PkNsaW4gTWljcm9iaW9sIEluZmVjdDwvZnVsbC10aXRsZT48YWJici0xPkNsaW5pY2FsIG1pY3Jv
YmlvbG9neSBhbmQgaW5mZWN0aW9uIDogdGhlIG9mZmljaWFsIHB1YmxpY2F0aW9uIG9mIHRoZSBF
dXJvcGVhbiBTb2NpZXR5IG9mIENsaW5pY2FsIE1pY3JvYmlvbG9neSBhbmQgSW5mZWN0aW91cyBE
aXNlYXNlczwvYWJici0xPjwvcGVyaW9kaWNhbD48YWx0LXBlcmlvZGljYWw+PGZ1bGwtdGl0bGU+
Q2xpbiBNaWNyb2Jpb2wgSW5mZWN0PC9mdWxsLXRpdGxlPjxhYmJyLTE+Q2xpbmljYWwgbWljcm9i
aW9sb2d5IGFuZCBpbmZlY3Rpb24gOiB0aGUgb2ZmaWNpYWwgcHVibGljYXRpb24gb2YgdGhlIEV1
cm9wZWFuIFNvY2lldHkgb2YgQ2xpbmljYWwgTWljcm9iaW9sb2d5IGFuZCBJbmZlY3Rpb3VzIERp
c2Vhc2VzPC9hYmJyLTE+PC9hbHQtcGVyaW9kaWNhbD48cGFnZXM+MTkwLTIxMjwvcGFnZXM+PHZv
bHVtZT4xMDwvdm9sdW1lPjxudW1iZXI+MzwvbnVtYmVyPjxlZGl0aW9uPjIwMDQvMDMvMTE8L2Vk
aXRpb24+PGtleXdvcmRzPjxrZXl3b3JkPkFuaW1hbHM8L2tleXdvcmQ+PGtleXdvcmQ+Q2xpbmlj
YWwgTGFib3JhdG9yeSBUZWNobmlxdWVzPC9rZXl3b3JkPjxrZXl3b3JkPkZsdW9yZXNjZW5jZTwv
a2V5d29yZD48a2V5d29yZD5HZW5vdHlwZTwva2V5d29yZD48a2V5d29yZD5IdW1hbnM8L2tleXdv
cmQ+PGtleXdvcmQ+SW5mZWN0aW9ucy8gZGlhZ25vc2lzPC9rZXl3b3JkPjxrZXl3b3JkPk9saWdv
bnVjbGVvdGlkZSBQcm9iZXM8L2tleXdvcmQ+PGtleXdvcmQ+UG9seW1lcmFzZSBDaGFpbiBSZWFj
dGlvbi8gbWV0aG9kczwva2V5d29yZD48L2tleXdvcmRzPjxkYXRlcz48eWVhcj4yMDA0PC95ZWFy
PjxwdWItZGF0ZXM+PGRhdGU+TWFyPC9kYXRlPjwvcHViLWRhdGVzPjwvZGF0ZXM+PGlzYm4+MTE5
OC03NDNYIChQcmludCkmI3hEOzExOTgtNzQzWCAoTGlua2luZyk8L2lzYm4+PGFjY2Vzc2lvbi1u
dW0+MTUwMDg5NDA8L2FjY2Vzc2lvbi1udW0+PHVybHM+PC91cmxzPjxlbGVjdHJvbmljLXJlc291
cmNlLW51bT4xMC4xMTExL2ouMTE5OC03NDN4LjIwMDQuMDA3MjIueDwvZWxlY3Ryb25pYy1yZXNv
dXJjZS1udW0+PHJlbW90ZS1kYXRhYmFzZS1wcm92aWRlcj5OTE08L3JlbW90ZS1kYXRhYmFzZS1w
cm92aWRlcj48bGFuZ3VhZ2U+ZW5nPC9sYW5ndWFnZT48L3JlY29yZD48L0NpdGU+PENpdGU+PEF1
dGhvcj4hISEgSU5WQUxJRCBDSVRBVElPTiAhISE8L0F1dGhvcj48UmVjTnVtPjA8L1JlY051bT48
cmVjb3JkPjxkYXRlcz48eWVhcj4hISEgSU5WQUxJRCBDSVRBVElPTiAhISE8L3llYXI+PC9kYXRl
cz48L3JlY29yZD48L0NpdGU+PC9FbmROb3RlPgB=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70" w:tooltip="Paton, 1998 #83" w:history="1">
        <w:r w:rsidR="0024385C">
          <w:rPr>
            <w:rFonts w:cs="Times New Roman"/>
            <w:noProof/>
            <w:szCs w:val="28"/>
          </w:rPr>
          <w:t>70-72</w:t>
        </w:r>
      </w:hyperlink>
      <w:r w:rsidR="00FA554C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</w:t>
      </w:r>
    </w:p>
    <w:p w14:paraId="3D38BC2B" w14:textId="07608C2D" w:rsidR="00D209ED" w:rsidRPr="00504AED" w:rsidRDefault="00D209E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Иммунологические методы основаны на взаимодействии антигенов и антител, что позволяет выявить наличие специфических патогенов или реакций организма на них. Эти методы широко применяются для диагностики вирусных и бактериальных инфекций, а также аутоиммунных заболеваний. Иммуноферментный анализ (ИФА) используется для выявления антител или антигенов в образцах пациента, таких как сыворотка крови, что делает его популярным для диагностики инфекций, таких как ВИЧ, гепатит и сифилис. </w:t>
      </w:r>
      <w:proofErr w:type="spellStart"/>
      <w:r w:rsidRPr="00504AED">
        <w:rPr>
          <w:rFonts w:cs="Times New Roman"/>
          <w:szCs w:val="28"/>
        </w:rPr>
        <w:t>Иммунофлуоресцентный</w:t>
      </w:r>
      <w:proofErr w:type="spellEnd"/>
      <w:r w:rsidRPr="00504AED">
        <w:rPr>
          <w:rFonts w:cs="Times New Roman"/>
          <w:szCs w:val="28"/>
        </w:rPr>
        <w:t xml:space="preserve"> анализ (ИФА) позволяет визуализировать патогены в клинических образцах с помощью антител, меченых флуоресцентными метками, и часто используется в диагностике паразитарных инфекций и вирусов </w:t>
      </w:r>
      <w:r w:rsidRPr="00504AED">
        <w:rPr>
          <w:rFonts w:cs="Times New Roman"/>
          <w:szCs w:val="28"/>
        </w:rPr>
        <w:fldChar w:fldCharType="begin">
          <w:fldData xml:space="preserve">PEVuZE5vdGU+PENpdGU+PEF1dGhvcj5Dcm93dGhlcjwvQXV0aG9yPjxZZWFyPjIwMDA8L1llYXI+
PFJlY051bT42NDwvUmVjTnVtPjxEaXNwbGF5VGV4dD5bNzMsIDc0XTwvRGlzcGxheVRleHQ+PHJl
Y29yZD48cmVjLW51bWJlcj42NDwvcmVjLW51bWJlcj48Zm9yZWlnbi1rZXlzPjxrZXkgYXBwPSJF
TiIgZGItaWQ9Inoyc2ZkeHdwYnc5dngzZTJhc2NwejVkZnJwMGZ3d3Z4d3QwdCI+NjQ8L2tleT48
L2ZvcmVpZ24ta2V5cz48cmVmLXR5cGUgbmFtZT0iSm91cm5hbCBBcnRpY2xlIj4xNzwvcmVmLXR5
cGU+PGNvbnRyaWJ1dG9ycz48YXV0aG9ycz48YXV0aG9yPkNyb3d0aGVyLCBKLiBSLjwvYXV0aG9y
PjwvYXV0aG9ycz48L2NvbnRyaWJ1dG9ycz48YXV0aC1hZGRyZXNzPlRoZSBJbnRlcm5hdGlvbmFs
IEF0b21pYyBFbmVyZ3kgQWdlbmN5LCBWaWVubmEsIEF1c3RyaWEuPC9hdXRoLWFkZHJlc3M+PHRp
dGxlcz48dGl0bGU+VGhlIEVMSVNBIGd1aWRlYm9vazwvdGl0bGU+PHNlY29uZGFyeS10aXRsZT5N
ZXRob2RzIE1vbCBCaW9sPC9zZWNvbmRhcnktdGl0bGU+PGFsdC10aXRsZT5NZXRob2RzIGluIG1v
bGVjdWxhciBiaW9sb2d5IChDbGlmdG9uLCBOLkouKTwvYWx0LXRpdGxlPjwvdGl0bGVzPjxwZXJp
b2RpY2FsPjxmdWxsLXRpdGxlPk1ldGhvZHMgTW9sIEJpb2w8L2Z1bGwtdGl0bGU+PGFiYnItMT5N
ZXRob2RzIGluIG1vbGVjdWxhciBiaW9sb2d5IChDbGlmdG9uLCBOLkouKTwvYWJici0xPjwvcGVy
aW9kaWNhbD48YWx0LXBlcmlvZGljYWw+PGZ1bGwtdGl0bGU+TWV0aG9kcyBNb2wgQmlvbDwvZnVs
bC10aXRsZT48YWJici0xPk1ldGhvZHMgaW4gbW9sZWN1bGFyIGJpb2xvZ3kgKENsaWZ0b24sIE4u
Si4pPC9hYmJyLTE+PC9hbHQtcGVyaW9kaWNhbD48cGFnZXM+SUlJLUlWLCAxLTQxMzwvcGFnZXM+
PHZvbHVtZT4xNDk8L3ZvbHVtZT48ZWRpdGlvbj4yMDAwLzEwLzEyPC9lZGl0aW9uPjxrZXl3b3Jk
cz48a2V5d29yZD5BbmltYWxzPC9rZXl3b3JkPjxrZXl3b3JkPkFudGlib2RpZXMvaW1tdW5vbG9n
eS9tZXRhYm9saXNtPC9rZXl3b3JkPjxrZXl3b3JkPkFudGlnZW5zL2ltbXVub2xvZ3kvbWV0YWJv
bGlzbTwva2V5d29yZD48a2V5d29yZD5Db21tdW5pY2FibGUgRGlzZWFzZXMvZGlhZ25vc2lzL2lt
bXVub2xvZ3k8L2tleXdvcmQ+PGtleXdvcmQ+RW56eW1lLUxpbmtlZCBJbW11bm9zb3JiZW50IEFz
c2F5LyBtZXRob2RzPC9rZXl3b3JkPjxrZXl3b3JkPkh1bWFuczwva2V5d29yZD48a2V5d29yZD5R
dWFsaXR5IENvbnRyb2w8L2tleXdvcmQ+PGtleXdvcmQ+UmVwcm9kdWNpYmlsaXR5IG9mIFJlc3Vs
dHM8L2tleXdvcmQ+PGtleXdvcmQ+VGl0cmltZXRyeTwva2V5d29yZD48L2tleXdvcmRzPjxkYXRl
cz48eWVhcj4yMDAwPC95ZWFyPjwvZGF0ZXM+PGlzYm4+MTA2NC0zNzQ1IChQcmludCkmI3hEOzEw
NjQtMzc0NSAoTGlua2luZyk8L2lzYm4+PGFjY2Vzc2lvbi1udW0+MTEwMjgyNTg8L2FjY2Vzc2lv
bi1udW0+PHVybHM+PC91cmxzPjxlbGVjdHJvbmljLXJlc291cmNlLW51bT4xMC4xMzg1LzE1OTI1
OTA0OTc8L2VsZWN0cm9uaWMtcmVzb3VyY2UtbnVtPjxyZW1vdGUtZGF0YWJhc2UtcHJvdmlkZXI+
TkxNPC9yZW1vdGUtZGF0YWJhc2UtcHJvdmlkZXI+PGxhbmd1YWdlPmVuZzwvbGFuZ3VhZ2U+PC9y
ZWNvcmQ+PC9DaXRlPjxDaXRlPjxBdXRob3I+QXRpeWEtTmFzYWdpPC9BdXRob3I+PFllYXI+MjAy
MjwvWWVhcj48UmVjTnVtPjY1PC9SZWNOdW0+PHJlY29yZD48cmVjLW51bWJlcj42NTwvcmVjLW51
bWJlcj48Zm9yZWlnbi1rZXlzPjxrZXkgYXBwPSJFTiIgZGItaWQ9Inoyc2ZkeHdwYnc5dngzZTJh
c2NwejVkZnJwMGZ3d3Z4d3QwdCI+NjU8L2tleT48L2ZvcmVpZ24ta2V5cz48cmVmLXR5cGUgbmFt
ZT0iSm91cm5hbCBBcnRpY2xlIj4xNzwvcmVmLXR5cGU+PGNvbnRyaWJ1dG9ycz48YXV0aG9ycz48
YXV0aG9yPkF0aXlhLU5hc2FnaSwgWS48L2F1dGhvcj48YXV0aG9yPk1pbHJvdCwgRS48L2F1dGhv
cj48YXV0aG9yPk1ha2Rhc2ksIEUuPC9hdXRob3I+PGF1dGhvcj5TY2h1c3RlciwgTy48L2F1dGhv
cj48YXV0aG9yPlNobWF5YSwgUy48L2F1dGhvcj48YXV0aG9yPlNpbW9uLCBJLjwvYXV0aG9yPjxh
dXRob3I+QmVuLVNobXVlbCwgQS48L2F1dGhvcj48YXV0aG9yPkJldGgtRGluLCBBLjwvYXV0aG9y
PjxhdXRob3I+V2Vpc3MsIFMuPC9hdXRob3I+PGF1dGhvcj5MYXNrYXIsIE8uPC9hdXRob3I+PC9h
dXRob3JzPjwvY29udHJpYnV0b3JzPjxhdXRoLWFkZHJlc3M+VGhlIERlcGFydG1lbnQgb2YgSW5m
ZWN0aW91cyBEaXNlYXNlcywgSXNyYWVsIEluc3RpdHV0ZSBmb3IgQmlvbG9naWNhbCBSZXNlYXJj
aCwgTmVzcy1aaW9uYSwgSXNyYWVsLiYjeEQ7VGhlIERlcGFydG1lbnQgb2YgQmlvdGVjaG5vbG9n
eSwgSXNyYWVsIEluc3RpdHV0ZSBmb3IgQmlvbG9naWNhbCBSZXNlYXJjaCwgTmVzcy1aaW9uYSwg
SXNyYWVsLiYjeEQ7VGhlIERlcGFydG1lbnQgb2YgQmlvY2hlbWlzdHJ5IGFuZCBNb2xlY3VsYXIg
R2VuZXRpY3MsIElzcmFlbCBJbnN0aXR1dGUgZm9yIEJpb2xvZ2ljYWwgUmVzZWFyY2gsIE5lc3Mt
WmlvbmEsIElzcmFlbC4mI3hEO1RoZSBEZXBhcnRtZW50IG9mIEluZmVjdGlvdXMgRGlzZWFzZXMs
IElzcmFlbCBJbnN0aXR1dGUgZm9yIEJpb2xvZ2ljYWwgUmVzZWFyY2gsIE5lc3MtWmlvbmEsIElz
cmFlbC4gb3JseWxAaWlici5nb3YuaWwuPC9hdXRoLWFkZHJlc3M+PHRpdGxlcz48dGl0bGU+RGV2
ZWxvcG1lbnQgb2YgYW4gaW1tdW5vZmx1b3Jlc2NlbmNlIGFzc2F5IGZvciBkZXRlY3Rpb24gb2Yg
U0FSUy1Db1YtMjwvdGl0bGU+PHNlY29uZGFyeS10aXRsZT5BcmNoIFZpcm9sPC9zZWNvbmRhcnkt
dGl0bGU+PGFsdC10aXRsZT5BcmNoaXZlcyBvZiB2aXJvbG9neTwvYWx0LXRpdGxlPjwvdGl0bGVz
PjxwZXJpb2RpY2FsPjxmdWxsLXRpdGxlPkFyY2ggVmlyb2w8L2Z1bGwtdGl0bGU+PGFiYnItMT5B
cmNoaXZlcyBvZiB2aXJvbG9neTwvYWJici0xPjwvcGVyaW9kaWNhbD48YWx0LXBlcmlvZGljYWw+
PGZ1bGwtdGl0bGU+QXJjaCBWaXJvbDwvZnVsbC10aXRsZT48YWJici0xPkFyY2hpdmVzIG9mIHZp
cm9sb2d5PC9hYmJyLTE+PC9hbHQtcGVyaW9kaWNhbD48cGFnZXM+MTA0MS0xMDQ5PC9wYWdlcz48
dm9sdW1lPjE2Nzwvdm9sdW1lPjxudW1iZXI+NDwvbnVtYmVyPjxlZGl0aW9uPjIwMjIvMDIvMjM8
L2VkaXRpb24+PGtleXdvcmRzPjxrZXl3b3JkPkNPVklELTE5L2RpYWdub3Npczwva2V5d29yZD48
a2V5d29yZD5GbHVvcmVzY2VudCBBbnRpYm9keSBUZWNobmlxdWU8L2tleXdvcmQ+PGtleXdvcmQ+
SHVtYW5zPC9rZXl3b3JkPjxrZXl3b3JkPk5hc29waGFyeW54PC9rZXl3b3JkPjxrZXl3b3JkPlBh
bmRlbWljczwva2V5d29yZD48a2V5d29yZD5STkEsIFZpcmFsL2dlbmV0aWNzPC9rZXl3b3JkPjxr
ZXl3b3JkPlNBUlMtQ29WLTI8L2tleXdvcmQ+PGtleXdvcmQ+U2Vuc2l0aXZpdHkgYW5kIFNwZWNp
ZmljaXR5PC9rZXl3b3JkPjwva2V5d29yZHM+PGRhdGVzPjx5ZWFyPjIwMjI8L3llYXI+PHB1Yi1k
YXRlcz48ZGF0ZT5BcHI8L2RhdGU+PC9wdWItZGF0ZXM+PC9kYXRlcz48aXNibj4xNDMyLTg3OTgg
KEVsZWN0cm9uaWMpJiN4RDswMzA0LTg2MDggKFByaW50KSYjeEQ7MDMwNC04NjA4IChMaW5raW5n
KTwvaXNibj48YWNjZXNzaW9uLW51bT4zNTE5MjAxNTwvYWNjZXNzaW9uLW51bT48dXJscz48L3Vy
bHM+PGN1c3RvbTI+UE1DODg2MjQxMCBjb250ZW50IG9mIHRoaXMgYXJ0aWNsZS48L2N1c3RvbTI+
PGVsZWN0cm9uaWMtcmVzb3VyY2UtbnVtPjEwLjEwMDcvczAwNzA1LTAyMi0wNTM5Mi16PC9lbGVj
dHJvbmljLXJlc291cmNlLW51bT48cmVtb3RlLWRhdGFiYXNlLXByb3ZpZGVyPk5MTTwvcmVtb3Rl
LWRhdGFiYXNlLXByb3ZpZGVyPjxsYW5ndWFnZT5lbmc8L2xhbmd1YWdlPjwvcmVjb3JkPjwvQ2l0
ZT48L0VuZE5vdGU+AG==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PEVuZE5vdGU+PENpdGU+PEF1dGhvcj5Dcm93dGhlcjwvQXV0aG9yPjxZZWFyPjIwMDA8L1llYXI+
PFJlY051bT42NDwvUmVjTnVtPjxEaXNwbGF5VGV4dD5bNzMsIDc0XTwvRGlzcGxheVRleHQ+PHJl
Y29yZD48cmVjLW51bWJlcj42NDwvcmVjLW51bWJlcj48Zm9yZWlnbi1rZXlzPjxrZXkgYXBwPSJF
TiIgZGItaWQ9Inoyc2ZkeHdwYnc5dngzZTJhc2NwejVkZnJwMGZ3d3Z4d3QwdCI+NjQ8L2tleT48
L2ZvcmVpZ24ta2V5cz48cmVmLXR5cGUgbmFtZT0iSm91cm5hbCBBcnRpY2xlIj4xNzwvcmVmLXR5
cGU+PGNvbnRyaWJ1dG9ycz48YXV0aG9ycz48YXV0aG9yPkNyb3d0aGVyLCBKLiBSLjwvYXV0aG9y
PjwvYXV0aG9ycz48L2NvbnRyaWJ1dG9ycz48YXV0aC1hZGRyZXNzPlRoZSBJbnRlcm5hdGlvbmFs
IEF0b21pYyBFbmVyZ3kgQWdlbmN5LCBWaWVubmEsIEF1c3RyaWEuPC9hdXRoLWFkZHJlc3M+PHRp
dGxlcz48dGl0bGU+VGhlIEVMSVNBIGd1aWRlYm9vazwvdGl0bGU+PHNlY29uZGFyeS10aXRsZT5N
ZXRob2RzIE1vbCBCaW9sPC9zZWNvbmRhcnktdGl0bGU+PGFsdC10aXRsZT5NZXRob2RzIGluIG1v
bGVjdWxhciBiaW9sb2d5IChDbGlmdG9uLCBOLkouKTwvYWx0LXRpdGxlPjwvdGl0bGVzPjxwZXJp
b2RpY2FsPjxmdWxsLXRpdGxlPk1ldGhvZHMgTW9sIEJpb2w8L2Z1bGwtdGl0bGU+PGFiYnItMT5N
ZXRob2RzIGluIG1vbGVjdWxhciBiaW9sb2d5IChDbGlmdG9uLCBOLkouKTwvYWJici0xPjwvcGVy
aW9kaWNhbD48YWx0LXBlcmlvZGljYWw+PGZ1bGwtdGl0bGU+TWV0aG9kcyBNb2wgQmlvbDwvZnVs
bC10aXRsZT48YWJici0xPk1ldGhvZHMgaW4gbW9sZWN1bGFyIGJpb2xvZ3kgKENsaWZ0b24sIE4u
Si4pPC9hYmJyLTE+PC9hbHQtcGVyaW9kaWNhbD48cGFnZXM+SUlJLUlWLCAxLTQxMzwvcGFnZXM+
PHZvbHVtZT4xNDk8L3ZvbHVtZT48ZWRpdGlvbj4yMDAwLzEwLzEyPC9lZGl0aW9uPjxrZXl3b3Jk
cz48a2V5d29yZD5BbmltYWxzPC9rZXl3b3JkPjxrZXl3b3JkPkFudGlib2RpZXMvaW1tdW5vbG9n
eS9tZXRhYm9saXNtPC9rZXl3b3JkPjxrZXl3b3JkPkFudGlnZW5zL2ltbXVub2xvZ3kvbWV0YWJv
bGlzbTwva2V5d29yZD48a2V5d29yZD5Db21tdW5pY2FibGUgRGlzZWFzZXMvZGlhZ25vc2lzL2lt
bXVub2xvZ3k8L2tleXdvcmQ+PGtleXdvcmQ+RW56eW1lLUxpbmtlZCBJbW11bm9zb3JiZW50IEFz
c2F5LyBtZXRob2RzPC9rZXl3b3JkPjxrZXl3b3JkPkh1bWFuczwva2V5d29yZD48a2V5d29yZD5R
dWFsaXR5IENvbnRyb2w8L2tleXdvcmQ+PGtleXdvcmQ+UmVwcm9kdWNpYmlsaXR5IG9mIFJlc3Vs
dHM8L2tleXdvcmQ+PGtleXdvcmQ+VGl0cmltZXRyeTwva2V5d29yZD48L2tleXdvcmRzPjxkYXRl
cz48eWVhcj4yMDAwPC95ZWFyPjwvZGF0ZXM+PGlzYm4+MTA2NC0zNzQ1IChQcmludCkmI3hEOzEw
NjQtMzc0NSAoTGlua2luZyk8L2lzYm4+PGFjY2Vzc2lvbi1udW0+MTEwMjgyNTg8L2FjY2Vzc2lv
bi1udW0+PHVybHM+PC91cmxzPjxlbGVjdHJvbmljLXJlc291cmNlLW51bT4xMC4xMzg1LzE1OTI1
OTA0OTc8L2VsZWN0cm9uaWMtcmVzb3VyY2UtbnVtPjxyZW1vdGUtZGF0YWJhc2UtcHJvdmlkZXI+
TkxNPC9yZW1vdGUtZGF0YWJhc2UtcHJvdmlkZXI+PGxhbmd1YWdlPmVuZzwvbGFuZ3VhZ2U+PC9y
ZWNvcmQ+PC9DaXRlPjxDaXRlPjxBdXRob3I+QXRpeWEtTmFzYWdpPC9BdXRob3I+PFllYXI+MjAy
MjwvWWVhcj48UmVjTnVtPjY1PC9SZWNOdW0+PHJlY29yZD48cmVjLW51bWJlcj42NTwvcmVjLW51
bWJlcj48Zm9yZWlnbi1rZXlzPjxrZXkgYXBwPSJFTiIgZGItaWQ9Inoyc2ZkeHdwYnc5dngzZTJh
c2NwejVkZnJwMGZ3d3Z4d3QwdCI+NjU8L2tleT48L2ZvcmVpZ24ta2V5cz48cmVmLXR5cGUgbmFt
ZT0iSm91cm5hbCBBcnRpY2xlIj4xNzwvcmVmLXR5cGU+PGNvbnRyaWJ1dG9ycz48YXV0aG9ycz48
YXV0aG9yPkF0aXlhLU5hc2FnaSwgWS48L2F1dGhvcj48YXV0aG9yPk1pbHJvdCwgRS48L2F1dGhv
cj48YXV0aG9yPk1ha2Rhc2ksIEUuPC9hdXRob3I+PGF1dGhvcj5TY2h1c3RlciwgTy48L2F1dGhv
cj48YXV0aG9yPlNobWF5YSwgUy48L2F1dGhvcj48YXV0aG9yPlNpbW9uLCBJLjwvYXV0aG9yPjxh
dXRob3I+QmVuLVNobXVlbCwgQS48L2F1dGhvcj48YXV0aG9yPkJldGgtRGluLCBBLjwvYXV0aG9y
PjxhdXRob3I+V2Vpc3MsIFMuPC9hdXRob3I+PGF1dGhvcj5MYXNrYXIsIE8uPC9hdXRob3I+PC9h
dXRob3JzPjwvY29udHJpYnV0b3JzPjxhdXRoLWFkZHJlc3M+VGhlIERlcGFydG1lbnQgb2YgSW5m
ZWN0aW91cyBEaXNlYXNlcywgSXNyYWVsIEluc3RpdHV0ZSBmb3IgQmlvbG9naWNhbCBSZXNlYXJj
aCwgTmVzcy1aaW9uYSwgSXNyYWVsLiYjeEQ7VGhlIERlcGFydG1lbnQgb2YgQmlvdGVjaG5vbG9n
eSwgSXNyYWVsIEluc3RpdHV0ZSBmb3IgQmlvbG9naWNhbCBSZXNlYXJjaCwgTmVzcy1aaW9uYSwg
SXNyYWVsLiYjeEQ7VGhlIERlcGFydG1lbnQgb2YgQmlvY2hlbWlzdHJ5IGFuZCBNb2xlY3VsYXIg
R2VuZXRpY3MsIElzcmFlbCBJbnN0aXR1dGUgZm9yIEJpb2xvZ2ljYWwgUmVzZWFyY2gsIE5lc3Mt
WmlvbmEsIElzcmFlbC4mI3hEO1RoZSBEZXBhcnRtZW50IG9mIEluZmVjdGlvdXMgRGlzZWFzZXMs
IElzcmFlbCBJbnN0aXR1dGUgZm9yIEJpb2xvZ2ljYWwgUmVzZWFyY2gsIE5lc3MtWmlvbmEsIElz
cmFlbC4gb3JseWxAaWlici5nb3YuaWwuPC9hdXRoLWFkZHJlc3M+PHRpdGxlcz48dGl0bGU+RGV2
ZWxvcG1lbnQgb2YgYW4gaW1tdW5vZmx1b3Jlc2NlbmNlIGFzc2F5IGZvciBkZXRlY3Rpb24gb2Yg
U0FSUy1Db1YtMjwvdGl0bGU+PHNlY29uZGFyeS10aXRsZT5BcmNoIFZpcm9sPC9zZWNvbmRhcnkt
dGl0bGU+PGFsdC10aXRsZT5BcmNoaXZlcyBvZiB2aXJvbG9neTwvYWx0LXRpdGxlPjwvdGl0bGVz
PjxwZXJpb2RpY2FsPjxmdWxsLXRpdGxlPkFyY2ggVmlyb2w8L2Z1bGwtdGl0bGU+PGFiYnItMT5B
cmNoaXZlcyBvZiB2aXJvbG9neTwvYWJici0xPjwvcGVyaW9kaWNhbD48YWx0LXBlcmlvZGljYWw+
PGZ1bGwtdGl0bGU+QXJjaCBWaXJvbDwvZnVsbC10aXRsZT48YWJici0xPkFyY2hpdmVzIG9mIHZp
cm9sb2d5PC9hYmJyLTE+PC9hbHQtcGVyaW9kaWNhbD48cGFnZXM+MTA0MS0xMDQ5PC9wYWdlcz48
dm9sdW1lPjE2Nzwvdm9sdW1lPjxudW1iZXI+NDwvbnVtYmVyPjxlZGl0aW9uPjIwMjIvMDIvMjM8
L2VkaXRpb24+PGtleXdvcmRzPjxrZXl3b3JkPkNPVklELTE5L2RpYWdub3Npczwva2V5d29yZD48
a2V5d29yZD5GbHVvcmVzY2VudCBBbnRpYm9keSBUZWNobmlxdWU8L2tleXdvcmQ+PGtleXdvcmQ+
SHVtYW5zPC9rZXl3b3JkPjxrZXl3b3JkPk5hc29waGFyeW54PC9rZXl3b3JkPjxrZXl3b3JkPlBh
bmRlbWljczwva2V5d29yZD48a2V5d29yZD5STkEsIFZpcmFsL2dlbmV0aWNzPC9rZXl3b3JkPjxr
ZXl3b3JkPlNBUlMtQ29WLTI8L2tleXdvcmQ+PGtleXdvcmQ+U2Vuc2l0aXZpdHkgYW5kIFNwZWNp
ZmljaXR5PC9rZXl3b3JkPjwva2V5d29yZHM+PGRhdGVzPjx5ZWFyPjIwMjI8L3llYXI+PHB1Yi1k
YXRlcz48ZGF0ZT5BcHI8L2RhdGU+PC9wdWItZGF0ZXM+PC9kYXRlcz48aXNibj4xNDMyLTg3OTgg
KEVsZWN0cm9uaWMpJiN4RDswMzA0LTg2MDggKFByaW50KSYjeEQ7MDMwNC04NjA4IChMaW5raW5n
KTwvaXNibj48YWNjZXNzaW9uLW51bT4zNTE5MjAxNTwvYWNjZXNzaW9uLW51bT48dXJscz48L3Vy
bHM+PGN1c3RvbTI+UE1DODg2MjQxMCBjb250ZW50IG9mIHRoaXMgYXJ0aWNsZS48L2N1c3RvbTI+
PGVsZWN0cm9uaWMtcmVzb3VyY2UtbnVtPjEwLjEwMDcvczAwNzA1LTAyMi0wNTM5Mi16PC9lbGVj
dHJvbmljLXJlc291cmNlLW51bT48cmVtb3RlLWRhdGFiYXNlLXByb3ZpZGVyPk5MTTwvcmVtb3Rl
LWRhdGFiYXNlLXByb3ZpZGVyPjxsYW5ndWFnZT5lbmc8L2xhbmd1YWdlPjwvcmVjb3JkPjwvQ2l0
ZT48L0VuZE5vdGU+AG==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73" w:tooltip="Crowther, 2000 #64" w:history="1">
        <w:r w:rsidR="0024385C">
          <w:rPr>
            <w:rFonts w:cs="Times New Roman"/>
            <w:noProof/>
            <w:szCs w:val="28"/>
          </w:rPr>
          <w:t>73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74" w:tooltip="Atiya-Nasagi, 2022 #65" w:history="1">
        <w:r w:rsidR="0024385C">
          <w:rPr>
            <w:rFonts w:cs="Times New Roman"/>
            <w:noProof/>
            <w:szCs w:val="28"/>
          </w:rPr>
          <w:t>74</w:t>
        </w:r>
      </w:hyperlink>
      <w:r w:rsidR="00FA554C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57F42646" w14:textId="4E08356E" w:rsidR="00D209ED" w:rsidRPr="00504AED" w:rsidRDefault="00D209E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Таким образом, современные методы диагностики заболеваний и патогенов играют ключевую роль в медицине, обеспечивая точность и эффективность в диагностике. Интеграция различных диагностических подходов становится все более важной, способствуя созданию персонализированных подходов к лечению и повышению качества медицинской помощи.</w:t>
      </w:r>
    </w:p>
    <w:p w14:paraId="40ACAF2F" w14:textId="77777777" w:rsidR="00827C3F" w:rsidRPr="00504AED" w:rsidRDefault="00827C3F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7B7CD788" w14:textId="77777777" w:rsidR="00211C1D" w:rsidRPr="00BF0BD7" w:rsidRDefault="00211C1D" w:rsidP="008626DF">
      <w:pPr>
        <w:pStyle w:val="Heading3"/>
        <w:ind w:right="-1" w:firstLine="567"/>
        <w:rPr>
          <w:rFonts w:cs="Times New Roman"/>
          <w:color w:val="auto"/>
          <w:szCs w:val="28"/>
        </w:rPr>
      </w:pPr>
      <w:bookmarkStart w:id="43" w:name="_Toc196145630"/>
      <w:bookmarkStart w:id="44" w:name="_Toc196148334"/>
      <w:bookmarkStart w:id="45" w:name="_Toc199085620"/>
      <w:r w:rsidRPr="00BF0BD7">
        <w:rPr>
          <w:rFonts w:cs="Times New Roman"/>
          <w:color w:val="auto"/>
          <w:szCs w:val="28"/>
        </w:rPr>
        <w:t>1.3.1 Молекулярные методы диагностики. ПЦР.</w:t>
      </w:r>
      <w:bookmarkEnd w:id="43"/>
      <w:bookmarkEnd w:id="44"/>
      <w:bookmarkEnd w:id="45"/>
    </w:p>
    <w:p w14:paraId="25B3927A" w14:textId="51C53085" w:rsidR="00B14F18" w:rsidRPr="00504AED" w:rsidRDefault="00B14F18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Молекулярные методы диагностики играют важную роль в современных подходах к идентификации и мониторингу инфекционных заболеваний, наследственных патологий, онкологических состояний, предрасположенности к заболеваниям, а также для изучения полиморфизмов, связанных с патологическими состояниями. Эти методы базируются на анализе </w:t>
      </w:r>
      <w:proofErr w:type="spellStart"/>
      <w:r w:rsidRPr="00504AED">
        <w:rPr>
          <w:rFonts w:cs="Times New Roman"/>
          <w:szCs w:val="28"/>
        </w:rPr>
        <w:t>биомаркеров</w:t>
      </w:r>
      <w:proofErr w:type="spellEnd"/>
      <w:r w:rsidRPr="00504AED">
        <w:rPr>
          <w:rFonts w:cs="Times New Roman"/>
          <w:szCs w:val="28"/>
        </w:rPr>
        <w:t>, таких как ДНК, РНК, белки и другие молекулы, и включают как аналитическую, так и клиническую оценку</w:t>
      </w:r>
      <w:r w:rsidR="00A76CA6" w:rsidRPr="00504AED">
        <w:rPr>
          <w:rFonts w:cs="Times New Roman"/>
          <w:szCs w:val="28"/>
        </w:rPr>
        <w:t xml:space="preserve"> </w:t>
      </w:r>
      <w:r w:rsidR="00A76CA6" w:rsidRPr="00504AED">
        <w:rPr>
          <w:rFonts w:cs="Times New Roman"/>
          <w:szCs w:val="28"/>
        </w:rPr>
        <w:fldChar w:fldCharType="begin"/>
      </w:r>
      <w:r w:rsidR="00FA554C">
        <w:rPr>
          <w:rFonts w:cs="Times New Roman"/>
          <w:szCs w:val="28"/>
        </w:rPr>
        <w:instrText xml:space="preserve"> ADDIN EN.CITE &lt;EndNote&gt;&lt;Cite&gt;&lt;Author&gt;Lau&lt;/Author&gt;&lt;Year&gt;2017&lt;/Year&gt;&lt;RecNum&gt;107&lt;/RecNum&gt;&lt;DisplayText&gt;[75]&lt;/DisplayText&gt;&lt;record&gt;&lt;rec-number&gt;107&lt;/rec-number&gt;&lt;foreign-keys&gt;&lt;key app="EN" db-id="z2sfdxwpbw9vx3e2ascpz5dfrp0fwwvxwt0t"&gt;107&lt;/key&gt;&lt;/foreign-keys&gt;&lt;ref-type name="Journal Article"&gt;17&lt;/ref-type&gt;&lt;contributors&gt;&lt;authors&gt;&lt;author&gt;Lau, H. Y.&lt;/author&gt;&lt;author&gt;Botella, J. R.&lt;/author&gt;&lt;/authors&gt;&lt;/contributors&gt;&lt;auth-address&gt;Biotechnology and Nanotechnology Research Centre, Malaysian Agricultural Research and Development Institute, Serdang, Malaysia.&amp;#xD;Plant Genetic Engineering Laboratory, School of Agriculture and Food Sciences, University of Queensland, Brisbane, QLD, Australia.&lt;/auth-address&gt;&lt;titles&gt;&lt;title&gt;Advanced DNA-Based Point-of-Care Diagnostic Methods for Plant Diseases Detection&lt;/title&gt;&lt;secondary-title&gt;Front Plant Sci&lt;/secondary-title&gt;&lt;alt-title&gt;Frontiers in plant science&lt;/alt-title&gt;&lt;/titles&gt;&lt;periodical&gt;&lt;full-title&gt;Front Plant Sci&lt;/full-title&gt;&lt;abbr-1&gt;Frontiers in plant science&lt;/abbr-1&gt;&lt;/periodical&gt;&lt;alt-periodical&gt;&lt;full-title&gt;Front Plant Sci&lt;/full-title&gt;&lt;abbr-1&gt;Frontiers in plant science&lt;/abbr-1&gt;&lt;/alt-periodical&gt;&lt;pages&gt;2016&lt;/pages&gt;&lt;volume&gt;8&lt;/volume&gt;&lt;edition&gt;2018/01/30&lt;/edition&gt;&lt;dates&gt;&lt;year&gt;2017&lt;/year&gt;&lt;/dates&gt;&lt;isbn&gt;1664-462X (Print)&amp;#xD;1664-462X (Electronic)&amp;#xD;1664-462X (Linking)&lt;/isbn&gt;&lt;accession-num&gt;29375588&lt;/accession-num&gt;&lt;urls&gt;&lt;/urls&gt;&lt;custom2&gt;PMC5770625&lt;/custom2&gt;&lt;electronic-resource-num&gt;10.3389/fpls.2017.02016&lt;/electronic-resource-num&gt;&lt;remote-database-provider&gt;NLM&lt;/remote-database-provider&gt;&lt;language&gt;eng&lt;/language&gt;&lt;/record&gt;&lt;/Cite&gt;&lt;/EndNote&gt;</w:instrText>
      </w:r>
      <w:r w:rsidR="00A76CA6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75" w:tooltip="Lau, 2017 #107" w:history="1">
        <w:r w:rsidR="0024385C">
          <w:rPr>
            <w:rFonts w:cs="Times New Roman"/>
            <w:noProof/>
            <w:szCs w:val="28"/>
          </w:rPr>
          <w:t>75</w:t>
        </w:r>
      </w:hyperlink>
      <w:r w:rsidR="00FA554C">
        <w:rPr>
          <w:rFonts w:cs="Times New Roman"/>
          <w:noProof/>
          <w:szCs w:val="28"/>
        </w:rPr>
        <w:t>]</w:t>
      </w:r>
      <w:r w:rsidR="00A76CA6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75071082" w14:textId="5981A005" w:rsidR="00B14F18" w:rsidRPr="00504AED" w:rsidRDefault="00B14F18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Молекулярная диагностика охватывает широкий спектр исследований, включая тестирование на инфекционные заболевания, онкологические маркеры, генетические тесты для выявления наследственных патологий, а также определение предрасположенности к заболеваниям или полиморфизмов, связанных с различными состояниями здоровья. В области онкологии молекулярные тесты, такие как анализ ДНК, применяются для скрининга раковых заболеваний (например, многоцелевой тест ДНК из стула для диагностики колоректального рака)</w:t>
      </w:r>
      <w:r w:rsidR="00A76CA6" w:rsidRPr="00504AED">
        <w:rPr>
          <w:rFonts w:cs="Times New Roman"/>
          <w:szCs w:val="28"/>
        </w:rPr>
        <w:t xml:space="preserve"> </w:t>
      </w:r>
      <w:r w:rsidR="00A76CA6" w:rsidRPr="00504AED">
        <w:rPr>
          <w:rFonts w:cs="Times New Roman"/>
          <w:szCs w:val="28"/>
        </w:rPr>
        <w:fldChar w:fldCharType="begin">
          <w:fldData xml:space="preserve">PEVuZE5vdGU+PENpdGU+PEF1dGhvcj5NYWNrYXk8L0F1dGhvcj48WWVhcj4yMDA0PC9ZZWFyPjxS
ZWNOdW0+NjI8L1JlY051bT48RGlzcGxheVRleHQ+WzcxXTwvRGlzcGxheVRleHQ+PHJlY29yZD48
cmVjLW51bWJlcj42MjwvcmVjLW51bWJlcj48Zm9yZWlnbi1rZXlzPjxrZXkgYXBwPSJFTiIgZGIt
aWQ9Inoyc2ZkeHdwYnc5dngzZTJhc2NwejVkZnJwMGZ3d3Z4d3QwdCI+NjI8L2tleT48L2ZvcmVp
Z24ta2V5cz48cmVmLXR5cGUgbmFtZT0iSm91cm5hbCBBcnRpY2xlIj4xNzwvcmVmLXR5cGU+PGNv
bnRyaWJ1dG9ycz48YXV0aG9ycz48YXV0aG9yPk1hY2theSwgSS4gTS48L2F1dGhvcj48L2F1dGhv
cnM+PC9jb250cmlidXRvcnM+PGF1dGgtYWRkcmVzcz5DbGluaWNhbCBWaXJvbG9neSBSZXNlYXJj
aCBVbml0LCBTaXIgQWxiZXJ0IFNha3pld3NraSBWaXJ1cyBSZXNlYXJjaCBDZW50cmUgYW5kIERl
cGFydG1lbnQgb2YgUGFlZGlhdHJpY3MsIFJveWFsIENoaWxkcmVuJmFwb3M7cyBIb3NwaXRhbCwg
QnJpc2JhbmUsIFF1ZWVuc2xhbmQsIEF1c3RyYWxpYS4gaWFuLm1hY2theUBtYWlsYm94LnVxLmVk
dS5hdTwvYXV0aC1hZGRyZXNzPjx0aXRsZXM+PHRpdGxlPlJlYWwtdGltZSBQQ1IgaW4gdGhlIG1p
Y3JvYmlvbG9neSBsYWJvcmF0b3J5PC90aXRsZT48c2Vjb25kYXJ5LXRpdGxlPkNsaW4gTWljcm9i
aW9sIEluZmVjdDwvc2Vjb25kYXJ5LXRpdGxlPjxhbHQtdGl0bGU+Q2xpbmljYWwgbWljcm9iaW9s
b2d5IGFuZCBpbmZlY3Rpb24gOiB0aGUgb2ZmaWNpYWwgcHVibGljYXRpb24gb2YgdGhlIEV1cm9w
ZWFuIFNvY2lldHkgb2YgQ2xpbmljYWwgTWljcm9iaW9sb2d5IGFuZCBJbmZlY3Rpb3VzIERpc2Vh
c2VzPC9hbHQtdGl0bGU+PC90aXRsZXM+PHBlcmlvZGljYWw+PGZ1bGwtdGl0bGU+Q2xpbiBNaWNy
b2Jpb2wgSW5mZWN0PC9mdWxsLXRpdGxlPjxhYmJyLTE+Q2xpbmljYWwgbWljcm9iaW9sb2d5IGFu
ZCBpbmZlY3Rpb24gOiB0aGUgb2ZmaWNpYWwgcHVibGljYXRpb24gb2YgdGhlIEV1cm9wZWFuIFNv
Y2lldHkgb2YgQ2xpbmljYWwgTWljcm9iaW9sb2d5IGFuZCBJbmZlY3Rpb3VzIERpc2Vhc2VzPC9h
YmJyLTE+PC9wZXJpb2RpY2FsPjxhbHQtcGVyaW9kaWNhbD48ZnVsbC10aXRsZT5DbGluIE1pY3Jv
YmlvbCBJbmZlY3Q8L2Z1bGwtdGl0bGU+PGFiYnItMT5DbGluaWNhbCBtaWNyb2Jpb2xvZ3kgYW5k
IGluZmVjdGlvbiA6IHRoZSBvZmZpY2lhbCBwdWJsaWNhdGlvbiBvZiB0aGUgRXVyb3BlYW4gU29j
aWV0eSBvZiBDbGluaWNhbCBNaWNyb2Jpb2xvZ3kgYW5kIEluZmVjdGlvdXMgRGlzZWFzZXM8L2Fi
YnItMT48L2FsdC1wZXJpb2RpY2FsPjxwYWdlcz4xOTAtMjEyPC9wYWdlcz48dm9sdW1lPjEwPC92
b2x1bWU+PG51bWJlcj4zPC9udW1iZXI+PGVkaXRpb24+MjAwNC8wMy8xMTwvZWRpdGlvbj48a2V5
d29yZHM+PGtleXdvcmQ+QW5pbWFsczwva2V5d29yZD48a2V5d29yZD5DbGluaWNhbCBMYWJvcmF0
b3J5IFRlY2huaXF1ZXM8L2tleXdvcmQ+PGtleXdvcmQ+Rmx1b3Jlc2NlbmNlPC9rZXl3b3JkPjxr
ZXl3b3JkPkdlbm90eXBlPC9rZXl3b3JkPjxrZXl3b3JkPkh1bWFuczwva2V5d29yZD48a2V5d29y
ZD5JbmZlY3Rpb25zLyBkaWFnbm9zaXM8L2tleXdvcmQ+PGtleXdvcmQ+T2xpZ29udWNsZW90aWRl
IFByb2Jlczwva2V5d29yZD48a2V5d29yZD5Qb2x5bWVyYXNlIENoYWluIFJlYWN0aW9uLyBtZXRo
b2RzPC9rZXl3b3JkPjwva2V5d29yZHM+PGRhdGVzPjx5ZWFyPjIwMDQ8L3llYXI+PHB1Yi1kYXRl
cz48ZGF0ZT5NYXI8L2RhdGU+PC9wdWItZGF0ZXM+PC9kYXRlcz48aXNibj4xMTk4LTc0M1ggKFBy
aW50KSYjeEQ7MTE5OC03NDNYIChMaW5raW5nKTwvaXNibj48YWNjZXNzaW9uLW51bT4xNTAwODk0
MDwvYWNjZXNzaW9uLW51bT48dXJscz48L3VybHM+PGVsZWN0cm9uaWMtcmVzb3VyY2UtbnVtPjEw
LjExMTEvai4xMTk4LTc0M3guMjAwNC4wMDcyMi54PC9lbGVjdHJvbmljLXJlc291cmNlLW51bT48
cmVtb3RlLWRhdGFiYXNlLXByb3ZpZGVyPk5MTTwvcmVtb3RlLWRhdGFiYXNlLXByb3ZpZGVyPjxs
YW5ndWFnZT5lbmc8L2xhbmd1YWdlPjwvcmVjb3JkPjwvQ2l0ZT48L0VuZE5vdGU+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PEVuZE5vdGU+PENpdGU+PEF1dGhvcj5NYWNrYXk8L0F1dGhvcj48WWVhcj4yMDA0PC9ZZWFyPjxS
ZWNOdW0+NjI8L1JlY051bT48RGlzcGxheVRleHQ+WzcxXTwvRGlzcGxheVRleHQ+PHJlY29yZD48
cmVjLW51bWJlcj42MjwvcmVjLW51bWJlcj48Zm9yZWlnbi1rZXlzPjxrZXkgYXBwPSJFTiIgZGIt
aWQ9Inoyc2ZkeHdwYnc5dngzZTJhc2NwejVkZnJwMGZ3d3Z4d3QwdCI+NjI8L2tleT48L2ZvcmVp
Z24ta2V5cz48cmVmLXR5cGUgbmFtZT0iSm91cm5hbCBBcnRpY2xlIj4xNzwvcmVmLXR5cGU+PGNv
bnRyaWJ1dG9ycz48YXV0aG9ycz48YXV0aG9yPk1hY2theSwgSS4gTS48L2F1dGhvcj48L2F1dGhv
cnM+PC9jb250cmlidXRvcnM+PGF1dGgtYWRkcmVzcz5DbGluaWNhbCBWaXJvbG9neSBSZXNlYXJj
aCBVbml0LCBTaXIgQWxiZXJ0IFNha3pld3NraSBWaXJ1cyBSZXNlYXJjaCBDZW50cmUgYW5kIERl
cGFydG1lbnQgb2YgUGFlZGlhdHJpY3MsIFJveWFsIENoaWxkcmVuJmFwb3M7cyBIb3NwaXRhbCwg
QnJpc2JhbmUsIFF1ZWVuc2xhbmQsIEF1c3RyYWxpYS4gaWFuLm1hY2theUBtYWlsYm94LnVxLmVk
dS5hdTwvYXV0aC1hZGRyZXNzPjx0aXRsZXM+PHRpdGxlPlJlYWwtdGltZSBQQ1IgaW4gdGhlIG1p
Y3JvYmlvbG9neSBsYWJvcmF0b3J5PC90aXRsZT48c2Vjb25kYXJ5LXRpdGxlPkNsaW4gTWljcm9i
aW9sIEluZmVjdDwvc2Vjb25kYXJ5LXRpdGxlPjxhbHQtdGl0bGU+Q2xpbmljYWwgbWljcm9iaW9s
b2d5IGFuZCBpbmZlY3Rpb24gOiB0aGUgb2ZmaWNpYWwgcHVibGljYXRpb24gb2YgdGhlIEV1cm9w
ZWFuIFNvY2lldHkgb2YgQ2xpbmljYWwgTWljcm9iaW9sb2d5IGFuZCBJbmZlY3Rpb3VzIERpc2Vh
c2VzPC9hbHQtdGl0bGU+PC90aXRsZXM+PHBlcmlvZGljYWw+PGZ1bGwtdGl0bGU+Q2xpbiBNaWNy
b2Jpb2wgSW5mZWN0PC9mdWxsLXRpdGxlPjxhYmJyLTE+Q2xpbmljYWwgbWljcm9iaW9sb2d5IGFu
ZCBpbmZlY3Rpb24gOiB0aGUgb2ZmaWNpYWwgcHVibGljYXRpb24gb2YgdGhlIEV1cm9wZWFuIFNv
Y2lldHkgb2YgQ2xpbmljYWwgTWljcm9iaW9sb2d5IGFuZCBJbmZlY3Rpb3VzIERpc2Vhc2VzPC9h
YmJyLTE+PC9wZXJpb2RpY2FsPjxhbHQtcGVyaW9kaWNhbD48ZnVsbC10aXRsZT5DbGluIE1pY3Jv
YmlvbCBJbmZlY3Q8L2Z1bGwtdGl0bGU+PGFiYnItMT5DbGluaWNhbCBtaWNyb2Jpb2xvZ3kgYW5k
IGluZmVjdGlvbiA6IHRoZSBvZmZpY2lhbCBwdWJsaWNhdGlvbiBvZiB0aGUgRXVyb3BlYW4gU29j
aWV0eSBvZiBDbGluaWNhbCBNaWNyb2Jpb2xvZ3kgYW5kIEluZmVjdGlvdXMgRGlzZWFzZXM8L2Fi
YnItMT48L2FsdC1wZXJpb2RpY2FsPjxwYWdlcz4xOTAtMjEyPC9wYWdlcz48dm9sdW1lPjEwPC92
b2x1bWU+PG51bWJlcj4zPC9udW1iZXI+PGVkaXRpb24+MjAwNC8wMy8xMTwvZWRpdGlvbj48a2V5
d29yZHM+PGtleXdvcmQ+QW5pbWFsczwva2V5d29yZD48a2V5d29yZD5DbGluaWNhbCBMYWJvcmF0
b3J5IFRlY2huaXF1ZXM8L2tleXdvcmQ+PGtleXdvcmQ+Rmx1b3Jlc2NlbmNlPC9rZXl3b3JkPjxr
ZXl3b3JkPkdlbm90eXBlPC9rZXl3b3JkPjxrZXl3b3JkPkh1bWFuczwva2V5d29yZD48a2V5d29y
ZD5JbmZlY3Rpb25zLyBkaWFnbm9zaXM8L2tleXdvcmQ+PGtleXdvcmQ+T2xpZ29udWNsZW90aWRl
IFByb2Jlczwva2V5d29yZD48a2V5d29yZD5Qb2x5bWVyYXNlIENoYWluIFJlYWN0aW9uLyBtZXRo
b2RzPC9rZXl3b3JkPjwva2V5d29yZHM+PGRhdGVzPjx5ZWFyPjIwMDQ8L3llYXI+PHB1Yi1kYXRl
cz48ZGF0ZT5NYXI8L2RhdGU+PC9wdWItZGF0ZXM+PC9kYXRlcz48aXNibj4xMTk4LTc0M1ggKFBy
aW50KSYjeEQ7MTE5OC03NDNYIChMaW5raW5nKTwvaXNibj48YWNjZXNzaW9uLW51bT4xNTAwODk0
MDwvYWNjZXNzaW9uLW51bT48dXJscz48L3VybHM+PGVsZWN0cm9uaWMtcmVzb3VyY2UtbnVtPjEw
LjExMTEvai4xMTk4LTc0M3guMjAwNC4wMDcyMi54PC9lbGVjdHJvbmljLXJlc291cmNlLW51bT48
cmVtb3RlLWRhdGFiYXNlLXByb3ZpZGVyPk5MTTwvcmVtb3RlLWRhdGFiYXNlLXByb3ZpZGVyPjxs
YW5ndWFnZT5lbmc8L2xhbmd1YWdlPjwvcmVjb3JkPjwvQ2l0ZT48L0VuZE5vdGU+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76CA6" w:rsidRPr="00504AED">
        <w:rPr>
          <w:rFonts w:cs="Times New Roman"/>
          <w:szCs w:val="28"/>
        </w:rPr>
      </w:r>
      <w:r w:rsidR="00A76CA6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71" w:tooltip="Mackay, 2004 #62" w:history="1">
        <w:r w:rsidR="0024385C">
          <w:rPr>
            <w:rFonts w:cs="Times New Roman"/>
            <w:noProof/>
            <w:szCs w:val="28"/>
          </w:rPr>
          <w:t>71</w:t>
        </w:r>
      </w:hyperlink>
      <w:r w:rsidR="00FA554C">
        <w:rPr>
          <w:rFonts w:cs="Times New Roman"/>
          <w:noProof/>
          <w:szCs w:val="28"/>
        </w:rPr>
        <w:t>]</w:t>
      </w:r>
      <w:r w:rsidR="00A76CA6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Микробиологические анализы используются для диагностики инфекционных заболеваний, таких как скрининг на группу B </w:t>
      </w:r>
      <w:r w:rsidRPr="00C5371E">
        <w:rPr>
          <w:rFonts w:cs="Times New Roman"/>
          <w:i/>
          <w:iCs/>
          <w:szCs w:val="28"/>
        </w:rPr>
        <w:t>Streptococcus</w:t>
      </w:r>
      <w:r w:rsidRPr="00504AED">
        <w:rPr>
          <w:rFonts w:cs="Times New Roman"/>
          <w:szCs w:val="28"/>
        </w:rPr>
        <w:t xml:space="preserve"> в пренатальных образцах</w:t>
      </w:r>
      <w:r w:rsidR="00655B14" w:rsidRPr="00655B14">
        <w:rPr>
          <w:rFonts w:cs="Times New Roman"/>
          <w:szCs w:val="28"/>
        </w:rPr>
        <w:t xml:space="preserve"> </w:t>
      </w:r>
      <w:r w:rsidR="00655B14">
        <w:rPr>
          <w:rFonts w:cs="Times New Roman"/>
          <w:szCs w:val="28"/>
        </w:rPr>
        <w:fldChar w:fldCharType="begin">
          <w:fldData xml:space="preserve">PEVuZE5vdGU+PENpdGU+PEF1dGhvcj5XYW5nPC9BdXRob3I+PFllYXI+MjAxOTwvWWVhcj48UmVj
TnVtPjIyNzwvUmVjTnVtPjxEaXNwbGF5VGV4dD5bNzZdPC9EaXNwbGF5VGV4dD48cmVjb3JkPjxy
ZWMtbnVtYmVyPjIyNzwvcmVjLW51bWJlcj48Zm9yZWlnbi1rZXlzPjxrZXkgYXBwPSJFTiIgZGIt
aWQ9Inoyc2ZkeHdwYnc5dngzZTJhc2NwejVkZnJwMGZ3d3Z4d3QwdCI+MjI3PC9rZXk+PC9mb3Jl
aWduLWtleXM+PHJlZi10eXBlIG5hbWU9IkpvdXJuYWwgQXJ0aWNsZSI+MTc8L3JlZi10eXBlPjxj
b250cmlidXRvcnM+PGF1dGhvcnM+PGF1dGhvcj5XYW5nLCBILiBZLjwvYXV0aG9yPjxhdXRob3I+
TGksIFcuIEMuPC9hdXRob3I+PGF1dGhvcj5IdWFuZywgSy4gWS48L2F1dGhvcj48YXV0aG9yPkNo
dW5nLCBDLiBSLjwvYXV0aG9yPjxhdXRob3I+SG9ybmcsIEouIFQuPC9hdXRob3I+PGF1dGhvcj5I
c3UsIEouIEYuPC9hdXRob3I+PGF1dGhvcj5MdSwgSi4gSi48L2F1dGhvcj48YXV0aG9yPkxlZSwg
VC4gWS48L2F1dGhvcj48L2F1dGhvcnM+PC9jb250cmlidXRvcnM+PGF1dGgtYWRkcmVzcz5EZXBh
cnRtZW50IG9mIExhYm9yYXRvcnkgTWVkaWNpbmUsIENoYW5nIEd1bmcgTWVtb3JpYWwgSG9zcGl0
YWwgYXQgTGlua291LCBUYW95dWFuLCAzMzMwNSwgVGFpd2FuLiYjeEQ7UHJvZ3JhbSBpbiBCaW9t
ZWRpY2FsIEVuZ2luZWVyaW5nLCBDaGFuZyBHdW5nIFVuaXZlcnNpdHksIFRhb3l1YW4gQ2l0eSwg
VGFpd2FuLiYjeEQ7V2Fyc2hlbCBJbnN0aXR1dGUgZm9yIENvbXB1dGF0aW9uYWwgQmlvbG9neSwg
VGhlIENoaW5lc2UgVW5pdmVyc2l0eSBvZiBIb25nIEtvbmcsIFNoZW56aGVuLCA1MTgxNzIsIENo
aW5hLiYjeEQ7RGVwYXJ0bWVudCBvZiBDb21wdXRlciBTY2llbmNlIGFuZCBJbmZvcm1hdGlvbiBF
bmdpbmVlcmluZywgTmF0aW9uYWwgQ2VudHJhbCBVbml2ZXJzaXR5LCBUYW95dWFuLCAzMjAwMSwg
VGFpd2FuLiYjeEQ7RGVwYXJ0bWVudCBvZiBCaW9pbmZvcm1hdGljcyBhbmQgTWVkaWNhbCBFbmdp
bmVlcmluZywgQXNpYSBVbml2ZXJzaXR5LCBUYW95dWFuIENpdHksIFRhaXdhbi4mI3hEO0Rpdmlz
aW9uIG9mIFBlZGlhdHJpYyBOZW9uYXRvbG9neSwgRGVwYXJ0bWVudCBvZiBQZWRpYXRyaWNzLCBD
aGFuZyBHdW5nIE1lbW9yaWFsIEhvc3BpdGFsLCBMaW5rb3UsIFRhb3l1YW4sIDMzMzA1LCBUYWl3
YW4uIGhzdWphbmZ1QGNnbWgub3JnLnR3LiYjeEQ7U2Nob29sIG9mIFRyYWRpdGlvbmFsIENoaW5l
c2UgTWVkaWNpbmUsIENvbGxlZ2Ugb2YgTWVkaWNpbmUsIENoYW5nIEd1bmcgVW5pdmVyc2l0eSwg
VGFveXVhbiwgMzMzMDIsIFRhaXdhbi4gaHN1amFuZnVAY2dtaC5vcmcudHcuJiN4RDtEZXBhcnRt
ZW50IG9mIExhYm9yYXRvcnkgTWVkaWNpbmUsIENoYW5nIEd1bmcgTWVtb3JpYWwgSG9zcGl0YWwg
YXQgTGlua291LCBUYW95dWFuLCAzMzMwNSwgVGFpd2FuLiBqYW5nbHU0NUBnbWFpbC5jb20uJiN4
RDtEZXBhcnRtZW50IG9mIE1lZGljYWwgQmlvdGVjaG5vbG9neSBhbmQgTGFib3JhdG9yeSBTY2ll
bmNlLCBDaGFuZyBHdW5nIFVuaXZlcnNpdHksIFRhb3l1YW4sIFRhaXdhbi4gamFuZ2x1NDVAZ21h
aWwuY29tLiYjeEQ7RGVwYXJ0bWVudCBvZiBNZWRpY2luZSwgQ29sbGVnZSBvZiBNZWRpY2luZSwg
Q2hhbmcgR3VuZyBVbml2ZXJzaXR5LCBUYW95dWFuLCBUYWl3YW4uIGphbmdsdTQ1QGdtYWlsLmNv
bS4mI3hEO1dhcnNoZWwgSW5zdGl0dXRlIGZvciBDb21wdXRhdGlvbmFsIEJpb2xvZ3ksIFRoZSBD
aGluZXNlIFVuaXZlcnNpdHkgb2YgSG9uZyBLb25nLCBTaGVuemhlbiwgNTE4MTcyLCBDaGluYS4g
bGVldHpvbmd5aUBjdWhrLmVkdS5jbi4mI3hEO1NjaG9vbCBvZiBMaWZlIGFuZCBIZWFsdGggU2Np
ZW5jZXMsIFRoZSBDaGluZXNlIFVuaXZlcnNpdHkgb2YgSG9uZyBLb25nLCBTaGVuemhlbiwgNTE4
MTcyLCBDaGluYS4gbGVldHpvbmd5aUBjdWhrLmVkdS5jbi48L2F1dGgtYWRkcmVzcz48dGl0bGVz
Pjx0aXRsZT5SYXBpZCBjbGFzc2lmaWNhdGlvbiBvZiBncm91cCBCIFN0cmVwdG9jb2NjdXMgc2Vy
b3R5cGVzIGJhc2VkIG9uIG1hdHJpeC1hc3Npc3RlZCBsYXNlciBkZXNvcnB0aW9uIGlvbml6YXRp
b24tdGltZSBvZiBmbGlnaHQgbWFzcyBzcGVjdHJvbWV0cnkgYW5kIG1hY2hpbmUgbGVhcm5pbmcg
dGVjaG5pcXVlczwvdGl0bGU+PHNlY29uZGFyeS10aXRsZT5CTUMgQmlvaW5mb3JtYXRpY3M8L3Nl
Y29uZGFyeS10aXRsZT48YWx0LXRpdGxlPkJNQyBiaW9pbmZvcm1hdGljczwvYWx0LXRpdGxlPjwv
dGl0bGVzPjxwZXJpb2RpY2FsPjxmdWxsLXRpdGxlPkJNQyBCaW9pbmZvcm1hdGljczwvZnVsbC10
aXRsZT48YWJici0xPkJNQyBiaW9pbmZvcm1hdGljczwvYWJici0xPjwvcGVyaW9kaWNhbD48YWx0
LXBlcmlvZGljYWw+PGZ1bGwtdGl0bGU+Qk1DIEJpb2luZm9ybWF0aWNzPC9mdWxsLXRpdGxlPjxh
YmJyLTE+Qk1DIGJpb2luZm9ybWF0aWNzPC9hYmJyLTE+PC9hbHQtcGVyaW9kaWNhbD48cGFnZXM+
NzAzPC9wYWdlcz48dm9sdW1lPjIwPC92b2x1bWU+PG51bWJlcj5TdXBwbCAxOTwvbnVtYmVyPjxl
ZGl0aW9uPjIwMTkvMTIvMjU8L2VkaXRpb24+PGtleXdvcmRzPjxrZXl3b3JkPk1hY2hpbmUgTGVh
cm5pbmc8L2tleXdvcmQ+PGtleXdvcmQ+U2Vyb3R5cGluZzwva2V5d29yZD48a2V5d29yZD5TcGVj
dHJvbWV0cnksIE1hc3MsIE1hdHJpeC1Bc3Npc3RlZCBMYXNlciBEZXNvcnB0aW9uLUlvbml6YXRp
b248L2tleXdvcmQ+PGtleXdvcmQ+U3RyZXB0b2NvY2N1cy8gY2xhc3NpZmljYXRpb248L2tleXdv
cmQ+PC9rZXl3b3Jkcz48ZGF0ZXM+PHllYXI+MjAxOTwveWVhcj48cHViLWRhdGVzPjxkYXRlPkRl
YyAyNDwvZGF0ZT48L3B1Yi1kYXRlcz48L2RhdGVzPjxpc2JuPjE0NzEtMjEwNSAoRWxlY3Ryb25p
YykmI3hEOzE0NzEtMjEwNSAoTGlua2luZyk8L2lzYm4+PGFjY2Vzc2lvbi1udW0+MzE4NzAyODM8
L2FjY2Vzc2lvbi1udW0+PHVybHM+PC91cmxzPjxjdXN0b20yPlBNQzY5MjkyODA8L2N1c3RvbTI+
PGVsZWN0cm9uaWMtcmVzb3VyY2UtbnVtPjEwLjExODYvczEyODU5LTAxOS0zMjgyLTc8L2VsZWN0
cm9uaWMtcmVzb3VyY2UtbnVtPjxyZW1vdGUtZGF0YWJhc2UtcHJvdmlkZXI+TkxNPC9yZW1vdGUt
ZGF0YWJhc2UtcHJvdmlkZXI+PGxhbmd1YWdlPmVuZzwvbGFuZ3VhZ2U+PC9yZWNvcmQ+PC9DaXRl
PjwvRW5kTm90ZT4A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PEVuZE5vdGU+PENpdGU+PEF1dGhvcj5XYW5nPC9BdXRob3I+PFllYXI+MjAxOTwvWWVhcj48UmVj
TnVtPjIyNzwvUmVjTnVtPjxEaXNwbGF5VGV4dD5bNzZdPC9EaXNwbGF5VGV4dD48cmVjb3JkPjxy
ZWMtbnVtYmVyPjIyNzwvcmVjLW51bWJlcj48Zm9yZWlnbi1rZXlzPjxrZXkgYXBwPSJFTiIgZGIt
aWQ9Inoyc2ZkeHdwYnc5dngzZTJhc2NwejVkZnJwMGZ3d3Z4d3QwdCI+MjI3PC9rZXk+PC9mb3Jl
aWduLWtleXM+PHJlZi10eXBlIG5hbWU9IkpvdXJuYWwgQXJ0aWNsZSI+MTc8L3JlZi10eXBlPjxj
b250cmlidXRvcnM+PGF1dGhvcnM+PGF1dGhvcj5XYW5nLCBILiBZLjwvYXV0aG9yPjxhdXRob3I+
TGksIFcuIEMuPC9hdXRob3I+PGF1dGhvcj5IdWFuZywgSy4gWS48L2F1dGhvcj48YXV0aG9yPkNo
dW5nLCBDLiBSLjwvYXV0aG9yPjxhdXRob3I+SG9ybmcsIEouIFQuPC9hdXRob3I+PGF1dGhvcj5I
c3UsIEouIEYuPC9hdXRob3I+PGF1dGhvcj5MdSwgSi4gSi48L2F1dGhvcj48YXV0aG9yPkxlZSwg
VC4gWS48L2F1dGhvcj48L2F1dGhvcnM+PC9jb250cmlidXRvcnM+PGF1dGgtYWRkcmVzcz5EZXBh
cnRtZW50IG9mIExhYm9yYXRvcnkgTWVkaWNpbmUsIENoYW5nIEd1bmcgTWVtb3JpYWwgSG9zcGl0
YWwgYXQgTGlua291LCBUYW95dWFuLCAzMzMwNSwgVGFpd2FuLiYjeEQ7UHJvZ3JhbSBpbiBCaW9t
ZWRpY2FsIEVuZ2luZWVyaW5nLCBDaGFuZyBHdW5nIFVuaXZlcnNpdHksIFRhb3l1YW4gQ2l0eSwg
VGFpd2FuLiYjeEQ7V2Fyc2hlbCBJbnN0aXR1dGUgZm9yIENvbXB1dGF0aW9uYWwgQmlvbG9neSwg
VGhlIENoaW5lc2UgVW5pdmVyc2l0eSBvZiBIb25nIEtvbmcsIFNoZW56aGVuLCA1MTgxNzIsIENo
aW5hLiYjeEQ7RGVwYXJ0bWVudCBvZiBDb21wdXRlciBTY2llbmNlIGFuZCBJbmZvcm1hdGlvbiBF
bmdpbmVlcmluZywgTmF0aW9uYWwgQ2VudHJhbCBVbml2ZXJzaXR5LCBUYW95dWFuLCAzMjAwMSwg
VGFpd2FuLiYjeEQ7RGVwYXJ0bWVudCBvZiBCaW9pbmZvcm1hdGljcyBhbmQgTWVkaWNhbCBFbmdp
bmVlcmluZywgQXNpYSBVbml2ZXJzaXR5LCBUYW95dWFuIENpdHksIFRhaXdhbi4mI3hEO0Rpdmlz
aW9uIG9mIFBlZGlhdHJpYyBOZW9uYXRvbG9neSwgRGVwYXJ0bWVudCBvZiBQZWRpYXRyaWNzLCBD
aGFuZyBHdW5nIE1lbW9yaWFsIEhvc3BpdGFsLCBMaW5rb3UsIFRhb3l1YW4sIDMzMzA1LCBUYWl3
YW4uIGhzdWphbmZ1QGNnbWgub3JnLnR3LiYjeEQ7U2Nob29sIG9mIFRyYWRpdGlvbmFsIENoaW5l
c2UgTWVkaWNpbmUsIENvbGxlZ2Ugb2YgTWVkaWNpbmUsIENoYW5nIEd1bmcgVW5pdmVyc2l0eSwg
VGFveXVhbiwgMzMzMDIsIFRhaXdhbi4gaHN1amFuZnVAY2dtaC5vcmcudHcuJiN4RDtEZXBhcnRt
ZW50IG9mIExhYm9yYXRvcnkgTWVkaWNpbmUsIENoYW5nIEd1bmcgTWVtb3JpYWwgSG9zcGl0YWwg
YXQgTGlua291LCBUYW95dWFuLCAzMzMwNSwgVGFpd2FuLiBqYW5nbHU0NUBnbWFpbC5jb20uJiN4
RDtEZXBhcnRtZW50IG9mIE1lZGljYWwgQmlvdGVjaG5vbG9neSBhbmQgTGFib3JhdG9yeSBTY2ll
bmNlLCBDaGFuZyBHdW5nIFVuaXZlcnNpdHksIFRhb3l1YW4sIFRhaXdhbi4gamFuZ2x1NDVAZ21h
aWwuY29tLiYjeEQ7RGVwYXJ0bWVudCBvZiBNZWRpY2luZSwgQ29sbGVnZSBvZiBNZWRpY2luZSwg
Q2hhbmcgR3VuZyBVbml2ZXJzaXR5LCBUYW95dWFuLCBUYWl3YW4uIGphbmdsdTQ1QGdtYWlsLmNv
bS4mI3hEO1dhcnNoZWwgSW5zdGl0dXRlIGZvciBDb21wdXRhdGlvbmFsIEJpb2xvZ3ksIFRoZSBD
aGluZXNlIFVuaXZlcnNpdHkgb2YgSG9uZyBLb25nLCBTaGVuemhlbiwgNTE4MTcyLCBDaGluYS4g
bGVldHpvbmd5aUBjdWhrLmVkdS5jbi4mI3hEO1NjaG9vbCBvZiBMaWZlIGFuZCBIZWFsdGggU2Np
ZW5jZXMsIFRoZSBDaGluZXNlIFVuaXZlcnNpdHkgb2YgSG9uZyBLb25nLCBTaGVuemhlbiwgNTE4
MTcyLCBDaGluYS4gbGVldHpvbmd5aUBjdWhrLmVkdS5jbi48L2F1dGgtYWRkcmVzcz48dGl0bGVz
Pjx0aXRsZT5SYXBpZCBjbGFzc2lmaWNhdGlvbiBvZiBncm91cCBCIFN0cmVwdG9jb2NjdXMgc2Vy
b3R5cGVzIGJhc2VkIG9uIG1hdHJpeC1hc3Npc3RlZCBsYXNlciBkZXNvcnB0aW9uIGlvbml6YXRp
b24tdGltZSBvZiBmbGlnaHQgbWFzcyBzcGVjdHJvbWV0cnkgYW5kIG1hY2hpbmUgbGVhcm5pbmcg
dGVjaG5pcXVlczwvdGl0bGU+PHNlY29uZGFyeS10aXRsZT5CTUMgQmlvaW5mb3JtYXRpY3M8L3Nl
Y29uZGFyeS10aXRsZT48YWx0LXRpdGxlPkJNQyBiaW9pbmZvcm1hdGljczwvYWx0LXRpdGxlPjwv
dGl0bGVzPjxwZXJpb2RpY2FsPjxmdWxsLXRpdGxlPkJNQyBCaW9pbmZvcm1hdGljczwvZnVsbC10
aXRsZT48YWJici0xPkJNQyBiaW9pbmZvcm1hdGljczwvYWJici0xPjwvcGVyaW9kaWNhbD48YWx0
LXBlcmlvZGljYWw+PGZ1bGwtdGl0bGU+Qk1DIEJpb2luZm9ybWF0aWNzPC9mdWxsLXRpdGxlPjxh
YmJyLTE+Qk1DIGJpb2luZm9ybWF0aWNzPC9hYmJyLTE+PC9hbHQtcGVyaW9kaWNhbD48cGFnZXM+
NzAzPC9wYWdlcz48dm9sdW1lPjIwPC92b2x1bWU+PG51bWJlcj5TdXBwbCAxOTwvbnVtYmVyPjxl
ZGl0aW9uPjIwMTkvMTIvMjU8L2VkaXRpb24+PGtleXdvcmRzPjxrZXl3b3JkPk1hY2hpbmUgTGVh
cm5pbmc8L2tleXdvcmQ+PGtleXdvcmQ+U2Vyb3R5cGluZzwva2V5d29yZD48a2V5d29yZD5TcGVj
dHJvbWV0cnksIE1hc3MsIE1hdHJpeC1Bc3Npc3RlZCBMYXNlciBEZXNvcnB0aW9uLUlvbml6YXRp
b248L2tleXdvcmQ+PGtleXdvcmQ+U3RyZXB0b2NvY2N1cy8gY2xhc3NpZmljYXRpb248L2tleXdv
cmQ+PC9rZXl3b3Jkcz48ZGF0ZXM+PHllYXI+MjAxOTwveWVhcj48cHViLWRhdGVzPjxkYXRlPkRl
YyAyNDwvZGF0ZT48L3B1Yi1kYXRlcz48L2RhdGVzPjxpc2JuPjE0NzEtMjEwNSAoRWxlY3Ryb25p
YykmI3hEOzE0NzEtMjEwNSAoTGlua2luZyk8L2lzYm4+PGFjY2Vzc2lvbi1udW0+MzE4NzAyODM8
L2FjY2Vzc2lvbi1udW0+PHVybHM+PC91cmxzPjxjdXN0b20yPlBNQzY5MjkyODA8L2N1c3RvbTI+
PGVsZWN0cm9uaWMtcmVzb3VyY2UtbnVtPjEwLjExODYvczEyODU5LTAxOS0zMjgyLTc8L2VsZWN0
cm9uaWMtcmVzb3VyY2UtbnVtPjxyZW1vdGUtZGF0YWJhc2UtcHJvdmlkZXI+TkxNPC9yZW1vdGUt
ZGF0YWJhc2UtcHJvdmlkZXI+PGxhbmd1YWdlPmVuZzwvbGFuZ3VhZ2U+PC9yZWNvcmQ+PC9DaXRl
PjwvRW5kTm90ZT4A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655B14">
        <w:rPr>
          <w:rFonts w:cs="Times New Roman"/>
          <w:szCs w:val="28"/>
        </w:rPr>
      </w:r>
      <w:r w:rsidR="00655B14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76" w:tooltip="Wang, 2019 #227" w:history="1">
        <w:r w:rsidR="0024385C">
          <w:rPr>
            <w:rFonts w:cs="Times New Roman"/>
            <w:noProof/>
            <w:szCs w:val="28"/>
          </w:rPr>
          <w:t>76</w:t>
        </w:r>
      </w:hyperlink>
      <w:r w:rsidR="00FA554C">
        <w:rPr>
          <w:rFonts w:cs="Times New Roman"/>
          <w:noProof/>
          <w:szCs w:val="28"/>
        </w:rPr>
        <w:t>]</w:t>
      </w:r>
      <w:r w:rsidR="00655B14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 Качественные нуклеиновые тесты применяются для подтверждения инфекций, таких как вирус гепатита С, и для скрининга донорской крови. Генетические тесты, такие как секвенирование нового поколения, используются для анализа наследственных заболеваний, например, диагностики муковисцидоза</w:t>
      </w:r>
      <w:r w:rsidR="00655B14" w:rsidRPr="00655B14">
        <w:rPr>
          <w:rFonts w:cs="Times New Roman"/>
          <w:szCs w:val="28"/>
        </w:rPr>
        <w:t xml:space="preserve"> </w:t>
      </w:r>
      <w:r w:rsidR="00655B14">
        <w:rPr>
          <w:rFonts w:cs="Times New Roman"/>
          <w:szCs w:val="28"/>
        </w:rPr>
        <w:fldChar w:fldCharType="begin"/>
      </w:r>
      <w:r w:rsidR="00FA554C">
        <w:rPr>
          <w:rFonts w:cs="Times New Roman"/>
          <w:szCs w:val="28"/>
        </w:rPr>
        <w:instrText xml:space="preserve"> ADDIN EN.CITE &lt;EndNote&gt;&lt;Cite&gt;&lt;Author&gt;Nectoux&lt;/Author&gt;&lt;Year&gt;2018&lt;/Year&gt;&lt;RecNum&gt;228&lt;/RecNum&gt;&lt;DisplayText&gt;[77]&lt;/DisplayText&gt;&lt;record&gt;&lt;rec-number&gt;228&lt;/rec-number&gt;&lt;foreign-keys&gt;&lt;key app="EN" db-id="z2sfdxwpbw9vx3e2ascpz5dfrp0fwwvxwt0t"&gt;228&lt;/key&gt;&lt;/foreign-keys&gt;&lt;ref-type name="Journal Article"&gt;17&lt;/ref-type&gt;&lt;contributors&gt;&lt;authors&gt;&lt;author&gt;Nectoux, J.&lt;/author&gt;&lt;/authors&gt;&lt;/contributors&gt;&lt;auth-address&gt;Juliette Nectoux, Service de Génétique et Biologie Moléculaires, HUPC Hôpital Cochin, 27 rue du Faubourg Saint Jacques, 75014, Paris, France. juliette.nectoux@aphp.fr.&amp;#xD;INSERM, U1016, Institut Cochin, CNRS UMR8104, Université Paris Descartes, Paris, France. juliette.nectoux@aphp.fr.&lt;/auth-address&gt;&lt;titles&gt;&lt;title&gt;Current, Emerging, and Future Applications of Digital PCR in Non-Invasive Prenatal Diagnosis&lt;/title&gt;&lt;secondary-title&gt;Mol Diagn Ther&lt;/secondary-title&gt;&lt;alt-title&gt;Molecular diagnosis &amp;amp; therapy&lt;/alt-title&gt;&lt;/titles&gt;&lt;periodical&gt;&lt;full-title&gt;Mol Diagn Ther&lt;/full-title&gt;&lt;abbr-1&gt;Molecular diagnosis &amp;amp; therapy&lt;/abbr-1&gt;&lt;/periodical&gt;&lt;alt-periodical&gt;&lt;full-title&gt;Mol Diagn Ther&lt;/full-title&gt;&lt;abbr-1&gt;Molecular diagnosis &amp;amp; therapy&lt;/abbr-1&gt;&lt;/alt-periodical&gt;&lt;pages&gt;139-148&lt;/pages&gt;&lt;volume&gt;22&lt;/volume&gt;&lt;number&gt;2&lt;/number&gt;&lt;edition&gt;2017/12/07&lt;/edition&gt;&lt;keywords&gt;&lt;keyword&gt;Fetal Diseases/diagnosis&lt;/keyword&gt;&lt;keyword&gt;Humans&lt;/keyword&gt;&lt;keyword&gt;Polymerase Chain Reaction/ methods/ trends&lt;/keyword&gt;&lt;keyword&gt;Prenatal Diagnosis/ methods/ trends&lt;/keyword&gt;&lt;/keywords&gt;&lt;dates&gt;&lt;year&gt;2018&lt;/year&gt;&lt;pub-dates&gt;&lt;date&gt;Apr&lt;/date&gt;&lt;/pub-dates&gt;&lt;/dates&gt;&lt;isbn&gt;1179-2000 (Electronic)&amp;#xD;1177-1062 (Linking)&lt;/isbn&gt;&lt;accession-num&gt;29209991&lt;/accession-num&gt;&lt;urls&gt;&lt;/urls&gt;&lt;electronic-resource-num&gt;10.1007/s40291-017-0312-x&lt;/electronic-resource-num&gt;&lt;remote-database-provider&gt;NLM&lt;/remote-database-provider&gt;&lt;language&gt;eng&lt;/language&gt;&lt;/record&gt;&lt;/Cite&gt;&lt;/EndNote&gt;</w:instrText>
      </w:r>
      <w:r w:rsidR="00655B14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77" w:tooltip="Nectoux, 2018 #228" w:history="1">
        <w:r w:rsidR="0024385C">
          <w:rPr>
            <w:rFonts w:cs="Times New Roman"/>
            <w:noProof/>
            <w:szCs w:val="28"/>
          </w:rPr>
          <w:t>77</w:t>
        </w:r>
      </w:hyperlink>
      <w:r w:rsidR="00FA554C">
        <w:rPr>
          <w:rFonts w:cs="Times New Roman"/>
          <w:noProof/>
          <w:szCs w:val="28"/>
        </w:rPr>
        <w:t>]</w:t>
      </w:r>
      <w:r w:rsidR="00655B14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2B11424A" w14:textId="5A9BDC67" w:rsidR="00B14F18" w:rsidRPr="00504AED" w:rsidRDefault="00B14F18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Молекулярная диагностика также позволяет анализировать </w:t>
      </w:r>
      <w:proofErr w:type="spellStart"/>
      <w:r w:rsidRPr="00504AED">
        <w:rPr>
          <w:rFonts w:cs="Times New Roman"/>
          <w:szCs w:val="28"/>
        </w:rPr>
        <w:t>биомаркеры</w:t>
      </w:r>
      <w:proofErr w:type="spellEnd"/>
      <w:r w:rsidRPr="00504AED">
        <w:rPr>
          <w:rFonts w:cs="Times New Roman"/>
          <w:szCs w:val="28"/>
        </w:rPr>
        <w:t xml:space="preserve">, которые включают генетические коды организмов, геномы и протеомы. Эти </w:t>
      </w:r>
      <w:r w:rsidRPr="00504AED">
        <w:rPr>
          <w:rFonts w:cs="Times New Roman"/>
          <w:szCs w:val="28"/>
        </w:rPr>
        <w:lastRenderedPageBreak/>
        <w:t xml:space="preserve">методы применяются для медицинского тестирования, диагностики симптоматических пациентов, скрининга бессимптомных индивидов, мониторинга заболеваний, прогностической оценки, выявления рисков и подбора терапий. Для обнаружения </w:t>
      </w:r>
      <w:proofErr w:type="spellStart"/>
      <w:r w:rsidRPr="00504AED">
        <w:rPr>
          <w:rFonts w:cs="Times New Roman"/>
          <w:szCs w:val="28"/>
        </w:rPr>
        <w:t>биомаркеров</w:t>
      </w:r>
      <w:proofErr w:type="spellEnd"/>
      <w:r w:rsidRPr="00504AED">
        <w:rPr>
          <w:rFonts w:cs="Times New Roman"/>
          <w:szCs w:val="28"/>
        </w:rPr>
        <w:t xml:space="preserve"> молекулярная диагностика использует биологические тесты, которые включают ПЦР, иммуноферментный анализ (ELISA), гибридизацию </w:t>
      </w:r>
      <w:proofErr w:type="spellStart"/>
      <w:r w:rsidRPr="00504AED">
        <w:rPr>
          <w:rFonts w:cs="Times New Roman"/>
          <w:i/>
          <w:iCs/>
          <w:szCs w:val="28"/>
        </w:rPr>
        <w:t>in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situ</w:t>
      </w:r>
      <w:proofErr w:type="spellEnd"/>
      <w:r w:rsidRPr="00504AED">
        <w:rPr>
          <w:rFonts w:cs="Times New Roman"/>
          <w:szCs w:val="28"/>
        </w:rPr>
        <w:t xml:space="preserve"> и микрочипы</w:t>
      </w:r>
      <w:r w:rsidR="00A76CA6" w:rsidRPr="00504AED">
        <w:rPr>
          <w:rFonts w:cs="Times New Roman"/>
          <w:szCs w:val="28"/>
        </w:rPr>
        <w:t xml:space="preserve"> </w:t>
      </w:r>
      <w:r w:rsidR="00A76CA6" w:rsidRPr="00504AED">
        <w:rPr>
          <w:rFonts w:cs="Times New Roman"/>
          <w:szCs w:val="28"/>
        </w:rPr>
        <w:fldChar w:fldCharType="begin">
          <w:fldData xml:space="preserve">PEVuZE5vdGU+PENpdGU+PEF1dGhvcj5Qb21hcmk8L0F1dGhvcj48WWVhcj4yMDE5PC9ZZWFyPjxS
ZWNOdW0+MTMzPC9SZWNOdW0+PERpc3BsYXlUZXh0Pls3MywgNzhdPC9EaXNwbGF5VGV4dD48cmVj
b3JkPjxyZWMtbnVtYmVyPjEzMzwvcmVjLW51bWJlcj48Zm9yZWlnbi1rZXlzPjxrZXkgYXBwPSJF
TiIgZGItaWQ9Inoyc2ZkeHdwYnc5dngzZTJhc2NwejVkZnJwMGZ3d3Z4d3QwdCI+MTMzPC9rZXk+
PC9mb3JlaWduLWtleXM+PHJlZi10eXBlIG5hbWU9IkpvdXJuYWwgQXJ0aWNsZSI+MTc8L3JlZi10
eXBlPjxjb250cmlidXRvcnM+PGF1dGhvcnM+PGF1dGhvcj5Qb21hcmksIEUuPC9hdXRob3I+PGF1
dGhvcj5QaXViZWxsaSwgQy48L2F1dGhvcj48YXV0aG9yPlBlcmFuZGluLCBGLjwvYXV0aG9yPjxh
dXRob3I+Qmlzb2ZmaSwgWi48L2F1dGhvcj48L2F1dGhvcnM+PC9jb250cmlidXRvcnM+PGF1dGgt
YWRkcmVzcz5EZXBhcnRtZW50IG9mIEluZmVjdGlvdXMgLVRyb3BpY2FsIERpc2Vhc2VzIGFuZCBN
aWNyb2Jpb2xvZ3ksIElSQ0NTIFNhY3JvIEN1b3JlIERvbiBDYWxhYnJpYSBIb3NwaXRhbCwgTmVn
cmFyLCBWZXJvbmEsIEl0YWx5LiBFbGVjdHJvbmljIGFkZHJlc3M6IGVsZW5hLnBvbWFyaUBzYWNy
b2N1b3JlLml0LiYjeEQ7RGVwYXJ0bWVudCBvZiBJbmZlY3Rpb3VzIC1Ucm9waWNhbCBEaXNlYXNl
cyBhbmQgTWljcm9iaW9sb2d5LCBJUkNDUyBTYWNybyBDdW9yZSBEb24gQ2FsYWJyaWEgSG9zcGl0
YWwsIE5lZ3JhciwgVmVyb25hLCBJdGFseS4mI3hEO0RlcGFydG1lbnQgb2YgSW5mZWN0aW91cyAt
VHJvcGljYWwgRGlzZWFzZXMgYW5kIE1pY3JvYmlvbG9neSwgSVJDQ1MgU2Fjcm8gQ3VvcmUgRG9u
IENhbGFicmlhIEhvc3BpdGFsLCBOZWdyYXIsIFZlcm9uYSwgSXRhbHk7IERlcGFydG1lbnQgb2Yg
RGlhZ25vc3RpY3MgYW5kIFB1YmxpYyBIZWFsdGgsIFVuaXZlcnNpdHkgb2YgVmVyb25hLCBWZXJv
bmEsIEl0YWx5LjwvYXV0aC1hZGRyZXNzPjx0aXRsZXM+PHRpdGxlPkRpZ2l0YWwgUENSOiBhIG5l
dyB0ZWNobm9sb2d5IGZvciBkaWFnbm9zaXMgb2YgcGFyYXNpdGljIGluZmVjdGlvbnM8L3RpdGxl
PjxzZWNvbmRhcnktdGl0bGU+Q2xpbiBNaWNyb2Jpb2wgSW5mZWN0PC9zZWNvbmRhcnktdGl0bGU+
PGFsdC10aXRsZT5DbGluaWNhbCBtaWNyb2Jpb2xvZ3kgYW5kIGluZmVjdGlvbiA6IHRoZSBvZmZp
Y2lhbCBwdWJsaWNhdGlvbiBvZiB0aGUgRXVyb3BlYW4gU29jaWV0eSBvZiBDbGluaWNhbCBNaWNy
b2Jpb2xvZ3kgYW5kIEluZmVjdGlvdXMgRGlzZWFzZXM8L2FsdC10aXRsZT48L3RpdGxlcz48cGVy
aW9kaWNhbD48ZnVsbC10aXRsZT5DbGluIE1pY3JvYmlvbCBJbmZlY3Q8L2Z1bGwtdGl0bGU+PGFi
YnItMT5DbGluaWNhbCBtaWNyb2Jpb2xvZ3kgYW5kIGluZmVjdGlvbiA6IHRoZSBvZmZpY2lhbCBw
dWJsaWNhdGlvbiBvZiB0aGUgRXVyb3BlYW4gU29jaWV0eSBvZiBDbGluaWNhbCBNaWNyb2Jpb2xv
Z3kgYW5kIEluZmVjdGlvdXMgRGlzZWFzZXM8L2FiYnItMT48L3BlcmlvZGljYWw+PGFsdC1wZXJp
b2RpY2FsPjxmdWxsLXRpdGxlPkNsaW4gTWljcm9iaW9sIEluZmVjdDwvZnVsbC10aXRsZT48YWJi
ci0xPkNsaW5pY2FsIG1pY3JvYmlvbG9neSBhbmQgaW5mZWN0aW9uIDogdGhlIG9mZmljaWFsIHB1
YmxpY2F0aW9uIG9mIHRoZSBFdXJvcGVhbiBTb2NpZXR5IG9mIENsaW5pY2FsIE1pY3JvYmlvbG9n
eSBhbmQgSW5mZWN0aW91cyBEaXNlYXNlczwvYWJici0xPjwvYWx0LXBlcmlvZGljYWw+PHBhZ2Vz
PjE1MTAtMTUxNjwvcGFnZXM+PHZvbHVtZT4yNTwvdm9sdW1lPjxudW1iZXI+MTI8L251bWJlcj48
ZWRpdGlvbj4yMDE5LzA2LzIyPC9lZGl0aW9uPjxrZXl3b3Jkcz48a2V5d29yZD5BbmltYWxzPC9r
ZXl3b3JkPjxrZXl3b3JkPkRpYWdub3N0aWMgVGVzdHMsIFJvdXRpbmU8L2tleXdvcmQ+PGtleXdv
cmQ+SHVtYW5zPC9rZXl3b3JkPjxrZXl3b3JkPk1hc3MgU2NyZWVuaW5nPC9rZXl3b3JkPjxrZXl3
b3JkPk1pY3JvZmx1aWRpYyBBbmFseXRpY2FsIFRlY2huaXF1ZXM8L2tleXdvcmQ+PGtleXdvcmQ+
TW9sZWN1bGFyIERpYWdub3N0aWMgVGVjaG5pcXVlcy8gbWV0aG9kczwva2V5d29yZD48a2V5d29y
ZD5QYXJhc2l0ZXMvZ2VuZXRpY3MvIGlzb2xhdGlvbiAmYW1wOyBwdXJpZmljYXRpb248L2tleXdv
cmQ+PGtleXdvcmQ+UGFyYXNpdGljIERpc2Vhc2VzLyBkaWFnbm9zaXM8L2tleXdvcmQ+PGtleXdv
cmQ+UGFyYXNpdG9sb2d5LyBtZXRob2RzPC9rZXl3b3JkPjxrZXl3b3JkPlBvbHltZXJhc2UgQ2hh
aW4gUmVhY3Rpb248L2tleXdvcmQ+PC9rZXl3b3Jkcz48ZGF0ZXM+PHllYXI+MjAxOTwveWVhcj48
cHViLWRhdGVzPjxkYXRlPkRlYzwvZGF0ZT48L3B1Yi1kYXRlcz48L2RhdGVzPjxpc2JuPjE0Njkt
MDY5MSAoRWxlY3Ryb25pYykmI3hEOzExOTgtNzQzWCAoTGlua2luZyk8L2lzYm4+PGFjY2Vzc2lv
bi1udW0+MzEyMjY0NDU8L2FjY2Vzc2lvbi1udW0+PHVybHM+PC91cmxzPjxlbGVjdHJvbmljLXJl
c291cmNlLW51bT4xMC4xMDE2L2ouY21pLjIwMTkuMDYuMDA5PC9lbGVjdHJvbmljLXJlc291cmNl
LW51bT48cmVtb3RlLWRhdGFiYXNlLXByb3ZpZGVyPk5MTTwvcmVtb3RlLWRhdGFiYXNlLXByb3Zp
ZGVyPjxsYW5ndWFnZT5lbmc8L2xhbmd1YWdlPjwvcmVjb3JkPjwvQ2l0ZT48Q2l0ZT48QXV0aG9y
PkNyb3d0aGVyPC9BdXRob3I+PFllYXI+MjAwMDwvWWVhcj48UmVjTnVtPjY0PC9SZWNOdW0+PHJl
Y29yZD48cmVjLW51bWJlcj42NDwvcmVjLW51bWJlcj48Zm9yZWlnbi1rZXlzPjxrZXkgYXBwPSJF
TiIgZGItaWQ9Inoyc2ZkeHdwYnc5dngzZTJhc2NwejVkZnJwMGZ3d3Z4d3QwdCI+NjQ8L2tleT48
L2ZvcmVpZ24ta2V5cz48cmVmLXR5cGUgbmFtZT0iSm91cm5hbCBBcnRpY2xlIj4xNzwvcmVmLXR5
cGU+PGNvbnRyaWJ1dG9ycz48YXV0aG9ycz48YXV0aG9yPkNyb3d0aGVyLCBKLiBSLjwvYXV0aG9y
PjwvYXV0aG9ycz48L2NvbnRyaWJ1dG9ycz48YXV0aC1hZGRyZXNzPlRoZSBJbnRlcm5hdGlvbmFs
IEF0b21pYyBFbmVyZ3kgQWdlbmN5LCBWaWVubmEsIEF1c3RyaWEuPC9hdXRoLWFkZHJlc3M+PHRp
dGxlcz48dGl0bGU+VGhlIEVMSVNBIGd1aWRlYm9vazwvdGl0bGU+PHNlY29uZGFyeS10aXRsZT5N
ZXRob2RzIE1vbCBCaW9sPC9zZWNvbmRhcnktdGl0bGU+PGFsdC10aXRsZT5NZXRob2RzIGluIG1v
bGVjdWxhciBiaW9sb2d5IChDbGlmdG9uLCBOLkouKTwvYWx0LXRpdGxlPjwvdGl0bGVzPjxwZXJp
b2RpY2FsPjxmdWxsLXRpdGxlPk1ldGhvZHMgTW9sIEJpb2w8L2Z1bGwtdGl0bGU+PGFiYnItMT5N
ZXRob2RzIGluIG1vbGVjdWxhciBiaW9sb2d5IChDbGlmdG9uLCBOLkouKTwvYWJici0xPjwvcGVy
aW9kaWNhbD48YWx0LXBlcmlvZGljYWw+PGZ1bGwtdGl0bGU+TWV0aG9kcyBNb2wgQmlvbDwvZnVs
bC10aXRsZT48YWJici0xPk1ldGhvZHMgaW4gbW9sZWN1bGFyIGJpb2xvZ3kgKENsaWZ0b24sIE4u
Si4pPC9hYmJyLTE+PC9hbHQtcGVyaW9kaWNhbD48cGFnZXM+SUlJLUlWLCAxLTQxMzwvcGFnZXM+
PHZvbHVtZT4xNDk8L3ZvbHVtZT48ZWRpdGlvbj4yMDAwLzEwLzEyPC9lZGl0aW9uPjxrZXl3b3Jk
cz48a2V5d29yZD5BbmltYWxzPC9rZXl3b3JkPjxrZXl3b3JkPkFudGlib2RpZXMvaW1tdW5vbG9n
eS9tZXRhYm9saXNtPC9rZXl3b3JkPjxrZXl3b3JkPkFudGlnZW5zL2ltbXVub2xvZ3kvbWV0YWJv
bGlzbTwva2V5d29yZD48a2V5d29yZD5Db21tdW5pY2FibGUgRGlzZWFzZXMvZGlhZ25vc2lzL2lt
bXVub2xvZ3k8L2tleXdvcmQ+PGtleXdvcmQ+RW56eW1lLUxpbmtlZCBJbW11bm9zb3JiZW50IEFz
c2F5LyBtZXRob2RzPC9rZXl3b3JkPjxrZXl3b3JkPkh1bWFuczwva2V5d29yZD48a2V5d29yZD5R
dWFsaXR5IENvbnRyb2w8L2tleXdvcmQ+PGtleXdvcmQ+UmVwcm9kdWNpYmlsaXR5IG9mIFJlc3Vs
dHM8L2tleXdvcmQ+PGtleXdvcmQ+VGl0cmltZXRyeTwva2V5d29yZD48L2tleXdvcmRzPjxkYXRl
cz48eWVhcj4yMDAwPC95ZWFyPjwvZGF0ZXM+PGlzYm4+MTA2NC0zNzQ1IChQcmludCkmI3hEOzEw
NjQtMzc0NSAoTGlua2luZyk8L2lzYm4+PGFjY2Vzc2lvbi1udW0+MTEwMjgyNTg8L2FjY2Vzc2lv
bi1udW0+PHVybHM+PC91cmxzPjxlbGVjdHJvbmljLXJlc291cmNlLW51bT4xMC4xMzg1LzE1OTI1
OTA0OTc8L2VsZWN0cm9uaWMtcmVzb3VyY2UtbnVtPjxyZW1vdGUtZGF0YWJhc2UtcHJvdmlkZXI+
TkxNPC9yZW1vdGUtZGF0YWJhc2UtcHJvdmlkZXI+PGxhbmd1YWdlPmVuZzwvbGFuZ3VhZ2U+PC9y
ZWNvcmQ+PC9DaXRlPjwvRW5kTm90ZT5=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PEVuZE5vdGU+PENpdGU+PEF1dGhvcj5Qb21hcmk8L0F1dGhvcj48WWVhcj4yMDE5PC9ZZWFyPjxS
ZWNOdW0+MTMzPC9SZWNOdW0+PERpc3BsYXlUZXh0Pls3MywgNzhdPC9EaXNwbGF5VGV4dD48cmVj
b3JkPjxyZWMtbnVtYmVyPjEzMzwvcmVjLW51bWJlcj48Zm9yZWlnbi1rZXlzPjxrZXkgYXBwPSJF
TiIgZGItaWQ9Inoyc2ZkeHdwYnc5dngzZTJhc2NwejVkZnJwMGZ3d3Z4d3QwdCI+MTMzPC9rZXk+
PC9mb3JlaWduLWtleXM+PHJlZi10eXBlIG5hbWU9IkpvdXJuYWwgQXJ0aWNsZSI+MTc8L3JlZi10
eXBlPjxjb250cmlidXRvcnM+PGF1dGhvcnM+PGF1dGhvcj5Qb21hcmksIEUuPC9hdXRob3I+PGF1
dGhvcj5QaXViZWxsaSwgQy48L2F1dGhvcj48YXV0aG9yPlBlcmFuZGluLCBGLjwvYXV0aG9yPjxh
dXRob3I+Qmlzb2ZmaSwgWi48L2F1dGhvcj48L2F1dGhvcnM+PC9jb250cmlidXRvcnM+PGF1dGgt
YWRkcmVzcz5EZXBhcnRtZW50IG9mIEluZmVjdGlvdXMgLVRyb3BpY2FsIERpc2Vhc2VzIGFuZCBN
aWNyb2Jpb2xvZ3ksIElSQ0NTIFNhY3JvIEN1b3JlIERvbiBDYWxhYnJpYSBIb3NwaXRhbCwgTmVn
cmFyLCBWZXJvbmEsIEl0YWx5LiBFbGVjdHJvbmljIGFkZHJlc3M6IGVsZW5hLnBvbWFyaUBzYWNy
b2N1b3JlLml0LiYjeEQ7RGVwYXJ0bWVudCBvZiBJbmZlY3Rpb3VzIC1Ucm9waWNhbCBEaXNlYXNl
cyBhbmQgTWljcm9iaW9sb2d5LCBJUkNDUyBTYWNybyBDdW9yZSBEb24gQ2FsYWJyaWEgSG9zcGl0
YWwsIE5lZ3JhciwgVmVyb25hLCBJdGFseS4mI3hEO0RlcGFydG1lbnQgb2YgSW5mZWN0aW91cyAt
VHJvcGljYWwgRGlzZWFzZXMgYW5kIE1pY3JvYmlvbG9neSwgSVJDQ1MgU2Fjcm8gQ3VvcmUgRG9u
IENhbGFicmlhIEhvc3BpdGFsLCBOZWdyYXIsIFZlcm9uYSwgSXRhbHk7IERlcGFydG1lbnQgb2Yg
RGlhZ25vc3RpY3MgYW5kIFB1YmxpYyBIZWFsdGgsIFVuaXZlcnNpdHkgb2YgVmVyb25hLCBWZXJv
bmEsIEl0YWx5LjwvYXV0aC1hZGRyZXNzPjx0aXRsZXM+PHRpdGxlPkRpZ2l0YWwgUENSOiBhIG5l
dyB0ZWNobm9sb2d5IGZvciBkaWFnbm9zaXMgb2YgcGFyYXNpdGljIGluZmVjdGlvbnM8L3RpdGxl
PjxzZWNvbmRhcnktdGl0bGU+Q2xpbiBNaWNyb2Jpb2wgSW5mZWN0PC9zZWNvbmRhcnktdGl0bGU+
PGFsdC10aXRsZT5DbGluaWNhbCBtaWNyb2Jpb2xvZ3kgYW5kIGluZmVjdGlvbiA6IHRoZSBvZmZp
Y2lhbCBwdWJsaWNhdGlvbiBvZiB0aGUgRXVyb3BlYW4gU29jaWV0eSBvZiBDbGluaWNhbCBNaWNy
b2Jpb2xvZ3kgYW5kIEluZmVjdGlvdXMgRGlzZWFzZXM8L2FsdC10aXRsZT48L3RpdGxlcz48cGVy
aW9kaWNhbD48ZnVsbC10aXRsZT5DbGluIE1pY3JvYmlvbCBJbmZlY3Q8L2Z1bGwtdGl0bGU+PGFi
YnItMT5DbGluaWNhbCBtaWNyb2Jpb2xvZ3kgYW5kIGluZmVjdGlvbiA6IHRoZSBvZmZpY2lhbCBw
dWJsaWNhdGlvbiBvZiB0aGUgRXVyb3BlYW4gU29jaWV0eSBvZiBDbGluaWNhbCBNaWNyb2Jpb2xv
Z3kgYW5kIEluZmVjdGlvdXMgRGlzZWFzZXM8L2FiYnItMT48L3BlcmlvZGljYWw+PGFsdC1wZXJp
b2RpY2FsPjxmdWxsLXRpdGxlPkNsaW4gTWljcm9iaW9sIEluZmVjdDwvZnVsbC10aXRsZT48YWJi
ci0xPkNsaW5pY2FsIG1pY3JvYmlvbG9neSBhbmQgaW5mZWN0aW9uIDogdGhlIG9mZmljaWFsIHB1
YmxpY2F0aW9uIG9mIHRoZSBFdXJvcGVhbiBTb2NpZXR5IG9mIENsaW5pY2FsIE1pY3JvYmlvbG9n
eSBhbmQgSW5mZWN0aW91cyBEaXNlYXNlczwvYWJici0xPjwvYWx0LXBlcmlvZGljYWw+PHBhZ2Vz
PjE1MTAtMTUxNjwvcGFnZXM+PHZvbHVtZT4yNTwvdm9sdW1lPjxudW1iZXI+MTI8L251bWJlcj48
ZWRpdGlvbj4yMDE5LzA2LzIyPC9lZGl0aW9uPjxrZXl3b3Jkcz48a2V5d29yZD5BbmltYWxzPC9r
ZXl3b3JkPjxrZXl3b3JkPkRpYWdub3N0aWMgVGVzdHMsIFJvdXRpbmU8L2tleXdvcmQ+PGtleXdv
cmQ+SHVtYW5zPC9rZXl3b3JkPjxrZXl3b3JkPk1hc3MgU2NyZWVuaW5nPC9rZXl3b3JkPjxrZXl3
b3JkPk1pY3JvZmx1aWRpYyBBbmFseXRpY2FsIFRlY2huaXF1ZXM8L2tleXdvcmQ+PGtleXdvcmQ+
TW9sZWN1bGFyIERpYWdub3N0aWMgVGVjaG5pcXVlcy8gbWV0aG9kczwva2V5d29yZD48a2V5d29y
ZD5QYXJhc2l0ZXMvZ2VuZXRpY3MvIGlzb2xhdGlvbiAmYW1wOyBwdXJpZmljYXRpb248L2tleXdv
cmQ+PGtleXdvcmQ+UGFyYXNpdGljIERpc2Vhc2VzLyBkaWFnbm9zaXM8L2tleXdvcmQ+PGtleXdv
cmQ+UGFyYXNpdG9sb2d5LyBtZXRob2RzPC9rZXl3b3JkPjxrZXl3b3JkPlBvbHltZXJhc2UgQ2hh
aW4gUmVhY3Rpb248L2tleXdvcmQ+PC9rZXl3b3Jkcz48ZGF0ZXM+PHllYXI+MjAxOTwveWVhcj48
cHViLWRhdGVzPjxkYXRlPkRlYzwvZGF0ZT48L3B1Yi1kYXRlcz48L2RhdGVzPjxpc2JuPjE0Njkt
MDY5MSAoRWxlY3Ryb25pYykmI3hEOzExOTgtNzQzWCAoTGlua2luZyk8L2lzYm4+PGFjY2Vzc2lv
bi1udW0+MzEyMjY0NDU8L2FjY2Vzc2lvbi1udW0+PHVybHM+PC91cmxzPjxlbGVjdHJvbmljLXJl
c291cmNlLW51bT4xMC4xMDE2L2ouY21pLjIwMTkuMDYuMDA5PC9lbGVjdHJvbmljLXJlc291cmNl
LW51bT48cmVtb3RlLWRhdGFiYXNlLXByb3ZpZGVyPk5MTTwvcmVtb3RlLWRhdGFiYXNlLXByb3Zp
ZGVyPjxsYW5ndWFnZT5lbmc8L2xhbmd1YWdlPjwvcmVjb3JkPjwvQ2l0ZT48Q2l0ZT48QXV0aG9y
PkNyb3d0aGVyPC9BdXRob3I+PFllYXI+MjAwMDwvWWVhcj48UmVjTnVtPjY0PC9SZWNOdW0+PHJl
Y29yZD48cmVjLW51bWJlcj42NDwvcmVjLW51bWJlcj48Zm9yZWlnbi1rZXlzPjxrZXkgYXBwPSJF
TiIgZGItaWQ9Inoyc2ZkeHdwYnc5dngzZTJhc2NwejVkZnJwMGZ3d3Z4d3QwdCI+NjQ8L2tleT48
L2ZvcmVpZ24ta2V5cz48cmVmLXR5cGUgbmFtZT0iSm91cm5hbCBBcnRpY2xlIj4xNzwvcmVmLXR5
cGU+PGNvbnRyaWJ1dG9ycz48YXV0aG9ycz48YXV0aG9yPkNyb3d0aGVyLCBKLiBSLjwvYXV0aG9y
PjwvYXV0aG9ycz48L2NvbnRyaWJ1dG9ycz48YXV0aC1hZGRyZXNzPlRoZSBJbnRlcm5hdGlvbmFs
IEF0b21pYyBFbmVyZ3kgQWdlbmN5LCBWaWVubmEsIEF1c3RyaWEuPC9hdXRoLWFkZHJlc3M+PHRp
dGxlcz48dGl0bGU+VGhlIEVMSVNBIGd1aWRlYm9vazwvdGl0bGU+PHNlY29uZGFyeS10aXRsZT5N
ZXRob2RzIE1vbCBCaW9sPC9zZWNvbmRhcnktdGl0bGU+PGFsdC10aXRsZT5NZXRob2RzIGluIG1v
bGVjdWxhciBiaW9sb2d5IChDbGlmdG9uLCBOLkouKTwvYWx0LXRpdGxlPjwvdGl0bGVzPjxwZXJp
b2RpY2FsPjxmdWxsLXRpdGxlPk1ldGhvZHMgTW9sIEJpb2w8L2Z1bGwtdGl0bGU+PGFiYnItMT5N
ZXRob2RzIGluIG1vbGVjdWxhciBiaW9sb2d5IChDbGlmdG9uLCBOLkouKTwvYWJici0xPjwvcGVy
aW9kaWNhbD48YWx0LXBlcmlvZGljYWw+PGZ1bGwtdGl0bGU+TWV0aG9kcyBNb2wgQmlvbDwvZnVs
bC10aXRsZT48YWJici0xPk1ldGhvZHMgaW4gbW9sZWN1bGFyIGJpb2xvZ3kgKENsaWZ0b24sIE4u
Si4pPC9hYmJyLTE+PC9hbHQtcGVyaW9kaWNhbD48cGFnZXM+SUlJLUlWLCAxLTQxMzwvcGFnZXM+
PHZvbHVtZT4xNDk8L3ZvbHVtZT48ZWRpdGlvbj4yMDAwLzEwLzEyPC9lZGl0aW9uPjxrZXl3b3Jk
cz48a2V5d29yZD5BbmltYWxzPC9rZXl3b3JkPjxrZXl3b3JkPkFudGlib2RpZXMvaW1tdW5vbG9n
eS9tZXRhYm9saXNtPC9rZXl3b3JkPjxrZXl3b3JkPkFudGlnZW5zL2ltbXVub2xvZ3kvbWV0YWJv
bGlzbTwva2V5d29yZD48a2V5d29yZD5Db21tdW5pY2FibGUgRGlzZWFzZXMvZGlhZ25vc2lzL2lt
bXVub2xvZ3k8L2tleXdvcmQ+PGtleXdvcmQ+RW56eW1lLUxpbmtlZCBJbW11bm9zb3JiZW50IEFz
c2F5LyBtZXRob2RzPC9rZXl3b3JkPjxrZXl3b3JkPkh1bWFuczwva2V5d29yZD48a2V5d29yZD5R
dWFsaXR5IENvbnRyb2w8L2tleXdvcmQ+PGtleXdvcmQ+UmVwcm9kdWNpYmlsaXR5IG9mIFJlc3Vs
dHM8L2tleXdvcmQ+PGtleXdvcmQ+VGl0cmltZXRyeTwva2V5d29yZD48L2tleXdvcmRzPjxkYXRl
cz48eWVhcj4yMDAwPC95ZWFyPjwvZGF0ZXM+PGlzYm4+MTA2NC0zNzQ1IChQcmludCkmI3hEOzEw
NjQtMzc0NSAoTGlua2luZyk8L2lzYm4+PGFjY2Vzc2lvbi1udW0+MTEwMjgyNTg8L2FjY2Vzc2lv
bi1udW0+PHVybHM+PC91cmxzPjxlbGVjdHJvbmljLXJlc291cmNlLW51bT4xMC4xMzg1LzE1OTI1
OTA0OTc8L2VsZWN0cm9uaWMtcmVzb3VyY2UtbnVtPjxyZW1vdGUtZGF0YWJhc2UtcHJvdmlkZXI+
TkxNPC9yZW1vdGUtZGF0YWJhc2UtcHJvdmlkZXI+PGxhbmd1YWdlPmVuZzwvbGFuZ3VhZ2U+PC9y
ZWNvcmQ+PC9DaXRlPjwvRW5kTm90ZT5=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76CA6" w:rsidRPr="00504AED">
        <w:rPr>
          <w:rFonts w:cs="Times New Roman"/>
          <w:szCs w:val="28"/>
        </w:rPr>
      </w:r>
      <w:r w:rsidR="00A76CA6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73" w:tooltip="Crowther, 2000 #64" w:history="1">
        <w:r w:rsidR="0024385C">
          <w:rPr>
            <w:rFonts w:cs="Times New Roman"/>
            <w:noProof/>
            <w:szCs w:val="28"/>
          </w:rPr>
          <w:t>73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78" w:tooltip="Pomari, 2019 #133" w:history="1">
        <w:r w:rsidR="0024385C">
          <w:rPr>
            <w:rFonts w:cs="Times New Roman"/>
            <w:noProof/>
            <w:szCs w:val="28"/>
          </w:rPr>
          <w:t>78</w:t>
        </w:r>
      </w:hyperlink>
      <w:r w:rsidR="00FA554C">
        <w:rPr>
          <w:rFonts w:cs="Times New Roman"/>
          <w:noProof/>
          <w:szCs w:val="28"/>
        </w:rPr>
        <w:t>]</w:t>
      </w:r>
      <w:r w:rsidR="00A76CA6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1E21CF5E" w14:textId="33301AD8" w:rsidR="00B14F18" w:rsidRPr="00504AED" w:rsidRDefault="00B14F18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ПЦР (полимеразная цепная реакция) является одной из ключевых технологий молекулярной диагностики. Метод основан на многократном увеличении количества специфических последовательностей ДНК с использованием в условиях </w:t>
      </w:r>
      <w:proofErr w:type="spellStart"/>
      <w:r w:rsidRPr="00504AED">
        <w:rPr>
          <w:rFonts w:cs="Times New Roman"/>
          <w:i/>
          <w:iCs/>
          <w:szCs w:val="28"/>
        </w:rPr>
        <w:t>in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vitro</w:t>
      </w:r>
      <w:proofErr w:type="spellEnd"/>
      <w:r w:rsidRPr="00504AED">
        <w:rPr>
          <w:rFonts w:cs="Times New Roman"/>
          <w:szCs w:val="28"/>
        </w:rPr>
        <w:t xml:space="preserve"> ферментативного синтеза. С момента своего изобретения ПЦР оказала значительное влияние на развитие биологических и медицинских наук, а также нашла широкое применение в криминалистике и юридической практике. Эта технология позволяет получить более 100 миллиардов копий молекулы ДНК всего за несколько часов</w:t>
      </w:r>
      <w:r w:rsidR="0083201D">
        <w:rPr>
          <w:rFonts w:cs="Times New Roman"/>
          <w:szCs w:val="28"/>
        </w:rPr>
        <w:t xml:space="preserve"> </w:t>
      </w:r>
      <w:r w:rsidR="00A76CA6" w:rsidRPr="00504AED">
        <w:rPr>
          <w:rFonts w:cs="Times New Roman"/>
          <w:szCs w:val="28"/>
        </w:rPr>
        <w:fldChar w:fldCharType="begin">
          <w:fldData xml:space="preserve">PEVuZE5vdGU+PENpdGU+PEF1dGhvcj5BcnRpa2E8L0F1dGhvcj48WWVhcj4yMDIyPC9ZZWFyPjxS
ZWNOdW0+MTMyPC9SZWNOdW0+PERpc3BsYXlUZXh0Pls3OSwgODBdPC9EaXNwbGF5VGV4dD48cmVj
b3JkPjxyZWMtbnVtYmVyPjEzMjwvcmVjLW51bWJlcj48Zm9yZWlnbi1rZXlzPjxrZXkgYXBwPSJF
TiIgZGItaWQ9Inoyc2ZkeHdwYnc5dngzZTJhc2NwejVkZnJwMGZ3d3Z4d3QwdCI+MTMyPC9rZXk+
PC9mb3JlaWduLWtleXM+PHJlZi10eXBlIG5hbWU9IkpvdXJuYWwgQXJ0aWNsZSI+MTc8L3JlZi10
eXBlPjxjb250cmlidXRvcnM+PGF1dGhvcnM+PGF1dGhvcj5BcnRpa2EsIEkuIE0uPC9hdXRob3I+
PGF1dGhvcj5EZXdpLCBZLiBQLjwvYXV0aG9yPjxhdXRob3I+TmFpbmdnb2xhbiwgSS4gTS48L2F1
dGhvcj48YXV0aG9yPlNpcmVnYXIsIEouIEUuPC9hdXRob3I+PGF1dGhvcj5BbnRvbmpheWEsIFUu
PC9hdXRob3I+PC9hdXRob3JzPjwvY29udHJpYnV0b3JzPjxhdXRoLWFkZHJlc3M+RGVwYXJ0bWVu
dCBvZiBCaW9jaGVtaXN0cnksIEZhY3VsdHkgb2YgTWF0aGVtYXRpY3MgYW5kIE5hdHVyYWwgU2Np
ZW5jZXMsIEJvZ29yIEFncmljdWx0dXJhbCBVbml2ZXJzaXR5LCBCb2dvciAxNjY4MCwgSW5kb25l
c2lhLiYjeEQ7RWlqa21hbiBSZXNlYXJjaCBDZW50ZXIgZm9yIE1vbGVjdWxhciBCaW9sb2d5LCBO
YXRpb25hbCBSZXNlYXJjaCBhbmQgSW5ub3ZhdGlvbiBBZ2VuY3ksIEJvZ29yIDE2OTExLCBJbmRv
bmVzaWEuJiN4RDtFbWVyZ2luZyBWaXJ1cyBSZXNlYXJjaCBVbml0LCBFaWprbWFuIEluc3RpdHV0
ZSBmb3IgTW9sZWN1bGFyIEJpb2xvZ3ksIEphbGFuIERpcG9uZWdvcm8gNjksIEpha2FydGEgMTA0
MzAsIEluZG9uZXNpYS4mI3hEO0VpamttYW4gT3hmb3JkIENsaW5pY2FsIFJlc2VhcmNoIFVuaXQs
IEVpamttYW4gSW5zdGl0dXRlIGZvciBNb2xlY3VsYXIgQmlvbG9neSwgSmFsYW4gRGlwb25lZ29y
byA2OSwgSmFrYXJ0YSAxMDQzMCwgSW5kb25lc2lhLjwvYXV0aC1hZGRyZXNzPjx0aXRsZXM+PHRp
dGxlPlJlYWwtVGltZSBQb2x5bWVyYXNlIENoYWluIFJlYWN0aW9uOiBDdXJyZW50IFRlY2huaXF1
ZXMsIEFwcGxpY2F0aW9ucywgYW5kIFJvbGUgaW4gQ09WSUQtMTkgRGlhZ25vc2lzPC90aXRsZT48
c2Vjb25kYXJ5LXRpdGxlPkdlbmVzIChCYXNlbCk8L3NlY29uZGFyeS10aXRsZT48YWx0LXRpdGxl
PkdlbmVzPC9hbHQtdGl0bGU+PC90aXRsZXM+PHBlcmlvZGljYWw+PGZ1bGwtdGl0bGU+R2VuZXMg
KEJhc2VsKTwvZnVsbC10aXRsZT48YWJici0xPkdlbmVzPC9hYmJyLTE+PC9wZXJpb2RpY2FsPjxh
bHQtcGVyaW9kaWNhbD48ZnVsbC10aXRsZT5HZW5lcyAoQmFzZWwpPC9mdWxsLXRpdGxlPjxhYmJy
LTE+R2VuZXM8L2FiYnItMT48L2FsdC1wZXJpb2RpY2FsPjx2b2x1bWU+MTM8L3ZvbHVtZT48bnVt
YmVyPjEyPC9udW1iZXI+PGVkaXRpb24+MjAyMi8xMi8yNDwvZWRpdGlvbj48a2V5d29yZHM+PGtl
eXdvcmQ+SHVtYW5zPC9rZXl3b3JkPjxrZXl3b3JkPkNPVklELTE5L2RpYWdub3Npcy9nZW5ldGlj
czwva2V5d29yZD48a2V5d29yZD5TQVJTLUNvVi0yL2dlbmV0aWNzPC9rZXl3b3JkPjxrZXl3b3Jk
PkNPVklELTE5IFRlc3Rpbmc8L2tleXdvcmQ+PGtleXdvcmQ+Uk5BLCBWaXJhbC9nZW5ldGljczwv
a2V5d29yZD48a2V5d29yZD5SZWFsLVRpbWUgUG9seW1lcmFzZSBDaGFpbiBSZWFjdGlvbi9tZXRo
b2RzPC9rZXl3b3JkPjwva2V5d29yZHM+PGRhdGVzPjx5ZWFyPjIwMjI8L3llYXI+PHB1Yi1kYXRl
cz48ZGF0ZT5EZWMgMTY8L2RhdGU+PC9wdWItZGF0ZXM+PC9kYXRlcz48aXNibj4yMDczLTQ0MjUg
KEVsZWN0cm9uaWMpJiN4RDsyMDczLTQ0MjUgKExpbmtpbmcpPC9pc2JuPjxhY2Nlc3Npb24tbnVt
PjM2NTUzNjU0PC9hY2Nlc3Npb24tbnVtPjx1cmxzPjwvdXJscz48Y3VzdG9tMj5QTUM5Nzc4MDYx
PC9jdXN0b20yPjxlbGVjdHJvbmljLXJlc291cmNlLW51bT4xMC4zMzkwL2dlbmVzMTMxMjIzODc8
L2VsZWN0cm9uaWMtcmVzb3VyY2UtbnVtPjxyZW1vdGUtZGF0YWJhc2UtcHJvdmlkZXI+TkxNPC9y
ZW1vdGUtZGF0YWJhc2UtcHJvdmlkZXI+PGxhbmd1YWdlPmVuZzwvbGFuZ3VhZ2U+PC9yZWNvcmQ+
PC9DaXRlPjxDaXRlPjxBdXRob3I+VGVtcGxldG9uPC9BdXRob3I+PFllYXI+MTk5MjwvWWVhcj48
UmVjTnVtPjEzNDwvUmVjTnVtPjxyZWNvcmQ+PHJlYy1udW1iZXI+MTM0PC9yZWMtbnVtYmVyPjxm
b3JlaWduLWtleXM+PGtleSBhcHA9IkVOIiBkYi1pZD0iejJzZmR4d3Bidzl2eDNlMmFzY3B6NWRm
cnAwZnd3dnh3dDB0Ij4xMzQ8L2tleT48L2ZvcmVpZ24ta2V5cz48cmVmLXR5cGUgbmFtZT0iSm91
cm5hbCBBcnRpY2xlIj4xNzwvcmVmLXR5cGU+PGNvbnRyaWJ1dG9ycz48YXV0aG9ycz48YXV0aG9y
PlRlbXBsZXRvbiwgTi4gUy48L2F1dGhvcj48L2F1dGhvcnM+PC9jb250cmlidXRvcnM+PGF1dGgt
YWRkcmVzcz5MYWJvcmF0b3J5IG9mIFBhdGhvbG9neSwgTmF0aW9uYWwgQ2FuY2VyIEluc3RpdHV0
ZSwgTmF0aW9uYWwgSW5zdGl0dXRlcyBvZiBIZWFsdGgsIEJldGhlc2RhLCBNYXJ5bGFuZCAyMDg5
Mi48L2F1dGgtYWRkcmVzcz48dGl0bGVzPjx0aXRsZT5UaGUgcG9seW1lcmFzZSBjaGFpbiByZWFj
dGlvbi4gSGlzdG9yeSwgbWV0aG9kcywgYW5kIGFwcGxpY2F0aW9uczwvdGl0bGU+PHNlY29uZGFy
eS10aXRsZT5EaWFnbiBNb2wgUGF0aG9sPC9zZWNvbmRhcnktdGl0bGU+PGFsdC10aXRsZT5EaWFn
bm9zdGljIG1vbGVjdWxhciBwYXRob2xvZ3kgOiB0aGUgQW1lcmljYW4gam91cm5hbCBvZiBzdXJn
aWNhbCBwYXRob2xvZ3ksIHBhcnQgQjwvYWx0LXRpdGxlPjwvdGl0bGVzPjxwZXJpb2RpY2FsPjxm
dWxsLXRpdGxlPkRpYWduIE1vbCBQYXRob2w8L2Z1bGwtdGl0bGU+PGFiYnItMT5EaWFnbm9zdGlj
IG1vbGVjdWxhciBwYXRob2xvZ3kgOiB0aGUgQW1lcmljYW4gam91cm5hbCBvZiBzdXJnaWNhbCBw
YXRob2xvZ3ksIHBhcnQgQjwvYWJici0xPjwvcGVyaW9kaWNhbD48YWx0LXBlcmlvZGljYWw+PGZ1
bGwtdGl0bGU+RGlhZ24gTW9sIFBhdGhvbDwvZnVsbC10aXRsZT48YWJici0xPkRpYWdub3N0aWMg
bW9sZWN1bGFyIHBhdGhvbG9neSA6IHRoZSBBbWVyaWNhbiBqb3VybmFsIG9mIHN1cmdpY2FsIHBh
dGhvbG9neSwgcGFydCBCPC9hYmJyLTE+PC9hbHQtcGVyaW9kaWNhbD48cGFnZXM+NTgtNzI8L3Bh
Z2VzPjx2b2x1bWU+MTwvdm9sdW1lPjxudW1iZXI+MTwvbnVtYmVyPjxlZGl0aW9uPjE5OTIvMDMv
MDE8L2VkaXRpb24+PGtleXdvcmRzPjxrZXl3b3JkPkJhc2UgU2VxdWVuY2U8L2tleXdvcmQ+PGtl
eXdvcmQ+RE5BL2Jpb3N5bnRoZXNpcy9nZW5ldGljczwva2V5d29yZD48a2V5d29yZD5ETkEgUHJp
bWVycy9nZW5ldGljczwva2V5d29yZD48a2V5d29yZD5ETkEgUmVwbGljYXRpb248L2tleXdvcmQ+
PGtleXdvcmQ+RE5BLURpcmVjdGVkIEROQSBQb2x5bWVyYXNlPC9rZXl3b3JkPjxrZXl3b3JkPkdl
bmUgQW1wbGlmaWNhdGlvbjwva2V5d29yZD48a2V5d29yZD5IaXN0b3J5LCAyMHRoIENlbnR1cnk8
L2tleXdvcmQ+PGtleXdvcmQ+SHVtYW5zPC9rZXl3b3JkPjxrZXl3b3JkPk1vbGVjdWxhciBTZXF1
ZW5jZSBEYXRhPC9rZXl3b3JkPjxrZXl3b3JkPk11dGFnZW5lc2lzPC9rZXl3b3JkPjxrZXl3b3Jk
PlBvbHltZXJhc2UgQ2hhaW4gUmVhY3Rpb24vIGhpc3RvcnkvbWV0aG9kczwva2V5d29yZD48L2tl
eXdvcmRzPjxkYXRlcz48eWVhcj4xOTkyPC95ZWFyPjxwdWItZGF0ZXM+PGRhdGU+TWFyPC9kYXRl
PjwvcHViLWRhdGVzPjwvZGF0ZXM+PGlzYm4+MTA1Mi05NTUxIChQcmludCkmI3hEOzEwNTItOTU1
MSAoTGlua2luZyk8L2lzYm4+PGFjY2Vzc2lvbi1udW0+MTM0Mjk1NTwvYWNjZXNzaW9uLW51bT48
dXJscz48L3VybHM+PGVsZWN0cm9uaWMtcmVzb3VyY2UtbnVtPjEwLjEwOTcvMDAwMTk2MDYtMTk5
MjAzMDAwLTAwMDA4PC9lbGVjdHJvbmljLXJlc291cmNlLW51bT48cmVtb3RlLWRhdGFiYXNlLXBy
b3ZpZGVyPk5MTTwvcmVtb3RlLWRhdGFiYXNlLXByb3ZpZGVyPjxsYW5ndWFnZT5lbmc8L2xhbmd1
YWdlPjwvcmVjb3JkPjwvQ2l0ZT48L0VuZE5vdGU+AG==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PEVuZE5vdGU+PENpdGU+PEF1dGhvcj5BcnRpa2E8L0F1dGhvcj48WWVhcj4yMDIyPC9ZZWFyPjxS
ZWNOdW0+MTMyPC9SZWNOdW0+PERpc3BsYXlUZXh0Pls3OSwgODBdPC9EaXNwbGF5VGV4dD48cmVj
b3JkPjxyZWMtbnVtYmVyPjEzMjwvcmVjLW51bWJlcj48Zm9yZWlnbi1rZXlzPjxrZXkgYXBwPSJF
TiIgZGItaWQ9Inoyc2ZkeHdwYnc5dngzZTJhc2NwejVkZnJwMGZ3d3Z4d3QwdCI+MTMyPC9rZXk+
PC9mb3JlaWduLWtleXM+PHJlZi10eXBlIG5hbWU9IkpvdXJuYWwgQXJ0aWNsZSI+MTc8L3JlZi10
eXBlPjxjb250cmlidXRvcnM+PGF1dGhvcnM+PGF1dGhvcj5BcnRpa2EsIEkuIE0uPC9hdXRob3I+
PGF1dGhvcj5EZXdpLCBZLiBQLjwvYXV0aG9yPjxhdXRob3I+TmFpbmdnb2xhbiwgSS4gTS48L2F1
dGhvcj48YXV0aG9yPlNpcmVnYXIsIEouIEUuPC9hdXRob3I+PGF1dGhvcj5BbnRvbmpheWEsIFUu
PC9hdXRob3I+PC9hdXRob3JzPjwvY29udHJpYnV0b3JzPjxhdXRoLWFkZHJlc3M+RGVwYXJ0bWVu
dCBvZiBCaW9jaGVtaXN0cnksIEZhY3VsdHkgb2YgTWF0aGVtYXRpY3MgYW5kIE5hdHVyYWwgU2Np
ZW5jZXMsIEJvZ29yIEFncmljdWx0dXJhbCBVbml2ZXJzaXR5LCBCb2dvciAxNjY4MCwgSW5kb25l
c2lhLiYjeEQ7RWlqa21hbiBSZXNlYXJjaCBDZW50ZXIgZm9yIE1vbGVjdWxhciBCaW9sb2d5LCBO
YXRpb25hbCBSZXNlYXJjaCBhbmQgSW5ub3ZhdGlvbiBBZ2VuY3ksIEJvZ29yIDE2OTExLCBJbmRv
bmVzaWEuJiN4RDtFbWVyZ2luZyBWaXJ1cyBSZXNlYXJjaCBVbml0LCBFaWprbWFuIEluc3RpdHV0
ZSBmb3IgTW9sZWN1bGFyIEJpb2xvZ3ksIEphbGFuIERpcG9uZWdvcm8gNjksIEpha2FydGEgMTA0
MzAsIEluZG9uZXNpYS4mI3hEO0VpamttYW4gT3hmb3JkIENsaW5pY2FsIFJlc2VhcmNoIFVuaXQs
IEVpamttYW4gSW5zdGl0dXRlIGZvciBNb2xlY3VsYXIgQmlvbG9neSwgSmFsYW4gRGlwb25lZ29y
byA2OSwgSmFrYXJ0YSAxMDQzMCwgSW5kb25lc2lhLjwvYXV0aC1hZGRyZXNzPjx0aXRsZXM+PHRp
dGxlPlJlYWwtVGltZSBQb2x5bWVyYXNlIENoYWluIFJlYWN0aW9uOiBDdXJyZW50IFRlY2huaXF1
ZXMsIEFwcGxpY2F0aW9ucywgYW5kIFJvbGUgaW4gQ09WSUQtMTkgRGlhZ25vc2lzPC90aXRsZT48
c2Vjb25kYXJ5LXRpdGxlPkdlbmVzIChCYXNlbCk8L3NlY29uZGFyeS10aXRsZT48YWx0LXRpdGxl
PkdlbmVzPC9hbHQtdGl0bGU+PC90aXRsZXM+PHBlcmlvZGljYWw+PGZ1bGwtdGl0bGU+R2VuZXMg
KEJhc2VsKTwvZnVsbC10aXRsZT48YWJici0xPkdlbmVzPC9hYmJyLTE+PC9wZXJpb2RpY2FsPjxh
bHQtcGVyaW9kaWNhbD48ZnVsbC10aXRsZT5HZW5lcyAoQmFzZWwpPC9mdWxsLXRpdGxlPjxhYmJy
LTE+R2VuZXM8L2FiYnItMT48L2FsdC1wZXJpb2RpY2FsPjx2b2x1bWU+MTM8L3ZvbHVtZT48bnVt
YmVyPjEyPC9udW1iZXI+PGVkaXRpb24+MjAyMi8xMi8yNDwvZWRpdGlvbj48a2V5d29yZHM+PGtl
eXdvcmQ+SHVtYW5zPC9rZXl3b3JkPjxrZXl3b3JkPkNPVklELTE5L2RpYWdub3Npcy9nZW5ldGlj
czwva2V5d29yZD48a2V5d29yZD5TQVJTLUNvVi0yL2dlbmV0aWNzPC9rZXl3b3JkPjxrZXl3b3Jk
PkNPVklELTE5IFRlc3Rpbmc8L2tleXdvcmQ+PGtleXdvcmQ+Uk5BLCBWaXJhbC9nZW5ldGljczwv
a2V5d29yZD48a2V5d29yZD5SZWFsLVRpbWUgUG9seW1lcmFzZSBDaGFpbiBSZWFjdGlvbi9tZXRo
b2RzPC9rZXl3b3JkPjwva2V5d29yZHM+PGRhdGVzPjx5ZWFyPjIwMjI8L3llYXI+PHB1Yi1kYXRl
cz48ZGF0ZT5EZWMgMTY8L2RhdGU+PC9wdWItZGF0ZXM+PC9kYXRlcz48aXNibj4yMDczLTQ0MjUg
KEVsZWN0cm9uaWMpJiN4RDsyMDczLTQ0MjUgKExpbmtpbmcpPC9pc2JuPjxhY2Nlc3Npb24tbnVt
PjM2NTUzNjU0PC9hY2Nlc3Npb24tbnVtPjx1cmxzPjwvdXJscz48Y3VzdG9tMj5QTUM5Nzc4MDYx
PC9jdXN0b20yPjxlbGVjdHJvbmljLXJlc291cmNlLW51bT4xMC4zMzkwL2dlbmVzMTMxMjIzODc8
L2VsZWN0cm9uaWMtcmVzb3VyY2UtbnVtPjxyZW1vdGUtZGF0YWJhc2UtcHJvdmlkZXI+TkxNPC9y
ZW1vdGUtZGF0YWJhc2UtcHJvdmlkZXI+PGxhbmd1YWdlPmVuZzwvbGFuZ3VhZ2U+PC9yZWNvcmQ+
PC9DaXRlPjxDaXRlPjxBdXRob3I+VGVtcGxldG9uPC9BdXRob3I+PFllYXI+MTk5MjwvWWVhcj48
UmVjTnVtPjEzNDwvUmVjTnVtPjxyZWNvcmQ+PHJlYy1udW1iZXI+MTM0PC9yZWMtbnVtYmVyPjxm
b3JlaWduLWtleXM+PGtleSBhcHA9IkVOIiBkYi1pZD0iejJzZmR4d3Bidzl2eDNlMmFzY3B6NWRm
cnAwZnd3dnh3dDB0Ij4xMzQ8L2tleT48L2ZvcmVpZ24ta2V5cz48cmVmLXR5cGUgbmFtZT0iSm91
cm5hbCBBcnRpY2xlIj4xNzwvcmVmLXR5cGU+PGNvbnRyaWJ1dG9ycz48YXV0aG9ycz48YXV0aG9y
PlRlbXBsZXRvbiwgTi4gUy48L2F1dGhvcj48L2F1dGhvcnM+PC9jb250cmlidXRvcnM+PGF1dGgt
YWRkcmVzcz5MYWJvcmF0b3J5IG9mIFBhdGhvbG9neSwgTmF0aW9uYWwgQ2FuY2VyIEluc3RpdHV0
ZSwgTmF0aW9uYWwgSW5zdGl0dXRlcyBvZiBIZWFsdGgsIEJldGhlc2RhLCBNYXJ5bGFuZCAyMDg5
Mi48L2F1dGgtYWRkcmVzcz48dGl0bGVzPjx0aXRsZT5UaGUgcG9seW1lcmFzZSBjaGFpbiByZWFj
dGlvbi4gSGlzdG9yeSwgbWV0aG9kcywgYW5kIGFwcGxpY2F0aW9uczwvdGl0bGU+PHNlY29uZGFy
eS10aXRsZT5EaWFnbiBNb2wgUGF0aG9sPC9zZWNvbmRhcnktdGl0bGU+PGFsdC10aXRsZT5EaWFn
bm9zdGljIG1vbGVjdWxhciBwYXRob2xvZ3kgOiB0aGUgQW1lcmljYW4gam91cm5hbCBvZiBzdXJn
aWNhbCBwYXRob2xvZ3ksIHBhcnQgQjwvYWx0LXRpdGxlPjwvdGl0bGVzPjxwZXJpb2RpY2FsPjxm
dWxsLXRpdGxlPkRpYWduIE1vbCBQYXRob2w8L2Z1bGwtdGl0bGU+PGFiYnItMT5EaWFnbm9zdGlj
IG1vbGVjdWxhciBwYXRob2xvZ3kgOiB0aGUgQW1lcmljYW4gam91cm5hbCBvZiBzdXJnaWNhbCBw
YXRob2xvZ3ksIHBhcnQgQjwvYWJici0xPjwvcGVyaW9kaWNhbD48YWx0LXBlcmlvZGljYWw+PGZ1
bGwtdGl0bGU+RGlhZ24gTW9sIFBhdGhvbDwvZnVsbC10aXRsZT48YWJici0xPkRpYWdub3N0aWMg
bW9sZWN1bGFyIHBhdGhvbG9neSA6IHRoZSBBbWVyaWNhbiBqb3VybmFsIG9mIHN1cmdpY2FsIHBh
dGhvbG9neSwgcGFydCBCPC9hYmJyLTE+PC9hbHQtcGVyaW9kaWNhbD48cGFnZXM+NTgtNzI8L3Bh
Z2VzPjx2b2x1bWU+MTwvdm9sdW1lPjxudW1iZXI+MTwvbnVtYmVyPjxlZGl0aW9uPjE5OTIvMDMv
MDE8L2VkaXRpb24+PGtleXdvcmRzPjxrZXl3b3JkPkJhc2UgU2VxdWVuY2U8L2tleXdvcmQ+PGtl
eXdvcmQ+RE5BL2Jpb3N5bnRoZXNpcy9nZW5ldGljczwva2V5d29yZD48a2V5d29yZD5ETkEgUHJp
bWVycy9nZW5ldGljczwva2V5d29yZD48a2V5d29yZD5ETkEgUmVwbGljYXRpb248L2tleXdvcmQ+
PGtleXdvcmQ+RE5BLURpcmVjdGVkIEROQSBQb2x5bWVyYXNlPC9rZXl3b3JkPjxrZXl3b3JkPkdl
bmUgQW1wbGlmaWNhdGlvbjwva2V5d29yZD48a2V5d29yZD5IaXN0b3J5LCAyMHRoIENlbnR1cnk8
L2tleXdvcmQ+PGtleXdvcmQ+SHVtYW5zPC9rZXl3b3JkPjxrZXl3b3JkPk1vbGVjdWxhciBTZXF1
ZW5jZSBEYXRhPC9rZXl3b3JkPjxrZXl3b3JkPk11dGFnZW5lc2lzPC9rZXl3b3JkPjxrZXl3b3Jk
PlBvbHltZXJhc2UgQ2hhaW4gUmVhY3Rpb24vIGhpc3RvcnkvbWV0aG9kczwva2V5d29yZD48L2tl
eXdvcmRzPjxkYXRlcz48eWVhcj4xOTkyPC95ZWFyPjxwdWItZGF0ZXM+PGRhdGU+TWFyPC9kYXRl
PjwvcHViLWRhdGVzPjwvZGF0ZXM+PGlzYm4+MTA1Mi05NTUxIChQcmludCkmI3hEOzEwNTItOTU1
MSAoTGlua2luZyk8L2lzYm4+PGFjY2Vzc2lvbi1udW0+MTM0Mjk1NTwvYWNjZXNzaW9uLW51bT48
dXJscz48L3VybHM+PGVsZWN0cm9uaWMtcmVzb3VyY2UtbnVtPjEwLjEwOTcvMDAwMTk2MDYtMTk5
MjAzMDAwLTAwMDA4PC9lbGVjdHJvbmljLXJlc291cmNlLW51bT48cmVtb3RlLWRhdGFiYXNlLXBy
b3ZpZGVyPk5MTTwvcmVtb3RlLWRhdGFiYXNlLXByb3ZpZGVyPjxsYW5ndWFnZT5lbmc8L2xhbmd1
YWdlPjwvcmVjb3JkPjwvQ2l0ZT48L0VuZE5vdGU+AG==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76CA6" w:rsidRPr="00504AED">
        <w:rPr>
          <w:rFonts w:cs="Times New Roman"/>
          <w:szCs w:val="28"/>
        </w:rPr>
      </w:r>
      <w:r w:rsidR="00A76CA6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79" w:tooltip="Artika, 2022 #132" w:history="1">
        <w:r w:rsidR="0024385C">
          <w:rPr>
            <w:rFonts w:cs="Times New Roman"/>
            <w:noProof/>
            <w:szCs w:val="28"/>
          </w:rPr>
          <w:t>79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80" w:tooltip="Templeton, 1992 #134" w:history="1">
        <w:r w:rsidR="0024385C">
          <w:rPr>
            <w:rFonts w:cs="Times New Roman"/>
            <w:noProof/>
            <w:szCs w:val="28"/>
          </w:rPr>
          <w:t>80</w:t>
        </w:r>
      </w:hyperlink>
      <w:r w:rsidR="00FA554C">
        <w:rPr>
          <w:rFonts w:cs="Times New Roman"/>
          <w:noProof/>
          <w:szCs w:val="28"/>
        </w:rPr>
        <w:t>]</w:t>
      </w:r>
      <w:r w:rsidR="00A76CA6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376A879F" w14:textId="350B5FEA" w:rsidR="00B14F18" w:rsidRPr="00504AED" w:rsidRDefault="00B14F18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Ключевой механизм ПЦР заключается в амплификации целевой последовательности ДНК с использованием двух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, комплементарных противоположным цепям целевой области. Реакция проходит в три основных этапа: денатурация - нагревание образца для разрыва водородных связей между цепями ДНК, отжиг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 - охлаждение, позволяющее </w:t>
      </w:r>
      <w:proofErr w:type="spellStart"/>
      <w:r w:rsidRPr="00504AED">
        <w:rPr>
          <w:rFonts w:cs="Times New Roman"/>
          <w:szCs w:val="28"/>
        </w:rPr>
        <w:t>праймерам</w:t>
      </w:r>
      <w:proofErr w:type="spellEnd"/>
      <w:r w:rsidRPr="00504AED">
        <w:rPr>
          <w:rFonts w:cs="Times New Roman"/>
          <w:szCs w:val="28"/>
        </w:rPr>
        <w:t xml:space="preserve"> связываться с комплементарными участками целевой ДНК, элонгация - синтез новых цепей ДНК с использованием ДНК-полимеразы</w:t>
      </w:r>
      <w:r w:rsidR="00A76CA6" w:rsidRPr="00504AED">
        <w:rPr>
          <w:rFonts w:cs="Times New Roman"/>
          <w:szCs w:val="28"/>
        </w:rPr>
        <w:t xml:space="preserve"> </w:t>
      </w:r>
      <w:r w:rsidR="00A76CA6" w:rsidRPr="00504AED">
        <w:rPr>
          <w:rFonts w:cs="Times New Roman"/>
          <w:szCs w:val="28"/>
        </w:rPr>
        <w:fldChar w:fldCharType="begin">
          <w:fldData xml:space="preserve">PEVuZE5vdGU+PENpdGU+PEF1dGhvcj5aaGFuZzwvQXV0aG9yPjxZZWFyPjIwMjI8L1llYXI+PFJl
Y051bT4xMzA8L1JlY051bT48RGlzcGxheVRleHQ+WzgxXTwvRGlzcGxheVRleHQ+PHJlY29yZD48
cmVjLW51bWJlcj4xMzA8L3JlYy1udW1iZXI+PGZvcmVpZ24ta2V5cz48a2V5IGFwcD0iRU4iIGRi
LWlkPSJ6MnNmZHh3cGJ3OXZ4M2UyYXNjcHo1ZGZycDBmd3d2eHd0MHQiPjEzMDwva2V5PjwvZm9y
ZWlnbi1rZXlzPjxyZWYtdHlwZSBuYW1lPSJKb3VybmFsIEFydGljbGUiPjE3PC9yZWYtdHlwZT48
Y29udHJpYnV0b3JzPjxhdXRob3JzPjxhdXRob3I+WmhhbmcsIEwuPC9hdXRob3I+PGF1dGhvcj5Q
YXJ2aW4sIFIuPC9hdXRob3I+PGF1dGhvcj5GYW4sIFEuPC9hdXRob3I+PGF1dGhvcj5ZZSwgRi48
L2F1dGhvcj48L2F1dGhvcnM+PC9jb250cmlidXRvcnM+PGF1dGgtYWRkcmVzcz5PdWppYW5nIExh
Ym9yYXRvcnkgKFpoZWppYW5nIExhYiBmb3IgUmVnZW5lcmF0aXZlIE1lZGljaW5lLCBWaXNpb24g
YW5kIEJyYWluIEhlYWx0aCk7IFdlbnpob3UgSW5zdGl0dXRlLCBVbml2ZXJzaXR5IG9mIENoaW5l
c2UgQWNhZGVteSBvZiBTY2llbmNlcywgV2VuemhvdSwgWmhlamlhbmcsIDMyNTAwMCwgQ2hpbmEu
JiN4RDtCZWlqaW5nIE5hdGlvbmFsIExhYm9yYXRvcnkgZm9yIENvbmRlbnNlZCBNYXR0ZXIgUGh5
c2ljcywgSW5zdGl0dXRlIG9mIFBoeXNpY3MsIENoaW5lc2UgQWNhZGVteSBvZiBTY2llbmNlcywg
QmVpamluZywgMTAwMTkwLCBDaGluYS4gRWxlY3Ryb25pYyBhZGRyZXNzOiBmYW5xaEBpcGh5LmFj
LmNuLiYjeEQ7T3VqaWFuZyBMYWJvcmF0b3J5IChaaGVqaWFuZyBMYWIgZm9yIFJlZ2VuZXJhdGl2
ZSBNZWRpY2luZSwgVmlzaW9uIGFuZCBCcmFpbiBIZWFsdGgpOyBXZW56aG91IEluc3RpdHV0ZSwg
VW5pdmVyc2l0eSBvZiBDaGluZXNlIEFjYWRlbXkgb2YgU2NpZW5jZXMsIFdlbnpob3UsIFpoZWpp
YW5nLCAzMjUwMDAsIENoaW5hOyBCZWlqaW5nIE5hdGlvbmFsIExhYm9yYXRvcnkgZm9yIENvbmRl
bnNlZCBNYXR0ZXIgUGh5c2ljcywgSW5zdGl0dXRlIG9mIFBoeXNpY3MsIENoaW5lc2UgQWNhZGVt
eSBvZiBTY2llbmNlcywgQmVpamluZywgMTAwMTkwLCBDaGluYS4gRWxlY3Ryb25pYyBhZGRyZXNz
OiBmeWVAaXBoeS5hYy5jbi48L2F1dGgtYWRkcmVzcz48dGl0bGVzPjx0aXRsZT5FbWVyZ2luZyBk
aWdpdGFsIFBDUiB0ZWNobm9sb2d5IGluIHByZWNpc2lvbiBtZWRpY2luZTwvdGl0bGU+PHNlY29u
ZGFyeS10aXRsZT5CaW9zZW5zIEJpb2VsZWN0cm9uPC9zZWNvbmRhcnktdGl0bGU+PGFsdC10aXRs
ZT5CaW9zZW5zb3JzICZhbXA7IGJpb2VsZWN0cm9uaWNzPC9hbHQtdGl0bGU+PC90aXRsZXM+PHBl
cmlvZGljYWw+PGZ1bGwtdGl0bGU+Qmlvc2VucyBCaW9lbGVjdHJvbjwvZnVsbC10aXRsZT48YWJi
ci0xPkJpb3NlbnNvcnMgJmFtcDsgYmlvZWxlY3Ryb25pY3M8L2FiYnItMT48L3BlcmlvZGljYWw+
PGFsdC1wZXJpb2RpY2FsPjxmdWxsLXRpdGxlPkJpb3NlbnMgQmlvZWxlY3Ryb248L2Z1bGwtdGl0
bGU+PGFiYnItMT5CaW9zZW5zb3JzICZhbXA7IGJpb2VsZWN0cm9uaWNzPC9hYmJyLTE+PC9hbHQt
cGVyaW9kaWNhbD48cGFnZXM+MTE0MzQ0PC9wYWdlcz48dm9sdW1lPjIxMTwvdm9sdW1lPjxlZGl0
aW9uPjIwMjIvMDUvMjM8L2VkaXRpb24+PGtleXdvcmRzPjxrZXl3b3JkPkJpb3NlbnNpbmcgVGVj
aG5pcXVlczwva2V5d29yZD48a2V5d29yZD5Qb2x5bWVyYXNlIENoYWluIFJlYWN0aW9uL21ldGhv
ZHM8L2tleXdvcmQ+PGtleXdvcmQ+UHJlY2lzaW9uIE1lZGljaW5lPC9rZXl3b3JkPjxrZXl3b3Jk
PlRlY2hub2xvZ3k8L2tleXdvcmQ+PC9rZXl3b3Jkcz48ZGF0ZXM+PHllYXI+MjAyMjwveWVhcj48
cHViLWRhdGVzPjxkYXRlPlNlcCAxPC9kYXRlPjwvcHViLWRhdGVzPjwvZGF0ZXM+PGlzYm4+MTg3
My00MjM1IChFbGVjdHJvbmljKSYjeEQ7MDk1Ni01NjYzIChMaW5raW5nKTwvaXNibj48YWNjZXNz
aW9uLW51bT4zNTU5ODU1MzwvYWNjZXNzaW9uLW51bT48dXJscz48L3VybHM+PGVsZWN0cm9uaWMt
cmVzb3VyY2UtbnVtPjEwLjEwMTYvai5iaW9zLjIwMjIuMTE0MzQ0PC9lbGVjdHJvbmljLXJlc291
cmNlLW51bT48cmVtb3RlLWRhdGFiYXNlLXByb3ZpZGVyPk5MTTwvcmVtb3RlLWRhdGFiYXNlLXBy
b3ZpZGVyPjxsYW5ndWFnZT5lbmc8L2xhbmd1YWdlPjwvcmVjb3JkPjwvQ2l0ZT48L0VuZE5vdGU+
AG==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PEVuZE5vdGU+PENpdGU+PEF1dGhvcj5aaGFuZzwvQXV0aG9yPjxZZWFyPjIwMjI8L1llYXI+PFJl
Y051bT4xMzA8L1JlY051bT48RGlzcGxheVRleHQ+WzgxXTwvRGlzcGxheVRleHQ+PHJlY29yZD48
cmVjLW51bWJlcj4xMzA8L3JlYy1udW1iZXI+PGZvcmVpZ24ta2V5cz48a2V5IGFwcD0iRU4iIGRi
LWlkPSJ6MnNmZHh3cGJ3OXZ4M2UyYXNjcHo1ZGZycDBmd3d2eHd0MHQiPjEzMDwva2V5PjwvZm9y
ZWlnbi1rZXlzPjxyZWYtdHlwZSBuYW1lPSJKb3VybmFsIEFydGljbGUiPjE3PC9yZWYtdHlwZT48
Y29udHJpYnV0b3JzPjxhdXRob3JzPjxhdXRob3I+WmhhbmcsIEwuPC9hdXRob3I+PGF1dGhvcj5Q
YXJ2aW4sIFIuPC9hdXRob3I+PGF1dGhvcj5GYW4sIFEuPC9hdXRob3I+PGF1dGhvcj5ZZSwgRi48
L2F1dGhvcj48L2F1dGhvcnM+PC9jb250cmlidXRvcnM+PGF1dGgtYWRkcmVzcz5PdWppYW5nIExh
Ym9yYXRvcnkgKFpoZWppYW5nIExhYiBmb3IgUmVnZW5lcmF0aXZlIE1lZGljaW5lLCBWaXNpb24g
YW5kIEJyYWluIEhlYWx0aCk7IFdlbnpob3UgSW5zdGl0dXRlLCBVbml2ZXJzaXR5IG9mIENoaW5l
c2UgQWNhZGVteSBvZiBTY2llbmNlcywgV2VuemhvdSwgWmhlamlhbmcsIDMyNTAwMCwgQ2hpbmEu
JiN4RDtCZWlqaW5nIE5hdGlvbmFsIExhYm9yYXRvcnkgZm9yIENvbmRlbnNlZCBNYXR0ZXIgUGh5
c2ljcywgSW5zdGl0dXRlIG9mIFBoeXNpY3MsIENoaW5lc2UgQWNhZGVteSBvZiBTY2llbmNlcywg
QmVpamluZywgMTAwMTkwLCBDaGluYS4gRWxlY3Ryb25pYyBhZGRyZXNzOiBmYW5xaEBpcGh5LmFj
LmNuLiYjeEQ7T3VqaWFuZyBMYWJvcmF0b3J5IChaaGVqaWFuZyBMYWIgZm9yIFJlZ2VuZXJhdGl2
ZSBNZWRpY2luZSwgVmlzaW9uIGFuZCBCcmFpbiBIZWFsdGgpOyBXZW56aG91IEluc3RpdHV0ZSwg
VW5pdmVyc2l0eSBvZiBDaGluZXNlIEFjYWRlbXkgb2YgU2NpZW5jZXMsIFdlbnpob3UsIFpoZWpp
YW5nLCAzMjUwMDAsIENoaW5hOyBCZWlqaW5nIE5hdGlvbmFsIExhYm9yYXRvcnkgZm9yIENvbmRl
bnNlZCBNYXR0ZXIgUGh5c2ljcywgSW5zdGl0dXRlIG9mIFBoeXNpY3MsIENoaW5lc2UgQWNhZGVt
eSBvZiBTY2llbmNlcywgQmVpamluZywgMTAwMTkwLCBDaGluYS4gRWxlY3Ryb25pYyBhZGRyZXNz
OiBmeWVAaXBoeS5hYy5jbi48L2F1dGgtYWRkcmVzcz48dGl0bGVzPjx0aXRsZT5FbWVyZ2luZyBk
aWdpdGFsIFBDUiB0ZWNobm9sb2d5IGluIHByZWNpc2lvbiBtZWRpY2luZTwvdGl0bGU+PHNlY29u
ZGFyeS10aXRsZT5CaW9zZW5zIEJpb2VsZWN0cm9uPC9zZWNvbmRhcnktdGl0bGU+PGFsdC10aXRs
ZT5CaW9zZW5zb3JzICZhbXA7IGJpb2VsZWN0cm9uaWNzPC9hbHQtdGl0bGU+PC90aXRsZXM+PHBl
cmlvZGljYWw+PGZ1bGwtdGl0bGU+Qmlvc2VucyBCaW9lbGVjdHJvbjwvZnVsbC10aXRsZT48YWJi
ci0xPkJpb3NlbnNvcnMgJmFtcDsgYmlvZWxlY3Ryb25pY3M8L2FiYnItMT48L3BlcmlvZGljYWw+
PGFsdC1wZXJpb2RpY2FsPjxmdWxsLXRpdGxlPkJpb3NlbnMgQmlvZWxlY3Ryb248L2Z1bGwtdGl0
bGU+PGFiYnItMT5CaW9zZW5zb3JzICZhbXA7IGJpb2VsZWN0cm9uaWNzPC9hYmJyLTE+PC9hbHQt
cGVyaW9kaWNhbD48cGFnZXM+MTE0MzQ0PC9wYWdlcz48dm9sdW1lPjIxMTwvdm9sdW1lPjxlZGl0
aW9uPjIwMjIvMDUvMjM8L2VkaXRpb24+PGtleXdvcmRzPjxrZXl3b3JkPkJpb3NlbnNpbmcgVGVj
aG5pcXVlczwva2V5d29yZD48a2V5d29yZD5Qb2x5bWVyYXNlIENoYWluIFJlYWN0aW9uL21ldGhv
ZHM8L2tleXdvcmQ+PGtleXdvcmQ+UHJlY2lzaW9uIE1lZGljaW5lPC9rZXl3b3JkPjxrZXl3b3Jk
PlRlY2hub2xvZ3k8L2tleXdvcmQ+PC9rZXl3b3Jkcz48ZGF0ZXM+PHllYXI+MjAyMjwveWVhcj48
cHViLWRhdGVzPjxkYXRlPlNlcCAxPC9kYXRlPjwvcHViLWRhdGVzPjwvZGF0ZXM+PGlzYm4+MTg3
My00MjM1IChFbGVjdHJvbmljKSYjeEQ7MDk1Ni01NjYzIChMaW5raW5nKTwvaXNibj48YWNjZXNz
aW9uLW51bT4zNTU5ODU1MzwvYWNjZXNzaW9uLW51bT48dXJscz48L3VybHM+PGVsZWN0cm9uaWMt
cmVzb3VyY2UtbnVtPjEwLjEwMTYvai5iaW9zLjIwMjIuMTE0MzQ0PC9lbGVjdHJvbmljLXJlc291
cmNlLW51bT48cmVtb3RlLWRhdGFiYXNlLXByb3ZpZGVyPk5MTTwvcmVtb3RlLWRhdGFiYXNlLXBy
b3ZpZGVyPjxsYW5ndWFnZT5lbmc8L2xhbmd1YWdlPjwvcmVjb3JkPjwvQ2l0ZT48L0VuZE5vdGU+
AG==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76CA6" w:rsidRPr="00504AED">
        <w:rPr>
          <w:rFonts w:cs="Times New Roman"/>
          <w:szCs w:val="28"/>
        </w:rPr>
      </w:r>
      <w:r w:rsidR="00A76CA6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81" w:tooltip="Zhang, 2022 #130" w:history="1">
        <w:r w:rsidR="0024385C">
          <w:rPr>
            <w:rFonts w:cs="Times New Roman"/>
            <w:noProof/>
            <w:szCs w:val="28"/>
          </w:rPr>
          <w:t>81</w:t>
        </w:r>
      </w:hyperlink>
      <w:r w:rsidR="00FA554C">
        <w:rPr>
          <w:rFonts w:cs="Times New Roman"/>
          <w:noProof/>
          <w:szCs w:val="28"/>
        </w:rPr>
        <w:t>]</w:t>
      </w:r>
      <w:r w:rsidR="00A76CA6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0CE1C0D9" w14:textId="0EFD9D02" w:rsidR="00B14F18" w:rsidRPr="00504AED" w:rsidRDefault="00B14F18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Этот цикл повторяется многократно, что обеспечивает экспоненциальное увеличение количества целевой последовательности. Современные модификации ПЦР, такие как количественная ПЦР в реальном времени (</w:t>
      </w:r>
      <w:proofErr w:type="spellStart"/>
      <w:r w:rsidRPr="00504AED">
        <w:rPr>
          <w:rFonts w:cs="Times New Roman"/>
          <w:szCs w:val="28"/>
        </w:rPr>
        <w:t>qPCR</w:t>
      </w:r>
      <w:proofErr w:type="spellEnd"/>
      <w:r w:rsidRPr="00504AED">
        <w:rPr>
          <w:rFonts w:cs="Times New Roman"/>
          <w:szCs w:val="28"/>
        </w:rPr>
        <w:t>), позволяют не только качественно, но и количественно определять содержание целевых молекул</w:t>
      </w:r>
      <w:r w:rsidR="0083201D">
        <w:rPr>
          <w:rFonts w:cs="Times New Roman"/>
          <w:szCs w:val="28"/>
        </w:rPr>
        <w:t xml:space="preserve"> </w:t>
      </w:r>
      <w:r w:rsidR="00A76CA6" w:rsidRPr="00504AED">
        <w:rPr>
          <w:rFonts w:cs="Times New Roman"/>
          <w:szCs w:val="28"/>
        </w:rPr>
        <w:fldChar w:fldCharType="begin"/>
      </w:r>
      <w:r w:rsidR="00FA554C">
        <w:rPr>
          <w:rFonts w:cs="Times New Roman"/>
          <w:szCs w:val="28"/>
        </w:rPr>
        <w:instrText xml:space="preserve"> ADDIN EN.CITE &lt;EndNote&gt;&lt;Cite&gt;&lt;Author&gt;Liu&lt;/Author&gt;&lt;Year&gt;2023&lt;/Year&gt;&lt;RecNum&gt;58&lt;/RecNum&gt;&lt;DisplayText&gt;[58]&lt;/DisplayText&gt;&lt;record&gt;&lt;rec-number&gt;58&lt;/rec-number&gt;&lt;foreign-keys&gt;&lt;key app="EN" db-id="z2sfdxwpbw9vx3e2ascpz5dfrp0fwwvxwt0t"&gt;58&lt;/key&gt;&lt;/foreign-keys&gt;&lt;ref-type name="Journal Article"&gt;17&lt;/ref-type&gt;&lt;contributors&gt;&lt;authors&gt;&lt;author&gt;Liu, Q.&lt;/author&gt;&lt;author&gt;Jin, X.&lt;/author&gt;&lt;author&gt;Cheng, J.&lt;/author&gt;&lt;author&gt;Zhou, H.&lt;/author&gt;&lt;author&gt;Zhang, Y.&lt;/author&gt;&lt;author&gt;Dai, Y.&lt;/author&gt;&lt;/authors&gt;&lt;/contributors&gt;&lt;auth-address&gt;School of Laboratory Medicine, Bengbu Medical College, Bengbu, Anhui 233000, P.R. China.&amp;#xD;Department of Clinical Research, The 903rd Hospital of The People&amp;apos;s Liberation Army, Hangzhou, Zhejiang 310013, P.R. China.&lt;/auth-address&gt;&lt;titles&gt;&lt;title&gt;Advances in the application of molecular diagnostic techniques for the detection of infectious disease pathogens (Review)&lt;/title&gt;&lt;secondary-title&gt;Mol Med Rep&lt;/secondary-title&gt;&lt;alt-title&gt;Molecular medicine reports&lt;/alt-title&gt;&lt;/titles&gt;&lt;periodical&gt;&lt;full-title&gt;Mol Med Rep&lt;/full-title&gt;&lt;abbr-1&gt;Molecular medicine reports&lt;/abbr-1&gt;&lt;/periodical&gt;&lt;alt-periodical&gt;&lt;full-title&gt;Mol Med Rep&lt;/full-title&gt;&lt;abbr-1&gt;Molecular medicine reports&lt;/abbr-1&gt;&lt;/alt-periodical&gt;&lt;volume&gt;27&lt;/volume&gt;&lt;number&gt;5&lt;/number&gt;&lt;edition&gt;2023/04/08&lt;/edition&gt;&lt;keywords&gt;&lt;keyword&gt;Humans&lt;/keyword&gt;&lt;keyword&gt;Communicable Diseases/diagnosis&lt;/keyword&gt;&lt;keyword&gt;Molecular Diagnostic Techniques/methods&lt;/keyword&gt;&lt;keyword&gt;Nucleic Acid Amplification Techniques/methods&lt;/keyword&gt;&lt;keyword&gt;Polymerase Chain Reaction/methods&lt;/keyword&gt;&lt;keyword&gt;Sensitivity and Specificity&lt;/keyword&gt;&lt;/keywords&gt;&lt;dates&gt;&lt;year&gt;2023&lt;/year&gt;&lt;pub-dates&gt;&lt;date&gt;May&lt;/date&gt;&lt;/pub-dates&gt;&lt;/dates&gt;&lt;isbn&gt;1791-3004 (Electronic)&amp;#xD;1791-2997 (Print)&amp;#xD;1791-2997 (Linking)&lt;/isbn&gt;&lt;accession-num&gt;37026505&lt;/accession-num&gt;&lt;urls&gt;&lt;/urls&gt;&lt;custom2&gt;PMC10086565&lt;/custom2&gt;&lt;electronic-resource-num&gt;10.3892/mmr.2023.12991&lt;/electronic-resource-num&gt;&lt;remote-database-provider&gt;NLM&lt;/remote-database-provider&gt;&lt;language&gt;eng&lt;/language&gt;&lt;/record&gt;&lt;/Cite&gt;&lt;/EndNote&gt;</w:instrText>
      </w:r>
      <w:r w:rsidR="00A76CA6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58" w:tooltip="Liu, 2023 #58" w:history="1">
        <w:r w:rsidR="0024385C">
          <w:rPr>
            <w:rFonts w:cs="Times New Roman"/>
            <w:noProof/>
            <w:szCs w:val="28"/>
          </w:rPr>
          <w:t>58</w:t>
        </w:r>
      </w:hyperlink>
      <w:r w:rsidR="0083201D">
        <w:t>, с.23</w:t>
      </w:r>
      <w:r w:rsidR="00FA554C">
        <w:rPr>
          <w:rFonts w:cs="Times New Roman"/>
          <w:noProof/>
          <w:szCs w:val="28"/>
        </w:rPr>
        <w:t>]</w:t>
      </w:r>
      <w:r w:rsidR="00A76CA6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377FAFC3" w14:textId="22C5FF98" w:rsidR="00B14F18" w:rsidRPr="00504AED" w:rsidRDefault="00B14F18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ПЦР-технологии нашли широкое применение в различных областях медицины и науки</w:t>
      </w:r>
      <w:r w:rsidR="00655B14" w:rsidRPr="00655B14">
        <w:rPr>
          <w:rFonts w:cs="Times New Roman"/>
          <w:szCs w:val="28"/>
        </w:rPr>
        <w:t xml:space="preserve"> </w:t>
      </w:r>
      <w:r w:rsidR="00655B14">
        <w:rPr>
          <w:rFonts w:cs="Times New Roman"/>
          <w:szCs w:val="28"/>
        </w:rPr>
        <w:fldChar w:fldCharType="begin">
          <w:fldData xml:space="preserve">PEVuZE5vdGU+PENpdGU+PEF1dGhvcj5Uc2FpPC9BdXRob3I+PFllYXI+MjAxNjwvWWVhcj48UmVj
TnVtPjIyNDwvUmVjTnVtPjxEaXNwbGF5VGV4dD5bODIsIDgzXTwvRGlzcGxheVRleHQ+PHJlY29y
ZD48cmVjLW51bWJlcj4yMjQ8L3JlYy1udW1iZXI+PGZvcmVpZ24ta2V5cz48a2V5IGFwcD0iRU4i
IGRiLWlkPSJ6MnNmZHh3cGJ3OXZ4M2UyYXNjcHo1ZGZycDBmd3d2eHd0MHQiPjIyNDwva2V5Pjwv
Zm9yZWlnbi1rZXlzPjxyZWYtdHlwZSBuYW1lPSJKb3VybmFsIEFydGljbGUiPjE3PC9yZWYtdHlw
ZT48Y29udHJpYnV0b3JzPjxhdXRob3JzPjxhdXRob3I+VHNhaSwgQy4gVC48L2F1dGhvcj48YXV0
aG9yPlJvYmluc29uLCBQLiBWLjwvYXV0aG9yPjxhdXRob3I+U3BlbmNlciwgQy4gQS48L2F1dGhv
cj48YXV0aG9yPkJlcnRvenppLCBDLiBSLjwvYXV0aG9yPjwvYXV0aG9ycz48L2NvbnRyaWJ1dG9y
cz48YXV0aC1hZGRyZXNzPkRlcGFydG1lbnQgb2YgQ2hlbWlzdHJ5LCBVbml2ZXJzaXR5IG9mIENh
bGlmb3JuaWEgLCBCZXJrZWxleSwgQ2FsaWZvcm5pYSA5NDcyMCwgVW5pdGVkIFN0YXRlcy4mI3hE
O1VTQyBFbmRvY3JpbmUgTGFib3JhdG9yaWVzLCBEZXBhcnRtZW50IG9mIE1lZGljaW5lLCBVbml2
ZXJzaXR5IG9mIFNvdXRoZXJuIENhbGlmb3JuaWEgLCBMb3MgQW5nZWxlcywgQ2FsaWZvcm5pYSA5
MTEwNSwgVW5pdGVkIFN0YXRlcy4mI3hEO0RlcGFydG1lbnQgb2YgQ2hlbWlzdHJ5IGFuZCBIb3dh
cmQgSHVnaGVzIE1lZGljYWwgSW5zdGl0dXRlLCBTdGFuZm9yZCBVbml2ZXJzaXR5LCBTdGFuZm9y
ZCwgQ2FsaWZvcm5pYSA5NDMwNSwgVW5pdGVkIFN0YXRlczsgRGVwYXJ0bWVudCBvZiBDaGVtaXN0
cnkgYW5kIEhvd2FyZCBIdWdoZXMgTWVkaWNhbCBJbnN0aXR1dGUsIFN0YW5mb3JkIFVuaXZlcnNp
dHksIFN0YW5mb3JkLCBDYWxpZm9ybmlhIDk0MzA1LCBVbml0ZWQgU3RhdGVzLjwvYXV0aC1hZGRy
ZXNzPjx0aXRsZXM+PHRpdGxlPlVsdHJhc2Vuc2l0aXZlIEFudGlib2R5IERldGVjdGlvbiBieSBB
Z2dsdXRpbmF0aW9uLVBDUiAoQURBUCk8L3RpdGxlPjxzZWNvbmRhcnktdGl0bGU+QUNTIENlbnQg
U2NpPC9zZWNvbmRhcnktdGl0bGU+PGFsdC10aXRsZT5BQ1MgY2VudHJhbCBzY2llbmNlPC9hbHQt
dGl0bGU+PC90aXRsZXM+PHBlcmlvZGljYWw+PGZ1bGwtdGl0bGU+QUNTIENlbnQgU2NpPC9mdWxs
LXRpdGxlPjxhYmJyLTE+QUNTIGNlbnRyYWwgc2NpZW5jZTwvYWJici0xPjwvcGVyaW9kaWNhbD48
YWx0LXBlcmlvZGljYWw+PGZ1bGwtdGl0bGU+QUNTIENlbnQgU2NpPC9mdWxsLXRpdGxlPjxhYmJy
LTE+QUNTIGNlbnRyYWwgc2NpZW5jZTwvYWJici0xPjwvYWx0LXBlcmlvZGljYWw+PHBhZ2VzPjEz
OS0xNDc8L3BhZ2VzPjx2b2x1bWU+Mjwvdm9sdW1lPjxudW1iZXI+MzwvbnVtYmVyPjxlZGl0aW9u
PjIwMTYvMDQvMTI8L2VkaXRpb24+PGRhdGVzPjx5ZWFyPjIwMTY8L3llYXI+PHB1Yi1kYXRlcz48
ZGF0ZT5NYXIgMjM8L2RhdGU+PC9wdWItZGF0ZXM+PC9kYXRlcz48aXNibj4yMzc0LTc5NDMgKFBy
aW50KSYjeEQ7MjM3NC03OTUxIChFbGVjdHJvbmljKSYjeEQ7MjM3NC03OTQzIChMaW5raW5nKTwv
aXNibj48YWNjZXNzaW9uLW51bT4yNzA2NDc3MjwvYWNjZXNzaW9uLW51bT48dXJscz48L3VybHM+
PGN1c3RvbTI+UE1DNDgxOTQ1MjwvY3VzdG9tMj48ZWxlY3Ryb25pYy1yZXNvdXJjZS1udW0+MTAu
MTAyMS9hY3NjZW50c2NpLjViMDAzNDA8L2VsZWN0cm9uaWMtcmVzb3VyY2UtbnVtPjxyZW1vdGUt
ZGF0YWJhc2UtcHJvdmlkZXI+TkxNPC9yZW1vdGUtZGF0YWJhc2UtcHJvdmlkZXI+PGxhbmd1YWdl
PmVuZzwvbGFuZ3VhZ2U+PC9yZWNvcmQ+PC9DaXRlPjxDaXRlPjxBdXRob3I+RHlia292PC9BdXRo
b3I+PFllYXI+MjAyMjwvWWVhcj48UmVjTnVtPjIyNTwvUmVjTnVtPjxyZWNvcmQ+PHJlYy1udW1i
ZXI+MjI1PC9yZWMtbnVtYmVyPjxmb3JlaWduLWtleXM+PGtleSBhcHA9IkVOIiBkYi1pZD0iejJz
ZmR4d3Bidzl2eDNlMmFzY3B6NWRmcnAwZnd3dnh3dDB0Ij4yMjU8L2tleT48L2ZvcmVpZ24ta2V5
cz48cmVmLXR5cGUgbmFtZT0iSm91cm5hbCBBcnRpY2xlIj4xNzwvcmVmLXR5cGU+PGNvbnRyaWJ1
dG9ycz48YXV0aG9ycz48YXV0aG9yPkR5YmtvdiwgTS4gVi48L2F1dGhvcj48YXV0aG9yPlphdmVs
ZXZpY2gsIE0uIFAuPC9hdXRob3I+PGF1dGhvcj5HbHV6bWFuLCBELiBGLjwvYXV0aG9yPjxhdXRo
b3I+VGVsZWdlZXYsIEcuIEQuPC9hdXRob3I+PC9hdXRob3JzPjwvY29udHJpYnV0b3JzPjxhdXRo
LWFkZHJlc3M+SW5zdGl0dXRlIG9mIE1vbGVjdWxhciBCaW9sb2d5IGFuZCBHZW5ldGljcywgTmF0
aW9uYWwgQWNhZGVteSBvZiBTY2llbmNlcyBvZiBVa3JhaW5lLCBLeWl2IDAzMTQzLCBVa3JhaW5l
LiYjeEQ7UkUgS2F2ZXRza3kgSW5zdGl0dXRlIG9mIEV4cGVyaW1lbnRhbCBQYXRob2xvZ3ksIE9u
Y29sb2d5IGFuZCBSYWRpb2Jpb2xvZ3ksIE5hdGlvbmFsIEFjYWRlbXkgb2YgU2NpZW5jZXMgb2Yg
VWtyYWluZSwgS3lpdiAwMzAyMiwgVWtyYWluZS48L2F1dGgtYWRkcmVzcz48dGl0bGVzPjx0aXRs
ZT5SQVBJRCBMT1ctQ09TVCBERVRFQ1RJT04gT0YgVFlQRSAyQ0FMUiBNVVRBVElPTiBCWSBBTExF
TEUtU1BFQ0lGSUMgUlQtUENSIEZPUiBESUFHTk9TSVMgT0YgTVlFTE9QUk9MSUZFUkFUSVZFIE5F
T1BMQVNNUzwvdGl0bGU+PHNlY29uZGFyeS10aXRsZT5FeHAgT25jb2w8L3NlY29uZGFyeS10aXRs
ZT48YWx0LXRpdGxlPkV4cGVyaW1lbnRhbCBvbmNvbG9neTwvYWx0LXRpdGxlPjwvdGl0bGVzPjxw
ZXJpb2RpY2FsPjxmdWxsLXRpdGxlPkV4cCBPbmNvbDwvZnVsbC10aXRsZT48YWJici0xPkV4cGVy
aW1lbnRhbCBvbmNvbG9neTwvYWJici0xPjwvcGVyaW9kaWNhbD48YWx0LXBlcmlvZGljYWw+PGZ1
bGwtdGl0bGU+RXhwIE9uY29sPC9mdWxsLXRpdGxlPjxhYmJyLTE+RXhwZXJpbWVudGFsIG9uY29s
b2d5PC9hYmJyLTE+PC9hbHQtcGVyaW9kaWNhbD48cGFnZXM+ODMtODY8L3BhZ2VzPjx2b2x1bWU+
NDQ8L3ZvbHVtZT48bnVtYmVyPjE8L251bWJlcj48ZWRpdGlvbj4yMDIyLzA1LzE0PC9lZGl0aW9u
PjxrZXl3b3Jkcz48a2V5d29yZD5BbGxlbGVzPC9rZXl3b3JkPjxrZXl3b3JkPkNhbHJldGljdWxp
bi9nZW5ldGljczwva2V5d29yZD48a2V5d29yZD5ETkEsIENvbXBsZW1lbnRhcnk8L2tleXdvcmQ+
PGtleXdvcmQ+SHVtYW5zPC9rZXl3b3JkPjxrZXl3b3JkPkphbnVzIEtpbmFzZSAyL2dlbmV0aWNz
PC9rZXl3b3JkPjxrZXl3b3JkPk11dGF0aW9uPC9rZXl3b3JkPjxrZXl3b3JkPk15ZWxvcHJvbGlm
ZXJhdGl2ZSBEaXNvcmRlcnMvZGlhZ25vc2lzL2dlbmV0aWNzPC9rZXl3b3JkPjxrZXl3b3JkPk5l
b3BsYXNtcy9nZW5ldGljczwva2V5d29yZD48a2V5d29yZD5SZWFsLVRpbWUgUG9seW1lcmFzZSBD
aGFpbiBSZWFjdGlvbjwva2V5d29yZD48a2V5d29yZD5SZXZlcnNlIFRyYW5zY3JpcHRhc2UgUG9s
eW1lcmFzZSBDaGFpbiBSZWFjdGlvbjwva2V5d29yZD48a2V5d29yZD5UaHJvbWJvY3l0aGVtaWEs
IEVzc2VudGlhbC9nZW5ldGljczwva2V5d29yZD48L2tleXdvcmRzPjxkYXRlcz48eWVhcj4yMDIy
PC95ZWFyPjxwdWItZGF0ZXM+PGRhdGU+TWF5PC9kYXRlPjwvcHViLWRhdGVzPjwvZGF0ZXM+PGlz
Ym4+MjMxMi04ODUyIChFbGVjdHJvbmljKSYjeEQ7MTgxMi05MjY5IChMaW5raW5nKTwvaXNibj48
YWNjZXNzaW9uLW51bT4zNTU0ODk2NTwvYWNjZXNzaW9uLW51bT48dXJscz48L3VybHM+PGVsZWN0
cm9uaWMtcmVzb3VyY2UtbnVtPjEwLjMyNDcxL2V4cC1vbmNvbG9neS4yMzEyLTg4NTIudm9sLTQ0
LW5vLTEuMTczMjk8L2VsZWN0cm9uaWMtcmVzb3VyY2UtbnVtPjxyZW1vdGUtZGF0YWJhc2UtcHJv
dmlkZXI+TkxNPC9yZW1vdGUtZGF0YWJhc2UtcHJvdmlkZXI+PGxhbmd1YWdlPmVuZzwvbGFuZ3Vh
Z2U+PC9yZWNvcmQ+PC9DaXRlPjwvRW5kTm90ZT5=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PEVuZE5vdGU+PENpdGU+PEF1dGhvcj5Uc2FpPC9BdXRob3I+PFllYXI+MjAxNjwvWWVhcj48UmVj
TnVtPjIyNDwvUmVjTnVtPjxEaXNwbGF5VGV4dD5bODIsIDgzXTwvRGlzcGxheVRleHQ+PHJlY29y
ZD48cmVjLW51bWJlcj4yMjQ8L3JlYy1udW1iZXI+PGZvcmVpZ24ta2V5cz48a2V5IGFwcD0iRU4i
IGRiLWlkPSJ6MnNmZHh3cGJ3OXZ4M2UyYXNjcHo1ZGZycDBmd3d2eHd0MHQiPjIyNDwva2V5Pjwv
Zm9yZWlnbi1rZXlzPjxyZWYtdHlwZSBuYW1lPSJKb3VybmFsIEFydGljbGUiPjE3PC9yZWYtdHlw
ZT48Y29udHJpYnV0b3JzPjxhdXRob3JzPjxhdXRob3I+VHNhaSwgQy4gVC48L2F1dGhvcj48YXV0
aG9yPlJvYmluc29uLCBQLiBWLjwvYXV0aG9yPjxhdXRob3I+U3BlbmNlciwgQy4gQS48L2F1dGhv
cj48YXV0aG9yPkJlcnRvenppLCBDLiBSLjwvYXV0aG9yPjwvYXV0aG9ycz48L2NvbnRyaWJ1dG9y
cz48YXV0aC1hZGRyZXNzPkRlcGFydG1lbnQgb2YgQ2hlbWlzdHJ5LCBVbml2ZXJzaXR5IG9mIENh
bGlmb3JuaWEgLCBCZXJrZWxleSwgQ2FsaWZvcm5pYSA5NDcyMCwgVW5pdGVkIFN0YXRlcy4mI3hE
O1VTQyBFbmRvY3JpbmUgTGFib3JhdG9yaWVzLCBEZXBhcnRtZW50IG9mIE1lZGljaW5lLCBVbml2
ZXJzaXR5IG9mIFNvdXRoZXJuIENhbGlmb3JuaWEgLCBMb3MgQW5nZWxlcywgQ2FsaWZvcm5pYSA5
MTEwNSwgVW5pdGVkIFN0YXRlcy4mI3hEO0RlcGFydG1lbnQgb2YgQ2hlbWlzdHJ5IGFuZCBIb3dh
cmQgSHVnaGVzIE1lZGljYWwgSW5zdGl0dXRlLCBTdGFuZm9yZCBVbml2ZXJzaXR5LCBTdGFuZm9y
ZCwgQ2FsaWZvcm5pYSA5NDMwNSwgVW5pdGVkIFN0YXRlczsgRGVwYXJ0bWVudCBvZiBDaGVtaXN0
cnkgYW5kIEhvd2FyZCBIdWdoZXMgTWVkaWNhbCBJbnN0aXR1dGUsIFN0YW5mb3JkIFVuaXZlcnNp
dHksIFN0YW5mb3JkLCBDYWxpZm9ybmlhIDk0MzA1LCBVbml0ZWQgU3RhdGVzLjwvYXV0aC1hZGRy
ZXNzPjx0aXRsZXM+PHRpdGxlPlVsdHJhc2Vuc2l0aXZlIEFudGlib2R5IERldGVjdGlvbiBieSBB
Z2dsdXRpbmF0aW9uLVBDUiAoQURBUCk8L3RpdGxlPjxzZWNvbmRhcnktdGl0bGU+QUNTIENlbnQg
U2NpPC9zZWNvbmRhcnktdGl0bGU+PGFsdC10aXRsZT5BQ1MgY2VudHJhbCBzY2llbmNlPC9hbHQt
dGl0bGU+PC90aXRsZXM+PHBlcmlvZGljYWw+PGZ1bGwtdGl0bGU+QUNTIENlbnQgU2NpPC9mdWxs
LXRpdGxlPjxhYmJyLTE+QUNTIGNlbnRyYWwgc2NpZW5jZTwvYWJici0xPjwvcGVyaW9kaWNhbD48
YWx0LXBlcmlvZGljYWw+PGZ1bGwtdGl0bGU+QUNTIENlbnQgU2NpPC9mdWxsLXRpdGxlPjxhYmJy
LTE+QUNTIGNlbnRyYWwgc2NpZW5jZTwvYWJici0xPjwvYWx0LXBlcmlvZGljYWw+PHBhZ2VzPjEz
OS0xNDc8L3BhZ2VzPjx2b2x1bWU+Mjwvdm9sdW1lPjxudW1iZXI+MzwvbnVtYmVyPjxlZGl0aW9u
PjIwMTYvMDQvMTI8L2VkaXRpb24+PGRhdGVzPjx5ZWFyPjIwMTY8L3llYXI+PHB1Yi1kYXRlcz48
ZGF0ZT5NYXIgMjM8L2RhdGU+PC9wdWItZGF0ZXM+PC9kYXRlcz48aXNibj4yMzc0LTc5NDMgKFBy
aW50KSYjeEQ7MjM3NC03OTUxIChFbGVjdHJvbmljKSYjeEQ7MjM3NC03OTQzIChMaW5raW5nKTwv
aXNibj48YWNjZXNzaW9uLW51bT4yNzA2NDc3MjwvYWNjZXNzaW9uLW51bT48dXJscz48L3VybHM+
PGN1c3RvbTI+UE1DNDgxOTQ1MjwvY3VzdG9tMj48ZWxlY3Ryb25pYy1yZXNvdXJjZS1udW0+MTAu
MTAyMS9hY3NjZW50c2NpLjViMDAzNDA8L2VsZWN0cm9uaWMtcmVzb3VyY2UtbnVtPjxyZW1vdGUt
ZGF0YWJhc2UtcHJvdmlkZXI+TkxNPC9yZW1vdGUtZGF0YWJhc2UtcHJvdmlkZXI+PGxhbmd1YWdl
PmVuZzwvbGFuZ3VhZ2U+PC9yZWNvcmQ+PC9DaXRlPjxDaXRlPjxBdXRob3I+RHlia292PC9BdXRo
b3I+PFllYXI+MjAyMjwvWWVhcj48UmVjTnVtPjIyNTwvUmVjTnVtPjxyZWNvcmQ+PHJlYy1udW1i
ZXI+MjI1PC9yZWMtbnVtYmVyPjxmb3JlaWduLWtleXM+PGtleSBhcHA9IkVOIiBkYi1pZD0iejJz
ZmR4d3Bidzl2eDNlMmFzY3B6NWRmcnAwZnd3dnh3dDB0Ij4yMjU8L2tleT48L2ZvcmVpZ24ta2V5
cz48cmVmLXR5cGUgbmFtZT0iSm91cm5hbCBBcnRpY2xlIj4xNzwvcmVmLXR5cGU+PGNvbnRyaWJ1
dG9ycz48YXV0aG9ycz48YXV0aG9yPkR5YmtvdiwgTS4gVi48L2F1dGhvcj48YXV0aG9yPlphdmVs
ZXZpY2gsIE0uIFAuPC9hdXRob3I+PGF1dGhvcj5HbHV6bWFuLCBELiBGLjwvYXV0aG9yPjxhdXRo
b3I+VGVsZWdlZXYsIEcuIEQuPC9hdXRob3I+PC9hdXRob3JzPjwvY29udHJpYnV0b3JzPjxhdXRo
LWFkZHJlc3M+SW5zdGl0dXRlIG9mIE1vbGVjdWxhciBCaW9sb2d5IGFuZCBHZW5ldGljcywgTmF0
aW9uYWwgQWNhZGVteSBvZiBTY2llbmNlcyBvZiBVa3JhaW5lLCBLeWl2IDAzMTQzLCBVa3JhaW5l
LiYjeEQ7UkUgS2F2ZXRza3kgSW5zdGl0dXRlIG9mIEV4cGVyaW1lbnRhbCBQYXRob2xvZ3ksIE9u
Y29sb2d5IGFuZCBSYWRpb2Jpb2xvZ3ksIE5hdGlvbmFsIEFjYWRlbXkgb2YgU2NpZW5jZXMgb2Yg
VWtyYWluZSwgS3lpdiAwMzAyMiwgVWtyYWluZS48L2F1dGgtYWRkcmVzcz48dGl0bGVzPjx0aXRs
ZT5SQVBJRCBMT1ctQ09TVCBERVRFQ1RJT04gT0YgVFlQRSAyQ0FMUiBNVVRBVElPTiBCWSBBTExF
TEUtU1BFQ0lGSUMgUlQtUENSIEZPUiBESUFHTk9TSVMgT0YgTVlFTE9QUk9MSUZFUkFUSVZFIE5F
T1BMQVNNUzwvdGl0bGU+PHNlY29uZGFyeS10aXRsZT5FeHAgT25jb2w8L3NlY29uZGFyeS10aXRs
ZT48YWx0LXRpdGxlPkV4cGVyaW1lbnRhbCBvbmNvbG9neTwvYWx0LXRpdGxlPjwvdGl0bGVzPjxw
ZXJpb2RpY2FsPjxmdWxsLXRpdGxlPkV4cCBPbmNvbDwvZnVsbC10aXRsZT48YWJici0xPkV4cGVy
aW1lbnRhbCBvbmNvbG9neTwvYWJici0xPjwvcGVyaW9kaWNhbD48YWx0LXBlcmlvZGljYWw+PGZ1
bGwtdGl0bGU+RXhwIE9uY29sPC9mdWxsLXRpdGxlPjxhYmJyLTE+RXhwZXJpbWVudGFsIG9uY29s
b2d5PC9hYmJyLTE+PC9hbHQtcGVyaW9kaWNhbD48cGFnZXM+ODMtODY8L3BhZ2VzPjx2b2x1bWU+
NDQ8L3ZvbHVtZT48bnVtYmVyPjE8L251bWJlcj48ZWRpdGlvbj4yMDIyLzA1LzE0PC9lZGl0aW9u
PjxrZXl3b3Jkcz48a2V5d29yZD5BbGxlbGVzPC9rZXl3b3JkPjxrZXl3b3JkPkNhbHJldGljdWxp
bi9nZW5ldGljczwva2V5d29yZD48a2V5d29yZD5ETkEsIENvbXBsZW1lbnRhcnk8L2tleXdvcmQ+
PGtleXdvcmQ+SHVtYW5zPC9rZXl3b3JkPjxrZXl3b3JkPkphbnVzIEtpbmFzZSAyL2dlbmV0aWNz
PC9rZXl3b3JkPjxrZXl3b3JkPk11dGF0aW9uPC9rZXl3b3JkPjxrZXl3b3JkPk15ZWxvcHJvbGlm
ZXJhdGl2ZSBEaXNvcmRlcnMvZGlhZ25vc2lzL2dlbmV0aWNzPC9rZXl3b3JkPjxrZXl3b3JkPk5l
b3BsYXNtcy9nZW5ldGljczwva2V5d29yZD48a2V5d29yZD5SZWFsLVRpbWUgUG9seW1lcmFzZSBD
aGFpbiBSZWFjdGlvbjwva2V5d29yZD48a2V5d29yZD5SZXZlcnNlIFRyYW5zY3JpcHRhc2UgUG9s
eW1lcmFzZSBDaGFpbiBSZWFjdGlvbjwva2V5d29yZD48a2V5d29yZD5UaHJvbWJvY3l0aGVtaWEs
IEVzc2VudGlhbC9nZW5ldGljczwva2V5d29yZD48L2tleXdvcmRzPjxkYXRlcz48eWVhcj4yMDIy
PC95ZWFyPjxwdWItZGF0ZXM+PGRhdGU+TWF5PC9kYXRlPjwvcHViLWRhdGVzPjwvZGF0ZXM+PGlz
Ym4+MjMxMi04ODUyIChFbGVjdHJvbmljKSYjeEQ7MTgxMi05MjY5IChMaW5raW5nKTwvaXNibj48
YWNjZXNzaW9uLW51bT4zNTU0ODk2NTwvYWNjZXNzaW9uLW51bT48dXJscz48L3VybHM+PGVsZWN0
cm9uaWMtcmVzb3VyY2UtbnVtPjEwLjMyNDcxL2V4cC1vbmNvbG9neS4yMzEyLTg4NTIudm9sLTQ0
LW5vLTEuMTczMjk8L2VsZWN0cm9uaWMtcmVzb3VyY2UtbnVtPjxyZW1vdGUtZGF0YWJhc2UtcHJv
dmlkZXI+TkxNPC9yZW1vdGUtZGF0YWJhc2UtcHJvdmlkZXI+PGxhbmd1YWdlPmVuZzwvbGFuZ3Vh
Z2U+PC9yZWNvcmQ+PC9DaXRlPjwvRW5kTm90ZT5=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655B14">
        <w:rPr>
          <w:rFonts w:cs="Times New Roman"/>
          <w:szCs w:val="28"/>
        </w:rPr>
      </w:r>
      <w:r w:rsidR="00655B14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82" w:tooltip="Tsai, 2016 #224" w:history="1">
        <w:r w:rsidR="0024385C">
          <w:rPr>
            <w:rFonts w:cs="Times New Roman"/>
            <w:noProof/>
            <w:szCs w:val="28"/>
          </w:rPr>
          <w:t>82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83" w:tooltip="Dybkov, 2022 #225" w:history="1">
        <w:r w:rsidR="0024385C">
          <w:rPr>
            <w:rFonts w:cs="Times New Roman"/>
            <w:noProof/>
            <w:szCs w:val="28"/>
          </w:rPr>
          <w:t>83</w:t>
        </w:r>
      </w:hyperlink>
      <w:r w:rsidR="00FA554C">
        <w:rPr>
          <w:rFonts w:cs="Times New Roman"/>
          <w:noProof/>
          <w:szCs w:val="28"/>
        </w:rPr>
        <w:t>]</w:t>
      </w:r>
      <w:r w:rsidR="00655B14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 В онкологии они используются для скрининга раковых заболеваний (например, тест ДНК для колоректального рака). В инфекционной диагностике ПЦР позволяет выявлять патогены, такие как вирус гепатита С, группа B Streptococcus в образцах для пренатального скрининга и другие микроорганизмы</w:t>
      </w:r>
      <w:r w:rsidR="00655B14" w:rsidRPr="00655B14">
        <w:rPr>
          <w:rFonts w:cs="Times New Roman"/>
          <w:szCs w:val="28"/>
        </w:rPr>
        <w:t xml:space="preserve"> </w:t>
      </w:r>
      <w:r w:rsidR="00655B14">
        <w:rPr>
          <w:rFonts w:cs="Times New Roman"/>
          <w:szCs w:val="28"/>
        </w:rPr>
        <w:fldChar w:fldCharType="begin">
          <w:fldData xml:space="preserve">PEVuZE5vdGU+PENpdGU+PEF1dGhvcj5TaGFraXI8L0F1dGhvcj48WWVhcj4yMDIxPC9ZZWFyPjxS
ZWNOdW0+MjI2PC9SZWNOdW0+PERpc3BsYXlUZXh0Pls4NF08L0Rpc3BsYXlUZXh0PjxyZWNvcmQ+
PHJlYy1udW1iZXI+MjI2PC9yZWMtbnVtYmVyPjxmb3JlaWduLWtleXM+PGtleSBhcHA9IkVOIiBk
Yi1pZD0iejJzZmR4d3Bidzl2eDNlMmFzY3B6NWRmcnAwZnd3dnh3dDB0Ij4yMjY8L2tleT48L2Zv
cmVpZ24ta2V5cz48cmVmLXR5cGUgbmFtZT0iSm91cm5hbCBBcnRpY2xlIj4xNzwvcmVmLXR5cGU+
PGNvbnRyaWJ1dG9ycz48YXV0aG9ycz48YXV0aG9yPlNoYWtpciwgUy4gTS48L2F1dGhvcj48YXV0
aG9yPkdpbGwsIFIuPC9hdXRob3I+PGF1dGhvcj5TYWxiZXJnLCBKLjwvYXV0aG9yPjxhdXRob3I+
U2xlY2h0YSwgRS4gUy48L2F1dGhvcj48YXV0aG9yPkZlbGRtYW4sIE0uPC9hdXRob3I+PGF1dGhv
cj5Gcml0c2NoZSwgVC48L2F1dGhvcj48YXV0aG9yPkNsYXJyaWRnZSwgSi48L2F1dGhvcj48YXV0
aG9yPlNoYXJwLCBTLiBFLjwvYXV0aG9yPjxhdXRob3I+RmlzaGVyLCBNLiBBLjwvYXV0aG9yPjwv
YXV0aG9ycz48L2NvbnRyaWJ1dG9ycz48dGl0bGVzPjx0aXRsZT5DbGluaWNhbCBMYWJvcmF0b3J5
IFBlcnNwZWN0aXZlIG9uIFN0cmVwdG9jb2NjdXMgaGFsaWNob2VyaSwgYW4gVW51c3VhbCBOb25o
ZW1vbHl0aWMsIExhbmNlZmllbGQgR3JvdXAgQiBTdHJlcHRvY29jY3VzIENhdXNpbmcgSHVtYW4g
SW5mZWN0aW9uczwvdGl0bGU+PHNlY29uZGFyeS10aXRsZT5FbWVyZyBJbmZlY3QgRGlzPC9zZWNv
bmRhcnktdGl0bGU+PGFsdC10aXRsZT5FbWVyZ2luZyBpbmZlY3Rpb3VzIGRpc2Vhc2VzPC9hbHQt
dGl0bGU+PC90aXRsZXM+PHBlcmlvZGljYWw+PGZ1bGwtdGl0bGU+RW1lcmcgSW5mZWN0IERpczwv
ZnVsbC10aXRsZT48YWJici0xPkVtZXJnaW5nIGluZmVjdGlvdXMgZGlzZWFzZXM8L2FiYnItMT48
L3BlcmlvZGljYWw+PGFsdC1wZXJpb2RpY2FsPjxmdWxsLXRpdGxlPkVtZXJnIEluZmVjdCBEaXM8
L2Z1bGwtdGl0bGU+PGFiYnItMT5FbWVyZ2luZyBpbmZlY3Rpb3VzIGRpc2Vhc2VzPC9hYmJyLTE+
PC9hbHQtcGVyaW9kaWNhbD48cGFnZXM+MTMwOS0xMzE2PC9wYWdlcz48dm9sdW1lPjI3PC92b2x1
bWU+PG51bWJlcj41PC9udW1iZXI+PGVkaXRpb24+MjAyMS8wNC8yNzwvZWRpdGlvbj48a2V5d29y
ZHM+PGtleXdvcmQ+SHVtYW5zPC9rZXl3b3JkPjxrZXl3b3JkPkxhYm9yYXRvcmllczwva2V5d29y
ZD48a2V5d29yZD5STkEsIFJpYm9zb21hbCwgMTZTPC9rZXl3b3JkPjxrZXl3b3JkPlNwZWN0cm9t
ZXRyeSwgTWFzcywgTWF0cml4LUFzc2lzdGVkIExhc2VyIERlc29ycHRpb24tSW9uaXphdGlvbjwv
a2V5d29yZD48a2V5d29yZD5TdHJlcHRvY29jY2FsIEluZmVjdGlvbnM8L2tleXdvcmQ+PGtleXdv
cmQ+U3RyZXB0b2NvY2N1cy9nZW5ldGljczwva2V5d29yZD48L2tleXdvcmRzPjxkYXRlcz48eWVh
cj4yMDIxPC95ZWFyPjxwdWItZGF0ZXM+PGRhdGU+TWF5PC9kYXRlPjwvcHViLWRhdGVzPjwvZGF0
ZXM+PGlzYm4+MTA4MC02MDU5IChFbGVjdHJvbmljKSYjeEQ7MTA4MC02MDQwIChQcmludCkmI3hE
OzEwODAtNjA0MCAoTGlua2luZyk8L2lzYm4+PGFjY2Vzc2lvbi1udW0+MzM5MDAxNjk8L2FjY2Vz
c2lvbi1udW0+PHVybHM+PC91cmxzPjxjdXN0b20yPlBNQzgwODQ1MTE8L2N1c3RvbTI+PGVsZWN0
cm9uaWMtcmVzb3VyY2UtbnVtPjEwLjMyMDEvZWlkMjcwNS4yMDM0Mjg8L2VsZWN0cm9uaWMtcmVz
b3VyY2UtbnVtPjxyZW1vdGUtZGF0YWJhc2UtcHJvdmlkZXI+TkxNPC9yZW1vdGUtZGF0YWJhc2Ut
cHJvdmlkZXI+PGxhbmd1YWdlPmVuZzwvbGFuZ3VhZ2U+PC9yZWNvcmQ+PC9DaXRlPjxDaXRlPjxB
dXRob3I+U2hha2lyPC9BdXRob3I+PFllYXI+MjAyMTwvWWVhcj48UmVjTnVtPjIyNjwvUmVjTnVt
PjxyZWNvcmQ+PHJlYy1udW1iZXI+MjI2PC9yZWMtbnVtYmVyPjxmb3JlaWduLWtleXM+PGtleSBh
cHA9IkVOIiBkYi1pZD0iejJzZmR4d3Bidzl2eDNlMmFzY3B6NWRmcnAwZnd3dnh3dDB0Ij4yMjY8
L2tleT48L2ZvcmVpZ24ta2V5cz48cmVmLXR5cGUgbmFtZT0iSm91cm5hbCBBcnRpY2xlIj4xNzwv
cmVmLXR5cGU+PGNvbnRyaWJ1dG9ycz48YXV0aG9ycz48YXV0aG9yPlNoYWtpciwgUy4gTS48L2F1
dGhvcj48YXV0aG9yPkdpbGwsIFIuPC9hdXRob3I+PGF1dGhvcj5TYWxiZXJnLCBKLjwvYXV0aG9y
PjxhdXRob3I+U2xlY2h0YSwgRS4gUy48L2F1dGhvcj48YXV0aG9yPkZlbGRtYW4sIE0uPC9hdXRo
b3I+PGF1dGhvcj5Gcml0c2NoZSwgVC48L2F1dGhvcj48YXV0aG9yPkNsYXJyaWRnZSwgSi48L2F1
dGhvcj48YXV0aG9yPlNoYXJwLCBTLiBFLjwvYXV0aG9yPjxhdXRob3I+RmlzaGVyLCBNLiBBLjwv
YXV0aG9yPjwvYXV0aG9ycz48L2NvbnRyaWJ1dG9ycz48dGl0bGVzPjx0aXRsZT5DbGluaWNhbCBM
YWJvcmF0b3J5IFBlcnNwZWN0aXZlIG9uIFN0cmVwdG9jb2NjdXMgaGFsaWNob2VyaSwgYW4gVW51
c3VhbCBOb25oZW1vbHl0aWMsIExhbmNlZmllbGQgR3JvdXAgQiBTdHJlcHRvY29jY3VzIENhdXNp
bmcgSHVtYW4gSW5mZWN0aW9uczwvdGl0bGU+PHNlY29uZGFyeS10aXRsZT5FbWVyZyBJbmZlY3Qg
RGlzPC9zZWNvbmRhcnktdGl0bGU+PGFsdC10aXRsZT5FbWVyZ2luZyBpbmZlY3Rpb3VzIGRpc2Vh
c2VzPC9hbHQtdGl0bGU+PC90aXRsZXM+PHBlcmlvZGljYWw+PGZ1bGwtdGl0bGU+RW1lcmcgSW5m
ZWN0IERpczwvZnVsbC10aXRsZT48YWJici0xPkVtZXJnaW5nIGluZmVjdGlvdXMgZGlzZWFzZXM8
L2FiYnItMT48L3BlcmlvZGljYWw+PGFsdC1wZXJpb2RpY2FsPjxmdWxsLXRpdGxlPkVtZXJnIElu
ZmVjdCBEaXM8L2Z1bGwtdGl0bGU+PGFiYnItMT5FbWVyZ2luZyBpbmZlY3Rpb3VzIGRpc2Vhc2Vz
PC9hYmJyLTE+PC9hbHQtcGVyaW9kaWNhbD48cGFnZXM+MTMwOS0xMzE2PC9wYWdlcz48dm9sdW1l
PjI3PC92b2x1bWU+PG51bWJlcj41PC9udW1iZXI+PGVkaXRpb24+MjAyMS8wNC8yNzwvZWRpdGlv
bj48a2V5d29yZHM+PGtleXdvcmQ+SHVtYW5zPC9rZXl3b3JkPjxrZXl3b3JkPkxhYm9yYXRvcmll
czwva2V5d29yZD48a2V5d29yZD5STkEsIFJpYm9zb21hbCwgMTZTPC9rZXl3b3JkPjxrZXl3b3Jk
PlNwZWN0cm9tZXRyeSwgTWFzcywgTWF0cml4LUFzc2lzdGVkIExhc2VyIERlc29ycHRpb24tSW9u
aXphdGlvbjwva2V5d29yZD48a2V5d29yZD5TdHJlcHRvY29jY2FsIEluZmVjdGlvbnM8L2tleXdv
cmQ+PGtleXdvcmQ+U3RyZXB0b2NvY2N1cy9nZW5ldGljczwva2V5d29yZD48L2tleXdvcmRzPjxk
YXRlcz48eWVhcj4yMDIxPC95ZWFyPjxwdWItZGF0ZXM+PGRhdGU+TWF5PC9kYXRlPjwvcHViLWRh
dGVzPjwvZGF0ZXM+PGlzYm4+MTA4MC02MDU5IChFbGVjdHJvbmljKSYjeEQ7MTA4MC02MDQwIChQ
cmludCkmI3hEOzEwODAtNjA0MCAoTGlua2luZyk8L2lzYm4+PGFjY2Vzc2lvbi1udW0+MzM5MDAx
Njk8L2FjY2Vzc2lvbi1udW0+PHVybHM+PC91cmxzPjxjdXN0b20yPlBNQzgwODQ1MTE8L2N1c3Rv
bTI+PGVsZWN0cm9uaWMtcmVzb3VyY2UtbnVtPjEwLjMyMDEvZWlkMjcwNS4yMDM0Mjg8L2VsZWN0
cm9uaWMtcmVzb3VyY2UtbnVtPjxyZW1vdGUtZGF0YWJhc2UtcHJvdmlkZXI+TkxNPC9yZW1vdGUt
ZGF0YWJhc2UtcHJvdmlkZXI+PGxhbmd1YWdlPmVuZzwvbGFuZ3VhZ2U+PC9yZWNvcmQ+PC9DaXRl
PjwvRW5kTm90ZT5=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PEVuZE5vdGU+PENpdGU+PEF1dGhvcj5TaGFraXI8L0F1dGhvcj48WWVhcj4yMDIxPC9ZZWFyPjxS
ZWNOdW0+MjI2PC9SZWNOdW0+PERpc3BsYXlUZXh0Pls4NF08L0Rpc3BsYXlUZXh0PjxyZWNvcmQ+
PHJlYy1udW1iZXI+MjI2PC9yZWMtbnVtYmVyPjxmb3JlaWduLWtleXM+PGtleSBhcHA9IkVOIiBk
Yi1pZD0iejJzZmR4d3Bidzl2eDNlMmFzY3B6NWRmcnAwZnd3dnh3dDB0Ij4yMjY8L2tleT48L2Zv
cmVpZ24ta2V5cz48cmVmLXR5cGUgbmFtZT0iSm91cm5hbCBBcnRpY2xlIj4xNzwvcmVmLXR5cGU+
PGNvbnRyaWJ1dG9ycz48YXV0aG9ycz48YXV0aG9yPlNoYWtpciwgUy4gTS48L2F1dGhvcj48YXV0
aG9yPkdpbGwsIFIuPC9hdXRob3I+PGF1dGhvcj5TYWxiZXJnLCBKLjwvYXV0aG9yPjxhdXRob3I+
U2xlY2h0YSwgRS4gUy48L2F1dGhvcj48YXV0aG9yPkZlbGRtYW4sIE0uPC9hdXRob3I+PGF1dGhv
cj5Gcml0c2NoZSwgVC48L2F1dGhvcj48YXV0aG9yPkNsYXJyaWRnZSwgSi48L2F1dGhvcj48YXV0
aG9yPlNoYXJwLCBTLiBFLjwvYXV0aG9yPjxhdXRob3I+RmlzaGVyLCBNLiBBLjwvYXV0aG9yPjwv
YXV0aG9ycz48L2NvbnRyaWJ1dG9ycz48dGl0bGVzPjx0aXRsZT5DbGluaWNhbCBMYWJvcmF0b3J5
IFBlcnNwZWN0aXZlIG9uIFN0cmVwdG9jb2NjdXMgaGFsaWNob2VyaSwgYW4gVW51c3VhbCBOb25o
ZW1vbHl0aWMsIExhbmNlZmllbGQgR3JvdXAgQiBTdHJlcHRvY29jY3VzIENhdXNpbmcgSHVtYW4g
SW5mZWN0aW9uczwvdGl0bGU+PHNlY29uZGFyeS10aXRsZT5FbWVyZyBJbmZlY3QgRGlzPC9zZWNv
bmRhcnktdGl0bGU+PGFsdC10aXRsZT5FbWVyZ2luZyBpbmZlY3Rpb3VzIGRpc2Vhc2VzPC9hbHQt
dGl0bGU+PC90aXRsZXM+PHBlcmlvZGljYWw+PGZ1bGwtdGl0bGU+RW1lcmcgSW5mZWN0IERpczwv
ZnVsbC10aXRsZT48YWJici0xPkVtZXJnaW5nIGluZmVjdGlvdXMgZGlzZWFzZXM8L2FiYnItMT48
L3BlcmlvZGljYWw+PGFsdC1wZXJpb2RpY2FsPjxmdWxsLXRpdGxlPkVtZXJnIEluZmVjdCBEaXM8
L2Z1bGwtdGl0bGU+PGFiYnItMT5FbWVyZ2luZyBpbmZlY3Rpb3VzIGRpc2Vhc2VzPC9hYmJyLTE+
PC9hbHQtcGVyaW9kaWNhbD48cGFnZXM+MTMwOS0xMzE2PC9wYWdlcz48dm9sdW1lPjI3PC92b2x1
bWU+PG51bWJlcj41PC9udW1iZXI+PGVkaXRpb24+MjAyMS8wNC8yNzwvZWRpdGlvbj48a2V5d29y
ZHM+PGtleXdvcmQ+SHVtYW5zPC9rZXl3b3JkPjxrZXl3b3JkPkxhYm9yYXRvcmllczwva2V5d29y
ZD48a2V5d29yZD5STkEsIFJpYm9zb21hbCwgMTZTPC9rZXl3b3JkPjxrZXl3b3JkPlNwZWN0cm9t
ZXRyeSwgTWFzcywgTWF0cml4LUFzc2lzdGVkIExhc2VyIERlc29ycHRpb24tSW9uaXphdGlvbjwv
a2V5d29yZD48a2V5d29yZD5TdHJlcHRvY29jY2FsIEluZmVjdGlvbnM8L2tleXdvcmQ+PGtleXdv
cmQ+U3RyZXB0b2NvY2N1cy9nZW5ldGljczwva2V5d29yZD48L2tleXdvcmRzPjxkYXRlcz48eWVh
cj4yMDIxPC95ZWFyPjxwdWItZGF0ZXM+PGRhdGU+TWF5PC9kYXRlPjwvcHViLWRhdGVzPjwvZGF0
ZXM+PGlzYm4+MTA4MC02MDU5IChFbGVjdHJvbmljKSYjeEQ7MTA4MC02MDQwIChQcmludCkmI3hE
OzEwODAtNjA0MCAoTGlua2luZyk8L2lzYm4+PGFjY2Vzc2lvbi1udW0+MzM5MDAxNjk8L2FjY2Vz
c2lvbi1udW0+PHVybHM+PC91cmxzPjxjdXN0b20yPlBNQzgwODQ1MTE8L2N1c3RvbTI+PGVsZWN0
cm9uaWMtcmVzb3VyY2UtbnVtPjEwLjMyMDEvZWlkMjcwNS4yMDM0Mjg8L2VsZWN0cm9uaWMtcmVz
b3VyY2UtbnVtPjxyZW1vdGUtZGF0YWJhc2UtcHJvdmlkZXI+TkxNPC9yZW1vdGUtZGF0YWJhc2Ut
cHJvdmlkZXI+PGxhbmd1YWdlPmVuZzwvbGFuZ3VhZ2U+PC9yZWNvcmQ+PC9DaXRlPjxDaXRlPjxB
dXRob3I+U2hha2lyPC9BdXRob3I+PFllYXI+MjAyMTwvWWVhcj48UmVjTnVtPjIyNjwvUmVjTnVt
PjxyZWNvcmQ+PHJlYy1udW1iZXI+MjI2PC9yZWMtbnVtYmVyPjxmb3JlaWduLWtleXM+PGtleSBh
cHA9IkVOIiBkYi1pZD0iejJzZmR4d3Bidzl2eDNlMmFzY3B6NWRmcnAwZnd3dnh3dDB0Ij4yMjY8
L2tleT48L2ZvcmVpZ24ta2V5cz48cmVmLXR5cGUgbmFtZT0iSm91cm5hbCBBcnRpY2xlIj4xNzwv
cmVmLXR5cGU+PGNvbnRyaWJ1dG9ycz48YXV0aG9ycz48YXV0aG9yPlNoYWtpciwgUy4gTS48L2F1
dGhvcj48YXV0aG9yPkdpbGwsIFIuPC9hdXRob3I+PGF1dGhvcj5TYWxiZXJnLCBKLjwvYXV0aG9y
PjxhdXRob3I+U2xlY2h0YSwgRS4gUy48L2F1dGhvcj48YXV0aG9yPkZlbGRtYW4sIE0uPC9hdXRo
b3I+PGF1dGhvcj5Gcml0c2NoZSwgVC48L2F1dGhvcj48YXV0aG9yPkNsYXJyaWRnZSwgSi48L2F1
dGhvcj48YXV0aG9yPlNoYXJwLCBTLiBFLjwvYXV0aG9yPjxhdXRob3I+RmlzaGVyLCBNLiBBLjwv
YXV0aG9yPjwvYXV0aG9ycz48L2NvbnRyaWJ1dG9ycz48dGl0bGVzPjx0aXRsZT5DbGluaWNhbCBM
YWJvcmF0b3J5IFBlcnNwZWN0aXZlIG9uIFN0cmVwdG9jb2NjdXMgaGFsaWNob2VyaSwgYW4gVW51
c3VhbCBOb25oZW1vbHl0aWMsIExhbmNlZmllbGQgR3JvdXAgQiBTdHJlcHRvY29jY3VzIENhdXNp
bmcgSHVtYW4gSW5mZWN0aW9uczwvdGl0bGU+PHNlY29uZGFyeS10aXRsZT5FbWVyZyBJbmZlY3Qg
RGlzPC9zZWNvbmRhcnktdGl0bGU+PGFsdC10aXRsZT5FbWVyZ2luZyBpbmZlY3Rpb3VzIGRpc2Vh
c2VzPC9hbHQtdGl0bGU+PC90aXRsZXM+PHBlcmlvZGljYWw+PGZ1bGwtdGl0bGU+RW1lcmcgSW5m
ZWN0IERpczwvZnVsbC10aXRsZT48YWJici0xPkVtZXJnaW5nIGluZmVjdGlvdXMgZGlzZWFzZXM8
L2FiYnItMT48L3BlcmlvZGljYWw+PGFsdC1wZXJpb2RpY2FsPjxmdWxsLXRpdGxlPkVtZXJnIElu
ZmVjdCBEaXM8L2Z1bGwtdGl0bGU+PGFiYnItMT5FbWVyZ2luZyBpbmZlY3Rpb3VzIGRpc2Vhc2Vz
PC9hYmJyLTE+PC9hbHQtcGVyaW9kaWNhbD48cGFnZXM+MTMwOS0xMzE2PC9wYWdlcz48dm9sdW1l
PjI3PC92b2x1bWU+PG51bWJlcj41PC9udW1iZXI+PGVkaXRpb24+MjAyMS8wNC8yNzwvZWRpdGlv
bj48a2V5d29yZHM+PGtleXdvcmQ+SHVtYW5zPC9rZXl3b3JkPjxrZXl3b3JkPkxhYm9yYXRvcmll
czwva2V5d29yZD48a2V5d29yZD5STkEsIFJpYm9zb21hbCwgMTZTPC9rZXl3b3JkPjxrZXl3b3Jk
PlNwZWN0cm9tZXRyeSwgTWFzcywgTWF0cml4LUFzc2lzdGVkIExhc2VyIERlc29ycHRpb24tSW9u
aXphdGlvbjwva2V5d29yZD48a2V5d29yZD5TdHJlcHRvY29jY2FsIEluZmVjdGlvbnM8L2tleXdv
cmQ+PGtleXdvcmQ+U3RyZXB0b2NvY2N1cy9nZW5ldGljczwva2V5d29yZD48L2tleXdvcmRzPjxk
YXRlcz48eWVhcj4yMDIxPC95ZWFyPjxwdWItZGF0ZXM+PGRhdGU+TWF5PC9kYXRlPjwvcHViLWRh
dGVzPjwvZGF0ZXM+PGlzYm4+MTA4MC02MDU5IChFbGVjdHJvbmljKSYjeEQ7MTA4MC02MDQwIChQ
cmludCkmI3hEOzEwODAtNjA0MCAoTGlua2luZyk8L2lzYm4+PGFjY2Vzc2lvbi1udW0+MzM5MDAx
Njk8L2FjY2Vzc2lvbi1udW0+PHVybHM+PC91cmxzPjxjdXN0b20yPlBNQzgwODQ1MTE8L2N1c3Rv
bTI+PGVsZWN0cm9uaWMtcmVzb3VyY2UtbnVtPjEwLjMyMDEvZWlkMjcwNS4yMDM0Mjg8L2VsZWN0
cm9uaWMtcmVzb3VyY2UtbnVtPjxyZW1vdGUtZGF0YWJhc2UtcHJvdmlkZXI+TkxNPC9yZW1vdGUt
ZGF0YWJhc2UtcHJvdmlkZXI+PGxhbmd1YWdlPmVuZzwvbGFuZ3VhZ2U+PC9yZWNvcmQ+PC9DaXRl
PjwvRW5kTm90ZT5=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655B14">
        <w:rPr>
          <w:rFonts w:cs="Times New Roman"/>
          <w:szCs w:val="28"/>
        </w:rPr>
      </w:r>
      <w:r w:rsidR="00655B14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84" w:tooltip="Shakir, 2021 #226" w:history="1">
        <w:r w:rsidR="0024385C">
          <w:rPr>
            <w:rFonts w:cs="Times New Roman"/>
            <w:noProof/>
            <w:szCs w:val="28"/>
          </w:rPr>
          <w:t>84</w:t>
        </w:r>
      </w:hyperlink>
      <w:r w:rsidR="00FA554C">
        <w:rPr>
          <w:rFonts w:cs="Times New Roman"/>
          <w:noProof/>
          <w:szCs w:val="28"/>
        </w:rPr>
        <w:t>]</w:t>
      </w:r>
      <w:r w:rsidR="00655B14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 Кроме того, метод применяется для анализа генетических мутаций, связанных с наследственными заболеваниями (например, для диагностики муковисцидоза с использованием технологий нового поколения секвенирования)</w:t>
      </w:r>
      <w:r w:rsidR="00A8441D" w:rsidRPr="00504AED">
        <w:rPr>
          <w:rFonts w:cs="Times New Roman"/>
          <w:szCs w:val="28"/>
        </w:rPr>
        <w:t xml:space="preserve"> </w:t>
      </w:r>
      <w:r w:rsidR="00A8441D" w:rsidRPr="00504AED">
        <w:rPr>
          <w:rFonts w:cs="Times New Roman"/>
          <w:szCs w:val="28"/>
        </w:rPr>
        <w:fldChar w:fldCharType="begin">
          <w:fldData xml:space="preserve">PEVuZE5vdGU+PENpdGU+PEF1dGhvcj5LdWJpc3RhPC9BdXRob3I+PFllYXI+MjAwNjwvWWVhcj48
UmVjTnVtPjEzNjwvUmVjTnVtPjxEaXNwbGF5VGV4dD5bODVdPC9EaXNwbGF5VGV4dD48cmVjb3Jk
PjxyZWMtbnVtYmVyPjEzNjwvcmVjLW51bWJlcj48Zm9yZWlnbi1rZXlzPjxrZXkgYXBwPSJFTiIg
ZGItaWQ9Inoyc2ZkeHdwYnc5dngzZTJhc2NwejVkZnJwMGZ3d3Z4d3QwdCI+MTM2PC9rZXk+PC9m
b3JlaWduLWtleXM+PHJlZi10eXBlIG5hbWU9IkpvdXJuYWwgQXJ0aWNsZSI+MTc8L3JlZi10eXBl
Pjxjb250cmlidXRvcnM+PGF1dGhvcnM+PGF1dGhvcj5LdWJpc3RhLCBNLjwvYXV0aG9yPjxhdXRo
b3I+QW5kcmFkZSwgSi4gTS48L2F1dGhvcj48YXV0aG9yPkJlbmd0c3NvbiwgTS48L2F1dGhvcj48
YXV0aG9yPkZvcm9vdGFuLCBBLjwvYXV0aG9yPjxhdXRob3I+Sm9uw6FrLCBKLjwvYXV0aG9yPjxh
dXRob3I+TGluZCwgSy48L2F1dGhvcj48YXV0aG9yPlNpbmRlbGthLCBSLjwvYXV0aG9yPjxhdXRo
b3I+U2rDtmJhY2ssIFIuPC9hdXRob3I+PGF1dGhvcj5TasO2Z3JlZW4sIEIuPC9hdXRob3I+PGF1
dGhvcj5TdHLDtm1ib20sIEwuPC9hdXRob3I+PGF1dGhvcj5TdMOlaGxiZXJnLCBBLjwvYXV0aG9y
PjxhdXRob3I+Wm9yaWMsIE4uPC9hdXRob3I+PC9hdXRob3JzPjwvY29udHJpYnV0b3JzPjxhdXRo
LWFkZHJlc3M+VEFUQUEgQmlvY2VudGVyLCBNZWRpY2luYXJnYXRhbiA3QiwgNDA1IDMwIEfDtnRl
Ym9yZywgU3dlZGVuLiBtaWthZWwua3ViaXN0YUB0YXRhYS5jb208L2F1dGgtYWRkcmVzcz48dGl0
bGVzPjx0aXRsZT5UaGUgcmVhbC10aW1lIHBvbHltZXJhc2UgY2hhaW4gcmVhY3Rpb248L3RpdGxl
PjxzZWNvbmRhcnktdGl0bGU+TW9sIEFzcGVjdHMgTWVkPC9zZWNvbmRhcnktdGl0bGU+PGFsdC10
aXRsZT5Nb2xlY3VsYXIgYXNwZWN0cyBvZiBtZWRpY2luZTwvYWx0LXRpdGxlPjwvdGl0bGVzPjxw
ZXJpb2RpY2FsPjxmdWxsLXRpdGxlPk1vbCBBc3BlY3RzIE1lZDwvZnVsbC10aXRsZT48YWJici0x
Pk1vbGVjdWxhciBhc3BlY3RzIG9mIG1lZGljaW5lPC9hYmJyLTE+PC9wZXJpb2RpY2FsPjxhbHQt
cGVyaW9kaWNhbD48ZnVsbC10aXRsZT5Nb2wgQXNwZWN0cyBNZWQ8L2Z1bGwtdGl0bGU+PGFiYnIt
MT5Nb2xlY3VsYXIgYXNwZWN0cyBvZiBtZWRpY2luZTwvYWJici0xPjwvYWx0LXBlcmlvZGljYWw+
PHBhZ2VzPjk1LTEyNTwvcGFnZXM+PHZvbHVtZT4yNzwvdm9sdW1lPjxudW1iZXI+Mi0zPC9udW1i
ZXI+PGVkaXRpb24+MjAwNi8wMi8wODwvZWRpdGlvbj48a2V5d29yZHM+PGtleXdvcmQ+QW5pbWFs
czwva2V5d29yZD48a2V5d29yZD5Db21wdXRlciBTeXN0ZW1zPC9rZXl3b3JkPjxrZXl3b3JkPkZl
bWFsZTwva2V5d29yZD48a2V5d29yZD5GbHVvcmVzY2VudCBEeWVzL2NoZW1pc3RyeTwva2V5d29y
ZD48a2V5d29yZD5HZW5lIEFtcGxpZmljYXRpb248L2tleXdvcmQ+PGtleXdvcmQ+R2VuZSBFeHBy
ZXNzaW9uPC9rZXl3b3JkPjxrZXl3b3JkPkdlbmUgRXhwcmVzc2lvbiBQcm9maWxpbmcvIG1ldGhv
ZHM8L2tleXdvcmQ+PGtleXdvcmQ+UG9seW1lcmFzZSBDaGFpbiBSZWFjdGlvbi9pbnN0cnVtZW50
YXRpb24vIG1ldGhvZHM8L2tleXdvcmQ+PGtleXdvcmQ+U2Vuc2l0aXZpdHkgYW5kIFNwZWNpZmlj
aXR5PC9rZXl3b3JkPjxrZXl3b3JkPlNvZnR3YXJlPC9rZXl3b3JkPjxrZXl3b3JkPlhlbm9wdXMg
bGFldmlzPC9rZXl3b3JkPjwva2V5d29yZHM+PGRhdGVzPjx5ZWFyPjIwMDY8L3llYXI+PHB1Yi1k
YXRlcz48ZGF0ZT5BcHItSnVuPC9kYXRlPjwvcHViLWRhdGVzPjwvZGF0ZXM+PGlzYm4+MDA5OC0y
OTk3IChQcmludCkmI3hEOzAwOTgtMjk5NyAoTGlua2luZyk8L2lzYm4+PGFjY2Vzc2lvbi1udW0+
MTY0NjA3OTQ8L2FjY2Vzc2lvbi1udW0+PHVybHM+PC91cmxzPjxlbGVjdHJvbmljLXJlc291cmNl
LW51bT4xMC4xMDE2L2oubWFtLjIwMDUuMTIuMDA3PC9lbGVjdHJvbmljLXJlc291cmNlLW51bT48
cmVtb3RlLWRhdGFiYXNlLXByb3ZpZGVyPk5MTTwvcmVtb3RlLWRhdGFiYXNlLXByb3ZpZGVyPjxs
YW5ndWFnZT5lbmc8L2xhbmd1YWdlPjwvcmVjb3JkPjwvQ2l0ZT48L0VuZE5vdGU+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PEVuZE5vdGU+PENpdGU+PEF1dGhvcj5LdWJpc3RhPC9BdXRob3I+PFllYXI+MjAwNjwvWWVhcj48
UmVjTnVtPjEzNjwvUmVjTnVtPjxEaXNwbGF5VGV4dD5bODVdPC9EaXNwbGF5VGV4dD48cmVjb3Jk
PjxyZWMtbnVtYmVyPjEzNjwvcmVjLW51bWJlcj48Zm9yZWlnbi1rZXlzPjxrZXkgYXBwPSJFTiIg
ZGItaWQ9Inoyc2ZkeHdwYnc5dngzZTJhc2NwejVkZnJwMGZ3d3Z4d3QwdCI+MTM2PC9rZXk+PC9m
b3JlaWduLWtleXM+PHJlZi10eXBlIG5hbWU9IkpvdXJuYWwgQXJ0aWNsZSI+MTc8L3JlZi10eXBl
Pjxjb250cmlidXRvcnM+PGF1dGhvcnM+PGF1dGhvcj5LdWJpc3RhLCBNLjwvYXV0aG9yPjxhdXRo
b3I+QW5kcmFkZSwgSi4gTS48L2F1dGhvcj48YXV0aG9yPkJlbmd0c3NvbiwgTS48L2F1dGhvcj48
YXV0aG9yPkZvcm9vdGFuLCBBLjwvYXV0aG9yPjxhdXRob3I+Sm9uw6FrLCBKLjwvYXV0aG9yPjxh
dXRob3I+TGluZCwgSy48L2F1dGhvcj48YXV0aG9yPlNpbmRlbGthLCBSLjwvYXV0aG9yPjxhdXRo
b3I+U2rDtmJhY2ssIFIuPC9hdXRob3I+PGF1dGhvcj5TasO2Z3JlZW4sIEIuPC9hdXRob3I+PGF1
dGhvcj5TdHLDtm1ib20sIEwuPC9hdXRob3I+PGF1dGhvcj5TdMOlaGxiZXJnLCBBLjwvYXV0aG9y
PjxhdXRob3I+Wm9yaWMsIE4uPC9hdXRob3I+PC9hdXRob3JzPjwvY29udHJpYnV0b3JzPjxhdXRo
LWFkZHJlc3M+VEFUQUEgQmlvY2VudGVyLCBNZWRpY2luYXJnYXRhbiA3QiwgNDA1IDMwIEfDtnRl
Ym9yZywgU3dlZGVuLiBtaWthZWwua3ViaXN0YUB0YXRhYS5jb208L2F1dGgtYWRkcmVzcz48dGl0
bGVzPjx0aXRsZT5UaGUgcmVhbC10aW1lIHBvbHltZXJhc2UgY2hhaW4gcmVhY3Rpb248L3RpdGxl
PjxzZWNvbmRhcnktdGl0bGU+TW9sIEFzcGVjdHMgTWVkPC9zZWNvbmRhcnktdGl0bGU+PGFsdC10
aXRsZT5Nb2xlY3VsYXIgYXNwZWN0cyBvZiBtZWRpY2luZTwvYWx0LXRpdGxlPjwvdGl0bGVzPjxw
ZXJpb2RpY2FsPjxmdWxsLXRpdGxlPk1vbCBBc3BlY3RzIE1lZDwvZnVsbC10aXRsZT48YWJici0x
Pk1vbGVjdWxhciBhc3BlY3RzIG9mIG1lZGljaW5lPC9hYmJyLTE+PC9wZXJpb2RpY2FsPjxhbHQt
cGVyaW9kaWNhbD48ZnVsbC10aXRsZT5Nb2wgQXNwZWN0cyBNZWQ8L2Z1bGwtdGl0bGU+PGFiYnIt
MT5Nb2xlY3VsYXIgYXNwZWN0cyBvZiBtZWRpY2luZTwvYWJici0xPjwvYWx0LXBlcmlvZGljYWw+
PHBhZ2VzPjk1LTEyNTwvcGFnZXM+PHZvbHVtZT4yNzwvdm9sdW1lPjxudW1iZXI+Mi0zPC9udW1i
ZXI+PGVkaXRpb24+MjAwNi8wMi8wODwvZWRpdGlvbj48a2V5d29yZHM+PGtleXdvcmQ+QW5pbWFs
czwva2V5d29yZD48a2V5d29yZD5Db21wdXRlciBTeXN0ZW1zPC9rZXl3b3JkPjxrZXl3b3JkPkZl
bWFsZTwva2V5d29yZD48a2V5d29yZD5GbHVvcmVzY2VudCBEeWVzL2NoZW1pc3RyeTwva2V5d29y
ZD48a2V5d29yZD5HZW5lIEFtcGxpZmljYXRpb248L2tleXdvcmQ+PGtleXdvcmQ+R2VuZSBFeHBy
ZXNzaW9uPC9rZXl3b3JkPjxrZXl3b3JkPkdlbmUgRXhwcmVzc2lvbiBQcm9maWxpbmcvIG1ldGhv
ZHM8L2tleXdvcmQ+PGtleXdvcmQ+UG9seW1lcmFzZSBDaGFpbiBSZWFjdGlvbi9pbnN0cnVtZW50
YXRpb24vIG1ldGhvZHM8L2tleXdvcmQ+PGtleXdvcmQ+U2Vuc2l0aXZpdHkgYW5kIFNwZWNpZmlj
aXR5PC9rZXl3b3JkPjxrZXl3b3JkPlNvZnR3YXJlPC9rZXl3b3JkPjxrZXl3b3JkPlhlbm9wdXMg
bGFldmlzPC9rZXl3b3JkPjwva2V5d29yZHM+PGRhdGVzPjx5ZWFyPjIwMDY8L3llYXI+PHB1Yi1k
YXRlcz48ZGF0ZT5BcHItSnVuPC9kYXRlPjwvcHViLWRhdGVzPjwvZGF0ZXM+PGlzYm4+MDA5OC0y
OTk3IChQcmludCkmI3hEOzAwOTgtMjk5NyAoTGlua2luZyk8L2lzYm4+PGFjY2Vzc2lvbi1udW0+
MTY0NjA3OTQ8L2FjY2Vzc2lvbi1udW0+PHVybHM+PC91cmxzPjxlbGVjdHJvbmljLXJlc291cmNl
LW51bT4xMC4xMDE2L2oubWFtLjIwMDUuMTIuMDA3PC9lbGVjdHJvbmljLXJlc291cmNlLW51bT48
cmVtb3RlLWRhdGFiYXNlLXByb3ZpZGVyPk5MTTwvcmVtb3RlLWRhdGFiYXNlLXByb3ZpZGVyPjxs
YW5ndWFnZT5lbmc8L2xhbmd1YWdlPjwvcmVjb3JkPjwvQ2l0ZT48L0VuZE5vdGU+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8441D" w:rsidRPr="00504AED">
        <w:rPr>
          <w:rFonts w:cs="Times New Roman"/>
          <w:szCs w:val="28"/>
        </w:rPr>
      </w:r>
      <w:r w:rsidR="00A8441D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85" w:tooltip="Kubista, 2006 #136" w:history="1">
        <w:r w:rsidR="0024385C">
          <w:rPr>
            <w:rFonts w:cs="Times New Roman"/>
            <w:noProof/>
            <w:szCs w:val="28"/>
          </w:rPr>
          <w:t>85</w:t>
        </w:r>
      </w:hyperlink>
      <w:r w:rsidR="00FA554C">
        <w:rPr>
          <w:rFonts w:cs="Times New Roman"/>
          <w:noProof/>
          <w:szCs w:val="28"/>
        </w:rPr>
        <w:t>]</w:t>
      </w:r>
      <w:r w:rsidR="00A8441D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61815CE3" w14:textId="6285590F" w:rsidR="002856C7" w:rsidRDefault="00B14F18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Преимущества ПЦР включают высокую чувствительность, специфичность и возможность работы с минимальными количествами образца. Тем не менее, технология имеет и ограничения. Например, стандартная ПЦР не всегда позволяет достичь точной количественной оценки, что потребовало разработки методов, таких как </w:t>
      </w:r>
      <w:proofErr w:type="spellStart"/>
      <w:r w:rsidRPr="00504AED">
        <w:rPr>
          <w:rFonts w:cs="Times New Roman"/>
          <w:szCs w:val="28"/>
        </w:rPr>
        <w:t>qPCR</w:t>
      </w:r>
      <w:proofErr w:type="spellEnd"/>
      <w:r w:rsidR="00655B14" w:rsidRPr="00655B14">
        <w:rPr>
          <w:rFonts w:cs="Times New Roman"/>
          <w:szCs w:val="28"/>
        </w:rPr>
        <w:t xml:space="preserve"> </w:t>
      </w:r>
      <w:r w:rsidR="00655B14">
        <w:rPr>
          <w:rFonts w:cs="Times New Roman"/>
          <w:szCs w:val="28"/>
        </w:rPr>
        <w:fldChar w:fldCharType="begin">
          <w:fldData xml:space="preserve">PEVuZE5vdGU+PENpdGU+PEF1dGhvcj5LaGFuPC9BdXRob3I+PFllYXI+MjAxNjwvWWVhcj48UmVj
TnVtPjIyMTwvUmVjTnVtPjxEaXNwbGF5VGV4dD5bODYtODhdPC9EaXNwbGF5VGV4dD48cmVjb3Jk
PjxyZWMtbnVtYmVyPjIyMTwvcmVjLW51bWJlcj48Zm9yZWlnbi1rZXlzPjxrZXkgYXBwPSJFTiIg
ZGItaWQ9Inoyc2ZkeHdwYnc5dngzZTJhc2NwejVkZnJwMGZ3d3Z4d3QwdCI+MjIxPC9rZXk+PC9m
b3JlaWduLWtleXM+PHJlZi10eXBlIG5hbWU9IkpvdXJuYWwgQXJ0aWNsZSI+MTc8L3JlZi10eXBl
Pjxjb250cmlidXRvcnM+PGF1dGhvcnM+PGF1dGhvcj5LaGFuLCBBLiBILjwvYXV0aG9yPjxhdXRo
b3I+U2Fkcm9kZGlueSwgRS48L2F1dGhvcj48L2F1dGhvcnM+PC9jb250cmlidXRvcnM+PGF1dGgt
YWRkcmVzcz5EZXBhcnRtZW50IG9mIE1lZGljYWwgQmlvdGVjaG5vbG9neSwgU2Nob29sIG9mIEFk
dmFuY2VkIFRlY2hub2xvZ2llcyBpbiBNZWRpY2luZSwgSW50ZXJuYXRpb25hbCBDYW1wdXMsIFRl
aHJhbiBVbml2ZXJzaXR5IG9mIE1lZGljYWwgU2NpZW5jZXMsIFRlaHJhbiwgSXJhbi4mI3hEO0Rl
cGFydG1lbnQgb2YgTWVkaWNhbCBCaW90ZWNobm9sb2d5LCBTY2hvb2wgb2YgQWR2YW5jZWQgVGVj
aG5vbG9naWVzIGluIE1lZGljaW5lLCBJbnRlcm5hdGlvbmFsIENhbXB1cywgVGVocmFuIFVuaXZl
cnNpdHkgb2YgTWVkaWNhbCBTY2llbmNlcywgVGVocmFuLCBJcmFuLiBFbGVjdHJvbmljIGFkZHJl
c3M6IHNhZHJvZGRpbnlAc2luYS50dW1zLmFjLmlyLjwvYXV0aC1hZGRyZXNzPjx0aXRsZXM+PHRp
dGxlPkFwcGxpY2F0aW9uIG9mIGltbXVuby1QQ1IgZm9yIHRoZSBkZXRlY3Rpb24gb2YgZWFybHkg
c3RhZ2UgY2FuY2VyPC90aXRsZT48c2Vjb25kYXJ5LXRpdGxlPk1vbCBDZWxsIFByb2Jlczwvc2Vj
b25kYXJ5LXRpdGxlPjxhbHQtdGl0bGU+TW9sZWN1bGFyIGFuZCBjZWxsdWxhciBwcm9iZXM8L2Fs
dC10aXRsZT48L3RpdGxlcz48cGVyaW9kaWNhbD48ZnVsbC10aXRsZT5Nb2wgQ2VsbCBQcm9iZXM8
L2Z1bGwtdGl0bGU+PGFiYnItMT5Nb2xlY3VsYXIgYW5kIGNlbGx1bGFyIHByb2JlczwvYWJici0x
PjwvcGVyaW9kaWNhbD48YWx0LXBlcmlvZGljYWw+PGZ1bGwtdGl0bGU+TW9sIENlbGwgUHJvYmVz
PC9mdWxsLXRpdGxlPjxhYmJyLTE+TW9sZWN1bGFyIGFuZCBjZWxsdWxhciBwcm9iZXM8L2FiYnIt
MT48L2FsdC1wZXJpb2RpY2FsPjxwYWdlcz4xMDYtMTI8L3BhZ2VzPjx2b2x1bWU+MzA8L3ZvbHVt
ZT48bnVtYmVyPjI8L251bWJlcj48ZWRpdGlvbj4yMDE2LzAyLzA3PC9lZGl0aW9uPjxrZXl3b3Jk
cz48a2V5d29yZD5FYXJseSBEZXRlY3Rpb24gb2YgQ2FuY2VyLyBtZXRob2RzPC9rZXl3b3JkPjxr
ZXl3b3JkPkVuenltZS1MaW5rZWQgSW1tdW5vc29yYmVudCBBc3NheS9tZXRob2RzPC9rZXl3b3Jk
PjxrZXl3b3JkPkh1bWFuczwva2V5d29yZD48a2V5d29yZD5OZW9wbGFzbSBTdGFnaW5nPC9rZXl3
b3JkPjxrZXl3b3JkPk5lb3BsYXNtcy8gZGlhZ25vc2lzPC9rZXl3b3JkPjxrZXl3b3JkPlBvbHlt
ZXJhc2UgQ2hhaW4gUmVhY3Rpb24vIG1ldGhvZHM8L2tleXdvcmQ+PGtleXdvcmQ+U2Vuc2l0aXZp
dHkgYW5kIFNwZWNpZmljaXR5PC9rZXl3b3JkPjwva2V5d29yZHM+PGRhdGVzPjx5ZWFyPjIwMTY8
L3llYXI+PHB1Yi1kYXRlcz48ZGF0ZT5BcHI8L2RhdGU+PC9wdWItZGF0ZXM+PC9kYXRlcz48aXNi
bj4xMDk2LTExOTQgKEVsZWN0cm9uaWMpJiN4RDswODkwLTg1MDggKExpbmtpbmcpPC9pc2JuPjxh
Y2Nlc3Npb24tbnVtPjI2ODUxMTkzPC9hY2Nlc3Npb24tbnVtPjx1cmxzPjwvdXJscz48ZWxlY3Ry
b25pYy1yZXNvdXJjZS1udW0+MTAuMTAxNi9qLm1jcC4yMDE2LjAxLjAxMDwvZWxlY3Ryb25pYy1y
ZXNvdXJjZS1udW0+PHJlbW90ZS1kYXRhYmFzZS1wcm92aWRlcj5OTE08L3JlbW90ZS1kYXRhYmFz
ZS1wcm92aWRlcj48bGFuZ3VhZ2U+ZW5nPC9sYW5ndWFnZT48L3JlY29yZD48L0NpdGU+PENpdGU+
PEF1dGhvcj5SdWl6LVJ1aXo8L0F1dGhvcj48WWVhcj4yMDIxPC9ZZWFyPjxSZWNOdW0+MjIyPC9S
ZWNOdW0+PHJlY29yZD48cmVjLW51bWJlcj4yMjI8L3JlYy1udW1iZXI+PGZvcmVpZ24ta2V5cz48
a2V5IGFwcD0iRU4iIGRiLWlkPSJ6MnNmZHh3cGJ3OXZ4M2UyYXNjcHo1ZGZycDBmd3d2eHd0MHQi
PjIyMjwva2V5PjwvZm9yZWlnbi1rZXlzPjxyZWYtdHlwZSBuYW1lPSJKb3VybmFsIEFydGljbGUi
PjE3PC9yZWYtdHlwZT48Y29udHJpYnV0b3JzPjxhdXRob3JzPjxhdXRob3I+UnVpei1SdWl6LCBT
LjwvYXV0aG9yPjxhdXRob3I+UG9uY2UsIEMuIEEuPC9hdXRob3I+PGF1dGhvcj5QZXNhbnRlcywg
Ti48L2F1dGhvcj48YXV0aG9yPkJ1c3RhbWFudGUsIFIuPC9hdXRob3I+PGF1dGhvcj5HYXR0aSwg
Ry48L2F1dGhvcj48YXV0aG9yPlNhbiBNYXJ0aW4sIFYuPC9hdXRob3I+PGF1dGhvcj5HdXRpZXJy
ZXosIE0uPC9hdXRob3I+PGF1dGhvcj5Cw7NycXVleiwgUC48L2F1dGhvcj48YXV0aG9yPlZhcmdh
cywgUy4gTC48L2F1dGhvcj48YXV0aG9yPk1hZ25lLCBGLjwvYXV0aG9yPjxhdXRob3I+Q2FsZGVy
w7NuLCBFLiBKLjwvYXV0aG9yPjxhdXRob3I+UMOpcmV6LUJyb2NhbCwgVi48L2F1dGhvcj48YXV0
aG9yPk1veWEsIEEuPC9hdXRob3I+PC9hdXRob3JzPjwvY29udHJpYnV0b3JzPjxhdXRoLWFkZHJl
c3M+RnVuZGFjacOzbiBwYXJhIGVsIEZvbWVudG8gZGUgbGEgSW52ZXN0aWdhY2nDs24gU2FuaXRh
cmlhIHkgQmlvbcOpZGljYSBkZSBsYSBDb211bml0YXQgVmFsZW5jaWFuYSAoRklTQUJJTyktU2Fs
dWQgUMO6YmxpY2EsIFZhbMOobmNpYSwgU3BhaW4uJiN4RDtDZW50cm8gZGUgSW52ZXN0aWdhY2nD
s24gQmlvbcOpZGljYSBlbiBSZWQgZW4gRXBpZGVtaW9sb2fDrWEgeSBTYWx1ZCBQw7pibGljYSAo
Q0lCRVJlc3ApLCBJbnN0aXR1dG8gZGUgU2FsdWQgQ2FybG9zIElJSSwgTWFkcmlkLCBTcGFpbi4m
I3hEO1Byb2dyYW1hIGRlIE1pY3JvYmlvbG9nw61hIHkgTWljb2xvZ8OtYSwgRmFjdWx0YWQgZGUg
TWVkaWNpbmEsIEluc3RpdHV0byBkZSBDaWVuY2lhcyBCaW9tw6lkaWNhcywgVW5pdmVyc2lkYWQg
ZGUgQ2hpbGUsIFNhbnRpYWdvLCBDaGlsZS4mI3hEO1NlcnZpY2lvIE3DqWRpY28gTGVnYWwsIFNh
bnRpYWdvLCBDaGlsZS4mI3hEO0hvc3BpdGFsIFVuaXZlcnNpdGFyaW8gVmlyZ2VuIGRlbCBSb2PD
rW8sIEluc3RpdHV0byBkZSBCaW9tZWRpY2luYSBkZSBTZXZpbGxhLCBDb25zZWpvIFN1cGVyaW9y
IGRlIEludmVzdGlnYWNpb25lcyBDaWVudMOtZmljYXMgKENTSUMpLCBhbmQgVW5pdmVyc2lkYWQg
ZGUgU2V2aWxsYSwgU2V2aWxsZSwgU3BhaW4uJiN4RDtJbnN0aXR1dG8gZGUgQmlvbG9nw61hIElu
dGVncmF0aXZhIGRlIFNpc3RlbWFzIChJMlN5c2JpbyksIFVuaXZlcnNpdGF0IGRlIFZhbMOobmNp
YSBhbmQgQ29uc2VqbyBTdXBlcmlvciBkZSBJbnZlc3RpZ2FjaW9uZXMgQ2llbnTDrWZpY2FzIChD
U0lDKSwgVmFsw6huY2lhLCBTcGFpbi48L2F1dGgtYWRkcmVzcz48dGl0bGVzPjx0aXRsZT5BIFJl
YWwtVGltZSBQQ1IgQXNzYXkgZm9yIERldGVjdGlvbiBvZiBMb3cgUG5ldW1vY3lzdGlzIGppcm92
ZWNpaSBMZXZlbHM8L3RpdGxlPjxzZWNvbmRhcnktdGl0bGU+RnJvbnQgTWljcm9iaW9sPC9zZWNv
bmRhcnktdGl0bGU+PGFsdC10aXRsZT5Gcm9udGllcnMgaW4gbWljcm9iaW9sb2d5PC9hbHQtdGl0
bGU+PC90aXRsZXM+PHBlcmlvZGljYWw+PGZ1bGwtdGl0bGU+RnJvbnQgTWljcm9iaW9sPC9mdWxs
LXRpdGxlPjxhYmJyLTE+RnJvbnRpZXJzIGluIG1pY3JvYmlvbG9neTwvYWJici0xPjwvcGVyaW9k
aWNhbD48YWx0LXBlcmlvZGljYWw+PGZ1bGwtdGl0bGU+RnJvbnQgTWljcm9iaW9sPC9mdWxsLXRp
dGxlPjxhYmJyLTE+RnJvbnRpZXJzIGluIG1pY3JvYmlvbG9neTwvYWJici0xPjwvYWx0LXBlcmlv
ZGljYWw+PHBhZ2VzPjc4NzU1NDwvcGFnZXM+PHZvbHVtZT4xMjwvdm9sdW1lPjxlZGl0aW9uPjIw
MjIvMDEvMjk8L2VkaXRpb24+PGRhdGVzPjx5ZWFyPjIwMjE8L3llYXI+PC9kYXRlcz48aXNibj4x
NjY0LTMwMlggKFByaW50KSYjeEQ7MTY2NC0zMDJYIChFbGVjdHJvbmljKSYjeEQ7MTY2NC0zMDJY
IChMaW5raW5nKTwvaXNibj48YWNjZXNzaW9uLW51bT4zNTA4NzQ5MDwvYWNjZXNzaW9uLW51bT48
dXJscz48L3VybHM+PGN1c3RvbTI+UE1DODc4NzE0NTwvY3VzdG9tMj48ZWxlY3Ryb25pYy1yZXNv
dXJjZS1udW0+MTAuMzM4OS9mbWljYi4yMDIxLjc4NzU1NDwvZWxlY3Ryb25pYy1yZXNvdXJjZS1u
dW0+PHJlbW90ZS1kYXRhYmFzZS1wcm92aWRlcj5OTE08L3JlbW90ZS1kYXRhYmFzZS1wcm92aWRl
cj48bGFuZ3VhZ2U+ZW5nPC9sYW5ndWFnZT48L3JlY29yZD48L0NpdGU+PENpdGU+PEF1dGhvcj5U
aG9tYXM8L0F1dGhvcj48WWVhcj4yMDIyPC9ZZWFyPjxSZWNOdW0+MjIzPC9SZWNOdW0+PHJlY29y
ZD48cmVjLW51bWJlcj4yMjM8L3JlYy1udW1iZXI+PGZvcmVpZ24ta2V5cz48a2V5IGFwcD0iRU4i
IGRiLWlkPSJ6MnNmZHh3cGJ3OXZ4M2UyYXNjcHo1ZGZycDBmd3d2eHd0MHQiPjIyMzwva2V5Pjwv
Zm9yZWlnbi1rZXlzPjxyZWYtdHlwZSBuYW1lPSJKb3VybmFsIEFydGljbGUiPjE3PC9yZWYtdHlw
ZT48Y29udHJpYnV0b3JzPjxhdXRob3JzPjxhdXRob3I+VGhvbWFzLCBXLiBKLjwvYXV0aG9yPjxh
dXRob3I+Qm9ybGFuZCwgVC4gRy48L2F1dGhvcj48YXV0aG9yPkJlcmdsLCBELiBELjwvYXV0aG9y
PjxhdXRob3I+Q2xhYXNzZW4sIEIuIEouPC9hdXRob3I+PGF1dGhvcj5GbG9kcXVpc3QsIFQuIEEu
PC9hdXRob3I+PGF1dGhvcj5Nb250Z29tZXJ5LCBBLiBTLjwvYXV0aG9yPjxhdXRob3I+Uml2ZWRh
bCwgSC4gTS48L2F1dGhvcj48YXV0aG9yPldvb2RoYWxsLCBKLjwvYXV0aG9yPjxhdXRob3I+T2Nh
bWIsIEMuIE0uPC9hdXRob3I+PGF1dGhvcj5HZW50LCBELiBILjwvYXV0aG9yPjwvYXV0aG9ycz48
L2NvbnRyaWJ1dG9ycz48YXV0aC1hZGRyZXNzPkRlcGFydG1lbnQgb2YgQm90YW55IGFuZCBQbGFu
dCBQYXRob2xvZ3ksIE9yZWdvbiBTdGF0ZSBVbml2ZXJzaXR5LCBDb3J2YWxsaXMsIE9SLiYjeEQ7
Rm9yYWdlIFNlZWQgYW5kIENlcmVhbCBSZXNlYXJjaCBVbml0LCBVbml0ZWQgU3RhdGVzIERlcGFy
dG1lbnQgb2YgQWdyaWN1bHR1cmUtQWdyaWN1bHR1cmFsIFJlc2VhcmNoIFNlcnZpY2UsIENvcnZh
bGxpcywgT1IuJiN4RDtEZXBhcnRtZW50IG9mIFBsYW50LCBTb2lsIGFuZCBFbnRvbW9sb2dpY2Fs
IFNjaWVuY2VzLCBQYXJtYSBSZXNlYXJjaCBhbmQgRXh0ZW5zaW9uIENlbnRlciwgVW5pdmVyc2l0
eSBvZiBJZGFobywgUGFybWEsIElELjwvYXV0aC1hZGRyZXNzPjx0aXRsZXM+PHRpdGxlPkEgUXVh
bnRpdGF0aXZlIFBDUiBBc3NheSBmb3IgRGV0ZWN0aW9uIGFuZCBRdWFudGlmaWNhdGlvbiBvZiBG
dXNhcml1bSBzYW1idWNpbnVtPC90aXRsZT48c2Vjb25kYXJ5LXRpdGxlPlBsYW50IERpczwvc2Vj
b25kYXJ5LXRpdGxlPjxhbHQtdGl0bGU+UGxhbnQgZGlzZWFzZTwvYWx0LXRpdGxlPjwvdGl0bGVz
PjxwZXJpb2RpY2FsPjxmdWxsLXRpdGxlPlBsYW50IERpczwvZnVsbC10aXRsZT48YWJici0xPlBs
YW50IGRpc2Vhc2U8L2FiYnItMT48L3BlcmlvZGljYWw+PGFsdC1wZXJpb2RpY2FsPjxmdWxsLXRp
dGxlPlBsYW50IERpczwvZnVsbC10aXRsZT48YWJici0xPlBsYW50IGRpc2Vhc2U8L2FiYnItMT48
L2FsdC1wZXJpb2RpY2FsPjxwYWdlcz4yNjAxLTI2MDY8L3BhZ2VzPjx2b2x1bWU+MTA2PC92b2x1
bWU+PG51bWJlcj4xMDwvbnVtYmVyPjxlZGl0aW9uPjIwMjIvMDQvMzA8L2VkaXRpb24+PGtleXdv
cmRzPjxrZXl3b3JkPkROQSwgRnVuZ2FsL2FuYWx5c2lzL2dlbmV0aWNzPC9rZXl3b3JkPjxrZXl3
b3JkPkROQSwgUGxhbnQ8L2tleXdvcmQ+PGtleXdvcmQ+RnVzYXJpdW0vZ2VuZXRpY3M8L2tleXdv
cmQ+PGtleXdvcmQ+UmVhbC1UaW1lIFBvbHltZXJhc2UgQ2hhaW4gUmVhY3Rpb248L2tleXdvcmQ+
PC9rZXl3b3Jkcz48ZGF0ZXM+PHllYXI+MjAyMjwveWVhcj48cHViLWRhdGVzPjxkYXRlPk9jdDwv
ZGF0ZT48L3B1Yi1kYXRlcz48L2RhdGVzPjxpc2JuPjAxOTEtMjkxNyAoUHJpbnQpJiN4RDswMTkx
LTI5MTcgKExpbmtpbmcpPC9pc2JuPjxhY2Nlc3Npb24tbnVtPjM1NDg2NjAwPC9hY2Nlc3Npb24t
bnVtPjx1cmxzPjwvdXJscz48ZWxlY3Ryb25pYy1yZXNvdXJjZS1udW0+MTAuMTA5NC9wZGlzLTAy
LTIyLTAyNjktcmU8L2VsZWN0cm9uaWMtcmVzb3VyY2UtbnVtPjxyZW1vdGUtZGF0YWJhc2UtcHJv
dmlkZXI+TkxNPC9yZW1vdGUtZGF0YWJhc2UtcHJvdmlkZXI+PGxhbmd1YWdlPmVuZzwvbGFuZ3Vh
Z2U+PC9yZWNvcmQ+PC9DaXRlPjwvRW5kTm90ZT5=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PEVuZE5vdGU+PENpdGU+PEF1dGhvcj5LaGFuPC9BdXRob3I+PFllYXI+MjAxNjwvWWVhcj48UmVj
TnVtPjIyMTwvUmVjTnVtPjxEaXNwbGF5VGV4dD5bODYtODhdPC9EaXNwbGF5VGV4dD48cmVjb3Jk
PjxyZWMtbnVtYmVyPjIyMTwvcmVjLW51bWJlcj48Zm9yZWlnbi1rZXlzPjxrZXkgYXBwPSJFTiIg
ZGItaWQ9Inoyc2ZkeHdwYnc5dngzZTJhc2NwejVkZnJwMGZ3d3Z4d3QwdCI+MjIxPC9rZXk+PC9m
b3JlaWduLWtleXM+PHJlZi10eXBlIG5hbWU9IkpvdXJuYWwgQXJ0aWNsZSI+MTc8L3JlZi10eXBl
Pjxjb250cmlidXRvcnM+PGF1dGhvcnM+PGF1dGhvcj5LaGFuLCBBLiBILjwvYXV0aG9yPjxhdXRo
b3I+U2Fkcm9kZGlueSwgRS48L2F1dGhvcj48L2F1dGhvcnM+PC9jb250cmlidXRvcnM+PGF1dGgt
YWRkcmVzcz5EZXBhcnRtZW50IG9mIE1lZGljYWwgQmlvdGVjaG5vbG9neSwgU2Nob29sIG9mIEFk
dmFuY2VkIFRlY2hub2xvZ2llcyBpbiBNZWRpY2luZSwgSW50ZXJuYXRpb25hbCBDYW1wdXMsIFRl
aHJhbiBVbml2ZXJzaXR5IG9mIE1lZGljYWwgU2NpZW5jZXMsIFRlaHJhbiwgSXJhbi4mI3hEO0Rl
cGFydG1lbnQgb2YgTWVkaWNhbCBCaW90ZWNobm9sb2d5LCBTY2hvb2wgb2YgQWR2YW5jZWQgVGVj
aG5vbG9naWVzIGluIE1lZGljaW5lLCBJbnRlcm5hdGlvbmFsIENhbXB1cywgVGVocmFuIFVuaXZl
cnNpdHkgb2YgTWVkaWNhbCBTY2llbmNlcywgVGVocmFuLCBJcmFuLiBFbGVjdHJvbmljIGFkZHJl
c3M6IHNhZHJvZGRpbnlAc2luYS50dW1zLmFjLmlyLjwvYXV0aC1hZGRyZXNzPjx0aXRsZXM+PHRp
dGxlPkFwcGxpY2F0aW9uIG9mIGltbXVuby1QQ1IgZm9yIHRoZSBkZXRlY3Rpb24gb2YgZWFybHkg
c3RhZ2UgY2FuY2VyPC90aXRsZT48c2Vjb25kYXJ5LXRpdGxlPk1vbCBDZWxsIFByb2Jlczwvc2Vj
b25kYXJ5LXRpdGxlPjxhbHQtdGl0bGU+TW9sZWN1bGFyIGFuZCBjZWxsdWxhciBwcm9iZXM8L2Fs
dC10aXRsZT48L3RpdGxlcz48cGVyaW9kaWNhbD48ZnVsbC10aXRsZT5Nb2wgQ2VsbCBQcm9iZXM8
L2Z1bGwtdGl0bGU+PGFiYnItMT5Nb2xlY3VsYXIgYW5kIGNlbGx1bGFyIHByb2JlczwvYWJici0x
PjwvcGVyaW9kaWNhbD48YWx0LXBlcmlvZGljYWw+PGZ1bGwtdGl0bGU+TW9sIENlbGwgUHJvYmVz
PC9mdWxsLXRpdGxlPjxhYmJyLTE+TW9sZWN1bGFyIGFuZCBjZWxsdWxhciBwcm9iZXM8L2FiYnIt
MT48L2FsdC1wZXJpb2RpY2FsPjxwYWdlcz4xMDYtMTI8L3BhZ2VzPjx2b2x1bWU+MzA8L3ZvbHVt
ZT48bnVtYmVyPjI8L251bWJlcj48ZWRpdGlvbj4yMDE2LzAyLzA3PC9lZGl0aW9uPjxrZXl3b3Jk
cz48a2V5d29yZD5FYXJseSBEZXRlY3Rpb24gb2YgQ2FuY2VyLyBtZXRob2RzPC9rZXl3b3JkPjxr
ZXl3b3JkPkVuenltZS1MaW5rZWQgSW1tdW5vc29yYmVudCBBc3NheS9tZXRob2RzPC9rZXl3b3Jk
PjxrZXl3b3JkPkh1bWFuczwva2V5d29yZD48a2V5d29yZD5OZW9wbGFzbSBTdGFnaW5nPC9rZXl3
b3JkPjxrZXl3b3JkPk5lb3BsYXNtcy8gZGlhZ25vc2lzPC9rZXl3b3JkPjxrZXl3b3JkPlBvbHlt
ZXJhc2UgQ2hhaW4gUmVhY3Rpb24vIG1ldGhvZHM8L2tleXdvcmQ+PGtleXdvcmQ+U2Vuc2l0aXZp
dHkgYW5kIFNwZWNpZmljaXR5PC9rZXl3b3JkPjwva2V5d29yZHM+PGRhdGVzPjx5ZWFyPjIwMTY8
L3llYXI+PHB1Yi1kYXRlcz48ZGF0ZT5BcHI8L2RhdGU+PC9wdWItZGF0ZXM+PC9kYXRlcz48aXNi
bj4xMDk2LTExOTQgKEVsZWN0cm9uaWMpJiN4RDswODkwLTg1MDggKExpbmtpbmcpPC9pc2JuPjxh
Y2Nlc3Npb24tbnVtPjI2ODUxMTkzPC9hY2Nlc3Npb24tbnVtPjx1cmxzPjwvdXJscz48ZWxlY3Ry
b25pYy1yZXNvdXJjZS1udW0+MTAuMTAxNi9qLm1jcC4yMDE2LjAxLjAxMDwvZWxlY3Ryb25pYy1y
ZXNvdXJjZS1udW0+PHJlbW90ZS1kYXRhYmFzZS1wcm92aWRlcj5OTE08L3JlbW90ZS1kYXRhYmFz
ZS1wcm92aWRlcj48bGFuZ3VhZ2U+ZW5nPC9sYW5ndWFnZT48L3JlY29yZD48L0NpdGU+PENpdGU+
PEF1dGhvcj5SdWl6LVJ1aXo8L0F1dGhvcj48WWVhcj4yMDIxPC9ZZWFyPjxSZWNOdW0+MjIyPC9S
ZWNOdW0+PHJlY29yZD48cmVjLW51bWJlcj4yMjI8L3JlYy1udW1iZXI+PGZvcmVpZ24ta2V5cz48
a2V5IGFwcD0iRU4iIGRiLWlkPSJ6MnNmZHh3cGJ3OXZ4M2UyYXNjcHo1ZGZycDBmd3d2eHd0MHQi
PjIyMjwva2V5PjwvZm9yZWlnbi1rZXlzPjxyZWYtdHlwZSBuYW1lPSJKb3VybmFsIEFydGljbGUi
PjE3PC9yZWYtdHlwZT48Y29udHJpYnV0b3JzPjxhdXRob3JzPjxhdXRob3I+UnVpei1SdWl6LCBT
LjwvYXV0aG9yPjxhdXRob3I+UG9uY2UsIEMuIEEuPC9hdXRob3I+PGF1dGhvcj5QZXNhbnRlcywg
Ti48L2F1dGhvcj48YXV0aG9yPkJ1c3RhbWFudGUsIFIuPC9hdXRob3I+PGF1dGhvcj5HYXR0aSwg
Ry48L2F1dGhvcj48YXV0aG9yPlNhbiBNYXJ0aW4sIFYuPC9hdXRob3I+PGF1dGhvcj5HdXRpZXJy
ZXosIE0uPC9hdXRob3I+PGF1dGhvcj5Cw7NycXVleiwgUC48L2F1dGhvcj48YXV0aG9yPlZhcmdh
cywgUy4gTC48L2F1dGhvcj48YXV0aG9yPk1hZ25lLCBGLjwvYXV0aG9yPjxhdXRob3I+Q2FsZGVy
w7NuLCBFLiBKLjwvYXV0aG9yPjxhdXRob3I+UMOpcmV6LUJyb2NhbCwgVi48L2F1dGhvcj48YXV0
aG9yPk1veWEsIEEuPC9hdXRob3I+PC9hdXRob3JzPjwvY29udHJpYnV0b3JzPjxhdXRoLWFkZHJl
c3M+RnVuZGFjacOzbiBwYXJhIGVsIEZvbWVudG8gZGUgbGEgSW52ZXN0aWdhY2nDs24gU2FuaXRh
cmlhIHkgQmlvbcOpZGljYSBkZSBsYSBDb211bml0YXQgVmFsZW5jaWFuYSAoRklTQUJJTyktU2Fs
dWQgUMO6YmxpY2EsIFZhbMOobmNpYSwgU3BhaW4uJiN4RDtDZW50cm8gZGUgSW52ZXN0aWdhY2nD
s24gQmlvbcOpZGljYSBlbiBSZWQgZW4gRXBpZGVtaW9sb2fDrWEgeSBTYWx1ZCBQw7pibGljYSAo
Q0lCRVJlc3ApLCBJbnN0aXR1dG8gZGUgU2FsdWQgQ2FybG9zIElJSSwgTWFkcmlkLCBTcGFpbi4m
I3hEO1Byb2dyYW1hIGRlIE1pY3JvYmlvbG9nw61hIHkgTWljb2xvZ8OtYSwgRmFjdWx0YWQgZGUg
TWVkaWNpbmEsIEluc3RpdHV0byBkZSBDaWVuY2lhcyBCaW9tw6lkaWNhcywgVW5pdmVyc2lkYWQg
ZGUgQ2hpbGUsIFNhbnRpYWdvLCBDaGlsZS4mI3hEO1NlcnZpY2lvIE3DqWRpY28gTGVnYWwsIFNh
bnRpYWdvLCBDaGlsZS4mI3hEO0hvc3BpdGFsIFVuaXZlcnNpdGFyaW8gVmlyZ2VuIGRlbCBSb2PD
rW8sIEluc3RpdHV0byBkZSBCaW9tZWRpY2luYSBkZSBTZXZpbGxhLCBDb25zZWpvIFN1cGVyaW9y
IGRlIEludmVzdGlnYWNpb25lcyBDaWVudMOtZmljYXMgKENTSUMpLCBhbmQgVW5pdmVyc2lkYWQg
ZGUgU2V2aWxsYSwgU2V2aWxsZSwgU3BhaW4uJiN4RDtJbnN0aXR1dG8gZGUgQmlvbG9nw61hIElu
dGVncmF0aXZhIGRlIFNpc3RlbWFzIChJMlN5c2JpbyksIFVuaXZlcnNpdGF0IGRlIFZhbMOobmNp
YSBhbmQgQ29uc2VqbyBTdXBlcmlvciBkZSBJbnZlc3RpZ2FjaW9uZXMgQ2llbnTDrWZpY2FzIChD
U0lDKSwgVmFsw6huY2lhLCBTcGFpbi48L2F1dGgtYWRkcmVzcz48dGl0bGVzPjx0aXRsZT5BIFJl
YWwtVGltZSBQQ1IgQXNzYXkgZm9yIERldGVjdGlvbiBvZiBMb3cgUG5ldW1vY3lzdGlzIGppcm92
ZWNpaSBMZXZlbHM8L3RpdGxlPjxzZWNvbmRhcnktdGl0bGU+RnJvbnQgTWljcm9iaW9sPC9zZWNv
bmRhcnktdGl0bGU+PGFsdC10aXRsZT5Gcm9udGllcnMgaW4gbWljcm9iaW9sb2d5PC9hbHQtdGl0
bGU+PC90aXRsZXM+PHBlcmlvZGljYWw+PGZ1bGwtdGl0bGU+RnJvbnQgTWljcm9iaW9sPC9mdWxs
LXRpdGxlPjxhYmJyLTE+RnJvbnRpZXJzIGluIG1pY3JvYmlvbG9neTwvYWJici0xPjwvcGVyaW9k
aWNhbD48YWx0LXBlcmlvZGljYWw+PGZ1bGwtdGl0bGU+RnJvbnQgTWljcm9iaW9sPC9mdWxsLXRp
dGxlPjxhYmJyLTE+RnJvbnRpZXJzIGluIG1pY3JvYmlvbG9neTwvYWJici0xPjwvYWx0LXBlcmlv
ZGljYWw+PHBhZ2VzPjc4NzU1NDwvcGFnZXM+PHZvbHVtZT4xMjwvdm9sdW1lPjxlZGl0aW9uPjIw
MjIvMDEvMjk8L2VkaXRpb24+PGRhdGVzPjx5ZWFyPjIwMjE8L3llYXI+PC9kYXRlcz48aXNibj4x
NjY0LTMwMlggKFByaW50KSYjeEQ7MTY2NC0zMDJYIChFbGVjdHJvbmljKSYjeEQ7MTY2NC0zMDJY
IChMaW5raW5nKTwvaXNibj48YWNjZXNzaW9uLW51bT4zNTA4NzQ5MDwvYWNjZXNzaW9uLW51bT48
dXJscz48L3VybHM+PGN1c3RvbTI+UE1DODc4NzE0NTwvY3VzdG9tMj48ZWxlY3Ryb25pYy1yZXNv
dXJjZS1udW0+MTAuMzM4OS9mbWljYi4yMDIxLjc4NzU1NDwvZWxlY3Ryb25pYy1yZXNvdXJjZS1u
dW0+PHJlbW90ZS1kYXRhYmFzZS1wcm92aWRlcj5OTE08L3JlbW90ZS1kYXRhYmFzZS1wcm92aWRl
cj48bGFuZ3VhZ2U+ZW5nPC9sYW5ndWFnZT48L3JlY29yZD48L0NpdGU+PENpdGU+PEF1dGhvcj5U
aG9tYXM8L0F1dGhvcj48WWVhcj4yMDIyPC9ZZWFyPjxSZWNOdW0+MjIzPC9SZWNOdW0+PHJlY29y
ZD48cmVjLW51bWJlcj4yMjM8L3JlYy1udW1iZXI+PGZvcmVpZ24ta2V5cz48a2V5IGFwcD0iRU4i
IGRiLWlkPSJ6MnNmZHh3cGJ3OXZ4M2UyYXNjcHo1ZGZycDBmd3d2eHd0MHQiPjIyMzwva2V5Pjwv
Zm9yZWlnbi1rZXlzPjxyZWYtdHlwZSBuYW1lPSJKb3VybmFsIEFydGljbGUiPjE3PC9yZWYtdHlw
ZT48Y29udHJpYnV0b3JzPjxhdXRob3JzPjxhdXRob3I+VGhvbWFzLCBXLiBKLjwvYXV0aG9yPjxh
dXRob3I+Qm9ybGFuZCwgVC4gRy48L2F1dGhvcj48YXV0aG9yPkJlcmdsLCBELiBELjwvYXV0aG9y
PjxhdXRob3I+Q2xhYXNzZW4sIEIuIEouPC9hdXRob3I+PGF1dGhvcj5GbG9kcXVpc3QsIFQuIEEu
PC9hdXRob3I+PGF1dGhvcj5Nb250Z29tZXJ5LCBBLiBTLjwvYXV0aG9yPjxhdXRob3I+Uml2ZWRh
bCwgSC4gTS48L2F1dGhvcj48YXV0aG9yPldvb2RoYWxsLCBKLjwvYXV0aG9yPjxhdXRob3I+T2Nh
bWIsIEMuIE0uPC9hdXRob3I+PGF1dGhvcj5HZW50LCBELiBILjwvYXV0aG9yPjwvYXV0aG9ycz48
L2NvbnRyaWJ1dG9ycz48YXV0aC1hZGRyZXNzPkRlcGFydG1lbnQgb2YgQm90YW55IGFuZCBQbGFu
dCBQYXRob2xvZ3ksIE9yZWdvbiBTdGF0ZSBVbml2ZXJzaXR5LCBDb3J2YWxsaXMsIE9SLiYjeEQ7
Rm9yYWdlIFNlZWQgYW5kIENlcmVhbCBSZXNlYXJjaCBVbml0LCBVbml0ZWQgU3RhdGVzIERlcGFy
dG1lbnQgb2YgQWdyaWN1bHR1cmUtQWdyaWN1bHR1cmFsIFJlc2VhcmNoIFNlcnZpY2UsIENvcnZh
bGxpcywgT1IuJiN4RDtEZXBhcnRtZW50IG9mIFBsYW50LCBTb2lsIGFuZCBFbnRvbW9sb2dpY2Fs
IFNjaWVuY2VzLCBQYXJtYSBSZXNlYXJjaCBhbmQgRXh0ZW5zaW9uIENlbnRlciwgVW5pdmVyc2l0
eSBvZiBJZGFobywgUGFybWEsIElELjwvYXV0aC1hZGRyZXNzPjx0aXRsZXM+PHRpdGxlPkEgUXVh
bnRpdGF0aXZlIFBDUiBBc3NheSBmb3IgRGV0ZWN0aW9uIGFuZCBRdWFudGlmaWNhdGlvbiBvZiBG
dXNhcml1bSBzYW1idWNpbnVtPC90aXRsZT48c2Vjb25kYXJ5LXRpdGxlPlBsYW50IERpczwvc2Vj
b25kYXJ5LXRpdGxlPjxhbHQtdGl0bGU+UGxhbnQgZGlzZWFzZTwvYWx0LXRpdGxlPjwvdGl0bGVz
PjxwZXJpb2RpY2FsPjxmdWxsLXRpdGxlPlBsYW50IERpczwvZnVsbC10aXRsZT48YWJici0xPlBs
YW50IGRpc2Vhc2U8L2FiYnItMT48L3BlcmlvZGljYWw+PGFsdC1wZXJpb2RpY2FsPjxmdWxsLXRp
dGxlPlBsYW50IERpczwvZnVsbC10aXRsZT48YWJici0xPlBsYW50IGRpc2Vhc2U8L2FiYnItMT48
L2FsdC1wZXJpb2RpY2FsPjxwYWdlcz4yNjAxLTI2MDY8L3BhZ2VzPjx2b2x1bWU+MTA2PC92b2x1
bWU+PG51bWJlcj4xMDwvbnVtYmVyPjxlZGl0aW9uPjIwMjIvMDQvMzA8L2VkaXRpb24+PGtleXdv
cmRzPjxrZXl3b3JkPkROQSwgRnVuZ2FsL2FuYWx5c2lzL2dlbmV0aWNzPC9rZXl3b3JkPjxrZXl3
b3JkPkROQSwgUGxhbnQ8L2tleXdvcmQ+PGtleXdvcmQ+RnVzYXJpdW0vZ2VuZXRpY3M8L2tleXdv
cmQ+PGtleXdvcmQ+UmVhbC1UaW1lIFBvbHltZXJhc2UgQ2hhaW4gUmVhY3Rpb248L2tleXdvcmQ+
PC9rZXl3b3Jkcz48ZGF0ZXM+PHllYXI+MjAyMjwveWVhcj48cHViLWRhdGVzPjxkYXRlPk9jdDwv
ZGF0ZT48L3B1Yi1kYXRlcz48L2RhdGVzPjxpc2JuPjAxOTEtMjkxNyAoUHJpbnQpJiN4RDswMTkx
LTI5MTcgKExpbmtpbmcpPC9pc2JuPjxhY2Nlc3Npb24tbnVtPjM1NDg2NjAwPC9hY2Nlc3Npb24t
bnVtPjx1cmxzPjwvdXJscz48ZWxlY3Ryb25pYy1yZXNvdXJjZS1udW0+MTAuMTA5NC9wZGlzLTAy
LTIyLTAyNjktcmU8L2VsZWN0cm9uaWMtcmVzb3VyY2UtbnVtPjxyZW1vdGUtZGF0YWJhc2UtcHJv
dmlkZXI+TkxNPC9yZW1vdGUtZGF0YWJhc2UtcHJvdmlkZXI+PGxhbmd1YWdlPmVuZzwvbGFuZ3Vh
Z2U+PC9yZWNvcmQ+PC9DaXRlPjwvRW5kTm90ZT5=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655B14">
        <w:rPr>
          <w:rFonts w:cs="Times New Roman"/>
          <w:szCs w:val="28"/>
        </w:rPr>
      </w:r>
      <w:r w:rsidR="00655B14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86" w:tooltip="Khan, 2016 #221" w:history="1">
        <w:r w:rsidR="0024385C">
          <w:rPr>
            <w:rFonts w:cs="Times New Roman"/>
            <w:noProof/>
            <w:szCs w:val="28"/>
          </w:rPr>
          <w:t>86-88</w:t>
        </w:r>
      </w:hyperlink>
      <w:r w:rsidR="00FA554C">
        <w:rPr>
          <w:rFonts w:cs="Times New Roman"/>
          <w:noProof/>
          <w:szCs w:val="28"/>
        </w:rPr>
        <w:t>]</w:t>
      </w:r>
      <w:r w:rsidR="00655B14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 Кроме того, качество результатов зависит от качества образцов, точности выполнения процедур и отсутствия контаминации.</w:t>
      </w:r>
    </w:p>
    <w:p w14:paraId="35EF3743" w14:textId="77777777" w:rsidR="00C76553" w:rsidRPr="00504AED" w:rsidRDefault="00C76553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03B2130C" w14:textId="4D29A0B2" w:rsidR="00262197" w:rsidRPr="00BF0BD7" w:rsidRDefault="00BF0BD7" w:rsidP="008626DF">
      <w:pPr>
        <w:pStyle w:val="Heading3"/>
        <w:ind w:right="-1" w:firstLine="567"/>
      </w:pPr>
      <w:bookmarkStart w:id="46" w:name="_Toc196145631"/>
      <w:bookmarkStart w:id="47" w:name="_Toc196148335"/>
      <w:bookmarkStart w:id="48" w:name="_Toc199085621"/>
      <w:r>
        <w:lastRenderedPageBreak/>
        <w:t xml:space="preserve">1.3.2 </w:t>
      </w:r>
      <w:r w:rsidR="00211C1D" w:rsidRPr="00504AED">
        <w:t>Петлевая изотермическая амплификация</w:t>
      </w:r>
      <w:bookmarkEnd w:id="46"/>
      <w:bookmarkEnd w:id="47"/>
      <w:bookmarkEnd w:id="48"/>
    </w:p>
    <w:p w14:paraId="75CFAC6E" w14:textId="57B11891" w:rsidR="00BF0BD7" w:rsidRPr="00504AED" w:rsidRDefault="008B4B1F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Метод петлевой изотермической амплификации (LAMP, </w:t>
      </w:r>
      <w:proofErr w:type="spellStart"/>
      <w:r w:rsidRPr="00504AED">
        <w:rPr>
          <w:rFonts w:cs="Times New Roman"/>
          <w:szCs w:val="28"/>
        </w:rPr>
        <w:t>Loop-Mediated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Isothermal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Amplification</w:t>
      </w:r>
      <w:proofErr w:type="spellEnd"/>
      <w:r w:rsidRPr="00504AED">
        <w:rPr>
          <w:rFonts w:cs="Times New Roman"/>
          <w:szCs w:val="28"/>
        </w:rPr>
        <w:t>) представляет собой один из наиболее изученных методов изотермической амплификации, обеспечивающий высокую чувствительность и специфичность</w:t>
      </w:r>
      <w:r w:rsidR="00A83D18" w:rsidRPr="00A83D18">
        <w:rPr>
          <w:rFonts w:cs="Times New Roman"/>
          <w:szCs w:val="28"/>
        </w:rPr>
        <w:t xml:space="preserve"> </w:t>
      </w:r>
      <w:r w:rsidR="00A83D18">
        <w:rPr>
          <w:rFonts w:cs="Times New Roman"/>
          <w:szCs w:val="28"/>
        </w:rPr>
        <w:fldChar w:fldCharType="begin">
          <w:fldData xml:space="preserve">PEVuZE5vdGU+PENpdGU+PEF1dGhvcj5Ob3RvbWk8L0F1dGhvcj48WWVhcj4yMDAwPC9ZZWFyPjxS
ZWNOdW0+MjMwPC9SZWNOdW0+PERpc3BsYXlUZXh0Pls4OSwgOTBdPC9EaXNwbGF5VGV4dD48cmVj
b3JkPjxyZWMtbnVtYmVyPjIzMDwvcmVjLW51bWJlcj48Zm9yZWlnbi1rZXlzPjxrZXkgYXBwPSJF
TiIgZGItaWQ9Inoyc2ZkeHdwYnc5dngzZTJhc2NwejVkZnJwMGZ3d3Z4d3QwdCI+MjMwPC9rZXk+
PC9mb3JlaWduLWtleXM+PHJlZi10eXBlIG5hbWU9IkpvdXJuYWwgQXJ0aWNsZSI+MTc8L3JlZi10
eXBlPjxjb250cmlidXRvcnM+PGF1dGhvcnM+PGF1dGhvcj5Ob3RvbWksIFQuPC9hdXRob3I+PGF1
dGhvcj5Pa2F5YW1hLCBILjwvYXV0aG9yPjxhdXRob3I+TWFzdWJ1Y2hpLCBILjwvYXV0aG9yPjxh
dXRob3I+WW9uZWthd2EsIFQuPC9hdXRob3I+PGF1dGhvcj5XYXRhbmFiZSwgSy48L2F1dGhvcj48
YXV0aG9yPkFtaW5vLCBOLjwvYXV0aG9yPjxhdXRob3I+SGFzZSwgVC48L2F1dGhvcj48L2F1dGhv
cnM+PC9jb250cmlidXRvcnM+PGF1dGgtYWRkcmVzcz5FaWtlbiBDaGVtaWNhbCBDby4gTHRkLCAx
MzgxLTMgU2hpbW9pc2hpZ2FtaSwgT2h0YXdhcmEsIFRvY2hpZ2kgMzI0LTAwMzYsIEphcGFuLCBE
ZXBhcnRtZW50IG9mIEJpb2NoZW1pc3RyeSBhbmQgTW9sZWN1bGFyIEJpb2xvZ3ksIFRoZSBVbml2
ZXJzaXR5IG9mIFRva3lvLCBHcmFkdWF0ZSBTY2hvb2wgb2YgTWVkaWNpbmUsIEJ1bmt5by1rdSwg
VG9reW8gMTEzLTAwMzMsIEphcGFuLiB0c3VndW5vcmlfbm90b21pQGVpa2VuLmNvLmpwPC9hdXRo
LWFkZHJlc3M+PHRpdGxlcz48dGl0bGU+TG9vcC1tZWRpYXRlZCBpc290aGVybWFsIGFtcGxpZmlj
YXRpb24gb2YgRE5BPC90aXRsZT48c2Vjb25kYXJ5LXRpdGxlPk51Y2xlaWMgQWNpZHMgUmVzPC9z
ZWNvbmRhcnktdGl0bGU+PGFsdC10aXRsZT5OdWNsZWljIGFjaWRzIHJlc2VhcmNoPC9hbHQtdGl0
bGU+PC90aXRsZXM+PHBlcmlvZGljYWw+PGZ1bGwtdGl0bGU+TnVjbGVpYyBBY2lkcyBSZXM8L2Z1
bGwtdGl0bGU+PGFiYnItMT5OdWNsZWljIGFjaWRzIHJlc2VhcmNoPC9hYmJyLTE+PC9wZXJpb2Rp
Y2FsPjxhbHQtcGVyaW9kaWNhbD48ZnVsbC10aXRsZT5OdWNsZWljIEFjaWRzIFJlczwvZnVsbC10
aXRsZT48YWJici0xPk51Y2xlaWMgYWNpZHMgcmVzZWFyY2g8L2FiYnItMT48L2FsdC1wZXJpb2Rp
Y2FsPjxwYWdlcz5FNjM8L3BhZ2VzPjx2b2x1bWU+Mjg8L3ZvbHVtZT48bnVtYmVyPjEyPC9udW1i
ZXI+PGVkaXRpb24+MjAwMC8wNi8yODwvZWRpdGlvbj48a2V5d29yZHM+PGtleXdvcmQ+QmFzZSBT
ZXF1ZW5jZTwva2V5d29yZD48a2V5d29yZD5ETkEvYW5hbHlzaXMvIGJpb3N5bnRoZXNpczwva2V5
d29yZD48a2V5d29yZD5ETkEsIFZpcmFsL2FuYWx5c2lzL2Jpb3N5bnRoZXNpczwva2V5d29yZD48
a2V5d29yZD5HZW5lIEFtcGxpZmljYXRpb248L2tleXdvcmQ+PGtleXdvcmQ+TW9sZWN1bGFyIFNl
cXVlbmNlIERhdGE8L2tleXdvcmQ+PGtleXdvcmQ+TnVjbGVpYyBBY2lkIEFtcGxpZmljYXRpb24g
VGVjaG5pcXVlczwva2V5d29yZD48a2V5d29yZD5STkEvYW5hbHlzaXM8L2tleXdvcmQ+PGtleXdv
cmQ+U2Vuc2l0aXZpdHkgYW5kIFNwZWNpZmljaXR5PC9rZXl3b3JkPjwva2V5d29yZHM+PGRhdGVz
Pjx5ZWFyPjIwMDA8L3llYXI+PHB1Yi1kYXRlcz48ZGF0ZT5KdW4gMTU8L2RhdGU+PC9wdWItZGF0
ZXM+PC9kYXRlcz48aXNibj4xMzYyLTQ5NjIgKEVsZWN0cm9uaWMpJiN4RDswMzA1LTEwNDggKFBy
aW50KSYjeEQ7MDMwNS0xMDQ4IChMaW5raW5nKTwvaXNibj48YWNjZXNzaW9uLW51bT4xMDg3MTM4
NjwvYWNjZXNzaW9uLW51bT48dXJscz48L3VybHM+PGN1c3RvbTI+UE1DMTAyNzQ4PC9jdXN0b20y
PjxlbGVjdHJvbmljLXJlc291cmNlLW51bT4xMC4xMDkzL25hci8yOC4xMi5lNjM8L2VsZWN0cm9u
aWMtcmVzb3VyY2UtbnVtPjxyZW1vdGUtZGF0YWJhc2UtcHJvdmlkZXI+TkxNPC9yZW1vdGUtZGF0
YWJhc2UtcHJvdmlkZXI+PGxhbmd1YWdlPmVuZzwvbGFuZ3VhZ2U+PC9yZWNvcmQ+PC9DaXRlPjxD
aXRlPjxBdXRob3I+U2lsdmE8L0F1dGhvcj48WWVhcj4yMDE5PC9ZZWFyPjxSZWNOdW0+MjQyPC9S
ZWNOdW0+PHJlY29yZD48cmVjLW51bWJlcj4yNDI8L3JlYy1udW1iZXI+PGZvcmVpZ24ta2V5cz48
a2V5IGFwcD0iRU4iIGRiLWlkPSJ6MnNmZHh3cGJ3OXZ4M2UyYXNjcHo1ZGZycDBmd3d2eHd0MHQi
PjI0Mjwva2V5PjwvZm9yZWlnbi1rZXlzPjxyZWYtdHlwZSBuYW1lPSJKb3VybmFsIEFydGljbGUi
PjE3PC9yZWYtdHlwZT48Y29udHJpYnV0b3JzPjxhdXRob3JzPjxhdXRob3I+U2lsdmEsIFNqcmQ8
L2F1dGhvcj48YXV0aG9yPlBhcmRlZSwgSy48L2F1dGhvcj48YXV0aG9yPlBlbmEsIEwuPC9hdXRo
b3I+PC9hdXRob3JzPjwvY29udHJpYnV0b3JzPjxhdXRoLWFkZHJlc3M+RGVwYXJ0bWVudCBvZiBW
aXJvbG9neSwgQWdnZXUgTWFnYWxoYWVzIEluc3RpdHV0ZSAoSUFNKSwgT3N3YWxkbyBDcnV6IEZv
dW5kYXRpb24gKEZpb2NydXopLCA1MDY3MC00MjAgUmVjaWZlLCBCcmF6aWwuJiN4RDtMZXNsaWUg
RGFuIEZhY3VsdHkgb2YgUGhhcm1hY3ksIFVuaXZlcnNpdHkgb2YgVG9yb250bywgVG9yb250bywg
T04gTTVTIDNNMiwgQ2FuYWRhLjwvYXV0aC1hZGRyZXNzPjx0aXRsZXM+PHRpdGxlPkxvb3AtTWVk
aWF0ZWQgSXNvdGhlcm1hbCBBbXBsaWZpY2F0aW9uIChMQU1QKSBmb3IgdGhlIERpYWdub3NpcyBv
ZiBaaWthIFZpcnVzOiBBIFJldmlldzwvdGl0bGU+PHNlY29uZGFyeS10aXRsZT5WaXJ1c2VzPC9z
ZWNvbmRhcnktdGl0bGU+PGFsdC10aXRsZT5WaXJ1c2VzPC9hbHQtdGl0bGU+PC90aXRsZXM+PHBl
cmlvZGljYWw+PGZ1bGwtdGl0bGU+VmlydXNlczwvZnVsbC10aXRsZT48YWJici0xPlZpcnVzZXM8
L2FiYnItMT48L3BlcmlvZGljYWw+PGFsdC1wZXJpb2RpY2FsPjxmdWxsLXRpdGxlPlZpcnVzZXM8
L2Z1bGwtdGl0bGU+PGFiYnItMT5WaXJ1c2VzPC9hYmJyLTE+PC9hbHQtcGVyaW9kaWNhbD48dm9s
dW1lPjEyPC92b2x1bWU+PG51bWJlcj4xPC9udW1iZXI+PGVkaXRpb24+MjAxOS8xMi8yODwvZWRp
dGlvbj48a2V5d29yZHM+PGtleXdvcmQ+QW5pbWFsczwva2V5d29yZD48a2V5d29yZD5DdWxpY2lk
YWUvdmlyb2xvZ3k8L2tleXdvcmQ+PGtleXdvcmQ+SHVtYW5zPC9rZXl3b3JkPjxrZXl3b3JkPk51
Y2xlaWMgQWNpZCBBbXBsaWZpY2F0aW9uIFRlY2huaXF1ZXMvbWV0aG9kcy9zdGFuZGFyZHM8L2tl
eXdvcmQ+PGtleXdvcmQ+Uk5BLCBWaXJhbDwva2V5d29yZD48a2V5d29yZD5TZW5zaXRpdml0eSBh
bmQgU3BlY2lmaWNpdHk8L2tleXdvcmQ+PGtleXdvcmQ+WmlrYSBWaXJ1cy8gZ2VuZXRpY3M8L2tl
eXdvcmQ+PGtleXdvcmQ+WmlrYSBWaXJ1cyBJbmZlY3Rpb24vIGRpYWdub3Npcy90cmFuc21pc3Np
b24vIHZpcm9sb2d5PC9rZXl3b3JkPjwva2V5d29yZHM+PGRhdGVzPjx5ZWFyPjIwMTk8L3llYXI+
PHB1Yi1kYXRlcz48ZGF0ZT5EZWMgMjM8L2RhdGU+PC9wdWItZGF0ZXM+PC9kYXRlcz48aXNibj4x
OTk5LTQ5MTUgKEVsZWN0cm9uaWMpJiN4RDsxOTk5LTQ5MTUgKExpbmtpbmcpPC9pc2JuPjxhY2Nl
c3Npb24tbnVtPjMxODc3OTg5PC9hY2Nlc3Npb24tbnVtPjx1cmxzPjwvdXJscz48Y3VzdG9tMj5Q
TUM3MDE5NDcwPC9jdXN0b20yPjxlbGVjdHJvbmljLXJlc291cmNlLW51bT4xMC4zMzkwL3YxMjAx
MDAxOTwvZWxlY3Ryb25pYy1yZXNvdXJjZS1udW0+PHJlbW90ZS1kYXRhYmFzZS1wcm92aWRlcj5O
TE08L3JlbW90ZS1kYXRhYmFzZS1wcm92aWRlcj48bGFuZ3VhZ2U+ZW5nPC9sYW5ndWFnZT48L3Jl
Y29yZD48L0NpdGU+PC9FbmROb3RlPgB=
</w:fldData>
        </w:fldChar>
      </w:r>
      <w:r w:rsidR="005641B5">
        <w:rPr>
          <w:rFonts w:cs="Times New Roman"/>
          <w:szCs w:val="28"/>
        </w:rPr>
        <w:instrText xml:space="preserve"> ADDIN EN.CITE </w:instrText>
      </w:r>
      <w:r w:rsidR="005641B5">
        <w:rPr>
          <w:rFonts w:cs="Times New Roman"/>
          <w:szCs w:val="28"/>
        </w:rPr>
        <w:fldChar w:fldCharType="begin">
          <w:fldData xml:space="preserve">PEVuZE5vdGU+PENpdGU+PEF1dGhvcj5Ob3RvbWk8L0F1dGhvcj48WWVhcj4yMDAwPC9ZZWFyPjxS
ZWNOdW0+MjMwPC9SZWNOdW0+PERpc3BsYXlUZXh0Pls4OSwgOTBdPC9EaXNwbGF5VGV4dD48cmVj
b3JkPjxyZWMtbnVtYmVyPjIzMDwvcmVjLW51bWJlcj48Zm9yZWlnbi1rZXlzPjxrZXkgYXBwPSJF
TiIgZGItaWQ9Inoyc2ZkeHdwYnc5dngzZTJhc2NwejVkZnJwMGZ3d3Z4d3QwdCI+MjMwPC9rZXk+
PC9mb3JlaWduLWtleXM+PHJlZi10eXBlIG5hbWU9IkpvdXJuYWwgQXJ0aWNsZSI+MTc8L3JlZi10
eXBlPjxjb250cmlidXRvcnM+PGF1dGhvcnM+PGF1dGhvcj5Ob3RvbWksIFQuPC9hdXRob3I+PGF1
dGhvcj5Pa2F5YW1hLCBILjwvYXV0aG9yPjxhdXRob3I+TWFzdWJ1Y2hpLCBILjwvYXV0aG9yPjxh
dXRob3I+WW9uZWthd2EsIFQuPC9hdXRob3I+PGF1dGhvcj5XYXRhbmFiZSwgSy48L2F1dGhvcj48
YXV0aG9yPkFtaW5vLCBOLjwvYXV0aG9yPjxhdXRob3I+SGFzZSwgVC48L2F1dGhvcj48L2F1dGhv
cnM+PC9jb250cmlidXRvcnM+PGF1dGgtYWRkcmVzcz5FaWtlbiBDaGVtaWNhbCBDby4gTHRkLCAx
MzgxLTMgU2hpbW9pc2hpZ2FtaSwgT2h0YXdhcmEsIFRvY2hpZ2kgMzI0LTAwMzYsIEphcGFuLCBE
ZXBhcnRtZW50IG9mIEJpb2NoZW1pc3RyeSBhbmQgTW9sZWN1bGFyIEJpb2xvZ3ksIFRoZSBVbml2
ZXJzaXR5IG9mIFRva3lvLCBHcmFkdWF0ZSBTY2hvb2wgb2YgTWVkaWNpbmUsIEJ1bmt5by1rdSwg
VG9reW8gMTEzLTAwMzMsIEphcGFuLiB0c3VndW5vcmlfbm90b21pQGVpa2VuLmNvLmpwPC9hdXRo
LWFkZHJlc3M+PHRpdGxlcz48dGl0bGU+TG9vcC1tZWRpYXRlZCBpc290aGVybWFsIGFtcGxpZmlj
YXRpb24gb2YgRE5BPC90aXRsZT48c2Vjb25kYXJ5LXRpdGxlPk51Y2xlaWMgQWNpZHMgUmVzPC9z
ZWNvbmRhcnktdGl0bGU+PGFsdC10aXRsZT5OdWNsZWljIGFjaWRzIHJlc2VhcmNoPC9hbHQtdGl0
bGU+PC90aXRsZXM+PHBlcmlvZGljYWw+PGZ1bGwtdGl0bGU+TnVjbGVpYyBBY2lkcyBSZXM8L2Z1
bGwtdGl0bGU+PGFiYnItMT5OdWNsZWljIGFjaWRzIHJlc2VhcmNoPC9hYmJyLTE+PC9wZXJpb2Rp
Y2FsPjxhbHQtcGVyaW9kaWNhbD48ZnVsbC10aXRsZT5OdWNsZWljIEFjaWRzIFJlczwvZnVsbC10
aXRsZT48YWJici0xPk51Y2xlaWMgYWNpZHMgcmVzZWFyY2g8L2FiYnItMT48L2FsdC1wZXJpb2Rp
Y2FsPjxwYWdlcz5FNjM8L3BhZ2VzPjx2b2x1bWU+Mjg8L3ZvbHVtZT48bnVtYmVyPjEyPC9udW1i
ZXI+PGVkaXRpb24+MjAwMC8wNi8yODwvZWRpdGlvbj48a2V5d29yZHM+PGtleXdvcmQ+QmFzZSBT
ZXF1ZW5jZTwva2V5d29yZD48a2V5d29yZD5ETkEvYW5hbHlzaXMvIGJpb3N5bnRoZXNpczwva2V5
d29yZD48a2V5d29yZD5ETkEsIFZpcmFsL2FuYWx5c2lzL2Jpb3N5bnRoZXNpczwva2V5d29yZD48
a2V5d29yZD5HZW5lIEFtcGxpZmljYXRpb248L2tleXdvcmQ+PGtleXdvcmQ+TW9sZWN1bGFyIFNl
cXVlbmNlIERhdGE8L2tleXdvcmQ+PGtleXdvcmQ+TnVjbGVpYyBBY2lkIEFtcGxpZmljYXRpb24g
VGVjaG5pcXVlczwva2V5d29yZD48a2V5d29yZD5STkEvYW5hbHlzaXM8L2tleXdvcmQ+PGtleXdv
cmQ+U2Vuc2l0aXZpdHkgYW5kIFNwZWNpZmljaXR5PC9rZXl3b3JkPjwva2V5d29yZHM+PGRhdGVz
Pjx5ZWFyPjIwMDA8L3llYXI+PHB1Yi1kYXRlcz48ZGF0ZT5KdW4gMTU8L2RhdGU+PC9wdWItZGF0
ZXM+PC9kYXRlcz48aXNibj4xMzYyLTQ5NjIgKEVsZWN0cm9uaWMpJiN4RDswMzA1LTEwNDggKFBy
aW50KSYjeEQ7MDMwNS0xMDQ4IChMaW5raW5nKTwvaXNibj48YWNjZXNzaW9uLW51bT4xMDg3MTM4
NjwvYWNjZXNzaW9uLW51bT48dXJscz48L3VybHM+PGN1c3RvbTI+UE1DMTAyNzQ4PC9jdXN0b20y
PjxlbGVjdHJvbmljLXJlc291cmNlLW51bT4xMC4xMDkzL25hci8yOC4xMi5lNjM8L2VsZWN0cm9u
aWMtcmVzb3VyY2UtbnVtPjxyZW1vdGUtZGF0YWJhc2UtcHJvdmlkZXI+TkxNPC9yZW1vdGUtZGF0
YWJhc2UtcHJvdmlkZXI+PGxhbmd1YWdlPmVuZzwvbGFuZ3VhZ2U+PC9yZWNvcmQ+PC9DaXRlPjxD
aXRlPjxBdXRob3I+U2lsdmE8L0F1dGhvcj48WWVhcj4yMDE5PC9ZZWFyPjxSZWNOdW0+MjQyPC9S
ZWNOdW0+PHJlY29yZD48cmVjLW51bWJlcj4yNDI8L3JlYy1udW1iZXI+PGZvcmVpZ24ta2V5cz48
a2V5IGFwcD0iRU4iIGRiLWlkPSJ6MnNmZHh3cGJ3OXZ4M2UyYXNjcHo1ZGZycDBmd3d2eHd0MHQi
PjI0Mjwva2V5PjwvZm9yZWlnbi1rZXlzPjxyZWYtdHlwZSBuYW1lPSJKb3VybmFsIEFydGljbGUi
PjE3PC9yZWYtdHlwZT48Y29udHJpYnV0b3JzPjxhdXRob3JzPjxhdXRob3I+U2lsdmEsIFNqcmQ8
L2F1dGhvcj48YXV0aG9yPlBhcmRlZSwgSy48L2F1dGhvcj48YXV0aG9yPlBlbmEsIEwuPC9hdXRo
b3I+PC9hdXRob3JzPjwvY29udHJpYnV0b3JzPjxhdXRoLWFkZHJlc3M+RGVwYXJ0bWVudCBvZiBW
aXJvbG9neSwgQWdnZXUgTWFnYWxoYWVzIEluc3RpdHV0ZSAoSUFNKSwgT3N3YWxkbyBDcnV6IEZv
dW5kYXRpb24gKEZpb2NydXopLCA1MDY3MC00MjAgUmVjaWZlLCBCcmF6aWwuJiN4RDtMZXNsaWUg
RGFuIEZhY3VsdHkgb2YgUGhhcm1hY3ksIFVuaXZlcnNpdHkgb2YgVG9yb250bywgVG9yb250bywg
T04gTTVTIDNNMiwgQ2FuYWRhLjwvYXV0aC1hZGRyZXNzPjx0aXRsZXM+PHRpdGxlPkxvb3AtTWVk
aWF0ZWQgSXNvdGhlcm1hbCBBbXBsaWZpY2F0aW9uIChMQU1QKSBmb3IgdGhlIERpYWdub3NpcyBv
ZiBaaWthIFZpcnVzOiBBIFJldmlldzwvdGl0bGU+PHNlY29uZGFyeS10aXRsZT5WaXJ1c2VzPC9z
ZWNvbmRhcnktdGl0bGU+PGFsdC10aXRsZT5WaXJ1c2VzPC9hbHQtdGl0bGU+PC90aXRsZXM+PHBl
cmlvZGljYWw+PGZ1bGwtdGl0bGU+VmlydXNlczwvZnVsbC10aXRsZT48YWJici0xPlZpcnVzZXM8
L2FiYnItMT48L3BlcmlvZGljYWw+PGFsdC1wZXJpb2RpY2FsPjxmdWxsLXRpdGxlPlZpcnVzZXM8
L2Z1bGwtdGl0bGU+PGFiYnItMT5WaXJ1c2VzPC9hYmJyLTE+PC9hbHQtcGVyaW9kaWNhbD48dm9s
dW1lPjEyPC92b2x1bWU+PG51bWJlcj4xPC9udW1iZXI+PGVkaXRpb24+MjAxOS8xMi8yODwvZWRp
dGlvbj48a2V5d29yZHM+PGtleXdvcmQ+QW5pbWFsczwva2V5d29yZD48a2V5d29yZD5DdWxpY2lk
YWUvdmlyb2xvZ3k8L2tleXdvcmQ+PGtleXdvcmQ+SHVtYW5zPC9rZXl3b3JkPjxrZXl3b3JkPk51
Y2xlaWMgQWNpZCBBbXBsaWZpY2F0aW9uIFRlY2huaXF1ZXMvbWV0aG9kcy9zdGFuZGFyZHM8L2tl
eXdvcmQ+PGtleXdvcmQ+Uk5BLCBWaXJhbDwva2V5d29yZD48a2V5d29yZD5TZW5zaXRpdml0eSBh
bmQgU3BlY2lmaWNpdHk8L2tleXdvcmQ+PGtleXdvcmQ+WmlrYSBWaXJ1cy8gZ2VuZXRpY3M8L2tl
eXdvcmQ+PGtleXdvcmQ+WmlrYSBWaXJ1cyBJbmZlY3Rpb24vIGRpYWdub3Npcy90cmFuc21pc3Np
b24vIHZpcm9sb2d5PC9rZXl3b3JkPjwva2V5d29yZHM+PGRhdGVzPjx5ZWFyPjIwMTk8L3llYXI+
PHB1Yi1kYXRlcz48ZGF0ZT5EZWMgMjM8L2RhdGU+PC9wdWItZGF0ZXM+PC9kYXRlcz48aXNibj4x
OTk5LTQ5MTUgKEVsZWN0cm9uaWMpJiN4RDsxOTk5LTQ5MTUgKExpbmtpbmcpPC9pc2JuPjxhY2Nl
c3Npb24tbnVtPjMxODc3OTg5PC9hY2Nlc3Npb24tbnVtPjx1cmxzPjwvdXJscz48Y3VzdG9tMj5Q
TUM3MDE5NDcwPC9jdXN0b20yPjxlbGVjdHJvbmljLXJlc291cmNlLW51bT4xMC4zMzkwL3YxMjAx
MDAxOTwvZWxlY3Ryb25pYy1yZXNvdXJjZS1udW0+PHJlbW90ZS1kYXRhYmFzZS1wcm92aWRlcj5O
TE08L3JlbW90ZS1kYXRhYmFzZS1wcm92aWRlcj48bGFuZ3VhZ2U+ZW5nPC9sYW5ndWFnZT48L3Jl
Y29yZD48L0NpdGU+PC9FbmROb3RlPgB=
</w:fldData>
        </w:fldChar>
      </w:r>
      <w:r w:rsidR="005641B5">
        <w:rPr>
          <w:rFonts w:cs="Times New Roman"/>
          <w:szCs w:val="28"/>
        </w:rPr>
        <w:instrText xml:space="preserve"> ADDIN EN.CITE.DATA </w:instrText>
      </w:r>
      <w:r w:rsidR="005641B5">
        <w:rPr>
          <w:rFonts w:cs="Times New Roman"/>
          <w:szCs w:val="28"/>
        </w:rPr>
      </w:r>
      <w:r w:rsidR="005641B5">
        <w:rPr>
          <w:rFonts w:cs="Times New Roman"/>
          <w:szCs w:val="28"/>
        </w:rPr>
        <w:fldChar w:fldCharType="end"/>
      </w:r>
      <w:r w:rsidR="00A83D18">
        <w:rPr>
          <w:rFonts w:cs="Times New Roman"/>
          <w:szCs w:val="28"/>
        </w:rPr>
      </w:r>
      <w:r w:rsidR="00A83D18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89" w:tooltip="Notomi, 2000 #230" w:history="1">
        <w:r w:rsidR="0024385C">
          <w:rPr>
            <w:rFonts w:cs="Times New Roman"/>
            <w:noProof/>
            <w:szCs w:val="28"/>
          </w:rPr>
          <w:t>89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90" w:tooltip="Silva, 2019 #242" w:history="1">
        <w:r w:rsidR="0024385C">
          <w:rPr>
            <w:rFonts w:cs="Times New Roman"/>
            <w:noProof/>
            <w:szCs w:val="28"/>
          </w:rPr>
          <w:t>90</w:t>
        </w:r>
      </w:hyperlink>
      <w:r w:rsidR="00FA554C">
        <w:rPr>
          <w:rFonts w:cs="Times New Roman"/>
          <w:noProof/>
          <w:szCs w:val="28"/>
        </w:rPr>
        <w:t>]</w:t>
      </w:r>
      <w:r w:rsidR="00A83D18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Эта методика основывается на использовании набора из четырёх-шести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>, которые распознают различные участки в целевой последовательности ДНК</w:t>
      </w:r>
      <w:r w:rsidR="00A8441D" w:rsidRPr="00504AED">
        <w:rPr>
          <w:rFonts w:cs="Times New Roman"/>
          <w:szCs w:val="28"/>
        </w:rPr>
        <w:t xml:space="preserve"> </w:t>
      </w:r>
      <w:r w:rsidR="00A8441D" w:rsidRPr="00504AED">
        <w:rPr>
          <w:rFonts w:cs="Times New Roman"/>
          <w:szCs w:val="28"/>
        </w:rPr>
        <w:fldChar w:fldCharType="begin">
          <w:fldData xml:space="preserve">PEVuZE5vdGU+PENpdGU+PEF1dGhvcj5DaGFvdWNoPC9BdXRob3I+PFllYXI+MjAyMTwvWWVhcj48
UmVjTnVtPjE0MTwvUmVjTnVtPjxEaXNwbGF5VGV4dD5bOTEtOTNdPC9EaXNwbGF5VGV4dD48cmVj
b3JkPjxyZWMtbnVtYmVyPjE0MTwvcmVjLW51bWJlcj48Zm9yZWlnbi1rZXlzPjxrZXkgYXBwPSJF
TiIgZGItaWQ9Inoyc2ZkeHdwYnc5dngzZTJhc2NwejVkZnJwMGZ3d3Z4d3QwdCI+MTQxPC9rZXk+
PC9mb3JlaWduLWtleXM+PHJlZi10eXBlIG5hbWU9IkpvdXJuYWwgQXJ0aWNsZSI+MTc8L3JlZi10
eXBlPjxjb250cmlidXRvcnM+PGF1dGhvcnM+PGF1dGhvcj5DaGFvdWNoLCBNLjwvYXV0aG9yPjwv
YXV0aG9ycz48L2NvbnRyaWJ1dG9ycz48YXV0aC1hZGRyZXNzPkxhYm9yYXRvcnkgb2YgTWVkaWNh
bCBQYXJhc2l0b2xvZ3ksIEJpb3RlY2hub2xvZ3kgYW5kIEJpb21vbGVjdWxlcyBMUiAxMSBJUFQg
MDYsIEluc3RpdHV0IFBhc3RldXIgZGUgVHVuaXMsIFR1bmlzLCBUdW5pc2lhLiYjeEQ7TGFib3Jh
dG9yeSBvZiBCaW9pbmZvcm1hdGljcywgQmlvbWF0aGVtYXRpY3MgYW5kIEJpb3N0YXRpc3RpY3Mg
TFIgMTYgSVBUIDA5LCBJbnN0aXR1dCBQYXN0ZXVyIGRlIFR1bmlzLCBUdW5pcywgVHVuaXNpYS48
L2F1dGgtYWRkcmVzcz48dGl0bGVzPjx0aXRsZT5Mb29wLW1lZGlhdGVkIGlzb3RoZXJtYWwgYW1w
bGlmaWNhdGlvbiAoTEFNUCk6IEFuIGVmZmVjdGl2ZSBtb2xlY3VsYXIgcG9pbnQtb2YtY2FyZSB0
ZWNobmlxdWUgZm9yIHRoZSByYXBpZCBkaWFnbm9zaXMgb2YgY29yb25hdmlydXMgU0FSUy1Db1Yt
MjwvdGl0bGU+PHNlY29uZGFyeS10aXRsZT5SZXYgTWVkIFZpcm9sPC9zZWNvbmRhcnktdGl0bGU+
PGFsdC10aXRsZT5SZXZpZXdzIGluIG1lZGljYWwgdmlyb2xvZ3k8L2FsdC10aXRsZT48L3RpdGxl
cz48cGVyaW9kaWNhbD48ZnVsbC10aXRsZT5SZXYgTWVkIFZpcm9sPC9mdWxsLXRpdGxlPjxhYmJy
LTE+UmV2aWV3cyBpbiBtZWRpY2FsIHZpcm9sb2d5PC9hYmJyLTE+PC9wZXJpb2RpY2FsPjxhbHQt
cGVyaW9kaWNhbD48ZnVsbC10aXRsZT5SZXYgTWVkIFZpcm9sPC9mdWxsLXRpdGxlPjxhYmJyLTE+
UmV2aWV3cyBpbiBtZWRpY2FsIHZpcm9sb2d5PC9hYmJyLTE+PC9hbHQtcGVyaW9kaWNhbD48cGFn
ZXM+ZTIyMTU8L3BhZ2VzPjx2b2x1bWU+MzE8L3ZvbHVtZT48bnVtYmVyPjY8L251bWJlcj48ZWRp
dGlvbj4yMDIxLzAxLzIyPC9lZGl0aW9uPjxrZXl3b3Jkcz48a2V5d29yZD5CaWJsaW9tZXRyaWNz
PC9rZXl3b3JkPjxrZXl3b3JkPkNPVklELTE5LyBkaWFnbm9zaXMvZXBpZGVtaW9sb2d5L3BhdGhv
bG9neS92aXJvbG9neTwva2V5d29yZD48a2V5d29yZD5DT1ZJRC0xOSBOdWNsZWljIEFjaWQgVGVz
dGluZy9lY29ub21pY3MvaW5zdHJ1bWVudGF0aW9uLyBtZXRob2RzPC9rZXl3b3JkPjxrZXl3b3Jk
Pkh1bWFuczwva2V5d29yZD48a2V5d29yZD5Nb2xlY3VsYXIgRGlhZ25vc3RpYyBUZWNobmlxdWVz
L2Vjb25vbWljcy9pbnN0cnVtZW50YXRpb24vIG1ldGhvZHM8L2tleXdvcmQ+PGtleXdvcmQ+TnVj
bGVpYyBBY2lkIEFtcGxpZmljYXRpb24gVGVjaG5pcXVlcy9lY29ub21pY3MvaW5zdHJ1bWVudGF0
aW9uLyBtZXRob2RzPC9rZXl3b3JkPjxrZXl3b3JkPlBvaW50LW9mLUNhcmUgVGVzdGluZy9lY29u
b21pY3MvIG9yZ2FuaXphdGlvbiAmYW1wOyBhZG1pbmlzdHJhdGlvbjwva2V5d29yZD48a2V5d29y
ZD5STkEsIFZpcmFsL2dlbmV0aWNzPC9rZXl3b3JkPjxrZXl3b3JkPlNBUlMtQ29WLTIvIGdlbmV0
aWNzL3BhdGhvZ2VuaWNpdHk8L2tleXdvcmQ+PGtleXdvcmQ+U2Vuc2l0aXZpdHkgYW5kIFNwZWNp
ZmljaXR5PC9rZXl3b3JkPjwva2V5d29yZHM+PGRhdGVzPjx5ZWFyPjIwMjE8L3llYXI+PHB1Yi1k
YXRlcz48ZGF0ZT5Ob3Y8L2RhdGU+PC9wdWItZGF0ZXM+PC9kYXRlcz48aXNibj4xMDk5LTE2NTQg
KEVsZWN0cm9uaWMpJiN4RDsxMDUyLTkyNzYgKFByaW50KSYjeEQ7MTA1Mi05Mjc2IChMaW5raW5n
KTwvaXNibj48YWNjZXNzaW9uLW51bT4zMzQ3NjA4MDwvYWNjZXNzaW9uLW51bT48dXJscz48L3Vy
bHM+PGN1c3RvbTI+UE1DNzk5NTA5OTwvY3VzdG9tMj48ZWxlY3Ryb25pYy1yZXNvdXJjZS1udW0+
MTAuMTAwMi9ybXYuMjIxNTwvZWxlY3Ryb25pYy1yZXNvdXJjZS1udW0+PHJlbW90ZS1kYXRhYmFz
ZS1wcm92aWRlcj5OTE08L3JlbW90ZS1kYXRhYmFzZS1wcm92aWRlcj48bGFuZ3VhZ2U+ZW5nPC9s
YW5ndWFnZT48L3JlY29yZD48L0NpdGU+PENpdGU+PEF1dGhvcj5MZW5rb3dza2k8L0F1dGhvcj48
WWVhcj4yMDIxPC9ZZWFyPjxSZWNOdW0+MjQxPC9SZWNOdW0+PHJlY29yZD48cmVjLW51bWJlcj4y
NDE8L3JlYy1udW1iZXI+PGZvcmVpZ24ta2V5cz48a2V5IGFwcD0iRU4iIGRiLWlkPSJ6MnNmZHh3
cGJ3OXZ4M2UyYXNjcHo1ZGZycDBmd3d2eHd0MHQiPjI0MTwva2V5PjwvZm9yZWlnbi1rZXlzPjxy
ZWYtdHlwZSBuYW1lPSJKb3VybmFsIEFydGljbGUiPjE3PC9yZWYtdHlwZT48Y29udHJpYnV0b3Jz
PjxhdXRob3JzPjxhdXRob3I+TGVua293c2tpLCBNLjwvYXV0aG9yPjxhdXRob3I+TmlqYWtvd3Nr
aSwgSy48L2F1dGhvcj48YXV0aG9yPkthY3ptYXJlaywgTS48L2F1dGhvcj48YXV0aG9yPlN1cmRh
Y2thLCBBLjwvYXV0aG9yPjwvYXV0aG9ycz48L2NvbnRyaWJ1dG9ycz48YXV0aC1hZGRyZXNzPkRl
cGFydG1lbnQgb2YgQ29uc2VydmF0aXZlIERlbnRpc3RyeSBhbmQgRW5kb2RvbnRpY3MsIFBvem5h
biBVbml2ZXJzaXR5IG9mIE1lZGljYWwgU2NpZW5jZXMsIDYwLTgxMiBQb3puYW4sIFBvbGFuZC4m
I3hEO0RlcGFydG1lbnQgb2YgQ2FuY2VyIEltbXVub2xvZ3ksIFBvem5hbiBVbml2ZXJzaXR5IG9m
IE1lZGljYWwgU2NpZW5jZXMsIDYxLTg2NiBQb3puYW4sIFBvbGFuZC48L2F1dGgtYWRkcmVzcz48
dGl0bGVzPjx0aXRsZT5UaGUgTG9vcC1NZWRpYXRlZCBJc290aGVybWFsIEFtcGxpZmljYXRpb24g
VGVjaG5pcXVlIGluIFBlcmlvZG9udGFsIERpYWdub3N0aWNzOiBBIFN5c3RlbWF0aWMgUmV2aWV3
PC90aXRsZT48c2Vjb25kYXJ5LXRpdGxlPkogQ2xpbiBNZWQ8L3NlY29uZGFyeS10aXRsZT48YWx0
LXRpdGxlPkpvdXJuYWwgb2YgY2xpbmljYWwgbWVkaWNpbmU8L2FsdC10aXRsZT48L3RpdGxlcz48
cGVyaW9kaWNhbD48ZnVsbC10aXRsZT5KIENsaW4gTWVkPC9mdWxsLXRpdGxlPjxhYmJyLTE+Sm91
cm5hbCBvZiBjbGluaWNhbCBtZWRpY2luZTwvYWJici0xPjwvcGVyaW9kaWNhbD48YWx0LXBlcmlv
ZGljYWw+PGZ1bGwtdGl0bGU+SiBDbGluIE1lZDwvZnVsbC10aXRsZT48YWJici0xPkpvdXJuYWwg
b2YgY2xpbmljYWwgbWVkaWNpbmU8L2FiYnItMT48L2FsdC1wZXJpb2RpY2FsPjx2b2x1bWU+MTA8
L3ZvbHVtZT48bnVtYmVyPjY8L251bWJlcj48ZWRpdGlvbj4yMDIxLzA0LzA0PC9lZGl0aW9uPjxk
YXRlcz48eWVhcj4yMDIxPC95ZWFyPjxwdWItZGF0ZXM+PGRhdGU+TWFyIDEyPC9kYXRlPjwvcHVi
LWRhdGVzPjwvZGF0ZXM+PGlzYm4+MjA3Ny0wMzgzIChQcmludCkmI3hEOzIwNzctMDM4MyAoRWxl
Y3Ryb25pYykmI3hEOzIwNzctMDM4MyAoTGlua2luZyk8L2lzYm4+PGFjY2Vzc2lvbi1udW0+MzM4
MDkxNjM8L2FjY2Vzc2lvbi1udW0+PHVybHM+PC91cmxzPjxjdXN0b20yPlBNQzgwMDAyMzI8L2N1
c3RvbTI+PGVsZWN0cm9uaWMtcmVzb3VyY2UtbnVtPjEwLjMzOTAvamNtMTAwNjExODk8L2VsZWN0
cm9uaWMtcmVzb3VyY2UtbnVtPjxyZW1vdGUtZGF0YWJhc2UtcHJvdmlkZXI+TkxNPC9yZW1vdGUt
ZGF0YWJhc2UtcHJvdmlkZXI+PGxhbmd1YWdlPmVuZzwvbGFuZ3VhZ2U+PC9yZWNvcmQ+PC9DaXRl
PjxDaXRlPjxBdXRob3I+T3dvaWNobzwvQXV0aG9yPjxZZWFyPjIwMjI8L1llYXI+PFJlY051bT4y
NDA8L1JlY051bT48cmVjb3JkPjxyZWMtbnVtYmVyPjI0MDwvcmVjLW51bWJlcj48Zm9yZWlnbi1r
ZXlzPjxrZXkgYXBwPSJFTiIgZGItaWQ9Inoyc2ZkeHdwYnc5dngzZTJhc2NwejVkZnJwMGZ3d3Z4
d3QwdCI+MjQwPC9rZXk+PC9mb3JlaWduLWtleXM+PHJlZi10eXBlIG5hbWU9IkpvdXJuYWwgQXJ0
aWNsZSI+MTc8L3JlZi10eXBlPjxjb250cmlidXRvcnM+PGF1dGhvcnM+PGF1dGhvcj5Pd29pY2hv
LCBPLjwvYXV0aG9yPjxhdXRob3I+T2x3YWwsIEMuIE8uPC9hdXRob3I+PGF1dGhvcj5UZXR0ZXZp
LCBFLiBKLjwvYXV0aG9yPjxhdXRob3I+QXR1LCBCLiBPLjwvYXV0aG9yPjxhdXRob3I+RHVydWdi
bywgRS4gVS48L2F1dGhvcj48L2F1dGhvcnM+PC9jb250cmlidXRvcnM+PGF1dGgtYWRkcmVzcz5E
ZXBhcnRtZW50IG9mIEJpb2xvZ2ljYWwgU2NpZW5jZXMsIEJlbnVlIFN0YXRlIFVuaXZlcnNpdHks
IE1ha3VyZGksIE5pZ2VyaWEuJiN4RDtEZXBhcnRtZW50IG9mIFpvb2xvZ3ksIE1hc2VubyBVbml2
ZXJzaXR5LCBNYXNlbm8sIEtlbnlhLiYjeEQ7QmlvbWVkaWNhbCBhbmQgUHVibGljIEhlYWx0aCBS
ZXNlYXJjaCBVbml0LCBXYXRlciBSZXNlYXJjaCBJbnN0aXR1dGUsIENvdW5jaWwgZm9yIFNjaWVu
dGlmaWMgYW5kIEluZHVzdHJpYWwgUmVzZWFyY2gsIEFjY3JhLCBHaGFuYS4mI3hEO0RlcGFydG1l
bnQgb2YgQmlvbG9naWNhbCBTY2llbmNlcywgUmVkZWVtZXImYXBvcztzIFVuaXZlcnNpdHksIEVk
ZSwgTmlnZXJpYS48L2F1dGgtYWRkcmVzcz48dGl0bGVzPjx0aXRsZT5Mb29wLW1lZGlhdGVkIGlz
b3RoZXJtYWwgYW1wbGlmaWNhdGlvbiBmb3IgQ2FuZGlkYSBzcGVjaWVzIHN1cnZlaWxsYW5jZSBp
biB1bmRlci1yZXNvdXJjZWQgc2V0dGluZzogYSByZXZpZXcgb2YgZXZpZGVuY2U8L3RpdGxlPjxz
ZWNvbmRhcnktdGl0bGU+RXhwZXJ0IFJldiBNb2wgRGlhZ248L3NlY29uZGFyeS10aXRsZT48YWx0
LXRpdGxlPkV4cGVydCByZXZpZXcgb2YgbW9sZWN1bGFyIGRpYWdub3N0aWNzPC9hbHQtdGl0bGU+
PC90aXRsZXM+PHBlcmlvZGljYWw+PGZ1bGwtdGl0bGU+RXhwZXJ0IFJldiBNb2wgRGlhZ248L2Z1
bGwtdGl0bGU+PGFiYnItMT5FeHBlcnQgcmV2aWV3IG9mIG1vbGVjdWxhciBkaWFnbm9zdGljczwv
YWJici0xPjwvcGVyaW9kaWNhbD48YWx0LXBlcmlvZGljYWw+PGZ1bGwtdGl0bGU+RXhwZXJ0IFJl
diBNb2wgRGlhZ248L2Z1bGwtdGl0bGU+PGFiYnItMT5FeHBlcnQgcmV2aWV3IG9mIG1vbGVjdWxh
ciBkaWFnbm9zdGljczwvYWJici0xPjwvYWx0LXBlcmlvZGljYWw+PHBhZ2VzPjY0My02NTM8L3Bh
Z2VzPjx2b2x1bWU+MjI8L3ZvbHVtZT48bnVtYmVyPjY8L251bWJlcj48ZWRpdGlvbj4yMDIyLzA4
LzA0PC9lZGl0aW9uPjxrZXl3b3Jkcz48a2V5d29yZD5DYW5kaWRhL2dlbmV0aWNzPC9rZXl3b3Jk
PjxrZXl3b3JkPkNhbmRpZGlhc2lzL2RpYWdub3Npczwva2V5d29yZD48a2V5d29yZD5IdW1hbnM8
L2tleXdvcmQ+PGtleXdvcmQ+TW9sZWN1bGFyIERpYWdub3N0aWMgVGVjaG5pcXVlcy9tZXRob2Rz
PC9rZXl3b3JkPjxrZXl3b3JkPk51Y2xlaWMgQWNpZCBBbXBsaWZpY2F0aW9uIFRlY2huaXF1ZXMv
bWV0aG9kczwva2V5d29yZD48a2V5d29yZD5TZW5zaXRpdml0eSBhbmQgU3BlY2lmaWNpdHk8L2tl
eXdvcmQ+PC9rZXl3b3Jkcz48ZGF0ZXM+PHllYXI+MjAyMjwveWVhcj48cHViLWRhdGVzPjxkYXRl
Pkp1bjwvZGF0ZT48L3B1Yi1kYXRlcz48L2RhdGVzPjxpc2JuPjE3NDQtODM1MiAoRWxlY3Ryb25p
YykmI3hEOzE0NzMtNzE1OSAoTGlua2luZyk8L2lzYm4+PGFjY2Vzc2lvbi1udW0+MzU5MjAyODg8
L2FjY2Vzc2lvbi1udW0+PHVybHM+PC91cmxzPjxlbGVjdHJvbmljLXJlc291cmNlLW51bT4xMC4x
MDgwLzE0NzM3MTU5LjIwMjIuMjEwOTk2MzwvZWxlY3Ryb25pYy1yZXNvdXJjZS1udW0+PHJlbW90
ZS1kYXRhYmFzZS1wcm92aWRlcj5OTE08L3JlbW90ZS1kYXRhYmFzZS1wcm92aWRlcj48bGFuZ3Vh
Z2U+ZW5nPC9sYW5ndWFnZT48L3JlY29yZD48L0NpdGU+PC9FbmROb3RlPn==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PEVuZE5vdGU+PENpdGU+PEF1dGhvcj5DaGFvdWNoPC9BdXRob3I+PFllYXI+MjAyMTwvWWVhcj48
UmVjTnVtPjE0MTwvUmVjTnVtPjxEaXNwbGF5VGV4dD5bOTEtOTNdPC9EaXNwbGF5VGV4dD48cmVj
b3JkPjxyZWMtbnVtYmVyPjE0MTwvcmVjLW51bWJlcj48Zm9yZWlnbi1rZXlzPjxrZXkgYXBwPSJF
TiIgZGItaWQ9Inoyc2ZkeHdwYnc5dngzZTJhc2NwejVkZnJwMGZ3d3Z4d3QwdCI+MTQxPC9rZXk+
PC9mb3JlaWduLWtleXM+PHJlZi10eXBlIG5hbWU9IkpvdXJuYWwgQXJ0aWNsZSI+MTc8L3JlZi10
eXBlPjxjb250cmlidXRvcnM+PGF1dGhvcnM+PGF1dGhvcj5DaGFvdWNoLCBNLjwvYXV0aG9yPjwv
YXV0aG9ycz48L2NvbnRyaWJ1dG9ycz48YXV0aC1hZGRyZXNzPkxhYm9yYXRvcnkgb2YgTWVkaWNh
bCBQYXJhc2l0b2xvZ3ksIEJpb3RlY2hub2xvZ3kgYW5kIEJpb21vbGVjdWxlcyBMUiAxMSBJUFQg
MDYsIEluc3RpdHV0IFBhc3RldXIgZGUgVHVuaXMsIFR1bmlzLCBUdW5pc2lhLiYjeEQ7TGFib3Jh
dG9yeSBvZiBCaW9pbmZvcm1hdGljcywgQmlvbWF0aGVtYXRpY3MgYW5kIEJpb3N0YXRpc3RpY3Mg
TFIgMTYgSVBUIDA5LCBJbnN0aXR1dCBQYXN0ZXVyIGRlIFR1bmlzLCBUdW5pcywgVHVuaXNpYS48
L2F1dGgtYWRkcmVzcz48dGl0bGVzPjx0aXRsZT5Mb29wLW1lZGlhdGVkIGlzb3RoZXJtYWwgYW1w
bGlmaWNhdGlvbiAoTEFNUCk6IEFuIGVmZmVjdGl2ZSBtb2xlY3VsYXIgcG9pbnQtb2YtY2FyZSB0
ZWNobmlxdWUgZm9yIHRoZSByYXBpZCBkaWFnbm9zaXMgb2YgY29yb25hdmlydXMgU0FSUy1Db1Yt
MjwvdGl0bGU+PHNlY29uZGFyeS10aXRsZT5SZXYgTWVkIFZpcm9sPC9zZWNvbmRhcnktdGl0bGU+
PGFsdC10aXRsZT5SZXZpZXdzIGluIG1lZGljYWwgdmlyb2xvZ3k8L2FsdC10aXRsZT48L3RpdGxl
cz48cGVyaW9kaWNhbD48ZnVsbC10aXRsZT5SZXYgTWVkIFZpcm9sPC9mdWxsLXRpdGxlPjxhYmJy
LTE+UmV2aWV3cyBpbiBtZWRpY2FsIHZpcm9sb2d5PC9hYmJyLTE+PC9wZXJpb2RpY2FsPjxhbHQt
cGVyaW9kaWNhbD48ZnVsbC10aXRsZT5SZXYgTWVkIFZpcm9sPC9mdWxsLXRpdGxlPjxhYmJyLTE+
UmV2aWV3cyBpbiBtZWRpY2FsIHZpcm9sb2d5PC9hYmJyLTE+PC9hbHQtcGVyaW9kaWNhbD48cGFn
ZXM+ZTIyMTU8L3BhZ2VzPjx2b2x1bWU+MzE8L3ZvbHVtZT48bnVtYmVyPjY8L251bWJlcj48ZWRp
dGlvbj4yMDIxLzAxLzIyPC9lZGl0aW9uPjxrZXl3b3Jkcz48a2V5d29yZD5CaWJsaW9tZXRyaWNz
PC9rZXl3b3JkPjxrZXl3b3JkPkNPVklELTE5LyBkaWFnbm9zaXMvZXBpZGVtaW9sb2d5L3BhdGhv
bG9neS92aXJvbG9neTwva2V5d29yZD48a2V5d29yZD5DT1ZJRC0xOSBOdWNsZWljIEFjaWQgVGVz
dGluZy9lY29ub21pY3MvaW5zdHJ1bWVudGF0aW9uLyBtZXRob2RzPC9rZXl3b3JkPjxrZXl3b3Jk
Pkh1bWFuczwva2V5d29yZD48a2V5d29yZD5Nb2xlY3VsYXIgRGlhZ25vc3RpYyBUZWNobmlxdWVz
L2Vjb25vbWljcy9pbnN0cnVtZW50YXRpb24vIG1ldGhvZHM8L2tleXdvcmQ+PGtleXdvcmQ+TnVj
bGVpYyBBY2lkIEFtcGxpZmljYXRpb24gVGVjaG5pcXVlcy9lY29ub21pY3MvaW5zdHJ1bWVudGF0
aW9uLyBtZXRob2RzPC9rZXl3b3JkPjxrZXl3b3JkPlBvaW50LW9mLUNhcmUgVGVzdGluZy9lY29u
b21pY3MvIG9yZ2FuaXphdGlvbiAmYW1wOyBhZG1pbmlzdHJhdGlvbjwva2V5d29yZD48a2V5d29y
ZD5STkEsIFZpcmFsL2dlbmV0aWNzPC9rZXl3b3JkPjxrZXl3b3JkPlNBUlMtQ29WLTIvIGdlbmV0
aWNzL3BhdGhvZ2VuaWNpdHk8L2tleXdvcmQ+PGtleXdvcmQ+U2Vuc2l0aXZpdHkgYW5kIFNwZWNp
ZmljaXR5PC9rZXl3b3JkPjwva2V5d29yZHM+PGRhdGVzPjx5ZWFyPjIwMjE8L3llYXI+PHB1Yi1k
YXRlcz48ZGF0ZT5Ob3Y8L2RhdGU+PC9wdWItZGF0ZXM+PC9kYXRlcz48aXNibj4xMDk5LTE2NTQg
KEVsZWN0cm9uaWMpJiN4RDsxMDUyLTkyNzYgKFByaW50KSYjeEQ7MTA1Mi05Mjc2IChMaW5raW5n
KTwvaXNibj48YWNjZXNzaW9uLW51bT4zMzQ3NjA4MDwvYWNjZXNzaW9uLW51bT48dXJscz48L3Vy
bHM+PGN1c3RvbTI+UE1DNzk5NTA5OTwvY3VzdG9tMj48ZWxlY3Ryb25pYy1yZXNvdXJjZS1udW0+
MTAuMTAwMi9ybXYuMjIxNTwvZWxlY3Ryb25pYy1yZXNvdXJjZS1udW0+PHJlbW90ZS1kYXRhYmFz
ZS1wcm92aWRlcj5OTE08L3JlbW90ZS1kYXRhYmFzZS1wcm92aWRlcj48bGFuZ3VhZ2U+ZW5nPC9s
YW5ndWFnZT48L3JlY29yZD48L0NpdGU+PENpdGU+PEF1dGhvcj5MZW5rb3dza2k8L0F1dGhvcj48
WWVhcj4yMDIxPC9ZZWFyPjxSZWNOdW0+MjQxPC9SZWNOdW0+PHJlY29yZD48cmVjLW51bWJlcj4y
NDE8L3JlYy1udW1iZXI+PGZvcmVpZ24ta2V5cz48a2V5IGFwcD0iRU4iIGRiLWlkPSJ6MnNmZHh3
cGJ3OXZ4M2UyYXNjcHo1ZGZycDBmd3d2eHd0MHQiPjI0MTwva2V5PjwvZm9yZWlnbi1rZXlzPjxy
ZWYtdHlwZSBuYW1lPSJKb3VybmFsIEFydGljbGUiPjE3PC9yZWYtdHlwZT48Y29udHJpYnV0b3Jz
PjxhdXRob3JzPjxhdXRob3I+TGVua293c2tpLCBNLjwvYXV0aG9yPjxhdXRob3I+TmlqYWtvd3Nr
aSwgSy48L2F1dGhvcj48YXV0aG9yPkthY3ptYXJlaywgTS48L2F1dGhvcj48YXV0aG9yPlN1cmRh
Y2thLCBBLjwvYXV0aG9yPjwvYXV0aG9ycz48L2NvbnRyaWJ1dG9ycz48YXV0aC1hZGRyZXNzPkRl
cGFydG1lbnQgb2YgQ29uc2VydmF0aXZlIERlbnRpc3RyeSBhbmQgRW5kb2RvbnRpY3MsIFBvem5h
biBVbml2ZXJzaXR5IG9mIE1lZGljYWwgU2NpZW5jZXMsIDYwLTgxMiBQb3puYW4sIFBvbGFuZC4m
I3hEO0RlcGFydG1lbnQgb2YgQ2FuY2VyIEltbXVub2xvZ3ksIFBvem5hbiBVbml2ZXJzaXR5IG9m
IE1lZGljYWwgU2NpZW5jZXMsIDYxLTg2NiBQb3puYW4sIFBvbGFuZC48L2F1dGgtYWRkcmVzcz48
dGl0bGVzPjx0aXRsZT5UaGUgTG9vcC1NZWRpYXRlZCBJc290aGVybWFsIEFtcGxpZmljYXRpb24g
VGVjaG5pcXVlIGluIFBlcmlvZG9udGFsIERpYWdub3N0aWNzOiBBIFN5c3RlbWF0aWMgUmV2aWV3
PC90aXRsZT48c2Vjb25kYXJ5LXRpdGxlPkogQ2xpbiBNZWQ8L3NlY29uZGFyeS10aXRsZT48YWx0
LXRpdGxlPkpvdXJuYWwgb2YgY2xpbmljYWwgbWVkaWNpbmU8L2FsdC10aXRsZT48L3RpdGxlcz48
cGVyaW9kaWNhbD48ZnVsbC10aXRsZT5KIENsaW4gTWVkPC9mdWxsLXRpdGxlPjxhYmJyLTE+Sm91
cm5hbCBvZiBjbGluaWNhbCBtZWRpY2luZTwvYWJici0xPjwvcGVyaW9kaWNhbD48YWx0LXBlcmlv
ZGljYWw+PGZ1bGwtdGl0bGU+SiBDbGluIE1lZDwvZnVsbC10aXRsZT48YWJici0xPkpvdXJuYWwg
b2YgY2xpbmljYWwgbWVkaWNpbmU8L2FiYnItMT48L2FsdC1wZXJpb2RpY2FsPjx2b2x1bWU+MTA8
L3ZvbHVtZT48bnVtYmVyPjY8L251bWJlcj48ZWRpdGlvbj4yMDIxLzA0LzA0PC9lZGl0aW9uPjxk
YXRlcz48eWVhcj4yMDIxPC95ZWFyPjxwdWItZGF0ZXM+PGRhdGU+TWFyIDEyPC9kYXRlPjwvcHVi
LWRhdGVzPjwvZGF0ZXM+PGlzYm4+MjA3Ny0wMzgzIChQcmludCkmI3hEOzIwNzctMDM4MyAoRWxl
Y3Ryb25pYykmI3hEOzIwNzctMDM4MyAoTGlua2luZyk8L2lzYm4+PGFjY2Vzc2lvbi1udW0+MzM4
MDkxNjM8L2FjY2Vzc2lvbi1udW0+PHVybHM+PC91cmxzPjxjdXN0b20yPlBNQzgwMDAyMzI8L2N1
c3RvbTI+PGVsZWN0cm9uaWMtcmVzb3VyY2UtbnVtPjEwLjMzOTAvamNtMTAwNjExODk8L2VsZWN0
cm9uaWMtcmVzb3VyY2UtbnVtPjxyZW1vdGUtZGF0YWJhc2UtcHJvdmlkZXI+TkxNPC9yZW1vdGUt
ZGF0YWJhc2UtcHJvdmlkZXI+PGxhbmd1YWdlPmVuZzwvbGFuZ3VhZ2U+PC9yZWNvcmQ+PC9DaXRl
PjxDaXRlPjxBdXRob3I+T3dvaWNobzwvQXV0aG9yPjxZZWFyPjIwMjI8L1llYXI+PFJlY051bT4y
NDA8L1JlY051bT48cmVjb3JkPjxyZWMtbnVtYmVyPjI0MDwvcmVjLW51bWJlcj48Zm9yZWlnbi1r
ZXlzPjxrZXkgYXBwPSJFTiIgZGItaWQ9Inoyc2ZkeHdwYnc5dngzZTJhc2NwejVkZnJwMGZ3d3Z4
d3QwdCI+MjQwPC9rZXk+PC9mb3JlaWduLWtleXM+PHJlZi10eXBlIG5hbWU9IkpvdXJuYWwgQXJ0
aWNsZSI+MTc8L3JlZi10eXBlPjxjb250cmlidXRvcnM+PGF1dGhvcnM+PGF1dGhvcj5Pd29pY2hv
LCBPLjwvYXV0aG9yPjxhdXRob3I+T2x3YWwsIEMuIE8uPC9hdXRob3I+PGF1dGhvcj5UZXR0ZXZp
LCBFLiBKLjwvYXV0aG9yPjxhdXRob3I+QXR1LCBCLiBPLjwvYXV0aG9yPjxhdXRob3I+RHVydWdi
bywgRS4gVS48L2F1dGhvcj48L2F1dGhvcnM+PC9jb250cmlidXRvcnM+PGF1dGgtYWRkcmVzcz5E
ZXBhcnRtZW50IG9mIEJpb2xvZ2ljYWwgU2NpZW5jZXMsIEJlbnVlIFN0YXRlIFVuaXZlcnNpdHks
IE1ha3VyZGksIE5pZ2VyaWEuJiN4RDtEZXBhcnRtZW50IG9mIFpvb2xvZ3ksIE1hc2VubyBVbml2
ZXJzaXR5LCBNYXNlbm8sIEtlbnlhLiYjeEQ7QmlvbWVkaWNhbCBhbmQgUHVibGljIEhlYWx0aCBS
ZXNlYXJjaCBVbml0LCBXYXRlciBSZXNlYXJjaCBJbnN0aXR1dGUsIENvdW5jaWwgZm9yIFNjaWVu
dGlmaWMgYW5kIEluZHVzdHJpYWwgUmVzZWFyY2gsIEFjY3JhLCBHaGFuYS4mI3hEO0RlcGFydG1l
bnQgb2YgQmlvbG9naWNhbCBTY2llbmNlcywgUmVkZWVtZXImYXBvcztzIFVuaXZlcnNpdHksIEVk
ZSwgTmlnZXJpYS48L2F1dGgtYWRkcmVzcz48dGl0bGVzPjx0aXRsZT5Mb29wLW1lZGlhdGVkIGlz
b3RoZXJtYWwgYW1wbGlmaWNhdGlvbiBmb3IgQ2FuZGlkYSBzcGVjaWVzIHN1cnZlaWxsYW5jZSBp
biB1bmRlci1yZXNvdXJjZWQgc2V0dGluZzogYSByZXZpZXcgb2YgZXZpZGVuY2U8L3RpdGxlPjxz
ZWNvbmRhcnktdGl0bGU+RXhwZXJ0IFJldiBNb2wgRGlhZ248L3NlY29uZGFyeS10aXRsZT48YWx0
LXRpdGxlPkV4cGVydCByZXZpZXcgb2YgbW9sZWN1bGFyIGRpYWdub3N0aWNzPC9hbHQtdGl0bGU+
PC90aXRsZXM+PHBlcmlvZGljYWw+PGZ1bGwtdGl0bGU+RXhwZXJ0IFJldiBNb2wgRGlhZ248L2Z1
bGwtdGl0bGU+PGFiYnItMT5FeHBlcnQgcmV2aWV3IG9mIG1vbGVjdWxhciBkaWFnbm9zdGljczwv
YWJici0xPjwvcGVyaW9kaWNhbD48YWx0LXBlcmlvZGljYWw+PGZ1bGwtdGl0bGU+RXhwZXJ0IFJl
diBNb2wgRGlhZ248L2Z1bGwtdGl0bGU+PGFiYnItMT5FeHBlcnQgcmV2aWV3IG9mIG1vbGVjdWxh
ciBkaWFnbm9zdGljczwvYWJici0xPjwvYWx0LXBlcmlvZGljYWw+PHBhZ2VzPjY0My02NTM8L3Bh
Z2VzPjx2b2x1bWU+MjI8L3ZvbHVtZT48bnVtYmVyPjY8L251bWJlcj48ZWRpdGlvbj4yMDIyLzA4
LzA0PC9lZGl0aW9uPjxrZXl3b3Jkcz48a2V5d29yZD5DYW5kaWRhL2dlbmV0aWNzPC9rZXl3b3Jk
PjxrZXl3b3JkPkNhbmRpZGlhc2lzL2RpYWdub3Npczwva2V5d29yZD48a2V5d29yZD5IdW1hbnM8
L2tleXdvcmQ+PGtleXdvcmQ+TW9sZWN1bGFyIERpYWdub3N0aWMgVGVjaG5pcXVlcy9tZXRob2Rz
PC9rZXl3b3JkPjxrZXl3b3JkPk51Y2xlaWMgQWNpZCBBbXBsaWZpY2F0aW9uIFRlY2huaXF1ZXMv
bWV0aG9kczwva2V5d29yZD48a2V5d29yZD5TZW5zaXRpdml0eSBhbmQgU3BlY2lmaWNpdHk8L2tl
eXdvcmQ+PC9rZXl3b3Jkcz48ZGF0ZXM+PHllYXI+MjAyMjwveWVhcj48cHViLWRhdGVzPjxkYXRl
Pkp1bjwvZGF0ZT48L3B1Yi1kYXRlcz48L2RhdGVzPjxpc2JuPjE3NDQtODM1MiAoRWxlY3Ryb25p
YykmI3hEOzE0NzMtNzE1OSAoTGlua2luZyk8L2lzYm4+PGFjY2Vzc2lvbi1udW0+MzU5MjAyODg8
L2FjY2Vzc2lvbi1udW0+PHVybHM+PC91cmxzPjxlbGVjdHJvbmljLXJlc291cmNlLW51bT4xMC4x
MDgwLzE0NzM3MTU5LjIwMjIuMjEwOTk2MzwvZWxlY3Ryb25pYy1yZXNvdXJjZS1udW0+PHJlbW90
ZS1kYXRhYmFzZS1wcm92aWRlcj5OTE08L3JlbW90ZS1kYXRhYmFzZS1wcm92aWRlcj48bGFuZ3Vh
Z2U+ZW5nPC9sYW5ndWFnZT48L3JlY29yZD48L0NpdGU+PC9FbmROb3RlPn==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8441D" w:rsidRPr="00504AED">
        <w:rPr>
          <w:rFonts w:cs="Times New Roman"/>
          <w:szCs w:val="28"/>
        </w:rPr>
      </w:r>
      <w:r w:rsidR="00A8441D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91" w:tooltip="Chaouch, 2021 #141" w:history="1">
        <w:r w:rsidR="0024385C">
          <w:rPr>
            <w:rFonts w:cs="Times New Roman"/>
            <w:noProof/>
            <w:szCs w:val="28"/>
          </w:rPr>
          <w:t>91-93</w:t>
        </w:r>
      </w:hyperlink>
      <w:r w:rsidR="00FA554C">
        <w:rPr>
          <w:rFonts w:cs="Times New Roman"/>
          <w:noProof/>
          <w:szCs w:val="28"/>
        </w:rPr>
        <w:t>]</w:t>
      </w:r>
      <w:r w:rsidR="00A8441D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 Ключевые преимущества LAMP включают</w:t>
      </w:r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высокую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специфичность</w:t>
      </w:r>
      <w:proofErr w:type="spellEnd"/>
      <w:r w:rsidRPr="00504AED">
        <w:rPr>
          <w:rFonts w:cs="Times New Roman"/>
          <w:szCs w:val="28"/>
        </w:rPr>
        <w:t xml:space="preserve">, быстроту реакции, простоту реагентов и </w:t>
      </w:r>
      <w:r w:rsidR="006A610F" w:rsidRPr="00504AED">
        <w:rPr>
          <w:rFonts w:cs="Times New Roman"/>
          <w:szCs w:val="28"/>
        </w:rPr>
        <w:t>оборудования, высокую</w:t>
      </w:r>
      <w:r w:rsidRPr="00504AED">
        <w:rPr>
          <w:rFonts w:cs="Times New Roman"/>
          <w:szCs w:val="28"/>
        </w:rPr>
        <w:t xml:space="preserve"> продуктивность и устойчивость к ингибиторам. LAMP достигает исключительной точности благодаря использованию до шести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>, каждый из которых распознаёт уникальные области целевой ДНК</w:t>
      </w:r>
      <w:r w:rsidR="00A8441D" w:rsidRPr="00504AED">
        <w:rPr>
          <w:rFonts w:cs="Times New Roman"/>
          <w:szCs w:val="28"/>
        </w:rPr>
        <w:t xml:space="preserve"> </w:t>
      </w:r>
      <w:r w:rsidR="00A8441D" w:rsidRPr="00504AED">
        <w:rPr>
          <w:rFonts w:cs="Times New Roman"/>
          <w:szCs w:val="28"/>
        </w:rPr>
        <w:fldChar w:fldCharType="begin">
          <w:fldData xml:space="preserve">PEVuZE5vdGU+PENpdGU+PEF1dGhvcj5Tb3Jva2E8L0F1dGhvcj48WWVhcj4yMDIxPC9ZZWFyPjxS
ZWNOdW0+MTI4PC9SZWNOdW0+PERpc3BsYXlUZXh0Pls5NC05N108L0Rpc3BsYXlUZXh0PjxyZWNv
cmQ+PHJlYy1udW1iZXI+MTI4PC9yZWMtbnVtYmVyPjxmb3JlaWduLWtleXM+PGtleSBhcHA9IkVO
IiBkYi1pZD0iejJzZmR4d3Bidzl2eDNlMmFzY3B6NWRmcnAwZnd3dnh3dDB0Ij4xMjg8L2tleT48
L2ZvcmVpZ24ta2V5cz48cmVmLXR5cGUgbmFtZT0iSm91cm5hbCBBcnRpY2xlIj4xNzwvcmVmLXR5
cGU+PGNvbnRyaWJ1dG9ycz48YXV0aG9ycz48YXV0aG9yPlNvcm9rYSwgTS48L2F1dGhvcj48YXV0
aG9yPldhc293aWN6LCBCLjwvYXV0aG9yPjxhdXRob3I+UnltYXN6ZXdza2EsIEEuPC9hdXRob3I+
PC9hdXRob3JzPjwvY29udHJpYnV0b3JzPjxhdXRoLWFkZHJlc3M+RGVwYXJ0bWVudCBvZiBHZW5l
dGljcyBhbmQgR2Vub21pY3MsIEluc3RpdHV0ZSBvZiBCaW9sb2d5LCBVbml2ZXJzaXR5IG9mIFN6
Y3plY2luLCAzYyBGZWxjemFrYSBTdC4sIDcxLTQxMiBTemN6ZWNpbiwgUG9sYW5kLjwvYXV0aC1h
ZGRyZXNzPjx0aXRsZXM+PHRpdGxlPkxvb3AtTWVkaWF0ZWQgSXNvdGhlcm1hbCBBbXBsaWZpY2F0
aW9uIChMQU1QKTogVGhlIEJldHRlciBTaWJsaW5nIG9mIFBDUj88L3RpdGxlPjxzZWNvbmRhcnkt
dGl0bGU+Q2VsbHM8L3NlY29uZGFyeS10aXRsZT48YWx0LXRpdGxlPkNlbGxzPC9hbHQtdGl0bGU+
PC90aXRsZXM+PHBlcmlvZGljYWw+PGZ1bGwtdGl0bGU+Q2VsbHM8L2Z1bGwtdGl0bGU+PGFiYnIt
MT5DZWxsczwvYWJici0xPjwvcGVyaW9kaWNhbD48YWx0LXBlcmlvZGljYWw+PGZ1bGwtdGl0bGU+
Q2VsbHM8L2Z1bGwtdGl0bGU+PGFiYnItMT5DZWxsczwvYWJici0xPjwvYWx0LXBlcmlvZGljYWw+
PHZvbHVtZT4xMDwvdm9sdW1lPjxudW1iZXI+ODwvbnVtYmVyPjxlZGl0aW9uPjIwMjEvMDgvMjg8
L2VkaXRpb24+PGtleXdvcmRzPjxrZXl3b3JkPkNPVklELTE5LyBkaWFnbm9zaXM8L2tleXdvcmQ+
PGtleXdvcmQ+SHVtYW5zPC9rZXl3b3JkPjxrZXl3b3JkPk1vbGVjdWxhciBEaWFnbm9zdGljIFRl
Y2huaXF1ZXMvIG1ldGhvZHM8L2tleXdvcmQ+PGtleXdvcmQ+TnVjbGVpYyBBY2lkIEFtcGxpZmlj
YXRpb24gVGVjaG5pcXVlcy8gbWV0aG9kczwva2V5d29yZD48a2V5d29yZD5TQVJTLUNvVi0yLyBp
c29sYXRpb24gJmFtcDsgcHVyaWZpY2F0aW9uPC9rZXl3b3JkPjwva2V5d29yZHM+PGRhdGVzPjx5
ZWFyPjIwMjE8L3llYXI+PHB1Yi1kYXRlcz48ZGF0ZT5KdWwgMjk8L2RhdGU+PC9wdWItZGF0ZXM+
PC9kYXRlcz48aXNibj4yMDczLTQ0MDkgKEVsZWN0cm9uaWMpJiN4RDsyMDczLTQ0MDkgKExpbmtp
bmcpPC9pc2JuPjxhY2Nlc3Npb24tbnVtPjM0NDQwNjk5PC9hY2Nlc3Npb24tbnVtPjx1cmxzPjwv
dXJscz48Y3VzdG9tMj5QTUM4MzkzNjMxPC9jdXN0b20yPjxlbGVjdHJvbmljLXJlc291cmNlLW51
bT4xMC4zMzkwL2NlbGxzMTAwODE5MzE8L2VsZWN0cm9uaWMtcmVzb3VyY2UtbnVtPjxyZW1vdGUt
ZGF0YWJhc2UtcHJvdmlkZXI+TkxNPC9yZW1vdGUtZGF0YWJhc2UtcHJvdmlkZXI+PGxhbmd1YWdl
PmVuZzwvbGFuZ3VhZ2U+PC9yZWNvcmQ+PC9DaXRlPjxDaXRlPjxBdXRob3I+UGFkemlsPC9BdXRo
b3I+PFllYXI+MjAyMTwvWWVhcj48UmVjTnVtPjIzODwvUmVjTnVtPjxyZWNvcmQ+PHJlYy1udW1i
ZXI+MjM4PC9yZWMtbnVtYmVyPjxmb3JlaWduLWtleXM+PGtleSBhcHA9IkVOIiBkYi1pZD0iejJz
ZmR4d3Bidzl2eDNlMmFzY3B6NWRmcnAwZnd3dnh3dDB0Ij4yMzg8L2tleT48L2ZvcmVpZ24ta2V5
cz48cmVmLXR5cGUgbmFtZT0iSm91cm5hbCBBcnRpY2xlIj4xNzwvcmVmLXR5cGU+PGNvbnRyaWJ1
dG9ycz48YXV0aG9ycz48YXV0aG9yPlBhZHppbCwgRi48L2F1dGhvcj48YXV0aG9yPk1hcmlhdHVs
cWFidGlhaCwgQS4gUi48L2F1dGhvcj48YXV0aG9yPlRhbiwgVy4gUy48L2F1dGhvcj48YXV0aG9y
PkhvLCBLLiBMLjwvYXV0aG9yPjxhdXRob3I+SXNhLCBOLiBNLjwvYXV0aG9yPjxhdXRob3I+TGF1
LCBILiBZLjwvYXV0aG9yPjxhdXRob3I+QWJ1LCBKLjwvYXV0aG9yPjxhdXRob3I+Q2h1YW5nLCBL
LiBQLjwvYXV0aG9yPjwvYXV0aG9ycz48L2NvbnRyaWJ1dG9ycz48YXV0aC1hZGRyZXNzPkxhYm9y
YXRvcnkgb2YgVmFjY2luZSBhbmQgQmlvbW9sZWN1bGVzLCBJbnN0aXR1dGUgb2YgQmlvc2NpZW5j
ZSwgVW5pdmVyc2l0aSBQdXRyYSBNYWxheXNpYSwgU2VyZGFuZyA0MzQwMCwgU2VsYW5nb3IsIE1h
bGF5c2lhLiYjeEQ7SW5zdGl0dXRlIGZvciBNZWRpY2FsIFJlc2VhcmNoLCBOYXRpb25hbCBJbnN0
aXR1dGUgb2YgSGVhbHRoLCBTZXRpYSBBbGFtLCBTaGFoIEFsYW0gNDAxNzAsIFNlbGFuZ29yLCBN
YWxheXNpYS4mI3hEO0RlcGFydG1lbnQgb2YgQ2VsbCBhbmQgTW9sZWN1bGFyIEJpb2xvZ3ksIEZh
Y3VsdHkgb2YgQmlvdGVjaG5vbG9neSBhbmQgQmlvbW9sZWN1bGFyIFNjaWVuY2VzLCBVbml2ZXJz
aXRpIFB1dHJhIE1hbGF5c2lhLCBTZXJkYW5nIDQzNDAwLCBTZWxhbmdvciwgTWFsYXlzaWEuJiN4
RDtEZXBhcnRtZW50IG9mIE1pY3JvYmlvbG9neSwgRmFjdWx0eSBvZiBCaW90ZWNobm9sb2d5IGFu
ZCBCaW9tb2xlY3VsYXIgU2NpZW5jZXMsIFVuaXZlcnNpdGkgUHV0cmEgTWFsYXlzaWEsIFNlcmRh
bmcgNDM0MDAsIFNlbGFuZ29yLCBNYWxheXNpYS4mI3hEO0RlcGFydG1lbnQgb2YgUGF0aG9sb2d5
LCBGYWN1bHR5IG9mIE1lZGljaW5lIGFuZCBIZWFsdGggU2NpZW5jZXMsIFVuaXZlcnNpdGkgUHV0
cmEgTWFsYXlzaWEsIFNlcmRhbmcgNDM0MDAsIFNlbGFuZ29yLCBNYWxheXNpYS4mI3hEO0Jpb3Rl
Y2hub2xvZ3kgYW5kIE5hbm90ZWNobm9sb2d5IFJlc2VhcmNoIENlbnRyZSwgTWFsYXlzaWFuIEFn
cmljdWx0dXJhbCBSZXNlYXJjaCBhbmQgRGV2ZWxvcG1lbnQgSW5zdGl0dXRlIChNQVJESSksIFBl
cnNpYXJhbiBNQVJESS1VUE0sIFNlcmRhbmcgNDM0MDAsIFNlbGFuZ29yLCBNYWxheXNpYS4mI3hE
O0RlcGFydG1lbnQgb2YgVmV0ZXJpbmFyeSBDbGluaWNhbCBTdHVkaWVzLCBGYWN1bHR5IG9mIFZl
dGVyaW5hcnkgTWVkaWNpbmUsIFVuaXZlcnNpdGkgUHV0cmEgTWFsYXlzaWEsIFNlcmRhbmcgNDM0
MDAsIFNlbGFuZ29yLCBNYWxheXNpYS4mI3hEO0ludGVybmF0aW9uYWwgRGVncmVlIFByb2dyYW0g
aW4gQW5pbWFsIFZhY2NpbmUgVGVjaG5vbG9neSwgSW50ZXJuYXRpb25hbCBDb2xsZWdlLCBOYXRp
b25hbCBQaW5ndHVuZyBVbml2ZXJzaXR5IG9mIFNjaWVuY2UgYW5kIFRlY2hub2xvZ3ksIFBpbmd0
dW5nIDkxMiwgVGFpd2FuLiYjeEQ7R3JhZHVhdGUgSW5zdGl0dXRlIG9mIEFuaW1hbCBWYWNjaW5l
IFRlY2hub2xvZ3ksIENvbGxlZ2Ugb2YgVmV0ZXJpbmFyeSBNZWRpY2luZSwgTmF0aW9uYWwgUGlu
Z3R1bmcgVW5pdmVyc2l0eSBvZiBTY2llbmNlIGFuZCBUZWNobm9sb2d5LCBQaW5ndHVuZyA5MTIs
IFRhaXdhbi4mI3hEO1NjaG9vbCBvZiBNZWRpY2luZSwgQ29sbGVnZSBvZiBNZWRpY2luZSwgS2Fv
aHNpdW5nIE1lZGljYWwgVW5pdmVyc2l0eSwgS2FvaHNpdW5nIDgwNywgVGFpd2FuLiYjeEQ7UmVz
ZWFyY2ggQ2VudGVyIGZvciBBbmltYWwgQmlvbG9naWNzLCBOYXRpb25hbCBQaW5ndHVuZyBVbml2
ZXJzaXR5IG9mIFNjaWVuY2UgYW5kIFRlY2hub2xvZ3ksIFBpbmd0dW5nIDkxMiwgVGFpd2FuLiYj
eEQ7U2Nob29sIG9mIERlbnRpc3RyeSwgS2FvaHNpdW5nIE1lZGljYWwgVW5pdmVyc2l0eSwgS2Fv
aHNpdW5nIDgwNywgVGFpd2FuLjwvYXV0aC1hZGRyZXNzPjx0aXRsZXM+PHRpdGxlPkxvb3AtTWVk
aWF0ZWQgSXNvdGhlcm1hbCBBbXBsaWZpY2F0aW9uIChMQU1QKSBhcyBhIFByb21pc2luZyBQb2lu
dC1vZi1DYXJlIERpYWdub3N0aWMgU3RyYXRlZ3kgaW4gQXZpYW4gVmlydXMgUmVzZWFyY2g8L3Rp
dGxlPjxzZWNvbmRhcnktdGl0bGU+QW5pbWFscyAoQmFzZWwpPC9zZWNvbmRhcnktdGl0bGU+PGFs
dC10aXRsZT5BbmltYWxzIDogYW4gb3BlbiBhY2Nlc3Mgam91cm5hbCBmcm9tIE1EUEk8L2FsdC10
aXRsZT48L3RpdGxlcz48cGVyaW9kaWNhbD48ZnVsbC10aXRsZT5BbmltYWxzIChCYXNlbCk8L2Z1
bGwtdGl0bGU+PGFiYnItMT5BbmltYWxzIDogYW4gb3BlbiBhY2Nlc3Mgam91cm5hbCBmcm9tIE1E
UEk8L2FiYnItMT48L3BlcmlvZGljYWw+PGFsdC1wZXJpb2RpY2FsPjxmdWxsLXRpdGxlPkFuaW1h
bHMgKEJhc2VsKTwvZnVsbC10aXRsZT48YWJici0xPkFuaW1hbHMgOiBhbiBvcGVuIGFjY2VzcyBq
b3VybmFsIGZyb20gTURQSTwvYWJici0xPjwvYWx0LXBlcmlvZGljYWw+PHZvbHVtZT4xMjwvdm9s
dW1lPjxudW1iZXI+MTwvbnVtYmVyPjxlZGl0aW9uPjIwMjIvMDEvMTI8L2VkaXRpb24+PGRhdGVz
Pjx5ZWFyPjIwMjE8L3llYXI+PHB1Yi1kYXRlcz48ZGF0ZT5EZWMgMzA8L2RhdGU+PC9wdWItZGF0
ZXM+PC9kYXRlcz48aXNibj4yMDc2LTI2MTUgKFByaW50KSYjeEQ7MjA3Ni0yNjE1IChFbGVjdHJv
bmljKSYjeEQ7MjA3Ni0yNjE1IChMaW5raW5nKTwvaXNibj48YWNjZXNzaW9uLW51bT4zNTAxMTE4
MTwvYWNjZXNzaW9uLW51bT48dXJscz48L3VybHM+PGN1c3RvbTI+UE1DODc0NDk4MTwvY3VzdG9t
Mj48ZWxlY3Ryb25pYy1yZXNvdXJjZS1udW0+MTAuMzM5MC9hbmkxMjAxMDA3NjwvZWxlY3Ryb25p
Yy1yZXNvdXJjZS1udW0+PHJlbW90ZS1kYXRhYmFzZS1wcm92aWRlcj5OTE08L3JlbW90ZS1kYXRh
YmFzZS1wcm92aWRlcj48bGFuZ3VhZ2U+ZW5nPC9sYW5ndWFnZT48L3JlY29yZD48L0NpdGU+PENp
dGU+PEF1dGhvcj5Hb21lei1HdXRpZXJyZXo8L0F1dGhvcj48WWVhcj4yMDIyPC9ZZWFyPjxSZWNO
dW0+MjM3PC9SZWNOdW0+PHJlY29yZD48cmVjLW51bWJlcj4yMzc8L3JlYy1udW1iZXI+PGZvcmVp
Z24ta2V5cz48a2V5IGFwcD0iRU4iIGRiLWlkPSJ6MnNmZHh3cGJ3OXZ4M2UyYXNjcHo1ZGZycDBm
d3d2eHd0MHQiPjIzNzwva2V5PjwvZm9yZWlnbi1rZXlzPjxyZWYtdHlwZSBuYW1lPSJKb3VybmFs
IEFydGljbGUiPjE3PC9yZWYtdHlwZT48Y29udHJpYnV0b3JzPjxhdXRob3JzPjxhdXRob3I+R29t
ZXotR3V0aWVycmV6LCBTLiBWLjwvYXV0aG9yPjxhdXRob3I+R29vZHdpbiwgUy4gQi48L2F1dGhv
cj48L2F1dGhvcnM+PC9jb250cmlidXRvcnM+PGF1dGgtYWRkcmVzcz5EZXBhcnRtZW50IG9mIEJv
dGFueSBhbmQgUGxhbnQgUGF0aG9sb2d5LCBQdXJkdWUgVW5pdmVyc2l0eSwgV2VzdCBMYWZheWV0
dGUsIElOLCBVbml0ZWQgU3RhdGVzLiYjeEQ7VVNEQS1BZ3JpY3VsdHVyYWwgUmVzZWFyY2ggU2Vy
dmljZSwgV2VzdCBMYWZheWV0dGUsIElOLCBVbml0ZWQgU3RhdGVzLjwvYXV0aC1hZGRyZXNzPjx0
aXRsZXM+PHRpdGxlPkxvb3AtTWVkaWF0ZWQgSXNvdGhlcm1hbCBBbXBsaWZpY2F0aW9uIGZvciBE
ZXRlY3Rpb24gb2YgUGxhbnQgUGF0aG9nZW5zIGluIFdoZWF0IChUcml0aWN1bSBhZXN0aXZ1bSk8
L3RpdGxlPjxzZWNvbmRhcnktdGl0bGU+RnJvbnQgUGxhbnQgU2NpPC9zZWNvbmRhcnktdGl0bGU+
PGFsdC10aXRsZT5Gcm9udGllcnMgaW4gcGxhbnQgc2NpZW5jZTwvYWx0LXRpdGxlPjwvdGl0bGVz
PjxwZXJpb2RpY2FsPjxmdWxsLXRpdGxlPkZyb250IFBsYW50IFNjaTwvZnVsbC10aXRsZT48YWJi
ci0xPkZyb250aWVycyBpbiBwbGFudCBzY2llbmNlPC9hYmJyLTE+PC9wZXJpb2RpY2FsPjxhbHQt
cGVyaW9kaWNhbD48ZnVsbC10aXRsZT5Gcm9udCBQbGFudCBTY2k8L2Z1bGwtdGl0bGU+PGFiYnIt
MT5Gcm9udGllcnMgaW4gcGxhbnQgc2NpZW5jZTwvYWJici0xPjwvYWx0LXBlcmlvZGljYWw+PHBh
Z2VzPjg1NzY3MzwvcGFnZXM+PHZvbHVtZT4xMzwvdm9sdW1lPjxlZGl0aW9uPjIwMjIvMDQvMDU8
L2VkaXRpb24+PGRhdGVzPjx5ZWFyPjIwMjI8L3llYXI+PC9kYXRlcz48aXNibj4xNjY0LTQ2Mlgg
KFByaW50KSYjeEQ7MTY2NC00NjJYIChFbGVjdHJvbmljKSYjeEQ7MTY2NC00NjJYIChMaW5raW5n
KTwvaXNibj48YWNjZXNzaW9uLW51bT4zNTM3MTE1MjwvYWNjZXNzaW9uLW51bT48dXJscz48L3Vy
bHM+PGN1c3RvbTI+UE1DODk2NTMyMjwvY3VzdG9tMj48ZWxlY3Ryb25pYy1yZXNvdXJjZS1udW0+
MTAuMzM4OS9mcGxzLjIwMjIuODU3NjczPC9lbGVjdHJvbmljLXJlc291cmNlLW51bT48cmVtb3Rl
LWRhdGFiYXNlLXByb3ZpZGVyPk5MTTwvcmVtb3RlLWRhdGFiYXNlLXByb3ZpZGVyPjxsYW5ndWFn
ZT5lbmc8L2xhbmd1YWdlPjwvcmVjb3JkPjwvQ2l0ZT48Q2l0ZT48QXV0aG9yPlBhbm5vPC9BdXRo
b3I+PFllYXI+MjAyMDwvWWVhcj48UmVjTnVtPjIzNjwvUmVjTnVtPjxyZWNvcmQ+PHJlYy1udW1i
ZXI+MjM2PC9yZWMtbnVtYmVyPjxmb3JlaWduLWtleXM+PGtleSBhcHA9IkVOIiBkYi1pZD0iejJz
ZmR4d3Bidzl2eDNlMmFzY3B6NWRmcnAwZnd3dnh3dDB0Ij4yMzY8L2tleT48L2ZvcmVpZ24ta2V5
cz48cmVmLXR5cGUgbmFtZT0iSm91cm5hbCBBcnRpY2xlIj4xNzwvcmVmLXR5cGU+PGNvbnRyaWJ1
dG9ycz48YXV0aG9ycz48YXV0aG9yPlBhbm5vLCBTLjwvYXV0aG9yPjxhdXRob3I+TWF0acSHLCBT
LjwvYXV0aG9yPjxhdXRob3I+VGliZXJpbmksIEEuPC9hdXRob3I+PGF1dGhvcj5DYXJ1c28sIEEu
IEcuPC9hdXRob3I+PGF1dGhvcj5CZWxsYSwgUC48L2F1dGhvcj48YXV0aG9yPlRvcnRhLCBMLjwv
YXV0aG9yPjxhdXRob3I+U3Rhc3NpLCBSLjwvYXV0aG9yPjxhdXRob3I+RGF2aW5vLCBBLiBTLjwv
YXV0aG9yPjwvYXV0aG9ycz48L2NvbnRyaWJ1dG9ycz48YXV0aC1hZGRyZXNzPkRlcGFydG1lbnQg
b2YgQWdyaWN1bHR1cmFsLCBGb29kIGFuZCBGb3Jlc3QgU2NpZW5jZXMsIFVuaXZlcnNpdHkgb2Yg
UGFsZXJtbywgOTAxMjggUGFsZXJtbywgSXRhbHkuJiN4RDtEZXBhcnRtZW50IG9mIEFncmljdWx0
dXJhbCwgRm9yZXN0cnkgYW5kIEZvb2QgU2NpZW5jZXMsIFVuaXZlcnNpdHkgb2YgVHVyaW4sIDEw
MDk1IFR1cmluLCBJdGFseS4mI3hEO0NvdW5jaWwgZm9yIEFncmljdWx0dXJhbCBSZXNlYXJjaCBh
bmQgRWNvbm9taWNzLCBSZXNlYXJjaCBjZW50ZXIgZm9yIHBsYW50IHByb3RlY3Rpb24gYW5kIGNl
cnRpZmljYXRpb24sIDAwMTU2IFJvbWUsIEl0YWx5LiYjeEQ7SW5zdGl0dXRlIGZvciBTdXN0YWlu
YWJsZSBQbGFudCBQcm90ZWN0aW9uLCBOYXRpb25hbCBSZXNlYXJjaCBDb3VuY2lsIChJUFNQLUNO
UiksIDEwMTM1IFR1cmluLCBJdGFseS48L2F1dGgtYWRkcmVzcz48dGl0bGVzPjx0aXRsZT5Mb29w
IE1lZGlhdGVkIElzb3RoZXJtYWwgQW1wbGlmaWNhdGlvbjogUHJpbmNpcGxlcyBhbmQgQXBwbGlj
YXRpb25zIGluIFBsYW50IFZpcm9sb2d5PC90aXRsZT48c2Vjb25kYXJ5LXRpdGxlPlBsYW50cyAo
QmFzZWwpPC9zZWNvbmRhcnktdGl0bGU+PGFsdC10aXRsZT5QbGFudHMgKEJhc2VsLCBTd2l0emVy
bGFuZCk8L2FsdC10aXRsZT48L3RpdGxlcz48cGVyaW9kaWNhbD48ZnVsbC10aXRsZT5QbGFudHMg
KEJhc2VsKTwvZnVsbC10aXRsZT48YWJici0xPlBsYW50cyAoQmFzZWwsIFN3aXR6ZXJsYW5kKTwv
YWJici0xPjwvcGVyaW9kaWNhbD48YWx0LXBlcmlvZGljYWw+PGZ1bGwtdGl0bGU+UGxhbnRzIChC
YXNlbCk8L2Z1bGwtdGl0bGU+PGFiYnItMT5QbGFudHMgKEJhc2VsLCBTd2l0emVybGFuZCk8L2Fi
YnItMT48L2FsdC1wZXJpb2RpY2FsPjx2b2x1bWU+OTwvdm9sdW1lPjxudW1iZXI+NDwvbnVtYmVy
PjxlZGl0aW9uPjIwMjAvMDQvMTA8L2VkaXRpb24+PGRhdGVzPjx5ZWFyPjIwMjA8L3llYXI+PHB1
Yi1kYXRlcz48ZGF0ZT5BcHIgNjwvZGF0ZT48L3B1Yi1kYXRlcz48L2RhdGVzPjxpc2JuPjIyMjMt
Nzc0NyAoUHJpbnQpJiN4RDsyMjIzLTc3NDcgKEVsZWN0cm9uaWMpJiN4RDsyMjIzLTc3NDcgKExp
bmtpbmcpPC9pc2JuPjxhY2Nlc3Npb24tbnVtPjMyMjY4NTg2PC9hY2Nlc3Npb24tbnVtPjx1cmxz
PjwvdXJscz48Y3VzdG9tMj5QTUM3MjM4MTMyPC9jdXN0b20yPjxlbGVjdHJvbmljLXJlc291cmNl
LW51bT4xMC4zMzkwL3BsYW50czkwNDA0NjE8L2VsZWN0cm9uaWMtcmVzb3VyY2UtbnVtPjxyZW1v
dGUtZGF0YWJhc2UtcHJvdmlkZXI+TkxNPC9yZW1vdGUtZGF0YWJhc2UtcHJvdmlkZXI+PGxhbmd1
YWdlPmVuZzwvbGFuZ3VhZ2U+PC9yZWNvcmQ+PC9DaXRlPjwvRW5kTm90ZT5=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PEVuZE5vdGU+PENpdGU+PEF1dGhvcj5Tb3Jva2E8L0F1dGhvcj48WWVhcj4yMDIxPC9ZZWFyPjxS
ZWNOdW0+MTI4PC9SZWNOdW0+PERpc3BsYXlUZXh0Pls5NC05N108L0Rpc3BsYXlUZXh0PjxyZWNv
cmQ+PHJlYy1udW1iZXI+MTI4PC9yZWMtbnVtYmVyPjxmb3JlaWduLWtleXM+PGtleSBhcHA9IkVO
IiBkYi1pZD0iejJzZmR4d3Bidzl2eDNlMmFzY3B6NWRmcnAwZnd3dnh3dDB0Ij4xMjg8L2tleT48
L2ZvcmVpZ24ta2V5cz48cmVmLXR5cGUgbmFtZT0iSm91cm5hbCBBcnRpY2xlIj4xNzwvcmVmLXR5
cGU+PGNvbnRyaWJ1dG9ycz48YXV0aG9ycz48YXV0aG9yPlNvcm9rYSwgTS48L2F1dGhvcj48YXV0
aG9yPldhc293aWN6LCBCLjwvYXV0aG9yPjxhdXRob3I+UnltYXN6ZXdza2EsIEEuPC9hdXRob3I+
PC9hdXRob3JzPjwvY29udHJpYnV0b3JzPjxhdXRoLWFkZHJlc3M+RGVwYXJ0bWVudCBvZiBHZW5l
dGljcyBhbmQgR2Vub21pY3MsIEluc3RpdHV0ZSBvZiBCaW9sb2d5LCBVbml2ZXJzaXR5IG9mIFN6
Y3plY2luLCAzYyBGZWxjemFrYSBTdC4sIDcxLTQxMiBTemN6ZWNpbiwgUG9sYW5kLjwvYXV0aC1h
ZGRyZXNzPjx0aXRsZXM+PHRpdGxlPkxvb3AtTWVkaWF0ZWQgSXNvdGhlcm1hbCBBbXBsaWZpY2F0
aW9uIChMQU1QKTogVGhlIEJldHRlciBTaWJsaW5nIG9mIFBDUj88L3RpdGxlPjxzZWNvbmRhcnkt
dGl0bGU+Q2VsbHM8L3NlY29uZGFyeS10aXRsZT48YWx0LXRpdGxlPkNlbGxzPC9hbHQtdGl0bGU+
PC90aXRsZXM+PHBlcmlvZGljYWw+PGZ1bGwtdGl0bGU+Q2VsbHM8L2Z1bGwtdGl0bGU+PGFiYnIt
MT5DZWxsczwvYWJici0xPjwvcGVyaW9kaWNhbD48YWx0LXBlcmlvZGljYWw+PGZ1bGwtdGl0bGU+
Q2VsbHM8L2Z1bGwtdGl0bGU+PGFiYnItMT5DZWxsczwvYWJici0xPjwvYWx0LXBlcmlvZGljYWw+
PHZvbHVtZT4xMDwvdm9sdW1lPjxudW1iZXI+ODwvbnVtYmVyPjxlZGl0aW9uPjIwMjEvMDgvMjg8
L2VkaXRpb24+PGtleXdvcmRzPjxrZXl3b3JkPkNPVklELTE5LyBkaWFnbm9zaXM8L2tleXdvcmQ+
PGtleXdvcmQ+SHVtYW5zPC9rZXl3b3JkPjxrZXl3b3JkPk1vbGVjdWxhciBEaWFnbm9zdGljIFRl
Y2huaXF1ZXMvIG1ldGhvZHM8L2tleXdvcmQ+PGtleXdvcmQ+TnVjbGVpYyBBY2lkIEFtcGxpZmlj
YXRpb24gVGVjaG5pcXVlcy8gbWV0aG9kczwva2V5d29yZD48a2V5d29yZD5TQVJTLUNvVi0yLyBp
c29sYXRpb24gJmFtcDsgcHVyaWZpY2F0aW9uPC9rZXl3b3JkPjwva2V5d29yZHM+PGRhdGVzPjx5
ZWFyPjIwMjE8L3llYXI+PHB1Yi1kYXRlcz48ZGF0ZT5KdWwgMjk8L2RhdGU+PC9wdWItZGF0ZXM+
PC9kYXRlcz48aXNibj4yMDczLTQ0MDkgKEVsZWN0cm9uaWMpJiN4RDsyMDczLTQ0MDkgKExpbmtp
bmcpPC9pc2JuPjxhY2Nlc3Npb24tbnVtPjM0NDQwNjk5PC9hY2Nlc3Npb24tbnVtPjx1cmxzPjwv
dXJscz48Y3VzdG9tMj5QTUM4MzkzNjMxPC9jdXN0b20yPjxlbGVjdHJvbmljLXJlc291cmNlLW51
bT4xMC4zMzkwL2NlbGxzMTAwODE5MzE8L2VsZWN0cm9uaWMtcmVzb3VyY2UtbnVtPjxyZW1vdGUt
ZGF0YWJhc2UtcHJvdmlkZXI+TkxNPC9yZW1vdGUtZGF0YWJhc2UtcHJvdmlkZXI+PGxhbmd1YWdl
PmVuZzwvbGFuZ3VhZ2U+PC9yZWNvcmQ+PC9DaXRlPjxDaXRlPjxBdXRob3I+UGFkemlsPC9BdXRo
b3I+PFllYXI+MjAyMTwvWWVhcj48UmVjTnVtPjIzODwvUmVjTnVtPjxyZWNvcmQ+PHJlYy1udW1i
ZXI+MjM4PC9yZWMtbnVtYmVyPjxmb3JlaWduLWtleXM+PGtleSBhcHA9IkVOIiBkYi1pZD0iejJz
ZmR4d3Bidzl2eDNlMmFzY3B6NWRmcnAwZnd3dnh3dDB0Ij4yMzg8L2tleT48L2ZvcmVpZ24ta2V5
cz48cmVmLXR5cGUgbmFtZT0iSm91cm5hbCBBcnRpY2xlIj4xNzwvcmVmLXR5cGU+PGNvbnRyaWJ1
dG9ycz48YXV0aG9ycz48YXV0aG9yPlBhZHppbCwgRi48L2F1dGhvcj48YXV0aG9yPk1hcmlhdHVs
cWFidGlhaCwgQS4gUi48L2F1dGhvcj48YXV0aG9yPlRhbiwgVy4gUy48L2F1dGhvcj48YXV0aG9y
PkhvLCBLLiBMLjwvYXV0aG9yPjxhdXRob3I+SXNhLCBOLiBNLjwvYXV0aG9yPjxhdXRob3I+TGF1
LCBILiBZLjwvYXV0aG9yPjxhdXRob3I+QWJ1LCBKLjwvYXV0aG9yPjxhdXRob3I+Q2h1YW5nLCBL
LiBQLjwvYXV0aG9yPjwvYXV0aG9ycz48L2NvbnRyaWJ1dG9ycz48YXV0aC1hZGRyZXNzPkxhYm9y
YXRvcnkgb2YgVmFjY2luZSBhbmQgQmlvbW9sZWN1bGVzLCBJbnN0aXR1dGUgb2YgQmlvc2NpZW5j
ZSwgVW5pdmVyc2l0aSBQdXRyYSBNYWxheXNpYSwgU2VyZGFuZyA0MzQwMCwgU2VsYW5nb3IsIE1h
bGF5c2lhLiYjeEQ7SW5zdGl0dXRlIGZvciBNZWRpY2FsIFJlc2VhcmNoLCBOYXRpb25hbCBJbnN0
aXR1dGUgb2YgSGVhbHRoLCBTZXRpYSBBbGFtLCBTaGFoIEFsYW0gNDAxNzAsIFNlbGFuZ29yLCBN
YWxheXNpYS4mI3hEO0RlcGFydG1lbnQgb2YgQ2VsbCBhbmQgTW9sZWN1bGFyIEJpb2xvZ3ksIEZh
Y3VsdHkgb2YgQmlvdGVjaG5vbG9neSBhbmQgQmlvbW9sZWN1bGFyIFNjaWVuY2VzLCBVbml2ZXJz
aXRpIFB1dHJhIE1hbGF5c2lhLCBTZXJkYW5nIDQzNDAwLCBTZWxhbmdvciwgTWFsYXlzaWEuJiN4
RDtEZXBhcnRtZW50IG9mIE1pY3JvYmlvbG9neSwgRmFjdWx0eSBvZiBCaW90ZWNobm9sb2d5IGFu
ZCBCaW9tb2xlY3VsYXIgU2NpZW5jZXMsIFVuaXZlcnNpdGkgUHV0cmEgTWFsYXlzaWEsIFNlcmRh
bmcgNDM0MDAsIFNlbGFuZ29yLCBNYWxheXNpYS4mI3hEO0RlcGFydG1lbnQgb2YgUGF0aG9sb2d5
LCBGYWN1bHR5IG9mIE1lZGljaW5lIGFuZCBIZWFsdGggU2NpZW5jZXMsIFVuaXZlcnNpdGkgUHV0
cmEgTWFsYXlzaWEsIFNlcmRhbmcgNDM0MDAsIFNlbGFuZ29yLCBNYWxheXNpYS4mI3hEO0Jpb3Rl
Y2hub2xvZ3kgYW5kIE5hbm90ZWNobm9sb2d5IFJlc2VhcmNoIENlbnRyZSwgTWFsYXlzaWFuIEFn
cmljdWx0dXJhbCBSZXNlYXJjaCBhbmQgRGV2ZWxvcG1lbnQgSW5zdGl0dXRlIChNQVJESSksIFBl
cnNpYXJhbiBNQVJESS1VUE0sIFNlcmRhbmcgNDM0MDAsIFNlbGFuZ29yLCBNYWxheXNpYS4mI3hE
O0RlcGFydG1lbnQgb2YgVmV0ZXJpbmFyeSBDbGluaWNhbCBTdHVkaWVzLCBGYWN1bHR5IG9mIFZl
dGVyaW5hcnkgTWVkaWNpbmUsIFVuaXZlcnNpdGkgUHV0cmEgTWFsYXlzaWEsIFNlcmRhbmcgNDM0
MDAsIFNlbGFuZ29yLCBNYWxheXNpYS4mI3hEO0ludGVybmF0aW9uYWwgRGVncmVlIFByb2dyYW0g
aW4gQW5pbWFsIFZhY2NpbmUgVGVjaG5vbG9neSwgSW50ZXJuYXRpb25hbCBDb2xsZWdlLCBOYXRp
b25hbCBQaW5ndHVuZyBVbml2ZXJzaXR5IG9mIFNjaWVuY2UgYW5kIFRlY2hub2xvZ3ksIFBpbmd0
dW5nIDkxMiwgVGFpd2FuLiYjeEQ7R3JhZHVhdGUgSW5zdGl0dXRlIG9mIEFuaW1hbCBWYWNjaW5l
IFRlY2hub2xvZ3ksIENvbGxlZ2Ugb2YgVmV0ZXJpbmFyeSBNZWRpY2luZSwgTmF0aW9uYWwgUGlu
Z3R1bmcgVW5pdmVyc2l0eSBvZiBTY2llbmNlIGFuZCBUZWNobm9sb2d5LCBQaW5ndHVuZyA5MTIs
IFRhaXdhbi4mI3hEO1NjaG9vbCBvZiBNZWRpY2luZSwgQ29sbGVnZSBvZiBNZWRpY2luZSwgS2Fv
aHNpdW5nIE1lZGljYWwgVW5pdmVyc2l0eSwgS2FvaHNpdW5nIDgwNywgVGFpd2FuLiYjeEQ7UmVz
ZWFyY2ggQ2VudGVyIGZvciBBbmltYWwgQmlvbG9naWNzLCBOYXRpb25hbCBQaW5ndHVuZyBVbml2
ZXJzaXR5IG9mIFNjaWVuY2UgYW5kIFRlY2hub2xvZ3ksIFBpbmd0dW5nIDkxMiwgVGFpd2FuLiYj
eEQ7U2Nob29sIG9mIERlbnRpc3RyeSwgS2FvaHNpdW5nIE1lZGljYWwgVW5pdmVyc2l0eSwgS2Fv
aHNpdW5nIDgwNywgVGFpd2FuLjwvYXV0aC1hZGRyZXNzPjx0aXRsZXM+PHRpdGxlPkxvb3AtTWVk
aWF0ZWQgSXNvdGhlcm1hbCBBbXBsaWZpY2F0aW9uIChMQU1QKSBhcyBhIFByb21pc2luZyBQb2lu
dC1vZi1DYXJlIERpYWdub3N0aWMgU3RyYXRlZ3kgaW4gQXZpYW4gVmlydXMgUmVzZWFyY2g8L3Rp
dGxlPjxzZWNvbmRhcnktdGl0bGU+QW5pbWFscyAoQmFzZWwpPC9zZWNvbmRhcnktdGl0bGU+PGFs
dC10aXRsZT5BbmltYWxzIDogYW4gb3BlbiBhY2Nlc3Mgam91cm5hbCBmcm9tIE1EUEk8L2FsdC10
aXRsZT48L3RpdGxlcz48cGVyaW9kaWNhbD48ZnVsbC10aXRsZT5BbmltYWxzIChCYXNlbCk8L2Z1
bGwtdGl0bGU+PGFiYnItMT5BbmltYWxzIDogYW4gb3BlbiBhY2Nlc3Mgam91cm5hbCBmcm9tIE1E
UEk8L2FiYnItMT48L3BlcmlvZGljYWw+PGFsdC1wZXJpb2RpY2FsPjxmdWxsLXRpdGxlPkFuaW1h
bHMgKEJhc2VsKTwvZnVsbC10aXRsZT48YWJici0xPkFuaW1hbHMgOiBhbiBvcGVuIGFjY2VzcyBq
b3VybmFsIGZyb20gTURQSTwvYWJici0xPjwvYWx0LXBlcmlvZGljYWw+PHZvbHVtZT4xMjwvdm9s
dW1lPjxudW1iZXI+MTwvbnVtYmVyPjxlZGl0aW9uPjIwMjIvMDEvMTI8L2VkaXRpb24+PGRhdGVz
Pjx5ZWFyPjIwMjE8L3llYXI+PHB1Yi1kYXRlcz48ZGF0ZT5EZWMgMzA8L2RhdGU+PC9wdWItZGF0
ZXM+PC9kYXRlcz48aXNibj4yMDc2LTI2MTUgKFByaW50KSYjeEQ7MjA3Ni0yNjE1IChFbGVjdHJv
bmljKSYjeEQ7MjA3Ni0yNjE1IChMaW5raW5nKTwvaXNibj48YWNjZXNzaW9uLW51bT4zNTAxMTE4
MTwvYWNjZXNzaW9uLW51bT48dXJscz48L3VybHM+PGN1c3RvbTI+UE1DODc0NDk4MTwvY3VzdG9t
Mj48ZWxlY3Ryb25pYy1yZXNvdXJjZS1udW0+MTAuMzM5MC9hbmkxMjAxMDA3NjwvZWxlY3Ryb25p
Yy1yZXNvdXJjZS1udW0+PHJlbW90ZS1kYXRhYmFzZS1wcm92aWRlcj5OTE08L3JlbW90ZS1kYXRh
YmFzZS1wcm92aWRlcj48bGFuZ3VhZ2U+ZW5nPC9sYW5ndWFnZT48L3JlY29yZD48L0NpdGU+PENp
dGU+PEF1dGhvcj5Hb21lei1HdXRpZXJyZXo8L0F1dGhvcj48WWVhcj4yMDIyPC9ZZWFyPjxSZWNO
dW0+MjM3PC9SZWNOdW0+PHJlY29yZD48cmVjLW51bWJlcj4yMzc8L3JlYy1udW1iZXI+PGZvcmVp
Z24ta2V5cz48a2V5IGFwcD0iRU4iIGRiLWlkPSJ6MnNmZHh3cGJ3OXZ4M2UyYXNjcHo1ZGZycDBm
d3d2eHd0MHQiPjIzNzwva2V5PjwvZm9yZWlnbi1rZXlzPjxyZWYtdHlwZSBuYW1lPSJKb3VybmFs
IEFydGljbGUiPjE3PC9yZWYtdHlwZT48Y29udHJpYnV0b3JzPjxhdXRob3JzPjxhdXRob3I+R29t
ZXotR3V0aWVycmV6LCBTLiBWLjwvYXV0aG9yPjxhdXRob3I+R29vZHdpbiwgUy4gQi48L2F1dGhv
cj48L2F1dGhvcnM+PC9jb250cmlidXRvcnM+PGF1dGgtYWRkcmVzcz5EZXBhcnRtZW50IG9mIEJv
dGFueSBhbmQgUGxhbnQgUGF0aG9sb2d5LCBQdXJkdWUgVW5pdmVyc2l0eSwgV2VzdCBMYWZheWV0
dGUsIElOLCBVbml0ZWQgU3RhdGVzLiYjeEQ7VVNEQS1BZ3JpY3VsdHVyYWwgUmVzZWFyY2ggU2Vy
dmljZSwgV2VzdCBMYWZheWV0dGUsIElOLCBVbml0ZWQgU3RhdGVzLjwvYXV0aC1hZGRyZXNzPjx0
aXRsZXM+PHRpdGxlPkxvb3AtTWVkaWF0ZWQgSXNvdGhlcm1hbCBBbXBsaWZpY2F0aW9uIGZvciBE
ZXRlY3Rpb24gb2YgUGxhbnQgUGF0aG9nZW5zIGluIFdoZWF0IChUcml0aWN1bSBhZXN0aXZ1bSk8
L3RpdGxlPjxzZWNvbmRhcnktdGl0bGU+RnJvbnQgUGxhbnQgU2NpPC9zZWNvbmRhcnktdGl0bGU+
PGFsdC10aXRsZT5Gcm9udGllcnMgaW4gcGxhbnQgc2NpZW5jZTwvYWx0LXRpdGxlPjwvdGl0bGVz
PjxwZXJpb2RpY2FsPjxmdWxsLXRpdGxlPkZyb250IFBsYW50IFNjaTwvZnVsbC10aXRsZT48YWJi
ci0xPkZyb250aWVycyBpbiBwbGFudCBzY2llbmNlPC9hYmJyLTE+PC9wZXJpb2RpY2FsPjxhbHQt
cGVyaW9kaWNhbD48ZnVsbC10aXRsZT5Gcm9udCBQbGFudCBTY2k8L2Z1bGwtdGl0bGU+PGFiYnIt
MT5Gcm9udGllcnMgaW4gcGxhbnQgc2NpZW5jZTwvYWJici0xPjwvYWx0LXBlcmlvZGljYWw+PHBh
Z2VzPjg1NzY3MzwvcGFnZXM+PHZvbHVtZT4xMzwvdm9sdW1lPjxlZGl0aW9uPjIwMjIvMDQvMDU8
L2VkaXRpb24+PGRhdGVzPjx5ZWFyPjIwMjI8L3llYXI+PC9kYXRlcz48aXNibj4xNjY0LTQ2Mlgg
KFByaW50KSYjeEQ7MTY2NC00NjJYIChFbGVjdHJvbmljKSYjeEQ7MTY2NC00NjJYIChMaW5raW5n
KTwvaXNibj48YWNjZXNzaW9uLW51bT4zNTM3MTE1MjwvYWNjZXNzaW9uLW51bT48dXJscz48L3Vy
bHM+PGN1c3RvbTI+UE1DODk2NTMyMjwvY3VzdG9tMj48ZWxlY3Ryb25pYy1yZXNvdXJjZS1udW0+
MTAuMzM4OS9mcGxzLjIwMjIuODU3NjczPC9lbGVjdHJvbmljLXJlc291cmNlLW51bT48cmVtb3Rl
LWRhdGFiYXNlLXByb3ZpZGVyPk5MTTwvcmVtb3RlLWRhdGFiYXNlLXByb3ZpZGVyPjxsYW5ndWFn
ZT5lbmc8L2xhbmd1YWdlPjwvcmVjb3JkPjwvQ2l0ZT48Q2l0ZT48QXV0aG9yPlBhbm5vPC9BdXRo
b3I+PFllYXI+MjAyMDwvWWVhcj48UmVjTnVtPjIzNjwvUmVjTnVtPjxyZWNvcmQ+PHJlYy1udW1i
ZXI+MjM2PC9yZWMtbnVtYmVyPjxmb3JlaWduLWtleXM+PGtleSBhcHA9IkVOIiBkYi1pZD0iejJz
ZmR4d3Bidzl2eDNlMmFzY3B6NWRmcnAwZnd3dnh3dDB0Ij4yMzY8L2tleT48L2ZvcmVpZ24ta2V5
cz48cmVmLXR5cGUgbmFtZT0iSm91cm5hbCBBcnRpY2xlIj4xNzwvcmVmLXR5cGU+PGNvbnRyaWJ1
dG9ycz48YXV0aG9ycz48YXV0aG9yPlBhbm5vLCBTLjwvYXV0aG9yPjxhdXRob3I+TWF0acSHLCBT
LjwvYXV0aG9yPjxhdXRob3I+VGliZXJpbmksIEEuPC9hdXRob3I+PGF1dGhvcj5DYXJ1c28sIEEu
IEcuPC9hdXRob3I+PGF1dGhvcj5CZWxsYSwgUC48L2F1dGhvcj48YXV0aG9yPlRvcnRhLCBMLjwv
YXV0aG9yPjxhdXRob3I+U3Rhc3NpLCBSLjwvYXV0aG9yPjxhdXRob3I+RGF2aW5vLCBBLiBTLjwv
YXV0aG9yPjwvYXV0aG9ycz48L2NvbnRyaWJ1dG9ycz48YXV0aC1hZGRyZXNzPkRlcGFydG1lbnQg
b2YgQWdyaWN1bHR1cmFsLCBGb29kIGFuZCBGb3Jlc3QgU2NpZW5jZXMsIFVuaXZlcnNpdHkgb2Yg
UGFsZXJtbywgOTAxMjggUGFsZXJtbywgSXRhbHkuJiN4RDtEZXBhcnRtZW50IG9mIEFncmljdWx0
dXJhbCwgRm9yZXN0cnkgYW5kIEZvb2QgU2NpZW5jZXMsIFVuaXZlcnNpdHkgb2YgVHVyaW4sIDEw
MDk1IFR1cmluLCBJdGFseS4mI3hEO0NvdW5jaWwgZm9yIEFncmljdWx0dXJhbCBSZXNlYXJjaCBh
bmQgRWNvbm9taWNzLCBSZXNlYXJjaCBjZW50ZXIgZm9yIHBsYW50IHByb3RlY3Rpb24gYW5kIGNl
cnRpZmljYXRpb24sIDAwMTU2IFJvbWUsIEl0YWx5LiYjeEQ7SW5zdGl0dXRlIGZvciBTdXN0YWlu
YWJsZSBQbGFudCBQcm90ZWN0aW9uLCBOYXRpb25hbCBSZXNlYXJjaCBDb3VuY2lsIChJUFNQLUNO
UiksIDEwMTM1IFR1cmluLCBJdGFseS48L2F1dGgtYWRkcmVzcz48dGl0bGVzPjx0aXRsZT5Mb29w
IE1lZGlhdGVkIElzb3RoZXJtYWwgQW1wbGlmaWNhdGlvbjogUHJpbmNpcGxlcyBhbmQgQXBwbGlj
YXRpb25zIGluIFBsYW50IFZpcm9sb2d5PC90aXRsZT48c2Vjb25kYXJ5LXRpdGxlPlBsYW50cyAo
QmFzZWwpPC9zZWNvbmRhcnktdGl0bGU+PGFsdC10aXRsZT5QbGFudHMgKEJhc2VsLCBTd2l0emVy
bGFuZCk8L2FsdC10aXRsZT48L3RpdGxlcz48cGVyaW9kaWNhbD48ZnVsbC10aXRsZT5QbGFudHMg
KEJhc2VsKTwvZnVsbC10aXRsZT48YWJici0xPlBsYW50cyAoQmFzZWwsIFN3aXR6ZXJsYW5kKTwv
YWJici0xPjwvcGVyaW9kaWNhbD48YWx0LXBlcmlvZGljYWw+PGZ1bGwtdGl0bGU+UGxhbnRzIChC
YXNlbCk8L2Z1bGwtdGl0bGU+PGFiYnItMT5QbGFudHMgKEJhc2VsLCBTd2l0emVybGFuZCk8L2Fi
YnItMT48L2FsdC1wZXJpb2RpY2FsPjx2b2x1bWU+OTwvdm9sdW1lPjxudW1iZXI+NDwvbnVtYmVy
PjxlZGl0aW9uPjIwMjAvMDQvMTA8L2VkaXRpb24+PGRhdGVzPjx5ZWFyPjIwMjA8L3llYXI+PHB1
Yi1kYXRlcz48ZGF0ZT5BcHIgNjwvZGF0ZT48L3B1Yi1kYXRlcz48L2RhdGVzPjxpc2JuPjIyMjMt
Nzc0NyAoUHJpbnQpJiN4RDsyMjIzLTc3NDcgKEVsZWN0cm9uaWMpJiN4RDsyMjIzLTc3NDcgKExp
bmtpbmcpPC9pc2JuPjxhY2Nlc3Npb24tbnVtPjMyMjY4NTg2PC9hY2Nlc3Npb24tbnVtPjx1cmxz
PjwvdXJscz48Y3VzdG9tMj5QTUM3MjM4MTMyPC9jdXN0b20yPjxlbGVjdHJvbmljLXJlc291cmNl
LW51bT4xMC4zMzkwL3BsYW50czkwNDA0NjE8L2VsZWN0cm9uaWMtcmVzb3VyY2UtbnVtPjxyZW1v
dGUtZGF0YWJhc2UtcHJvdmlkZXI+TkxNPC9yZW1vdGUtZGF0YWJhc2UtcHJvdmlkZXI+PGxhbmd1
YWdlPmVuZzwvbGFuZ3VhZ2U+PC9yZWNvcmQ+PC9DaXRlPjwvRW5kTm90ZT5=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8441D" w:rsidRPr="00504AED">
        <w:rPr>
          <w:rFonts w:cs="Times New Roman"/>
          <w:szCs w:val="28"/>
        </w:rPr>
      </w:r>
      <w:r w:rsidR="00A8441D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94" w:tooltip="Soroka, 2021 #128" w:history="1">
        <w:r w:rsidR="0024385C">
          <w:rPr>
            <w:rFonts w:cs="Times New Roman"/>
            <w:noProof/>
            <w:szCs w:val="28"/>
          </w:rPr>
          <w:t>94-97</w:t>
        </w:r>
      </w:hyperlink>
      <w:r w:rsidR="00FA554C">
        <w:rPr>
          <w:rFonts w:cs="Times New Roman"/>
          <w:noProof/>
          <w:szCs w:val="28"/>
        </w:rPr>
        <w:t>]</w:t>
      </w:r>
      <w:r w:rsidR="00A8441D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Экспоненциальное накопление продуктов амплификации достигается в течение 30–45 минут, что значительно ускоряет процесс по сравнению с традиционной ПЦР. Реакция LAMP требует минимального набора компонентов, таких как </w:t>
      </w:r>
      <w:proofErr w:type="spellStart"/>
      <w:r w:rsidRPr="00712DDE">
        <w:rPr>
          <w:rFonts w:cs="Times New Roman"/>
          <w:i/>
          <w:iCs/>
          <w:szCs w:val="28"/>
        </w:rPr>
        <w:t>Bst</w:t>
      </w:r>
      <w:proofErr w:type="spellEnd"/>
      <w:r w:rsidRPr="00504AED">
        <w:rPr>
          <w:rFonts w:cs="Times New Roman"/>
          <w:szCs w:val="28"/>
        </w:rPr>
        <w:t xml:space="preserve">-полимераза, MgSO4 и специфические </w:t>
      </w:r>
      <w:proofErr w:type="spellStart"/>
      <w:r w:rsidRPr="00504AED">
        <w:rPr>
          <w:rFonts w:cs="Times New Roman"/>
          <w:szCs w:val="28"/>
        </w:rPr>
        <w:t>праймеры</w:t>
      </w:r>
      <w:proofErr w:type="spellEnd"/>
      <w:r w:rsidRPr="00504AED">
        <w:rPr>
          <w:rFonts w:cs="Times New Roman"/>
          <w:szCs w:val="28"/>
        </w:rPr>
        <w:t xml:space="preserve">. Реакцию можно проводить без необходимости в сложных термоциклических устройствах, что делает метод доступным даже в условиях ограниченных ресурсов. Метод LAMP обеспечивает продуктивность амплификации до 10 </w:t>
      </w:r>
      <w:r w:rsidR="009058DC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 xml:space="preserve">г ДНК на 25 </w:t>
      </w:r>
      <w:proofErr w:type="spellStart"/>
      <w:r w:rsidR="009058DC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>л</w:t>
      </w:r>
      <w:proofErr w:type="spellEnd"/>
      <w:r w:rsidRPr="00504AED">
        <w:rPr>
          <w:rFonts w:cs="Times New Roman"/>
          <w:szCs w:val="28"/>
        </w:rPr>
        <w:t xml:space="preserve"> реакции, что значительно превышает производительность стандартной ПЦР, составляющую около 0,2 </w:t>
      </w:r>
      <w:r w:rsidR="009058DC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 xml:space="preserve">г на 25 </w:t>
      </w:r>
      <w:proofErr w:type="spellStart"/>
      <w:r w:rsidR="009058DC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>л</w:t>
      </w:r>
      <w:proofErr w:type="spellEnd"/>
      <w:r w:rsidRPr="00504AED">
        <w:rPr>
          <w:rFonts w:cs="Times New Roman"/>
          <w:szCs w:val="28"/>
        </w:rPr>
        <w:t>. Метод сохраняет чувствительность и специфичность даже при использовании необработанных биологических жидкостей, таких как сыворотка крови, слюна или моча, которые обычно ингибируют амплификацию в ПЦР</w:t>
      </w:r>
      <w:r w:rsidR="00A8441D" w:rsidRPr="00504AED">
        <w:rPr>
          <w:rFonts w:cs="Times New Roman"/>
          <w:szCs w:val="28"/>
        </w:rPr>
        <w:t xml:space="preserve"> </w:t>
      </w:r>
      <w:r w:rsidR="00A8441D" w:rsidRPr="00504AED">
        <w:rPr>
          <w:rFonts w:cs="Times New Roman"/>
          <w:szCs w:val="28"/>
        </w:rPr>
        <w:fldChar w:fldCharType="begin"/>
      </w:r>
      <w:r w:rsidR="00FA554C">
        <w:rPr>
          <w:rFonts w:cs="Times New Roman"/>
          <w:szCs w:val="28"/>
        </w:rPr>
        <w:instrText xml:space="preserve"> ADDIN EN.CITE &lt;EndNote&gt;&lt;Cite&gt;&lt;Author&gt;Park&lt;/Author&gt;&lt;Year&gt;2022&lt;/Year&gt;&lt;RecNum&gt;138&lt;/RecNum&gt;&lt;DisplayText&gt;[98]&lt;/DisplayText&gt;&lt;record&gt;&lt;rec-number&gt;138&lt;/rec-number&gt;&lt;foreign-keys&gt;&lt;key app="EN" db-id="z2sfdxwpbw9vx3e2ascpz5dfrp0fwwvxwt0t"&gt;138&lt;/key&gt;&lt;/foreign-keys&gt;&lt;ref-type name="Journal Article"&gt;17&lt;/ref-type&gt;&lt;contributors&gt;&lt;authors&gt;&lt;author&gt;Park, J. W.&lt;/author&gt;&lt;/authors&gt;&lt;/contributors&gt;&lt;auth-address&gt;Medical Device Development Center, Daegu-Gyeongbuk Medical Innovation Foundation (K-MEDI Hub), Daegu 41061, Korea.&lt;/auth-address&gt;&lt;titles&gt;&lt;title&gt;Principles and Applications of Loop-Mediated Isothermal Amplification to Point-of-Care Tests&lt;/title&gt;&lt;secondary-title&gt;Biosensors (Basel)&lt;/secondary-title&gt;&lt;alt-title&gt;Biosensors&lt;/alt-title&gt;&lt;/titles&gt;&lt;periodical&gt;&lt;full-title&gt;Biosensors (Basel)&lt;/full-title&gt;&lt;abbr-1&gt;Biosensors&lt;/abbr-1&gt;&lt;/periodical&gt;&lt;alt-periodical&gt;&lt;full-title&gt;Biosensors (Basel)&lt;/full-title&gt;&lt;abbr-1&gt;Biosensors&lt;/abbr-1&gt;&lt;/alt-periodical&gt;&lt;volume&gt;12&lt;/volume&gt;&lt;number&gt;10&lt;/number&gt;&lt;edition&gt;2022/10/28&lt;/edition&gt;&lt;keywords&gt;&lt;keyword&gt;Sensitivity and Specificity&lt;/keyword&gt;&lt;keyword&gt;Nucleic Acid Amplification Techniques/methods&lt;/keyword&gt;&lt;keyword&gt;Nucleic Acids&lt;/keyword&gt;&lt;keyword&gt;Point-of-Care Testing&lt;/keyword&gt;&lt;/keywords&gt;&lt;dates&gt;&lt;year&gt;2022&lt;/year&gt;&lt;pub-dates&gt;&lt;date&gt;Oct 10&lt;/date&gt;&lt;/pub-dates&gt;&lt;/dates&gt;&lt;isbn&gt;2079-6374 (Electronic)&amp;#xD;2079-6374 (Linking)&lt;/isbn&gt;&lt;accession-num&gt;36290994&lt;/accession-num&gt;&lt;urls&gt;&lt;/urls&gt;&lt;custom2&gt;PMC9599884&lt;/custom2&gt;&lt;electronic-resource-num&gt;10.3390/bios12100857&lt;/electronic-resource-num&gt;&lt;remote-database-provider&gt;NLM&lt;/remote-database-provider&gt;&lt;language&gt;eng&lt;/language&gt;&lt;/record&gt;&lt;/Cite&gt;&lt;/EndNote&gt;</w:instrText>
      </w:r>
      <w:r w:rsidR="00A8441D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98" w:tooltip="Park, 2022 #138" w:history="1">
        <w:r w:rsidR="0024385C">
          <w:rPr>
            <w:rFonts w:cs="Times New Roman"/>
            <w:noProof/>
            <w:szCs w:val="28"/>
          </w:rPr>
          <w:t>98</w:t>
        </w:r>
      </w:hyperlink>
      <w:r w:rsidR="00FA554C">
        <w:rPr>
          <w:rFonts w:cs="Times New Roman"/>
          <w:noProof/>
          <w:szCs w:val="28"/>
        </w:rPr>
        <w:t>]</w:t>
      </w:r>
      <w:r w:rsidR="00A8441D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5C8F5F69" w14:textId="6E9B6783" w:rsidR="00E129B9" w:rsidRPr="00504AED" w:rsidRDefault="008B4B1F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Принцип работы метода</w:t>
      </w:r>
      <w:r w:rsidRPr="00504AED">
        <w:rPr>
          <w:rFonts w:cs="Times New Roman"/>
          <w:b/>
          <w:bCs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LAMP основан на использовании специфического набора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, включающего внутренние (FIP и BIP) и внешние (F3 и B3) </w:t>
      </w:r>
      <w:proofErr w:type="spellStart"/>
      <w:r w:rsidRPr="00504AED">
        <w:rPr>
          <w:rFonts w:cs="Times New Roman"/>
          <w:szCs w:val="28"/>
        </w:rPr>
        <w:t>праймеры</w:t>
      </w:r>
      <w:proofErr w:type="spellEnd"/>
      <w:r w:rsidRPr="00504AED">
        <w:rPr>
          <w:rFonts w:cs="Times New Roman"/>
          <w:szCs w:val="28"/>
        </w:rPr>
        <w:t xml:space="preserve">, а также дополнительные петлевые </w:t>
      </w:r>
      <w:proofErr w:type="spellStart"/>
      <w:r w:rsidRPr="00504AED">
        <w:rPr>
          <w:rFonts w:cs="Times New Roman"/>
          <w:szCs w:val="28"/>
        </w:rPr>
        <w:t>праймеры</w:t>
      </w:r>
      <w:proofErr w:type="spellEnd"/>
      <w:r w:rsidRPr="00504AED">
        <w:rPr>
          <w:rFonts w:cs="Times New Roman"/>
          <w:szCs w:val="28"/>
        </w:rPr>
        <w:t xml:space="preserve"> для ускорения реакции. Процесс включает следующие этапы</w:t>
      </w:r>
      <w:r w:rsidR="00A83D18" w:rsidRPr="00A83D18">
        <w:rPr>
          <w:rFonts w:cs="Times New Roman"/>
          <w:szCs w:val="28"/>
        </w:rPr>
        <w:t xml:space="preserve"> </w:t>
      </w:r>
      <w:r w:rsidR="00A83D18">
        <w:rPr>
          <w:rFonts w:cs="Times New Roman"/>
          <w:szCs w:val="28"/>
          <w:lang w:val="en-US"/>
        </w:rPr>
        <w:fldChar w:fldCharType="begin">
          <w:fldData xml:space="preserve">PEVuZE5vdGU+PENpdGU+PEF1dGhvcj5TaGFuZzwvQXV0aG9yPjxZZWFyPjIwMjA8L1llYXI+PFJl
Y051bT4yMzU8L1JlY051bT48RGlzcGxheVRleHQ+Wzk5XTwvRGlzcGxheVRleHQ+PHJlY29yZD48
cmVjLW51bWJlcj4yMzU8L3JlYy1udW1iZXI+PGZvcmVpZ24ta2V5cz48a2V5IGFwcD0iRU4iIGRi
LWlkPSJ6MnNmZHh3cGJ3OXZ4M2UyYXNjcHo1ZGZycDBmd3d2eHd0MHQiPjIzNTwva2V5PjwvZm9y
ZWlnbi1rZXlzPjxyZWYtdHlwZSBuYW1lPSJKb3VybmFsIEFydGljbGUiPjE3PC9yZWYtdHlwZT48
Y29udHJpYnV0b3JzPjxhdXRob3JzPjxhdXRob3I+U2hhbmcsIFkuPC9hdXRob3I+PGF1dGhvcj5T
dW4sIEouPC9hdXRob3I+PGF1dGhvcj5ZZSwgWS48L2F1dGhvcj48YXV0aG9yPlpoYW5nLCBKLjwv
YXV0aG9yPjxhdXRob3I+WmhhbmcsIFkuPC9hdXRob3I+PGF1dGhvcj5TdW4sIFguPC9hdXRob3I+
PC9hdXRob3JzPjwvY29udHJpYnV0b3JzPjxhdXRoLWFkZHJlc3M+U3RhdGUgS2V5IExhYm9yYXRv
cnkgb2YgRm9vZCBTY2llbmNlIGFuZCBUZWNobm9sb2d5IFNjaG9vbCBvZiBGb29kIFNjaWVuY2Ug
TmF0aW9uYWwgRW5naW5lZXJpbmcgUmVzZWFyY2ggQ2VudGVyIGZvciBGdW5jdGlvbmFsIEZvb2Rz
LCBTeW5lcmdldGljIElubm92YXRpb24gQ2VudGVyIG9mIEZvb2QgU2FmZXR5LCBKb2ludCBJbnRl
cm5hdGlvbmFsIFJlc2VhcmNoIExhYm9yYXRvcnkgb24gRm9vZCBTYWZldHksIEppYW5nbmFuIFVu
aXZlcnNpdHksIFd1eGksIEppYW5nc3UsIENoaW5hLiYjeEQ7R3Vhbmdkb25nIEluc3RpdHV0ZSBv
ZiBNaWNyb2Jpb2xvZ3ksIFN0YXRlIEtleSBMYWJvcmF0b3J5IG9mIEFwcGxpZWQgTWljcm9iaW9s
b2d5IFNvdXRoZXJuIENoaW5hIEd1YW5nZG9uZyBQcm92aW5jaWFsIEtleSBMYWJvcmF0b3J5IG9m
IE1pY3JvYmlvbG9neSBDdWx0dXJlIENvbGxlY3Rpb24gYW5kIEFwcGxpY2F0aW9uIEd1YW5nZG9u
ZyBPcGVuIExhYm9yYXRvcnkgb2YgQXBwbGllZCBNaWNyb2Jpb2xvZ3ksIEd1YW5nemhvdSwgQ2hp
bmEuPC9hdXRoLWFkZHJlc3M+PHRpdGxlcz48dGl0bGU+TG9vcC1tZWRpYXRlZCBpc290aGVybWFs
IGFtcGxpZmljYXRpb24tYmFzZWQgbWljcm9mbHVpZGljIGNoaXAgZm9yIHBhdGhvZ2VuIGRldGVj
dGlvbjwvdGl0bGU+PHNlY29uZGFyeS10aXRsZT5Dcml0IFJldiBGb29kIFNjaSBOdXRyPC9zZWNv
bmRhcnktdGl0bGU+PGFsdC10aXRsZT5Dcml0aWNhbCByZXZpZXdzIGluIGZvb2Qgc2NpZW5jZSBh
bmQgbnV0cml0aW9uPC9hbHQtdGl0bGU+PC90aXRsZXM+PHBlcmlvZGljYWw+PGZ1bGwtdGl0bGU+
Q3JpdCBSZXYgRm9vZCBTY2kgTnV0cjwvZnVsbC10aXRsZT48YWJici0xPkNyaXRpY2FsIHJldmll
d3MgaW4gZm9vZCBzY2llbmNlIGFuZCBudXRyaXRpb248L2FiYnItMT48L3BlcmlvZGljYWw+PGFs
dC1wZXJpb2RpY2FsPjxmdWxsLXRpdGxlPkNyaXQgUmV2IEZvb2QgU2NpIE51dHI8L2Z1bGwtdGl0
bGU+PGFiYnItMT5Dcml0aWNhbCByZXZpZXdzIGluIGZvb2Qgc2NpZW5jZSBhbmQgbnV0cml0aW9u
PC9hYmJyLTE+PC9hbHQtcGVyaW9kaWNhbD48cGFnZXM+MjAxLTIyNDwvcGFnZXM+PHZvbHVtZT42
MDwvdm9sdW1lPjxudW1iZXI+MjwvbnVtYmVyPjxlZGl0aW9uPjIwMTgvMTIvMjE8L2VkaXRpb24+
PGtleXdvcmRzPjxrZXl3b3JkPkZvb2QgQ29udGFtaW5hdGlvbjwva2V5d29yZD48a2V5d29yZD5G
b29kIFNhZmV0eTwva2V5d29yZD48a2V5d29yZD5Gb29kYm9ybmUgRGlzZWFzZXM8L2tleXdvcmQ+
PGtleXdvcmQ+SHVtYW5zPC9rZXl3b3JkPjxrZXl3b3JkPk1pY3JvZmx1aWRpY3M8L2tleXdvcmQ+
PGtleXdvcmQ+TnVjbGVpYyBBY2lkIEFtcGxpZmljYXRpb24gVGVjaG5pcXVlczwva2V5d29yZD48
L2tleXdvcmRzPjxkYXRlcz48eWVhcj4yMDIwPC95ZWFyPjwvZGF0ZXM+PGlzYm4+MTU0OS03ODUy
IChFbGVjdHJvbmljKSYjeEQ7MTA0MC04Mzk4IChMaW5raW5nKTwvaXNibj48YWNjZXNzaW9uLW51
bT4zMDU2OTc0MzwvYWNjZXNzaW9uLW51bT48dXJscz48L3VybHM+PGVsZWN0cm9uaWMtcmVzb3Vy
Y2UtbnVtPjEwLjEwODAvMTA0MDgzOTguMjAxOC4xNTE4ODk3PC9lbGVjdHJvbmljLXJlc291cmNl
LW51bT48cmVtb3RlLWRhdGFiYXNlLXByb3ZpZGVyPk5MTTwvcmVtb3RlLWRhdGFiYXNlLXByb3Zp
ZGVyPjxsYW5ndWFnZT5lbmc8L2xhbmd1YWdlPjwvcmVjb3JkPjwvQ2l0ZT48L0VuZE5vdGU+
</w:fldData>
        </w:fldChar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ADDIN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EN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CITE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fldChar w:fldCharType="begin">
          <w:fldData xml:space="preserve">PEVuZE5vdGU+PENpdGU+PEF1dGhvcj5TaGFuZzwvQXV0aG9yPjxZZWFyPjIwMjA8L1llYXI+PFJl
Y051bT4yMzU8L1JlY051bT48RGlzcGxheVRleHQ+Wzk5XTwvRGlzcGxheVRleHQ+PHJlY29yZD48
cmVjLW51bWJlcj4yMzU8L3JlYy1udW1iZXI+PGZvcmVpZ24ta2V5cz48a2V5IGFwcD0iRU4iIGRi
LWlkPSJ6MnNmZHh3cGJ3OXZ4M2UyYXNjcHo1ZGZycDBmd3d2eHd0MHQiPjIzNTwva2V5PjwvZm9y
ZWlnbi1rZXlzPjxyZWYtdHlwZSBuYW1lPSJKb3VybmFsIEFydGljbGUiPjE3PC9yZWYtdHlwZT48
Y29udHJpYnV0b3JzPjxhdXRob3JzPjxhdXRob3I+U2hhbmcsIFkuPC9hdXRob3I+PGF1dGhvcj5T
dW4sIEouPC9hdXRob3I+PGF1dGhvcj5ZZSwgWS48L2F1dGhvcj48YXV0aG9yPlpoYW5nLCBKLjwv
YXV0aG9yPjxhdXRob3I+WmhhbmcsIFkuPC9hdXRob3I+PGF1dGhvcj5TdW4sIFguPC9hdXRob3I+
PC9hdXRob3JzPjwvY29udHJpYnV0b3JzPjxhdXRoLWFkZHJlc3M+U3RhdGUgS2V5IExhYm9yYXRv
cnkgb2YgRm9vZCBTY2llbmNlIGFuZCBUZWNobm9sb2d5IFNjaG9vbCBvZiBGb29kIFNjaWVuY2Ug
TmF0aW9uYWwgRW5naW5lZXJpbmcgUmVzZWFyY2ggQ2VudGVyIGZvciBGdW5jdGlvbmFsIEZvb2Rz
LCBTeW5lcmdldGljIElubm92YXRpb24gQ2VudGVyIG9mIEZvb2QgU2FmZXR5LCBKb2ludCBJbnRl
cm5hdGlvbmFsIFJlc2VhcmNoIExhYm9yYXRvcnkgb24gRm9vZCBTYWZldHksIEppYW5nbmFuIFVu
aXZlcnNpdHksIFd1eGksIEppYW5nc3UsIENoaW5hLiYjeEQ7R3Vhbmdkb25nIEluc3RpdHV0ZSBv
ZiBNaWNyb2Jpb2xvZ3ksIFN0YXRlIEtleSBMYWJvcmF0b3J5IG9mIEFwcGxpZWQgTWljcm9iaW9s
b2d5IFNvdXRoZXJuIENoaW5hIEd1YW5nZG9uZyBQcm92aW5jaWFsIEtleSBMYWJvcmF0b3J5IG9m
IE1pY3JvYmlvbG9neSBDdWx0dXJlIENvbGxlY3Rpb24gYW5kIEFwcGxpY2F0aW9uIEd1YW5nZG9u
ZyBPcGVuIExhYm9yYXRvcnkgb2YgQXBwbGllZCBNaWNyb2Jpb2xvZ3ksIEd1YW5nemhvdSwgQ2hp
bmEuPC9hdXRoLWFkZHJlc3M+PHRpdGxlcz48dGl0bGU+TG9vcC1tZWRpYXRlZCBpc290aGVybWFs
IGFtcGxpZmljYXRpb24tYmFzZWQgbWljcm9mbHVpZGljIGNoaXAgZm9yIHBhdGhvZ2VuIGRldGVj
dGlvbjwvdGl0bGU+PHNlY29uZGFyeS10aXRsZT5Dcml0IFJldiBGb29kIFNjaSBOdXRyPC9zZWNv
bmRhcnktdGl0bGU+PGFsdC10aXRsZT5Dcml0aWNhbCByZXZpZXdzIGluIGZvb2Qgc2NpZW5jZSBh
bmQgbnV0cml0aW9uPC9hbHQtdGl0bGU+PC90aXRsZXM+PHBlcmlvZGljYWw+PGZ1bGwtdGl0bGU+
Q3JpdCBSZXYgRm9vZCBTY2kgTnV0cjwvZnVsbC10aXRsZT48YWJici0xPkNyaXRpY2FsIHJldmll
d3MgaW4gZm9vZCBzY2llbmNlIGFuZCBudXRyaXRpb248L2FiYnItMT48L3BlcmlvZGljYWw+PGFs
dC1wZXJpb2RpY2FsPjxmdWxsLXRpdGxlPkNyaXQgUmV2IEZvb2QgU2NpIE51dHI8L2Z1bGwtdGl0
bGU+PGFiYnItMT5Dcml0aWNhbCByZXZpZXdzIGluIGZvb2Qgc2NpZW5jZSBhbmQgbnV0cml0aW9u
PC9hYmJyLTE+PC9hbHQtcGVyaW9kaWNhbD48cGFnZXM+MjAxLTIyNDwvcGFnZXM+PHZvbHVtZT42
MDwvdm9sdW1lPjxudW1iZXI+MjwvbnVtYmVyPjxlZGl0aW9uPjIwMTgvMTIvMjE8L2VkaXRpb24+
PGtleXdvcmRzPjxrZXl3b3JkPkZvb2QgQ29udGFtaW5hdGlvbjwva2V5d29yZD48a2V5d29yZD5G
b29kIFNhZmV0eTwva2V5d29yZD48a2V5d29yZD5Gb29kYm9ybmUgRGlzZWFzZXM8L2tleXdvcmQ+
PGtleXdvcmQ+SHVtYW5zPC9rZXl3b3JkPjxrZXl3b3JkPk1pY3JvZmx1aWRpY3M8L2tleXdvcmQ+
PGtleXdvcmQ+TnVjbGVpYyBBY2lkIEFtcGxpZmljYXRpb24gVGVjaG5pcXVlczwva2V5d29yZD48
L2tleXdvcmRzPjxkYXRlcz48eWVhcj4yMDIwPC95ZWFyPjwvZGF0ZXM+PGlzYm4+MTU0OS03ODUy
IChFbGVjdHJvbmljKSYjeEQ7MTA0MC04Mzk4IChMaW5raW5nKTwvaXNibj48YWNjZXNzaW9uLW51
bT4zMDU2OTc0MzwvYWNjZXNzaW9uLW51bT48dXJscz48L3VybHM+PGVsZWN0cm9uaWMtcmVzb3Vy
Y2UtbnVtPjEwLjEwODAvMTA0MDgzOTguMjAxOC4xNTE4ODk3PC9lbGVjdHJvbmljLXJlc291cmNl
LW51bT48cmVtb3RlLWRhdGFiYXNlLXByb3ZpZGVyPk5MTTwvcmVtb3RlLWRhdGFiYXNlLXByb3Zp
ZGVyPjxsYW5ndWFnZT5lbmc8L2xhbmd1YWdlPjwvcmVjb3JkPjwvQ2l0ZT48L0VuZE5vdGU+
</w:fldData>
        </w:fldChar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ADDIN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EN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CITE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DATA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</w:r>
      <w:r w:rsidR="00FA554C">
        <w:rPr>
          <w:rFonts w:cs="Times New Roman"/>
          <w:szCs w:val="28"/>
          <w:lang w:val="en-US"/>
        </w:rPr>
        <w:fldChar w:fldCharType="end"/>
      </w:r>
      <w:r w:rsidR="00A83D18">
        <w:rPr>
          <w:rFonts w:cs="Times New Roman"/>
          <w:szCs w:val="28"/>
          <w:lang w:val="en-US"/>
        </w:rPr>
      </w:r>
      <w:r w:rsidR="00A83D18">
        <w:rPr>
          <w:rFonts w:cs="Times New Roman"/>
          <w:szCs w:val="28"/>
          <w:lang w:val="en-US"/>
        </w:rPr>
        <w:fldChar w:fldCharType="separate"/>
      </w:r>
      <w:r w:rsidR="00FA554C" w:rsidRPr="00FA554C">
        <w:rPr>
          <w:rFonts w:cs="Times New Roman"/>
          <w:noProof/>
          <w:szCs w:val="28"/>
        </w:rPr>
        <w:t>[</w:t>
      </w:r>
      <w:hyperlink w:anchor="_ENREF_99" w:tooltip="Shang, 2020 #235" w:history="1">
        <w:r w:rsidR="0024385C" w:rsidRPr="00FA554C">
          <w:rPr>
            <w:rFonts w:cs="Times New Roman"/>
            <w:noProof/>
            <w:szCs w:val="28"/>
          </w:rPr>
          <w:t>99</w:t>
        </w:r>
      </w:hyperlink>
      <w:r w:rsidR="00FA554C" w:rsidRPr="00FA554C">
        <w:rPr>
          <w:rFonts w:cs="Times New Roman"/>
          <w:noProof/>
          <w:szCs w:val="28"/>
        </w:rPr>
        <w:t>]</w:t>
      </w:r>
      <w:r w:rsidR="00A83D18">
        <w:rPr>
          <w:rFonts w:cs="Times New Roman"/>
          <w:szCs w:val="28"/>
          <w:lang w:val="en-US"/>
        </w:rPr>
        <w:fldChar w:fldCharType="end"/>
      </w:r>
      <w:r w:rsidR="00EE5F45" w:rsidRPr="00504AED">
        <w:rPr>
          <w:rFonts w:cs="Times New Roman"/>
          <w:szCs w:val="28"/>
        </w:rPr>
        <w:t>. Первый этап и</w:t>
      </w:r>
      <w:r w:rsidRPr="00504AED">
        <w:rPr>
          <w:rFonts w:cs="Times New Roman"/>
          <w:szCs w:val="28"/>
        </w:rPr>
        <w:t xml:space="preserve">нициация реакции: Внутренний </w:t>
      </w:r>
      <w:proofErr w:type="spellStart"/>
      <w:r w:rsidRPr="00504AED">
        <w:rPr>
          <w:rFonts w:cs="Times New Roman"/>
          <w:szCs w:val="28"/>
        </w:rPr>
        <w:t>праймер</w:t>
      </w:r>
      <w:proofErr w:type="spellEnd"/>
      <w:r w:rsidRPr="00504AED">
        <w:rPr>
          <w:rFonts w:cs="Times New Roman"/>
          <w:szCs w:val="28"/>
        </w:rPr>
        <w:t xml:space="preserve"> (например, FIP) связывается с целевой последовательностью ДНК, инициируя синтез комплементарной цепи.</w:t>
      </w:r>
      <w:r w:rsidR="00EE5F45" w:rsidRPr="00504AED">
        <w:rPr>
          <w:rFonts w:cs="Times New Roman"/>
          <w:b/>
          <w:bCs/>
          <w:szCs w:val="28"/>
        </w:rPr>
        <w:t xml:space="preserve"> </w:t>
      </w:r>
      <w:r w:rsidR="00EE5F45" w:rsidRPr="00504AED">
        <w:rPr>
          <w:rFonts w:cs="Times New Roman"/>
          <w:szCs w:val="28"/>
        </w:rPr>
        <w:t>Второй этап - с</w:t>
      </w:r>
      <w:r w:rsidRPr="00504AED">
        <w:rPr>
          <w:rFonts w:cs="Times New Roman"/>
          <w:szCs w:val="28"/>
        </w:rPr>
        <w:t xml:space="preserve">интез и высвобождение цепей: Внешний </w:t>
      </w:r>
      <w:proofErr w:type="spellStart"/>
      <w:r w:rsidRPr="00504AED">
        <w:rPr>
          <w:rFonts w:cs="Times New Roman"/>
          <w:szCs w:val="28"/>
        </w:rPr>
        <w:t>праймер</w:t>
      </w:r>
      <w:proofErr w:type="spellEnd"/>
      <w:r w:rsidRPr="00504AED">
        <w:rPr>
          <w:rFonts w:cs="Times New Roman"/>
          <w:szCs w:val="28"/>
        </w:rPr>
        <w:t xml:space="preserve"> (F3) вытесняет синтезированную цепь, высвобождая её в качестве матрицы для дальнейшей амплификации.</w:t>
      </w:r>
      <w:r w:rsidR="00EE5F45" w:rsidRPr="00504AED">
        <w:rPr>
          <w:rFonts w:cs="Times New Roman"/>
          <w:szCs w:val="28"/>
        </w:rPr>
        <w:t xml:space="preserve"> Третий этап - ф</w:t>
      </w:r>
      <w:r w:rsidRPr="00504AED">
        <w:rPr>
          <w:rFonts w:cs="Times New Roman"/>
          <w:szCs w:val="28"/>
        </w:rPr>
        <w:t>ормирование петлевой структуры: Петлевая структура формируется благодаря комплементарности 3′- и 5′-концов целевой последовательности, что обеспечивает экспоненциальное накопление продуктов амплификации</w:t>
      </w:r>
      <w:r w:rsidR="00A83D18" w:rsidRPr="00A83D18">
        <w:rPr>
          <w:rFonts w:cs="Times New Roman"/>
          <w:szCs w:val="28"/>
        </w:rPr>
        <w:t xml:space="preserve"> </w:t>
      </w:r>
      <w:r w:rsidR="00A83D18">
        <w:rPr>
          <w:rFonts w:cs="Times New Roman"/>
          <w:szCs w:val="28"/>
        </w:rPr>
        <w:fldChar w:fldCharType="begin"/>
      </w:r>
      <w:r w:rsidR="00FA554C">
        <w:rPr>
          <w:rFonts w:cs="Times New Roman"/>
          <w:szCs w:val="28"/>
        </w:rPr>
        <w:instrText xml:space="preserve"> ADDIN EN.CITE &lt;EndNote&gt;&lt;Cite&gt;&lt;Author&gt;Nagamine&lt;/Author&gt;&lt;Year&gt;2002&lt;/Year&gt;&lt;RecNum&gt;234&lt;/RecNum&gt;&lt;DisplayText&gt;[100]&lt;/DisplayText&gt;&lt;record&gt;&lt;rec-number&gt;234&lt;/rec-number&gt;&lt;foreign-keys&gt;&lt;key app="EN" db-id="z2sfdxwpbw9vx3e2ascpz5dfrp0fwwvxwt0t"&gt;234&lt;/key&gt;&lt;/foreign-keys&gt;&lt;ref-type name="Journal Article"&gt;17&lt;/ref-type&gt;&lt;contributors&gt;&lt;authors&gt;&lt;author&gt;Nagamine, K.&lt;/author&gt;&lt;author&gt;Hase, T.&lt;/author&gt;&lt;author&gt;Notomi, T.&lt;/author&gt;&lt;/authors&gt;&lt;/contributors&gt;&lt;auth-address&gt;Eiken Chemical Co. Ltd. 1381-3 Shimoishigami, Ohtawara, Tochigi 324-0036, Japan. kentaro_nagamine@eiken.co.jp&lt;/auth-address&gt;&lt;titles&gt;&lt;title&gt;Accelerated reaction by loop-mediated isothermal amplification using loop primers&lt;/title&gt;&lt;secondary-title&gt;Mol Cell Probes&lt;/secondary-title&gt;&lt;alt-title&gt;Molecular and cellular probes&lt;/alt-title&gt;&lt;/titles&gt;&lt;periodical&gt;&lt;full-title&gt;Mol Cell Probes&lt;/full-title&gt;&lt;abbr-1&gt;Molecular and cellular probes&lt;/abbr-1&gt;&lt;/periodical&gt;&lt;alt-periodical&gt;&lt;full-title&gt;Mol Cell Probes&lt;/full-title&gt;&lt;abbr-1&gt;Molecular and cellular probes&lt;/abbr-1&gt;&lt;/alt-periodical&gt;&lt;pages&gt;223-9&lt;/pages&gt;&lt;volume&gt;16&lt;/volume&gt;&lt;number&gt;3&lt;/number&gt;&lt;edition&gt;2002/07/30&lt;/edition&gt;&lt;keywords&gt;&lt;keyword&gt;Base Sequence&lt;/keyword&gt;&lt;keyword&gt;DNA Primers/ genetics&lt;/keyword&gt;&lt;keyword&gt;DNA, Viral/analysis&lt;/keyword&gt;&lt;keyword&gt;DNA-Directed DNA Polymerase&lt;/keyword&gt;&lt;keyword&gt;Hepatitis B/diagnosis&lt;/keyword&gt;&lt;keyword&gt;Hepatitis B virus/genetics&lt;/keyword&gt;&lt;keyword&gt;Humans&lt;/keyword&gt;&lt;keyword&gt;Molecular Sequence Data&lt;/keyword&gt;&lt;keyword&gt;Nucleic Acid Amplification Techniques/ methods&lt;/keyword&gt;&lt;keyword&gt;Nucleic Acid Conformation&lt;/keyword&gt;&lt;keyword&gt;Time Factors&lt;/keyword&gt;&lt;/keywords&gt;&lt;dates&gt;&lt;year&gt;2002&lt;/year&gt;&lt;pub-dates&gt;&lt;date&gt;Jun&lt;/date&gt;&lt;/pub-dates&gt;&lt;/dates&gt;&lt;isbn&gt;0890-8508 (Print)&amp;#xD;0890-8508 (Linking)&lt;/isbn&gt;&lt;accession-num&gt;12144774&lt;/accession-num&gt;&lt;urls&gt;&lt;/urls&gt;&lt;electronic-resource-num&gt;10.1006/mcpr.2002.0415&lt;/electronic-resource-num&gt;&lt;remote-database-provider&gt;NLM&lt;/remote-database-provider&gt;&lt;language&gt;eng&lt;/language&gt;&lt;/record&gt;&lt;/Cite&gt;&lt;/EndNote&gt;</w:instrText>
      </w:r>
      <w:r w:rsidR="00A83D18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100" w:tooltip="Nagamine, 2002 #234" w:history="1">
        <w:r w:rsidR="0024385C">
          <w:rPr>
            <w:rFonts w:cs="Times New Roman"/>
            <w:noProof/>
            <w:szCs w:val="28"/>
          </w:rPr>
          <w:t>100</w:t>
        </w:r>
      </w:hyperlink>
      <w:r w:rsidR="00FA554C">
        <w:rPr>
          <w:rFonts w:cs="Times New Roman"/>
          <w:noProof/>
          <w:szCs w:val="28"/>
        </w:rPr>
        <w:t>]</w:t>
      </w:r>
      <w:r w:rsidR="00A83D18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  <w:r w:rsidR="00EE5F45" w:rsidRPr="00504AED">
        <w:rPr>
          <w:rFonts w:cs="Times New Roman"/>
          <w:szCs w:val="28"/>
        </w:rPr>
        <w:t xml:space="preserve"> Четвертый этап - э</w:t>
      </w:r>
      <w:r w:rsidRPr="00504AED">
        <w:rPr>
          <w:rFonts w:cs="Times New Roman"/>
          <w:szCs w:val="28"/>
        </w:rPr>
        <w:t xml:space="preserve">кспоненциальная амплификация: Петлевые структуры </w:t>
      </w:r>
      <w:proofErr w:type="spellStart"/>
      <w:r w:rsidRPr="00504AED">
        <w:rPr>
          <w:rFonts w:cs="Times New Roman"/>
          <w:szCs w:val="28"/>
        </w:rPr>
        <w:t>самопримируют</w:t>
      </w:r>
      <w:proofErr w:type="spellEnd"/>
      <w:r w:rsidRPr="00504AED">
        <w:rPr>
          <w:rFonts w:cs="Times New Roman"/>
          <w:szCs w:val="28"/>
        </w:rPr>
        <w:t xml:space="preserve"> дальнейшую амплификацию, что приводит к накоплению большого количества ДНК продуктов за короткое время</w:t>
      </w:r>
      <w:r w:rsidR="00EE5F45" w:rsidRPr="00504AED">
        <w:rPr>
          <w:rFonts w:cs="Times New Roman"/>
          <w:szCs w:val="28"/>
        </w:rPr>
        <w:t xml:space="preserve"> (рисунок </w:t>
      </w:r>
      <w:r w:rsidR="00E129B9">
        <w:rPr>
          <w:rFonts w:cs="Times New Roman"/>
          <w:szCs w:val="28"/>
        </w:rPr>
        <w:t>5</w:t>
      </w:r>
      <w:r w:rsidR="00EE5F45" w:rsidRPr="00504AED">
        <w:rPr>
          <w:rFonts w:cs="Times New Roman"/>
          <w:szCs w:val="28"/>
        </w:rPr>
        <w:t>)</w:t>
      </w:r>
      <w:r w:rsidR="009B2543" w:rsidRPr="009B2543">
        <w:rPr>
          <w:rFonts w:cs="Times New Roman"/>
          <w:szCs w:val="28"/>
        </w:rPr>
        <w:t xml:space="preserve"> </w:t>
      </w:r>
      <w:r w:rsidR="009B2543">
        <w:rPr>
          <w:rFonts w:cs="Times New Roman"/>
          <w:szCs w:val="28"/>
        </w:rPr>
        <w:fldChar w:fldCharType="begin"/>
      </w:r>
      <w:r w:rsidR="005641B5">
        <w:rPr>
          <w:rFonts w:cs="Times New Roman"/>
          <w:szCs w:val="28"/>
        </w:rPr>
        <w:instrText xml:space="preserve"> ADDIN EN.CITE &lt;EndNote&gt;&lt;Cite&gt;&lt;Author&gt;Silva&lt;/Author&gt;&lt;Year&gt;2019&lt;/Year&gt;&lt;RecNum&gt;242&lt;/RecNum&gt;&lt;DisplayText&gt;[90]&lt;/DisplayText&gt;&lt;record&gt;&lt;rec-number&gt;242&lt;/rec-number&gt;&lt;foreign-keys&gt;&lt;key app="EN" db-id="z2sfdxwpbw9vx3e2ascpz5dfrp0fwwvxwt0t"&gt;242&lt;/key&gt;&lt;/foreign-keys&gt;&lt;ref-type name="Journal Article"&gt;17&lt;/ref-type&gt;&lt;contributors&gt;&lt;authors&gt;&lt;author&gt;Silva, Sjrd&lt;/author&gt;&lt;author&gt;Pardee, K.&lt;/author&gt;&lt;author&gt;Pena, L.&lt;/author&gt;&lt;/authors&gt;&lt;/contributors&gt;&lt;auth-address&gt;Department of Virology, Aggeu Magalhaes Institute (IAM), Oswaldo Cruz Foundation (Fiocruz), 50670-420 Recife, Brazil.&amp;#xD;Leslie Dan Faculty of Pharmacy, University of Toronto, Toronto, ON M5S 3M2, Canada.&lt;/auth-address&gt;&lt;titles&gt;&lt;title&gt;Loop-Mediated Isothermal Amplification (LAMP) for the Diagnosis of Zika Virus: A Review&lt;/title&gt;&lt;secondary-title&gt;Viruses&lt;/secondary-title&gt;&lt;alt-title&gt;Viruses&lt;/alt-title&gt;&lt;/titles&gt;&lt;periodical&gt;&lt;full-title&gt;Viruses&lt;/full-title&gt;&lt;abbr-1&gt;Viruses&lt;/abbr-1&gt;&lt;/periodical&gt;&lt;alt-periodical&gt;&lt;full-title&gt;Viruses&lt;/full-title&gt;&lt;abbr-1&gt;Viruses&lt;/abbr-1&gt;&lt;/alt-periodical&gt;&lt;volume&gt;12&lt;/volume&gt;&lt;number&gt;1&lt;/number&gt;&lt;edition&gt;2019/12/28&lt;/edition&gt;&lt;keywords&gt;&lt;keyword&gt;Animals&lt;/keyword&gt;&lt;keyword&gt;Culicidae/virology&lt;/keyword&gt;&lt;keyword&gt;Humans&lt;/keyword&gt;&lt;keyword&gt;Nucleic Acid Amplification Techniques/methods/standards&lt;/keyword&gt;&lt;keyword&gt;RNA, Viral&lt;/keyword&gt;&lt;keyword&gt;Sensitivity and Specificity&lt;/keyword&gt;&lt;keyword&gt;Zika Virus/ genetics&lt;/keyword&gt;&lt;keyword&gt;Zika Virus Infection/ diagnosis/transmission/ virology&lt;/keyword&gt;&lt;/keywords&gt;&lt;dates&gt;&lt;year&gt;2019&lt;/year&gt;&lt;pub-dates&gt;&lt;date&gt;Dec 23&lt;/date&gt;&lt;/pub-dates&gt;&lt;/dates&gt;&lt;isbn&gt;1999-4915 (Electronic)&amp;#xD;1999-4915 (Linking)&lt;/isbn&gt;&lt;accession-num&gt;31877989&lt;/accession-num&gt;&lt;urls&gt;&lt;/urls&gt;&lt;custom2&gt;PMC7019470&lt;/custom2&gt;&lt;electronic-resource-num&gt;10.3390/v12010019&lt;/electronic-resource-num&gt;&lt;remote-database-provider&gt;NLM&lt;/remote-database-provider&gt;&lt;language&gt;eng&lt;/language&gt;&lt;/record&gt;&lt;/Cite&gt;&lt;/EndNote&gt;</w:instrText>
      </w:r>
      <w:r w:rsidR="009B2543">
        <w:rPr>
          <w:rFonts w:cs="Times New Roman"/>
          <w:szCs w:val="28"/>
        </w:rPr>
        <w:fldChar w:fldCharType="separate"/>
      </w:r>
      <w:r w:rsidR="009B2543">
        <w:rPr>
          <w:rFonts w:cs="Times New Roman"/>
          <w:noProof/>
          <w:szCs w:val="28"/>
        </w:rPr>
        <w:t>[</w:t>
      </w:r>
      <w:hyperlink w:anchor="_ENREF_90" w:tooltip="Silva, 2019 #242" w:history="1">
        <w:r w:rsidR="0024385C">
          <w:rPr>
            <w:rFonts w:cs="Times New Roman"/>
            <w:noProof/>
            <w:szCs w:val="28"/>
          </w:rPr>
          <w:t>90</w:t>
        </w:r>
      </w:hyperlink>
      <w:r w:rsidR="009B2543">
        <w:rPr>
          <w:rFonts w:cs="Times New Roman"/>
          <w:noProof/>
          <w:szCs w:val="28"/>
        </w:rPr>
        <w:t>]</w:t>
      </w:r>
      <w:r w:rsidR="009B2543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72549829" w14:textId="73C77688" w:rsidR="005A6AFE" w:rsidRDefault="005A6AF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proofErr w:type="spellStart"/>
      <w:r w:rsidRPr="008729E1">
        <w:rPr>
          <w:rFonts w:cs="Times New Roman"/>
          <w:i/>
          <w:iCs/>
          <w:szCs w:val="28"/>
        </w:rPr>
        <w:t>Bst</w:t>
      </w:r>
      <w:proofErr w:type="spellEnd"/>
      <w:r w:rsidRPr="00504AED">
        <w:rPr>
          <w:rFonts w:cs="Times New Roman"/>
          <w:szCs w:val="28"/>
        </w:rPr>
        <w:t xml:space="preserve">-полимераза, используемая в LAMP, обладает уникальной способностью к разделению цепей ДНК, аналогичной </w:t>
      </w:r>
      <w:proofErr w:type="spellStart"/>
      <w:r w:rsidRPr="00504AED">
        <w:rPr>
          <w:rFonts w:cs="Times New Roman"/>
          <w:szCs w:val="28"/>
        </w:rPr>
        <w:t>хеликазе</w:t>
      </w:r>
      <w:proofErr w:type="spellEnd"/>
      <w:r w:rsidRPr="00504AED">
        <w:rPr>
          <w:rFonts w:cs="Times New Roman"/>
          <w:szCs w:val="28"/>
        </w:rPr>
        <w:t xml:space="preserve">, что исключает необходимость в этапах денатурации, характерных для ПЦР. Важное преимущество этой полимеразы заключается в отсутствии 5′→3′ </w:t>
      </w:r>
      <w:proofErr w:type="spellStart"/>
      <w:r w:rsidRPr="00504AED">
        <w:rPr>
          <w:rFonts w:cs="Times New Roman"/>
          <w:szCs w:val="28"/>
        </w:rPr>
        <w:t>экзонуклеазной</w:t>
      </w:r>
      <w:proofErr w:type="spellEnd"/>
      <w:r w:rsidRPr="00504AED">
        <w:rPr>
          <w:rFonts w:cs="Times New Roman"/>
          <w:szCs w:val="28"/>
        </w:rPr>
        <w:t xml:space="preserve"> активности, предотвращающей деградацию ранее синтезированных цепей </w:t>
      </w:r>
      <w:r w:rsidRPr="00504AED">
        <w:rPr>
          <w:rFonts w:cs="Times New Roman"/>
          <w:szCs w:val="28"/>
        </w:rPr>
        <w:fldChar w:fldCharType="begin"/>
      </w:r>
      <w:r w:rsidR="00FA554C">
        <w:rPr>
          <w:rFonts w:cs="Times New Roman"/>
          <w:szCs w:val="28"/>
        </w:rPr>
        <w:instrText xml:space="preserve"> ADDIN EN.CITE &lt;EndNote&gt;&lt;Cite&gt;&lt;Author&gt;Kim&lt;/Author&gt;&lt;Year&gt;2023&lt;/Year&gt;&lt;RecNum&gt;142&lt;/RecNum&gt;&lt;DisplayText&gt;[101]&lt;/DisplayText&gt;&lt;record&gt;&lt;rec-number&gt;142&lt;/rec-number&gt;&lt;foreign-keys&gt;&lt;key app="EN" db-id="z2sfdxwpbw9vx3e2ascpz5dfrp0fwwvxwt0t"&gt;142&lt;/key&gt;&lt;/foreign-keys&gt;&lt;ref-type name="Journal Article"&gt;17&lt;/ref-type&gt;&lt;contributors&gt;&lt;authors&gt;&lt;author&gt;Kim, S. H.&lt;/author&gt;&lt;author&gt;Lee, S. Y.&lt;/author&gt;&lt;author&gt;Kim, U.&lt;/author&gt;&lt;author&gt;Oh, S. W.&lt;/author&gt;&lt;/authors&gt;&lt;/contributors&gt;&lt;auth-address&gt;Department of Food and Nutrition, Kookmin University, Seoul, Republic of Korea.&amp;#xD;Department of Food and Nutrition, Kookmin University, Seoul, Republic of Korea. Electronic address: swoh@kookmin.ac.kr.&lt;/auth-address&gt;&lt;titles&gt;&lt;title&gt;Diverse methods of reducing and confirming false-positive results of loop-mediated isothermal amplification assays: A review&lt;/title&gt;&lt;secondary-title&gt;Anal Chim Acta&lt;/secondary-title&gt;&lt;alt-title&gt;Analytica chimica acta&lt;/alt-title&gt;&lt;/titles&gt;&lt;periodical&gt;&lt;full-title&gt;Anal Chim Acta&lt;/full-title&gt;&lt;abbr-1&gt;Analytica chimica acta&lt;/abbr-1&gt;&lt;/periodical&gt;&lt;alt-periodical&gt;&lt;full-title&gt;Anal Chim Acta&lt;/full-title&gt;&lt;abbr-1&gt;Analytica chimica acta&lt;/abbr-1&gt;&lt;/alt-periodical&gt;&lt;pages&gt;341693&lt;/pages&gt;&lt;volume&gt;1280&lt;/volume&gt;&lt;edition&gt;2023/10/20&lt;/edition&gt;&lt;keywords&gt;&lt;keyword&gt;Sensitivity and Specificity&lt;/keyword&gt;&lt;keyword&gt;Metal Nanoparticles&lt;/keyword&gt;&lt;keyword&gt;Gold&lt;/keyword&gt;&lt;keyword&gt;Molecular Diagnostic Techniques&lt;/keyword&gt;&lt;keyword&gt;Nucleic Acid Amplification Techniques/methods&lt;/keyword&gt;&lt;keyword&gt;DNA/genetics&lt;/keyword&gt;&lt;/keywords&gt;&lt;dates&gt;&lt;year&gt;2023&lt;/year&gt;&lt;pub-dates&gt;&lt;date&gt;Nov 1&lt;/date&gt;&lt;/pub-dates&gt;&lt;/dates&gt;&lt;isbn&gt;1873-4324 (Electronic)&amp;#xD;0003-2670 (Linking)&lt;/isbn&gt;&lt;accession-num&gt;37858542&lt;/accession-num&gt;&lt;urls&gt;&lt;/urls&gt;&lt;electronic-resource-num&gt;10.1016/j.aca.2023.341693&lt;/electronic-resource-num&gt;&lt;remote-database-provider&gt;NLM&lt;/remote-database-provider&gt;&lt;language&gt;eng&lt;/language&gt;&lt;/record&gt;&lt;/Cite&gt;&lt;/EndNote&gt;</w:instrText>
      </w:r>
      <w:r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101" w:tooltip="Kim, 2023 #142" w:history="1">
        <w:r w:rsidR="0024385C">
          <w:rPr>
            <w:rFonts w:cs="Times New Roman"/>
            <w:noProof/>
            <w:szCs w:val="28"/>
          </w:rPr>
          <w:t>101</w:t>
        </w:r>
      </w:hyperlink>
      <w:r w:rsidR="00FA554C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6F6FF73C" w14:textId="77777777" w:rsidR="00E129B9" w:rsidRDefault="00E129B9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2FFBC129" w14:textId="49C40014" w:rsidR="00E129B9" w:rsidRPr="009B2543" w:rsidRDefault="00E129B9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5411951" w14:textId="67445350" w:rsidR="009B2543" w:rsidRPr="009B2543" w:rsidRDefault="008B00CC" w:rsidP="008626DF">
      <w:pPr>
        <w:spacing w:after="0"/>
        <w:ind w:right="-1"/>
        <w:jc w:val="center"/>
        <w:rPr>
          <w:rFonts w:cs="Times New Roman"/>
          <w:szCs w:val="28"/>
          <w:lang w:val="en-GB"/>
        </w:rPr>
      </w:pPr>
      <w:r w:rsidRPr="008B00CC">
        <w:rPr>
          <w:noProof/>
        </w:rPr>
        <w:drawing>
          <wp:inline distT="0" distB="0" distL="0" distR="0" wp14:anchorId="433D1A99" wp14:editId="732271EC">
            <wp:extent cx="2771775" cy="4610196"/>
            <wp:effectExtent l="0" t="0" r="0" b="0"/>
            <wp:docPr id="86467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6789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71775" cy="461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E0374" w14:textId="77777777" w:rsidR="00E129B9" w:rsidRPr="00504AED" w:rsidRDefault="00E129B9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84776DF" w14:textId="28F3A934" w:rsidR="00E129B9" w:rsidRPr="009B2543" w:rsidRDefault="00E129B9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>
        <w:rPr>
          <w:rFonts w:cs="Times New Roman"/>
          <w:szCs w:val="28"/>
        </w:rPr>
        <w:t>5</w:t>
      </w:r>
      <w:r w:rsidR="00AD382E" w:rsidRPr="00AD382E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– Схематическое представление механизма работы метода петлевой изотермической амплификации (LAMP)</w:t>
      </w:r>
      <w:r w:rsidRPr="00BF0BD7">
        <w:rPr>
          <w:rFonts w:cs="Times New Roman"/>
          <w:noProof/>
          <w:szCs w:val="28"/>
        </w:rPr>
        <w:t xml:space="preserve"> </w:t>
      </w:r>
      <w:r w:rsidR="009B2543">
        <w:rPr>
          <w:rFonts w:cs="Times New Roman"/>
          <w:noProof/>
          <w:szCs w:val="28"/>
        </w:rPr>
        <w:fldChar w:fldCharType="begin"/>
      </w:r>
      <w:r w:rsidR="005641B5">
        <w:rPr>
          <w:rFonts w:cs="Times New Roman"/>
          <w:noProof/>
          <w:szCs w:val="28"/>
        </w:rPr>
        <w:instrText xml:space="preserve"> ADDIN EN.CITE &lt;EndNote&gt;&lt;Cite&gt;&lt;Author&gt;Silva&lt;/Author&gt;&lt;Year&gt;2019&lt;/Year&gt;&lt;RecNum&gt;242&lt;/RecNum&gt;&lt;DisplayText&gt;[90]&lt;/DisplayText&gt;&lt;record&gt;&lt;rec-number&gt;242&lt;/rec-number&gt;&lt;foreign-keys&gt;&lt;key app="EN" db-id="z2sfdxwpbw9vx3e2ascpz5dfrp0fwwvxwt0t"&gt;242&lt;/key&gt;&lt;/foreign-keys&gt;&lt;ref-type name="Journal Article"&gt;17&lt;/ref-type&gt;&lt;contributors&gt;&lt;authors&gt;&lt;author&gt;Silva, Sjrd&lt;/author&gt;&lt;author&gt;Pardee, K.&lt;/author&gt;&lt;author&gt;Pena, L.&lt;/author&gt;&lt;/authors&gt;&lt;/contributors&gt;&lt;auth-address&gt;Department of Virology, Aggeu Magalhaes Institute (IAM), Oswaldo Cruz Foundation (Fiocruz), 50670-420 Recife, Brazil.&amp;#xD;Leslie Dan Faculty of Pharmacy, University of Toronto, Toronto, ON M5S 3M2, Canada.&lt;/auth-address&gt;&lt;titles&gt;&lt;title&gt;Loop-Mediated Isothermal Amplification (LAMP) for the Diagnosis of Zika Virus: A Review&lt;/title&gt;&lt;secondary-title&gt;Viruses&lt;/secondary-title&gt;&lt;alt-title&gt;Viruses&lt;/alt-title&gt;&lt;/titles&gt;&lt;periodical&gt;&lt;full-title&gt;Viruses&lt;/full-title&gt;&lt;abbr-1&gt;Viruses&lt;/abbr-1&gt;&lt;/periodical&gt;&lt;alt-periodical&gt;&lt;full-title&gt;Viruses&lt;/full-title&gt;&lt;abbr-1&gt;Viruses&lt;/abbr-1&gt;&lt;/alt-periodical&gt;&lt;volume&gt;12&lt;/volume&gt;&lt;number&gt;1&lt;/number&gt;&lt;edition&gt;2019/12/28&lt;/edition&gt;&lt;keywords&gt;&lt;keyword&gt;Animals&lt;/keyword&gt;&lt;keyword&gt;Culicidae/virology&lt;/keyword&gt;&lt;keyword&gt;Humans&lt;/keyword&gt;&lt;keyword&gt;Nucleic Acid Amplification Techniques/methods/standards&lt;/keyword&gt;&lt;keyword&gt;RNA, Viral&lt;/keyword&gt;&lt;keyword&gt;Sensitivity and Specificity&lt;/keyword&gt;&lt;keyword&gt;Zika Virus/ genetics&lt;/keyword&gt;&lt;keyword&gt;Zika Virus Infection/ diagnosis/transmission/ virology&lt;/keyword&gt;&lt;/keywords&gt;&lt;dates&gt;&lt;year&gt;2019&lt;/year&gt;&lt;pub-dates&gt;&lt;date&gt;Dec 23&lt;/date&gt;&lt;/pub-dates&gt;&lt;/dates&gt;&lt;isbn&gt;1999-4915 (Electronic)&amp;#xD;1999-4915 (Linking)&lt;/isbn&gt;&lt;accession-num&gt;31877989&lt;/accession-num&gt;&lt;urls&gt;&lt;/urls&gt;&lt;custom2&gt;PMC7019470&lt;/custom2&gt;&lt;electronic-resource-num&gt;10.3390/v12010019&lt;/electronic-resource-num&gt;&lt;remote-database-provider&gt;NLM&lt;/remote-database-provider&gt;&lt;language&gt;eng&lt;/language&gt;&lt;/record&gt;&lt;/Cite&gt;&lt;/EndNote&gt;</w:instrText>
      </w:r>
      <w:r w:rsidR="009B2543">
        <w:rPr>
          <w:rFonts w:cs="Times New Roman"/>
          <w:noProof/>
          <w:szCs w:val="28"/>
        </w:rPr>
        <w:fldChar w:fldCharType="separate"/>
      </w:r>
      <w:r w:rsidR="009B2543">
        <w:rPr>
          <w:rFonts w:cs="Times New Roman"/>
          <w:noProof/>
          <w:szCs w:val="28"/>
        </w:rPr>
        <w:t>[</w:t>
      </w:r>
      <w:hyperlink w:anchor="_ENREF_90" w:tooltip="Silva, 2019 #242" w:history="1">
        <w:r w:rsidR="0024385C">
          <w:rPr>
            <w:rFonts w:cs="Times New Roman"/>
            <w:noProof/>
            <w:szCs w:val="28"/>
          </w:rPr>
          <w:t>90</w:t>
        </w:r>
      </w:hyperlink>
      <w:r w:rsidR="009B2543">
        <w:rPr>
          <w:rFonts w:cs="Times New Roman"/>
          <w:noProof/>
          <w:szCs w:val="28"/>
        </w:rPr>
        <w:t>]</w:t>
      </w:r>
      <w:r w:rsidR="009B2543">
        <w:rPr>
          <w:rFonts w:cs="Times New Roman"/>
          <w:noProof/>
          <w:szCs w:val="28"/>
        </w:rPr>
        <w:fldChar w:fldCharType="end"/>
      </w:r>
    </w:p>
    <w:p w14:paraId="232DD2C6" w14:textId="77777777" w:rsidR="00E129B9" w:rsidRPr="009B2543" w:rsidRDefault="00E129B9" w:rsidP="008626DF">
      <w:pPr>
        <w:spacing w:after="0"/>
        <w:ind w:right="-1"/>
        <w:jc w:val="both"/>
        <w:rPr>
          <w:rFonts w:cs="Times New Roman"/>
          <w:szCs w:val="28"/>
        </w:rPr>
      </w:pPr>
    </w:p>
    <w:p w14:paraId="28BA2EB4" w14:textId="7DA2BA85" w:rsidR="001677E2" w:rsidRPr="00504AED" w:rsidRDefault="005A6AF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Метод активно используется для диагностики инфекционных заболеваний, таких как малярия, туберкулёз и COVID-19 и т.д. Благодаря своей устойчивости к ингибиторам и способности работать с необработанными образцами, метод идеально подходит для точечной диагностики в клинических и полевых условиях</w:t>
      </w:r>
      <w:r w:rsidR="00A83D18" w:rsidRPr="00A83D18">
        <w:rPr>
          <w:rFonts w:cs="Times New Roman"/>
          <w:szCs w:val="28"/>
        </w:rPr>
        <w:t xml:space="preserve"> </w:t>
      </w:r>
      <w:r w:rsidR="00A83D18">
        <w:rPr>
          <w:rFonts w:cs="Times New Roman"/>
          <w:szCs w:val="28"/>
        </w:rPr>
        <w:fldChar w:fldCharType="begin">
          <w:fldData xml:space="preserve">PEVuZE5vdGU+PENpdGU+PEF1dGhvcj5Ob3RvbWk8L0F1dGhvcj48WWVhcj4yMDE1PC9ZZWFyPjxS
ZWNOdW0+MjMxPC9SZWNOdW0+PERpc3BsYXlUZXh0Pls4OSwgMTAyXTwvRGlzcGxheVRleHQ+PHJl
Y29yZD48cmVjLW51bWJlcj4yMzE8L3JlYy1udW1iZXI+PGZvcmVpZ24ta2V5cz48a2V5IGFwcD0i
RU4iIGRiLWlkPSJ6MnNmZHh3cGJ3OXZ4M2UyYXNjcHo1ZGZycDBmd3d2eHd0MHQiPjIzMTwva2V5
PjwvZm9yZWlnbi1rZXlzPjxyZWYtdHlwZSBuYW1lPSJKb3VybmFsIEFydGljbGUiPjE3PC9yZWYt
dHlwZT48Y29udHJpYnV0b3JzPjxhdXRob3JzPjxhdXRob3I+Tm90b21pLCBULjwvYXV0aG9yPjxh
dXRob3I+TW9yaSwgWS48L2F1dGhvcj48YXV0aG9yPlRvbWl0YSwgTi48L2F1dGhvcj48YXV0aG9y
PkthbmRhLCBILjwvYXV0aG9yPjwvYXV0aG9ycz48L2NvbnRyaWJ1dG9ycz48YXV0aC1hZGRyZXNz
PkJpb2NoZW1pY2FsIFJlc2VhcmNoIExhYm9yYXRvcnksIFJlc2VhcmNoICZhbXA7IERldmVsb3Bt
ZW50IERpdmlzaW9uLCBFaWtlbiBDaGVtaWNhbCBDby4sIEx0ZC4gMTM4MS0zIFNoaW1vaXNoaWdh
bWksIE9odGF3YXJhLCBUb2NoaWdpLCAzMjQtMDAzNiwgSmFwYW4sIFRzdWd1bm9yaV9Ob3RvbWlA
ZWlrZW4uY28uanAuPC9hdXRoLWFkZHJlc3M+PHRpdGxlcz48dGl0bGU+TG9vcC1tZWRpYXRlZCBp
c290aGVybWFsIGFtcGxpZmljYXRpb24gKExBTVApOiBwcmluY2lwbGUsIGZlYXR1cmVzLCBhbmQg
ZnV0dXJlIHByb3NwZWN0czwvdGl0bGU+PHNlY29uZGFyeS10aXRsZT5KIE1pY3JvYmlvbDwvc2Vj
b25kYXJ5LXRpdGxlPjxhbHQtdGl0bGU+Sm91cm5hbCBvZiBtaWNyb2Jpb2xvZ3kgKFNlb3VsLCBL
b3JlYSk8L2FsdC10aXRsZT48L3RpdGxlcz48cGVyaW9kaWNhbD48ZnVsbC10aXRsZT5KIE1pY3Jv
YmlvbDwvZnVsbC10aXRsZT48YWJici0xPkpvdXJuYWwgb2YgbWljcm9iaW9sb2d5IChTZW91bCwg
S29yZWEpPC9hYmJyLTE+PC9wZXJpb2RpY2FsPjxhbHQtcGVyaW9kaWNhbD48ZnVsbC10aXRsZT5K
IE1pY3JvYmlvbDwvZnVsbC10aXRsZT48YWJici0xPkpvdXJuYWwgb2YgbWljcm9iaW9sb2d5IChT
ZW91bCwgS29yZWEpPC9hYmJyLTE+PC9hbHQtcGVyaW9kaWNhbD48cGFnZXM+MS01PC9wYWdlcz48
dm9sdW1lPjUzPC92b2x1bWU+PG51bWJlcj4xPC9udW1iZXI+PGVkaXRpb24+MjAxNS8wMS8wNjwv
ZWRpdGlvbj48a2V5d29yZHM+PGtleXdvcmQ+RE5BIFByaW1lcnM8L2tleXdvcmQ+PGtleXdvcmQ+
R2VuZXRpYyBUZXN0aW5nPC9rZXl3b3JkPjxrZXl3b3JkPkh1bWFuczwva2V5d29yZD48a2V5d29y
ZD5JbnZlcnRlZCBSZXBlYXQgU2VxdWVuY2VzPC9rZXl3b3JkPjxrZXl3b3JkPk51Y2xlaWMgQWNp
ZCBBbXBsaWZpY2F0aW9uIFRlY2huaXF1ZXM8L2tleXdvcmQ+PGtleXdvcmQ+T3J0aG9teXhvdmly
aWRhZS9pc29sYXRpb24gJmFtcDsgcHVyaWZpY2F0aW9uPC9rZXl3b3JkPjxrZXl3b3JkPlBvaW50
LW9mLUNhcmUgU3lzdGVtczwva2V5d29yZD48a2V5d29yZD5UZW1wZXJhdHVyZTwva2V5d29yZD48
a2V5d29yZD5UdWJlcmN1bG9zaXMvZGlhZ25vc2lzPC9rZXl3b3JkPjwva2V5d29yZHM+PGRhdGVz
Pjx5ZWFyPjIwMTU8L3llYXI+PHB1Yi1kYXRlcz48ZGF0ZT5KYW48L2RhdGU+PC9wdWItZGF0ZXM+
PC9kYXRlcz48aXNibj4xOTc2LTM3OTQgKEVsZWN0cm9uaWMpJiN4RDsxMjI1LTg4NzMgKExpbmtp
bmcpPC9pc2JuPjxhY2Nlc3Npb24tbnVtPjI1NTU3NDc1PC9hY2Nlc3Npb24tbnVtPjx1cmxzPjwv
dXJscz48ZWxlY3Ryb25pYy1yZXNvdXJjZS1udW0+MTAuMTAwNy9zMTIyNzUtMDE1LTQ2NTYtOTwv
ZWxlY3Ryb25pYy1yZXNvdXJjZS1udW0+PHJlbW90ZS1kYXRhYmFzZS1wcm92aWRlcj5OTE08L3Jl
bW90ZS1kYXRhYmFzZS1wcm92aWRlcj48bGFuZ3VhZ2U+ZW5nPC9sYW5ndWFnZT48L3JlY29yZD48
L0NpdGU+PENpdGU+PEF1dGhvcj5Ob3RvbWk8L0F1dGhvcj48WWVhcj4yMDAwPC9ZZWFyPjxSZWNO
dW0+MjMwPC9SZWNOdW0+PHJlY29yZD48cmVjLW51bWJlcj4yMzA8L3JlYy1udW1iZXI+PGZvcmVp
Z24ta2V5cz48a2V5IGFwcD0iRU4iIGRiLWlkPSJ6MnNmZHh3cGJ3OXZ4M2UyYXNjcHo1ZGZycDBm
d3d2eHd0MHQiPjIzMDwva2V5PjwvZm9yZWlnbi1rZXlzPjxyZWYtdHlwZSBuYW1lPSJKb3VybmFs
IEFydGljbGUiPjE3PC9yZWYtdHlwZT48Y29udHJpYnV0b3JzPjxhdXRob3JzPjxhdXRob3I+Tm90
b21pLCBULjwvYXV0aG9yPjxhdXRob3I+T2theWFtYSwgSC48L2F1dGhvcj48YXV0aG9yPk1hc3Vi
dWNoaSwgSC48L2F1dGhvcj48YXV0aG9yPllvbmVrYXdhLCBULjwvYXV0aG9yPjxhdXRob3I+V2F0
YW5hYmUsIEsuPC9hdXRob3I+PGF1dGhvcj5BbWlubywgTi48L2F1dGhvcj48YXV0aG9yPkhhc2Us
IFQuPC9hdXRob3I+PC9hdXRob3JzPjwvY29udHJpYnV0b3JzPjxhdXRoLWFkZHJlc3M+RWlrZW4g
Q2hlbWljYWwgQ28uIEx0ZCwgMTM4MS0zIFNoaW1vaXNoaWdhbWksIE9odGF3YXJhLCBUb2NoaWdp
IDMyNC0wMDM2LCBKYXBhbiwgRGVwYXJ0bWVudCBvZiBCaW9jaGVtaXN0cnkgYW5kIE1vbGVjdWxh
ciBCaW9sb2d5LCBUaGUgVW5pdmVyc2l0eSBvZiBUb2t5bywgR3JhZHVhdGUgU2Nob29sIG9mIE1l
ZGljaW5lLCBCdW5reW8ta3UsIFRva3lvIDExMy0wMDMzLCBKYXBhbi4gdHN1Z3Vub3JpX25vdG9t
aUBlaWtlbi5jby5qcDwvYXV0aC1hZGRyZXNzPjx0aXRsZXM+PHRpdGxlPkxvb3AtbWVkaWF0ZWQg
aXNvdGhlcm1hbCBhbXBsaWZpY2F0aW9uIG9mIEROQTwvdGl0bGU+PHNlY29uZGFyeS10aXRsZT5O
dWNsZWljIEFjaWRzIFJlczwvc2Vjb25kYXJ5LXRpdGxlPjxhbHQtdGl0bGU+TnVjbGVpYyBhY2lk
cyByZXNlYXJjaDwvYWx0LXRpdGxlPjwvdGl0bGVzPjxwZXJpb2RpY2FsPjxmdWxsLXRpdGxlPk51
Y2xlaWMgQWNpZHMgUmVzPC9mdWxsLXRpdGxlPjxhYmJyLTE+TnVjbGVpYyBhY2lkcyByZXNlYXJj
aDwvYWJici0xPjwvcGVyaW9kaWNhbD48YWx0LXBlcmlvZGljYWw+PGZ1bGwtdGl0bGU+TnVjbGVp
YyBBY2lkcyBSZXM8L2Z1bGwtdGl0bGU+PGFiYnItMT5OdWNsZWljIGFjaWRzIHJlc2VhcmNoPC9h
YmJyLTE+PC9hbHQtcGVyaW9kaWNhbD48cGFnZXM+RTYzPC9wYWdlcz48dm9sdW1lPjI4PC92b2x1
bWU+PG51bWJlcj4xMjwvbnVtYmVyPjxlZGl0aW9uPjIwMDAvMDYvMjg8L2VkaXRpb24+PGtleXdv
cmRzPjxrZXl3b3JkPkJhc2UgU2VxdWVuY2U8L2tleXdvcmQ+PGtleXdvcmQ+RE5BL2FuYWx5c2lz
LyBiaW9zeW50aGVzaXM8L2tleXdvcmQ+PGtleXdvcmQ+RE5BLCBWaXJhbC9hbmFseXNpcy9iaW9z
eW50aGVzaXM8L2tleXdvcmQ+PGtleXdvcmQ+R2VuZSBBbXBsaWZpY2F0aW9uPC9rZXl3b3JkPjxr
ZXl3b3JkPk1vbGVjdWxhciBTZXF1ZW5jZSBEYXRhPC9rZXl3b3JkPjxrZXl3b3JkPk51Y2xlaWMg
QWNpZCBBbXBsaWZpY2F0aW9uIFRlY2huaXF1ZXM8L2tleXdvcmQ+PGtleXdvcmQ+Uk5BL2FuYWx5
c2lzPC9rZXl3b3JkPjxrZXl3b3JkPlNlbnNpdGl2aXR5IGFuZCBTcGVjaWZpY2l0eTwva2V5d29y
ZD48L2tleXdvcmRzPjxkYXRlcz48eWVhcj4yMDAwPC95ZWFyPjxwdWItZGF0ZXM+PGRhdGU+SnVu
IDE1PC9kYXRlPjwvcHViLWRhdGVzPjwvZGF0ZXM+PGlzYm4+MTM2Mi00OTYyIChFbGVjdHJvbmlj
KSYjeEQ7MDMwNS0xMDQ4IChQcmludCkmI3hEOzAzMDUtMTA0OCAoTGlua2luZyk8L2lzYm4+PGFj
Y2Vzc2lvbi1udW0+MTA4NzEzODY8L2FjY2Vzc2lvbi1udW0+PHVybHM+PC91cmxzPjxjdXN0b20y
PlBNQzEwMjc0ODwvY3VzdG9tMj48ZWxlY3Ryb25pYy1yZXNvdXJjZS1udW0+MTAuMTA5My9uYXIv
MjguMTIuZTYzPC9lbGVjdHJvbmljLXJlc291cmNlLW51bT48cmVtb3RlLWRhdGFiYXNlLXByb3Zp
ZGVyPk5MTTwvcmVtb3RlLWRhdGFiYXNlLXByb3ZpZGVyPjxsYW5ndWFnZT5lbmc8L2xhbmd1YWdl
PjwvcmVjb3JkPjwvQ2l0ZT48L0VuZE5vdGU+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PEVuZE5vdGU+PENpdGU+PEF1dGhvcj5Ob3RvbWk8L0F1dGhvcj48WWVhcj4yMDE1PC9ZZWFyPjxS
ZWNOdW0+MjMxPC9SZWNOdW0+PERpc3BsYXlUZXh0Pls4OSwgMTAyXTwvRGlzcGxheVRleHQ+PHJl
Y29yZD48cmVjLW51bWJlcj4yMzE8L3JlYy1udW1iZXI+PGZvcmVpZ24ta2V5cz48a2V5IGFwcD0i
RU4iIGRiLWlkPSJ6MnNmZHh3cGJ3OXZ4M2UyYXNjcHo1ZGZycDBmd3d2eHd0MHQiPjIzMTwva2V5
PjwvZm9yZWlnbi1rZXlzPjxyZWYtdHlwZSBuYW1lPSJKb3VybmFsIEFydGljbGUiPjE3PC9yZWYt
dHlwZT48Y29udHJpYnV0b3JzPjxhdXRob3JzPjxhdXRob3I+Tm90b21pLCBULjwvYXV0aG9yPjxh
dXRob3I+TW9yaSwgWS48L2F1dGhvcj48YXV0aG9yPlRvbWl0YSwgTi48L2F1dGhvcj48YXV0aG9y
PkthbmRhLCBILjwvYXV0aG9yPjwvYXV0aG9ycz48L2NvbnRyaWJ1dG9ycz48YXV0aC1hZGRyZXNz
PkJpb2NoZW1pY2FsIFJlc2VhcmNoIExhYm9yYXRvcnksIFJlc2VhcmNoICZhbXA7IERldmVsb3Bt
ZW50IERpdmlzaW9uLCBFaWtlbiBDaGVtaWNhbCBDby4sIEx0ZC4gMTM4MS0zIFNoaW1vaXNoaWdh
bWksIE9odGF3YXJhLCBUb2NoaWdpLCAzMjQtMDAzNiwgSmFwYW4sIFRzdWd1bm9yaV9Ob3RvbWlA
ZWlrZW4uY28uanAuPC9hdXRoLWFkZHJlc3M+PHRpdGxlcz48dGl0bGU+TG9vcC1tZWRpYXRlZCBp
c290aGVybWFsIGFtcGxpZmljYXRpb24gKExBTVApOiBwcmluY2lwbGUsIGZlYXR1cmVzLCBhbmQg
ZnV0dXJlIHByb3NwZWN0czwvdGl0bGU+PHNlY29uZGFyeS10aXRsZT5KIE1pY3JvYmlvbDwvc2Vj
b25kYXJ5LXRpdGxlPjxhbHQtdGl0bGU+Sm91cm5hbCBvZiBtaWNyb2Jpb2xvZ3kgKFNlb3VsLCBL
b3JlYSk8L2FsdC10aXRsZT48L3RpdGxlcz48cGVyaW9kaWNhbD48ZnVsbC10aXRsZT5KIE1pY3Jv
YmlvbDwvZnVsbC10aXRsZT48YWJici0xPkpvdXJuYWwgb2YgbWljcm9iaW9sb2d5IChTZW91bCwg
S29yZWEpPC9hYmJyLTE+PC9wZXJpb2RpY2FsPjxhbHQtcGVyaW9kaWNhbD48ZnVsbC10aXRsZT5K
IE1pY3JvYmlvbDwvZnVsbC10aXRsZT48YWJici0xPkpvdXJuYWwgb2YgbWljcm9iaW9sb2d5IChT
ZW91bCwgS29yZWEpPC9hYmJyLTE+PC9hbHQtcGVyaW9kaWNhbD48cGFnZXM+MS01PC9wYWdlcz48
dm9sdW1lPjUzPC92b2x1bWU+PG51bWJlcj4xPC9udW1iZXI+PGVkaXRpb24+MjAxNS8wMS8wNjwv
ZWRpdGlvbj48a2V5d29yZHM+PGtleXdvcmQ+RE5BIFByaW1lcnM8L2tleXdvcmQ+PGtleXdvcmQ+
R2VuZXRpYyBUZXN0aW5nPC9rZXl3b3JkPjxrZXl3b3JkPkh1bWFuczwva2V5d29yZD48a2V5d29y
ZD5JbnZlcnRlZCBSZXBlYXQgU2VxdWVuY2VzPC9rZXl3b3JkPjxrZXl3b3JkPk51Y2xlaWMgQWNp
ZCBBbXBsaWZpY2F0aW9uIFRlY2huaXF1ZXM8L2tleXdvcmQ+PGtleXdvcmQ+T3J0aG9teXhvdmly
aWRhZS9pc29sYXRpb24gJmFtcDsgcHVyaWZpY2F0aW9uPC9rZXl3b3JkPjxrZXl3b3JkPlBvaW50
LW9mLUNhcmUgU3lzdGVtczwva2V5d29yZD48a2V5d29yZD5UZW1wZXJhdHVyZTwva2V5d29yZD48
a2V5d29yZD5UdWJlcmN1bG9zaXMvZGlhZ25vc2lzPC9rZXl3b3JkPjwva2V5d29yZHM+PGRhdGVz
Pjx5ZWFyPjIwMTU8L3llYXI+PHB1Yi1kYXRlcz48ZGF0ZT5KYW48L2RhdGU+PC9wdWItZGF0ZXM+
PC9kYXRlcz48aXNibj4xOTc2LTM3OTQgKEVsZWN0cm9uaWMpJiN4RDsxMjI1LTg4NzMgKExpbmtp
bmcpPC9pc2JuPjxhY2Nlc3Npb24tbnVtPjI1NTU3NDc1PC9hY2Nlc3Npb24tbnVtPjx1cmxzPjwv
dXJscz48ZWxlY3Ryb25pYy1yZXNvdXJjZS1udW0+MTAuMTAwNy9zMTIyNzUtMDE1LTQ2NTYtOTwv
ZWxlY3Ryb25pYy1yZXNvdXJjZS1udW0+PHJlbW90ZS1kYXRhYmFzZS1wcm92aWRlcj5OTE08L3Jl
bW90ZS1kYXRhYmFzZS1wcm92aWRlcj48bGFuZ3VhZ2U+ZW5nPC9sYW5ndWFnZT48L3JlY29yZD48
L0NpdGU+PENpdGU+PEF1dGhvcj5Ob3RvbWk8L0F1dGhvcj48WWVhcj4yMDAwPC9ZZWFyPjxSZWNO
dW0+MjMwPC9SZWNOdW0+PHJlY29yZD48cmVjLW51bWJlcj4yMzA8L3JlYy1udW1iZXI+PGZvcmVp
Z24ta2V5cz48a2V5IGFwcD0iRU4iIGRiLWlkPSJ6MnNmZHh3cGJ3OXZ4M2UyYXNjcHo1ZGZycDBm
d3d2eHd0MHQiPjIzMDwva2V5PjwvZm9yZWlnbi1rZXlzPjxyZWYtdHlwZSBuYW1lPSJKb3VybmFs
IEFydGljbGUiPjE3PC9yZWYtdHlwZT48Y29udHJpYnV0b3JzPjxhdXRob3JzPjxhdXRob3I+Tm90
b21pLCBULjwvYXV0aG9yPjxhdXRob3I+T2theWFtYSwgSC48L2F1dGhvcj48YXV0aG9yPk1hc3Vi
dWNoaSwgSC48L2F1dGhvcj48YXV0aG9yPllvbmVrYXdhLCBULjwvYXV0aG9yPjxhdXRob3I+V2F0
YW5hYmUsIEsuPC9hdXRob3I+PGF1dGhvcj5BbWlubywgTi48L2F1dGhvcj48YXV0aG9yPkhhc2Us
IFQuPC9hdXRob3I+PC9hdXRob3JzPjwvY29udHJpYnV0b3JzPjxhdXRoLWFkZHJlc3M+RWlrZW4g
Q2hlbWljYWwgQ28uIEx0ZCwgMTM4MS0zIFNoaW1vaXNoaWdhbWksIE9odGF3YXJhLCBUb2NoaWdp
IDMyNC0wMDM2LCBKYXBhbiwgRGVwYXJ0bWVudCBvZiBCaW9jaGVtaXN0cnkgYW5kIE1vbGVjdWxh
ciBCaW9sb2d5LCBUaGUgVW5pdmVyc2l0eSBvZiBUb2t5bywgR3JhZHVhdGUgU2Nob29sIG9mIE1l
ZGljaW5lLCBCdW5reW8ta3UsIFRva3lvIDExMy0wMDMzLCBKYXBhbi4gdHN1Z3Vub3JpX25vdG9t
aUBlaWtlbi5jby5qcDwvYXV0aC1hZGRyZXNzPjx0aXRsZXM+PHRpdGxlPkxvb3AtbWVkaWF0ZWQg
aXNvdGhlcm1hbCBhbXBsaWZpY2F0aW9uIG9mIEROQTwvdGl0bGU+PHNlY29uZGFyeS10aXRsZT5O
dWNsZWljIEFjaWRzIFJlczwvc2Vjb25kYXJ5LXRpdGxlPjxhbHQtdGl0bGU+TnVjbGVpYyBhY2lk
cyByZXNlYXJjaDwvYWx0LXRpdGxlPjwvdGl0bGVzPjxwZXJpb2RpY2FsPjxmdWxsLXRpdGxlPk51
Y2xlaWMgQWNpZHMgUmVzPC9mdWxsLXRpdGxlPjxhYmJyLTE+TnVjbGVpYyBhY2lkcyByZXNlYXJj
aDwvYWJici0xPjwvcGVyaW9kaWNhbD48YWx0LXBlcmlvZGljYWw+PGZ1bGwtdGl0bGU+TnVjbGVp
YyBBY2lkcyBSZXM8L2Z1bGwtdGl0bGU+PGFiYnItMT5OdWNsZWljIGFjaWRzIHJlc2VhcmNoPC9h
YmJyLTE+PC9hbHQtcGVyaW9kaWNhbD48cGFnZXM+RTYzPC9wYWdlcz48dm9sdW1lPjI4PC92b2x1
bWU+PG51bWJlcj4xMjwvbnVtYmVyPjxlZGl0aW9uPjIwMDAvMDYvMjg8L2VkaXRpb24+PGtleXdv
cmRzPjxrZXl3b3JkPkJhc2UgU2VxdWVuY2U8L2tleXdvcmQ+PGtleXdvcmQ+RE5BL2FuYWx5c2lz
LyBiaW9zeW50aGVzaXM8L2tleXdvcmQ+PGtleXdvcmQ+RE5BLCBWaXJhbC9hbmFseXNpcy9iaW9z
eW50aGVzaXM8L2tleXdvcmQ+PGtleXdvcmQ+R2VuZSBBbXBsaWZpY2F0aW9uPC9rZXl3b3JkPjxr
ZXl3b3JkPk1vbGVjdWxhciBTZXF1ZW5jZSBEYXRhPC9rZXl3b3JkPjxrZXl3b3JkPk51Y2xlaWMg
QWNpZCBBbXBsaWZpY2F0aW9uIFRlY2huaXF1ZXM8L2tleXdvcmQ+PGtleXdvcmQ+Uk5BL2FuYWx5
c2lzPC9rZXl3b3JkPjxrZXl3b3JkPlNlbnNpdGl2aXR5IGFuZCBTcGVjaWZpY2l0eTwva2V5d29y
ZD48L2tleXdvcmRzPjxkYXRlcz48eWVhcj4yMDAwPC95ZWFyPjxwdWItZGF0ZXM+PGRhdGU+SnVu
IDE1PC9kYXRlPjwvcHViLWRhdGVzPjwvZGF0ZXM+PGlzYm4+MTM2Mi00OTYyIChFbGVjdHJvbmlj
KSYjeEQ7MDMwNS0xMDQ4IChQcmludCkmI3hEOzAzMDUtMTA0OCAoTGlua2luZyk8L2lzYm4+PGFj
Y2Vzc2lvbi1udW0+MTA4NzEzODY8L2FjY2Vzc2lvbi1udW0+PHVybHM+PC91cmxzPjxjdXN0b20y
PlBNQzEwMjc0ODwvY3VzdG9tMj48ZWxlY3Ryb25pYy1yZXNvdXJjZS1udW0+MTAuMTA5My9uYXIv
MjguMTIuZTYzPC9lbGVjdHJvbmljLXJlc291cmNlLW51bT48cmVtb3RlLWRhdGFiYXNlLXByb3Zp
ZGVyPk5MTTwvcmVtb3RlLWRhdGFiYXNlLXByb3ZpZGVyPjxsYW5ndWFnZT5lbmc8L2xhbmd1YWdl
PjwvcmVjb3JkPjwvQ2l0ZT48L0VuZE5vdGU+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83D18">
        <w:rPr>
          <w:rFonts w:cs="Times New Roman"/>
          <w:szCs w:val="28"/>
        </w:rPr>
      </w:r>
      <w:r w:rsidR="00A83D18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89" w:tooltip="Notomi, 2000 #230" w:history="1">
        <w:r w:rsidR="0024385C">
          <w:rPr>
            <w:rFonts w:cs="Times New Roman"/>
            <w:noProof/>
            <w:szCs w:val="28"/>
          </w:rPr>
          <w:t>89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102" w:tooltip="Notomi, 2015 #231" w:history="1">
        <w:r w:rsidR="0024385C">
          <w:rPr>
            <w:rFonts w:cs="Times New Roman"/>
            <w:noProof/>
            <w:szCs w:val="28"/>
          </w:rPr>
          <w:t>102</w:t>
        </w:r>
      </w:hyperlink>
      <w:r w:rsidR="00FA554C">
        <w:rPr>
          <w:rFonts w:cs="Times New Roman"/>
          <w:noProof/>
          <w:szCs w:val="28"/>
        </w:rPr>
        <w:t>]</w:t>
      </w:r>
      <w:r w:rsidR="00A83D18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50EA6EFE" w14:textId="2529E397" w:rsidR="00EE5F45" w:rsidRDefault="008B4B1F" w:rsidP="0024385C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Хотя метод LAMP обладает высокой чувствительностью и специфичностью, </w:t>
      </w:r>
      <w:r w:rsidR="00EE5F45" w:rsidRPr="00504AED">
        <w:rPr>
          <w:rFonts w:cs="Times New Roman"/>
          <w:szCs w:val="28"/>
        </w:rPr>
        <w:t>дизайн</w:t>
      </w:r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 требует тщательной валидации. Даже с использованием программного обеспечения, такого как </w:t>
      </w:r>
      <w:proofErr w:type="spellStart"/>
      <w:r w:rsidRPr="00504AED">
        <w:rPr>
          <w:rFonts w:cs="Times New Roman"/>
          <w:szCs w:val="28"/>
        </w:rPr>
        <w:t>Primer</w:t>
      </w:r>
      <w:proofErr w:type="spellEnd"/>
      <w:r w:rsidRPr="00504AED">
        <w:rPr>
          <w:rFonts w:cs="Times New Roman"/>
          <w:szCs w:val="28"/>
        </w:rPr>
        <w:t>-Explorer, существует риск неспецифичных реакций, что делает обязательной проверку экспериментальной эффективности. Интеграция LAMP с системами CRISPR/Cas12a позволяет дополнительно повысить чувствительность и точность диагностики, что делает метод перспективным инструментом для молекулярной диагностики</w:t>
      </w:r>
      <w:r w:rsidR="00A8441D" w:rsidRPr="00504AED">
        <w:rPr>
          <w:rFonts w:cs="Times New Roman"/>
          <w:szCs w:val="28"/>
        </w:rPr>
        <w:t xml:space="preserve"> </w:t>
      </w:r>
      <w:r w:rsidR="00A8441D" w:rsidRPr="00504AED">
        <w:rPr>
          <w:rFonts w:cs="Times New Roman"/>
          <w:szCs w:val="28"/>
        </w:rPr>
        <w:fldChar w:fldCharType="begin">
          <w:fldData xml:space="preserve">PEVuZE5vdGU+PENpdGU+PEF1dGhvcj5LaW08L0F1dGhvcj48WWVhcj4yMDIzPC9ZZWFyPjxSZWNO
dW0+MTQyPC9SZWNOdW0+PERpc3BsYXlUZXh0PlsxMDEsIDEwM108L0Rpc3BsYXlUZXh0PjxyZWNv
cmQ+PHJlYy1udW1iZXI+MTQyPC9yZWMtbnVtYmVyPjxmb3JlaWduLWtleXM+PGtleSBhcHA9IkVO
IiBkYi1pZD0iejJzZmR4d3Bidzl2eDNlMmFzY3B6NWRmcnAwZnd3dnh3dDB0Ij4xNDI8L2tleT48
L2ZvcmVpZ24ta2V5cz48cmVmLXR5cGUgbmFtZT0iSm91cm5hbCBBcnRpY2xlIj4xNzwvcmVmLXR5
cGU+PGNvbnRyaWJ1dG9ycz48YXV0aG9ycz48YXV0aG9yPktpbSwgUy4gSC48L2F1dGhvcj48YXV0
aG9yPkxlZSwgUy4gWS48L2F1dGhvcj48YXV0aG9yPktpbSwgVS48L2F1dGhvcj48YXV0aG9yPk9o
LCBTLiBXLjwvYXV0aG9yPjwvYXV0aG9ycz48L2NvbnRyaWJ1dG9ycz48YXV0aC1hZGRyZXNzPkRl
cGFydG1lbnQgb2YgRm9vZCBhbmQgTnV0cml0aW9uLCBLb29rbWluIFVuaXZlcnNpdHksIFNlb3Vs
LCBSZXB1YmxpYyBvZiBLb3JlYS4mI3hEO0RlcGFydG1lbnQgb2YgRm9vZCBhbmQgTnV0cml0aW9u
LCBLb29rbWluIFVuaXZlcnNpdHksIFNlb3VsLCBSZXB1YmxpYyBvZiBLb3JlYS4gRWxlY3Ryb25p
YyBhZGRyZXNzOiBzd29oQGtvb2ttaW4uYWMua3IuPC9hdXRoLWFkZHJlc3M+PHRpdGxlcz48dGl0
bGU+RGl2ZXJzZSBtZXRob2RzIG9mIHJlZHVjaW5nIGFuZCBjb25maXJtaW5nIGZhbHNlLXBvc2l0
aXZlIHJlc3VsdHMgb2YgbG9vcC1tZWRpYXRlZCBpc290aGVybWFsIGFtcGxpZmljYXRpb24gYXNz
YXlzOiBBIHJldmlldzwvdGl0bGU+PHNlY29uZGFyeS10aXRsZT5BbmFsIENoaW0gQWN0YTwvc2Vj
b25kYXJ5LXRpdGxlPjxhbHQtdGl0bGU+QW5hbHl0aWNhIGNoaW1pY2EgYWN0YTwvYWx0LXRpdGxl
PjwvdGl0bGVzPjxwZXJpb2RpY2FsPjxmdWxsLXRpdGxlPkFuYWwgQ2hpbSBBY3RhPC9mdWxsLXRp
dGxlPjxhYmJyLTE+QW5hbHl0aWNhIGNoaW1pY2EgYWN0YTwvYWJici0xPjwvcGVyaW9kaWNhbD48
YWx0LXBlcmlvZGljYWw+PGZ1bGwtdGl0bGU+QW5hbCBDaGltIEFjdGE8L2Z1bGwtdGl0bGU+PGFi
YnItMT5BbmFseXRpY2EgY2hpbWljYSBhY3RhPC9hYmJyLTE+PC9hbHQtcGVyaW9kaWNhbD48cGFn
ZXM+MzQxNjkzPC9wYWdlcz48dm9sdW1lPjEyODA8L3ZvbHVtZT48ZWRpdGlvbj4yMDIzLzEwLzIw
PC9lZGl0aW9uPjxrZXl3b3Jkcz48a2V5d29yZD5TZW5zaXRpdml0eSBhbmQgU3BlY2lmaWNpdHk8
L2tleXdvcmQ+PGtleXdvcmQ+TWV0YWwgTmFub3BhcnRpY2xlczwva2V5d29yZD48a2V5d29yZD5H
b2xkPC9rZXl3b3JkPjxrZXl3b3JkPk1vbGVjdWxhciBEaWFnbm9zdGljIFRlY2huaXF1ZXM8L2tl
eXdvcmQ+PGtleXdvcmQ+TnVjbGVpYyBBY2lkIEFtcGxpZmljYXRpb24gVGVjaG5pcXVlcy9tZXRo
b2RzPC9rZXl3b3JkPjxrZXl3b3JkPkROQS9nZW5ldGljczwva2V5d29yZD48L2tleXdvcmRzPjxk
YXRlcz48eWVhcj4yMDIzPC95ZWFyPjxwdWItZGF0ZXM+PGRhdGU+Tm92IDE8L2RhdGU+PC9wdWIt
ZGF0ZXM+PC9kYXRlcz48aXNibj4xODczLTQzMjQgKEVsZWN0cm9uaWMpJiN4RDswMDAzLTI2NzAg
KExpbmtpbmcpPC9pc2JuPjxhY2Nlc3Npb24tbnVtPjM3ODU4NTQyPC9hY2Nlc3Npb24tbnVtPjx1
cmxzPjwvdXJscz48ZWxlY3Ryb25pYy1yZXNvdXJjZS1udW0+MTAuMTAxNi9qLmFjYS4yMDIzLjM0
MTY5MzwvZWxlY3Ryb25pYy1yZXNvdXJjZS1udW0+PHJlbW90ZS1kYXRhYmFzZS1wcm92aWRlcj5O
TE08L3JlbW90ZS1kYXRhYmFzZS1wcm92aWRlcj48bGFuZ3VhZ2U+ZW5nPC9sYW5ndWFnZT48L3Jl
Y29yZD48L0NpdGU+PENpdGU+PEF1dGhvcj5aaG91PC9BdXRob3I+PFllYXI+MjAxNzwvWWVhcj48
UmVjTnVtPjIyOTwvUmVjTnVtPjxyZWNvcmQ+PHJlYy1udW1iZXI+MjI5PC9yZWMtbnVtYmVyPjxm
b3JlaWduLWtleXM+PGtleSBhcHA9IkVOIiBkYi1pZD0iejJzZmR4d3Bidzl2eDNlMmFzY3B6NWRm
cnAwZnd3dnh3dDB0Ij4yMjk8L2tleT48L2ZvcmVpZ24ta2V5cz48cmVmLXR5cGUgbmFtZT0iSm91
cm5hbCBBcnRpY2xlIj4xNzwvcmVmLXR5cGU+PGNvbnRyaWJ1dG9ycz48YXV0aG9ycz48YXV0aG9y
Plpob3UsIFcuPC9hdXRob3I+PGF1dGhvcj5aaGFuZywgWS48L2F1dGhvcj48YXV0aG9yPldhbmcs
IFMuPC9hdXRob3I+PGF1dGhvcj5MaSwgWS48L2F1dGhvcj48YXV0aG9yPlpoYW5nLCBKLjwvYXV0
aG9yPjxhdXRob3I+WmhhbmcsIEMuPC9hdXRob3I+PGF1dGhvcj5XYW5nLCBaLjwvYXV0aG9yPjxh
dXRob3I+WmhhbmcsIFouPC9hdXRob3I+PC9hdXRob3JzPjwvY29udHJpYnV0b3JzPjxhdXRoLWFk
ZHJlc3M+QWdyaWN1bHR1cmFsIFVuaXZlcnNpdHkgb2YgSGViZWksIENvbGxlZ2Ugb2YgRm9vZCBT
Y2llbmNlIGFuZCBUZWNobm9sb2d5LCBCYW9kaW5nLCAwNzEwMDAgQ2hpbmEuJiN4RDtIZWJlaSBG
b29kIEluc3BlY3Rpb24gYW5kIFJlc2VhcmNoIEluc3RpdHV0ZSwgSGViZWkgRm9vZCBTYWZldHkg
S2V5IExhYm9yYXRvcnksIFNoaWppYXpodWFuZywgMDUwMDcxIENoaW5hLjwvYXV0aC1hZGRyZXNz
Pjx0aXRsZXM+PHRpdGxlPkxBTVAsIFBDUiwgYW5kIHJlYWwtdGltZSBQQ1IgZGV0ZWN0aW9uIG9m
IEFjZXRvYmFjdGVyIGFjZXRpIGluIHlvZ3VydDwvdGl0bGU+PHNlY29uZGFyeS10aXRsZT5Gb29k
IFNjaSBCaW90ZWNobm9sPC9zZWNvbmRhcnktdGl0bGU+PGFsdC10aXRsZT5Gb29kIHNjaWVuY2Ug
YW5kIGJpb3RlY2hub2xvZ3k8L2FsdC10aXRsZT48L3RpdGxlcz48cGVyaW9kaWNhbD48ZnVsbC10
aXRsZT5Gb29kIFNjaSBCaW90ZWNobm9sPC9mdWxsLXRpdGxlPjxhYmJyLTE+Rm9vZCBzY2llbmNl
IGFuZCBiaW90ZWNobm9sb2d5PC9hYmJyLTE+PC9wZXJpb2RpY2FsPjxhbHQtcGVyaW9kaWNhbD48
ZnVsbC10aXRsZT5Gb29kIFNjaSBCaW90ZWNobm9sPC9mdWxsLXRpdGxlPjxhYmJyLTE+Rm9vZCBz
Y2llbmNlIGFuZCBiaW90ZWNobm9sb2d5PC9hYmJyLTE+PC9hbHQtcGVyaW9kaWNhbD48cGFnZXM+
MTUzLTE1ODwvcGFnZXM+PHZvbHVtZT4yNjwvdm9sdW1lPjxudW1iZXI+MTwvbnVtYmVyPjxlZGl0
aW9uPjIwMTcvMDIvMjg8L2VkaXRpb24+PGRhdGVzPjx5ZWFyPjIwMTc8L3llYXI+PC9kYXRlcz48
aXNibj4yMDkyLTY0NTYgKEVsZWN0cm9uaWMpJiN4RDsxMjI2LTc3MDggKFByaW50KSYjeEQ7MTIy
Ni03NzA4IChMaW5raW5nKTwvaXNibj48YWNjZXNzaW9uLW51bT4zMDI2MzUyMjwvYWNjZXNzaW9u
LW51bT48dXJscz48L3VybHM+PGN1c3RvbTI+UE1DNjA0OTQ5NjwvY3VzdG9tMj48ZWxlY3Ryb25p
Yy1yZXNvdXJjZS1udW0+MTAuMTAwNy9zMTAwNjgtMDE3LTAwMjAtNzwvZWxlY3Ryb25pYy1yZXNv
dXJjZS1udW0+PHJlbW90ZS1kYXRhYmFzZS1wcm92aWRlcj5OTE08L3JlbW90ZS1kYXRhYmFzZS1w
cm92aWRlcj48bGFuZ3VhZ2U+ZW5nPC9sYW5ndWFnZT48L3JlY29yZD48L0NpdGU+PC9FbmROb3Rl
Pn==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PEVuZE5vdGU+PENpdGU+PEF1dGhvcj5LaW08L0F1dGhvcj48WWVhcj4yMDIzPC9ZZWFyPjxSZWNO
dW0+MTQyPC9SZWNOdW0+PERpc3BsYXlUZXh0PlsxMDEsIDEwM108L0Rpc3BsYXlUZXh0PjxyZWNv
cmQ+PHJlYy1udW1iZXI+MTQyPC9yZWMtbnVtYmVyPjxmb3JlaWduLWtleXM+PGtleSBhcHA9IkVO
IiBkYi1pZD0iejJzZmR4d3Bidzl2eDNlMmFzY3B6NWRmcnAwZnd3dnh3dDB0Ij4xNDI8L2tleT48
L2ZvcmVpZ24ta2V5cz48cmVmLXR5cGUgbmFtZT0iSm91cm5hbCBBcnRpY2xlIj4xNzwvcmVmLXR5
cGU+PGNvbnRyaWJ1dG9ycz48YXV0aG9ycz48YXV0aG9yPktpbSwgUy4gSC48L2F1dGhvcj48YXV0
aG9yPkxlZSwgUy4gWS48L2F1dGhvcj48YXV0aG9yPktpbSwgVS48L2F1dGhvcj48YXV0aG9yPk9o
LCBTLiBXLjwvYXV0aG9yPjwvYXV0aG9ycz48L2NvbnRyaWJ1dG9ycz48YXV0aC1hZGRyZXNzPkRl
cGFydG1lbnQgb2YgRm9vZCBhbmQgTnV0cml0aW9uLCBLb29rbWluIFVuaXZlcnNpdHksIFNlb3Vs
LCBSZXB1YmxpYyBvZiBLb3JlYS4mI3hEO0RlcGFydG1lbnQgb2YgRm9vZCBhbmQgTnV0cml0aW9u
LCBLb29rbWluIFVuaXZlcnNpdHksIFNlb3VsLCBSZXB1YmxpYyBvZiBLb3JlYS4gRWxlY3Ryb25p
YyBhZGRyZXNzOiBzd29oQGtvb2ttaW4uYWMua3IuPC9hdXRoLWFkZHJlc3M+PHRpdGxlcz48dGl0
bGU+RGl2ZXJzZSBtZXRob2RzIG9mIHJlZHVjaW5nIGFuZCBjb25maXJtaW5nIGZhbHNlLXBvc2l0
aXZlIHJlc3VsdHMgb2YgbG9vcC1tZWRpYXRlZCBpc290aGVybWFsIGFtcGxpZmljYXRpb24gYXNz
YXlzOiBBIHJldmlldzwvdGl0bGU+PHNlY29uZGFyeS10aXRsZT5BbmFsIENoaW0gQWN0YTwvc2Vj
b25kYXJ5LXRpdGxlPjxhbHQtdGl0bGU+QW5hbHl0aWNhIGNoaW1pY2EgYWN0YTwvYWx0LXRpdGxl
PjwvdGl0bGVzPjxwZXJpb2RpY2FsPjxmdWxsLXRpdGxlPkFuYWwgQ2hpbSBBY3RhPC9mdWxsLXRp
dGxlPjxhYmJyLTE+QW5hbHl0aWNhIGNoaW1pY2EgYWN0YTwvYWJici0xPjwvcGVyaW9kaWNhbD48
YWx0LXBlcmlvZGljYWw+PGZ1bGwtdGl0bGU+QW5hbCBDaGltIEFjdGE8L2Z1bGwtdGl0bGU+PGFi
YnItMT5BbmFseXRpY2EgY2hpbWljYSBhY3RhPC9hYmJyLTE+PC9hbHQtcGVyaW9kaWNhbD48cGFn
ZXM+MzQxNjkzPC9wYWdlcz48dm9sdW1lPjEyODA8L3ZvbHVtZT48ZWRpdGlvbj4yMDIzLzEwLzIw
PC9lZGl0aW9uPjxrZXl3b3Jkcz48a2V5d29yZD5TZW5zaXRpdml0eSBhbmQgU3BlY2lmaWNpdHk8
L2tleXdvcmQ+PGtleXdvcmQ+TWV0YWwgTmFub3BhcnRpY2xlczwva2V5d29yZD48a2V5d29yZD5H
b2xkPC9rZXl3b3JkPjxrZXl3b3JkPk1vbGVjdWxhciBEaWFnbm9zdGljIFRlY2huaXF1ZXM8L2tl
eXdvcmQ+PGtleXdvcmQ+TnVjbGVpYyBBY2lkIEFtcGxpZmljYXRpb24gVGVjaG5pcXVlcy9tZXRo
b2RzPC9rZXl3b3JkPjxrZXl3b3JkPkROQS9nZW5ldGljczwva2V5d29yZD48L2tleXdvcmRzPjxk
YXRlcz48eWVhcj4yMDIzPC95ZWFyPjxwdWItZGF0ZXM+PGRhdGU+Tm92IDE8L2RhdGU+PC9wdWIt
ZGF0ZXM+PC9kYXRlcz48aXNibj4xODczLTQzMjQgKEVsZWN0cm9uaWMpJiN4RDswMDAzLTI2NzAg
KExpbmtpbmcpPC9pc2JuPjxhY2Nlc3Npb24tbnVtPjM3ODU4NTQyPC9hY2Nlc3Npb24tbnVtPjx1
cmxzPjwvdXJscz48ZWxlY3Ryb25pYy1yZXNvdXJjZS1udW0+MTAuMTAxNi9qLmFjYS4yMDIzLjM0
MTY5MzwvZWxlY3Ryb25pYy1yZXNvdXJjZS1udW0+PHJlbW90ZS1kYXRhYmFzZS1wcm92aWRlcj5O
TE08L3JlbW90ZS1kYXRhYmFzZS1wcm92aWRlcj48bGFuZ3VhZ2U+ZW5nPC9sYW5ndWFnZT48L3Jl
Y29yZD48L0NpdGU+PENpdGU+PEF1dGhvcj5aaG91PC9BdXRob3I+PFllYXI+MjAxNzwvWWVhcj48
UmVjTnVtPjIyOTwvUmVjTnVtPjxyZWNvcmQ+PHJlYy1udW1iZXI+MjI5PC9yZWMtbnVtYmVyPjxm
b3JlaWduLWtleXM+PGtleSBhcHA9IkVOIiBkYi1pZD0iejJzZmR4d3Bidzl2eDNlMmFzY3B6NWRm
cnAwZnd3dnh3dDB0Ij4yMjk8L2tleT48L2ZvcmVpZ24ta2V5cz48cmVmLXR5cGUgbmFtZT0iSm91
cm5hbCBBcnRpY2xlIj4xNzwvcmVmLXR5cGU+PGNvbnRyaWJ1dG9ycz48YXV0aG9ycz48YXV0aG9y
Plpob3UsIFcuPC9hdXRob3I+PGF1dGhvcj5aaGFuZywgWS48L2F1dGhvcj48YXV0aG9yPldhbmcs
IFMuPC9hdXRob3I+PGF1dGhvcj5MaSwgWS48L2F1dGhvcj48YXV0aG9yPlpoYW5nLCBKLjwvYXV0
aG9yPjxhdXRob3I+WmhhbmcsIEMuPC9hdXRob3I+PGF1dGhvcj5XYW5nLCBaLjwvYXV0aG9yPjxh
dXRob3I+WmhhbmcsIFouPC9hdXRob3I+PC9hdXRob3JzPjwvY29udHJpYnV0b3JzPjxhdXRoLWFk
ZHJlc3M+QWdyaWN1bHR1cmFsIFVuaXZlcnNpdHkgb2YgSGViZWksIENvbGxlZ2Ugb2YgRm9vZCBT
Y2llbmNlIGFuZCBUZWNobm9sb2d5LCBCYW9kaW5nLCAwNzEwMDAgQ2hpbmEuJiN4RDtIZWJlaSBG
b29kIEluc3BlY3Rpb24gYW5kIFJlc2VhcmNoIEluc3RpdHV0ZSwgSGViZWkgRm9vZCBTYWZldHkg
S2V5IExhYm9yYXRvcnksIFNoaWppYXpodWFuZywgMDUwMDcxIENoaW5hLjwvYXV0aC1hZGRyZXNz
Pjx0aXRsZXM+PHRpdGxlPkxBTVAsIFBDUiwgYW5kIHJlYWwtdGltZSBQQ1IgZGV0ZWN0aW9uIG9m
IEFjZXRvYmFjdGVyIGFjZXRpIGluIHlvZ3VydDwvdGl0bGU+PHNlY29uZGFyeS10aXRsZT5Gb29k
IFNjaSBCaW90ZWNobm9sPC9zZWNvbmRhcnktdGl0bGU+PGFsdC10aXRsZT5Gb29kIHNjaWVuY2Ug
YW5kIGJpb3RlY2hub2xvZ3k8L2FsdC10aXRsZT48L3RpdGxlcz48cGVyaW9kaWNhbD48ZnVsbC10
aXRsZT5Gb29kIFNjaSBCaW90ZWNobm9sPC9mdWxsLXRpdGxlPjxhYmJyLTE+Rm9vZCBzY2llbmNl
IGFuZCBiaW90ZWNobm9sb2d5PC9hYmJyLTE+PC9wZXJpb2RpY2FsPjxhbHQtcGVyaW9kaWNhbD48
ZnVsbC10aXRsZT5Gb29kIFNjaSBCaW90ZWNobm9sPC9mdWxsLXRpdGxlPjxhYmJyLTE+Rm9vZCBz
Y2llbmNlIGFuZCBiaW90ZWNobm9sb2d5PC9hYmJyLTE+PC9hbHQtcGVyaW9kaWNhbD48cGFnZXM+
MTUzLTE1ODwvcGFnZXM+PHZvbHVtZT4yNjwvdm9sdW1lPjxudW1iZXI+MTwvbnVtYmVyPjxlZGl0
aW9uPjIwMTcvMDIvMjg8L2VkaXRpb24+PGRhdGVzPjx5ZWFyPjIwMTc8L3llYXI+PC9kYXRlcz48
aXNibj4yMDkyLTY0NTYgKEVsZWN0cm9uaWMpJiN4RDsxMjI2LTc3MDggKFByaW50KSYjeEQ7MTIy
Ni03NzA4IChMaW5raW5nKTwvaXNibj48YWNjZXNzaW9uLW51bT4zMDI2MzUyMjwvYWNjZXNzaW9u
LW51bT48dXJscz48L3VybHM+PGN1c3RvbTI+UE1DNjA0OTQ5NjwvY3VzdG9tMj48ZWxlY3Ryb25p
Yy1yZXNvdXJjZS1udW0+MTAuMTAwNy9zMTAwNjgtMDE3LTAwMjAtNzwvZWxlY3Ryb25pYy1yZXNv
dXJjZS1udW0+PHJlbW90ZS1kYXRhYmFzZS1wcm92aWRlcj5OTE08L3JlbW90ZS1kYXRhYmFzZS1w
cm92aWRlcj48bGFuZ3VhZ2U+ZW5nPC9sYW5ndWFnZT48L3JlY29yZD48L0NpdGU+PC9FbmROb3Rl
Pn==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8441D" w:rsidRPr="00504AED">
        <w:rPr>
          <w:rFonts w:cs="Times New Roman"/>
          <w:szCs w:val="28"/>
        </w:rPr>
      </w:r>
      <w:r w:rsidR="00A8441D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101" w:tooltip="Kim, 2023 #142" w:history="1">
        <w:r w:rsidR="0024385C">
          <w:rPr>
            <w:rFonts w:cs="Times New Roman"/>
            <w:noProof/>
            <w:szCs w:val="28"/>
          </w:rPr>
          <w:t>101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103" w:tooltip="Zhou, 2017 #229" w:history="1">
        <w:r w:rsidR="0024385C">
          <w:rPr>
            <w:rFonts w:cs="Times New Roman"/>
            <w:noProof/>
            <w:szCs w:val="28"/>
          </w:rPr>
          <w:t>103</w:t>
        </w:r>
      </w:hyperlink>
      <w:r w:rsidR="00FA554C">
        <w:rPr>
          <w:rFonts w:cs="Times New Roman"/>
          <w:noProof/>
          <w:szCs w:val="28"/>
        </w:rPr>
        <w:t>]</w:t>
      </w:r>
      <w:r w:rsidR="00A8441D" w:rsidRPr="00504AED">
        <w:rPr>
          <w:rFonts w:cs="Times New Roman"/>
          <w:szCs w:val="28"/>
        </w:rPr>
        <w:fldChar w:fldCharType="end"/>
      </w:r>
      <w:r w:rsidR="0024385C">
        <w:rPr>
          <w:rFonts w:cs="Times New Roman"/>
          <w:szCs w:val="28"/>
        </w:rPr>
        <w:t>.</w:t>
      </w:r>
    </w:p>
    <w:p w14:paraId="2E5FA5C2" w14:textId="77777777" w:rsidR="0024385C" w:rsidRPr="00504AED" w:rsidRDefault="0024385C" w:rsidP="0024385C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75026C0D" w14:textId="6F026642" w:rsidR="00211C1D" w:rsidRPr="00BF0BD7" w:rsidRDefault="00BF0BD7" w:rsidP="008626DF">
      <w:pPr>
        <w:pStyle w:val="Heading3"/>
        <w:ind w:right="-1" w:firstLine="567"/>
      </w:pPr>
      <w:bookmarkStart w:id="49" w:name="_Toc196145632"/>
      <w:bookmarkStart w:id="50" w:name="_Toc196148336"/>
      <w:bookmarkStart w:id="51" w:name="_Toc199085622"/>
      <w:r>
        <w:t xml:space="preserve">1.3.3 </w:t>
      </w:r>
      <w:r w:rsidR="00211C1D" w:rsidRPr="00BF0BD7">
        <w:t>Рекомбинантная полимеразная амплификация</w:t>
      </w:r>
      <w:bookmarkEnd w:id="49"/>
      <w:bookmarkEnd w:id="50"/>
      <w:bookmarkEnd w:id="51"/>
    </w:p>
    <w:p w14:paraId="6F11FBDC" w14:textId="74A73577" w:rsidR="007B3EAC" w:rsidRPr="00504AED" w:rsidRDefault="008B179F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Рекомбинантная полимеразная амплификация является одной из наиболее быстро развивающихся методик изотермической амплификации нуклеиновых </w:t>
      </w:r>
      <w:r w:rsidRPr="00504AED">
        <w:rPr>
          <w:rFonts w:cs="Times New Roman"/>
          <w:szCs w:val="28"/>
        </w:rPr>
        <w:lastRenderedPageBreak/>
        <w:t>кислот, позволяя проводить амплификацию вне лабораторных условий и даже в формате самостоятельного тестирования</w:t>
      </w:r>
      <w:r w:rsidR="00A46D1A" w:rsidRPr="00A46D1A">
        <w:rPr>
          <w:rFonts w:cs="Times New Roman"/>
          <w:szCs w:val="28"/>
        </w:rPr>
        <w:t xml:space="preserve"> </w:t>
      </w:r>
      <w:r w:rsidR="00A46D1A">
        <w:rPr>
          <w:rFonts w:cs="Times New Roman"/>
          <w:szCs w:val="28"/>
        </w:rPr>
        <w:fldChar w:fldCharType="begin">
          <w:fldData xml:space="preserve">PEVuZE5vdGU+PENpdGU+PEF1dGhvcj5Nb2xpbmEtR29uemFsZXo8L0F1dGhvcj48WWVhcj4yMDIw
PC9ZZWFyPjxSZWNOdW0+MjQ4PC9SZWNOdW0+PERpc3BsYXlUZXh0PlsxMDQtMTA2XTwvRGlzcGxh
eVRleHQ+PHJlY29yZD48cmVjLW51bWJlcj4yNDg8L3JlYy1udW1iZXI+PGZvcmVpZ24ta2V5cz48
a2V5IGFwcD0iRU4iIGRiLWlkPSJ6MnNmZHh3cGJ3OXZ4M2UyYXNjcHo1ZGZycDBmd3d2eHd0MHQi
PjI0ODwva2V5PjwvZm9yZWlnbi1rZXlzPjxyZWYtdHlwZSBuYW1lPSJKb3VybmFsIEFydGljbGUi
PjE3PC9yZWYtdHlwZT48Y29udHJpYnV0b3JzPjxhdXRob3JzPjxhdXRob3I+TW9saW5hLUdvbnph
bGV6LCBTLiBKLjwvYXV0aG9yPjxhdXRob3I+QmhhdHRhY2hhcnl5YSwgVC48L2F1dGhvcj48YXV0
aG9yPkFsU2hlaHJpLCBILiBSLjwvYXV0aG9yPjxhdXRob3I+UG91bHRvbiwgSy48L2F1dGhvcj48
YXV0aG9yPkFsbGVuLCBTLjwvYXV0aG9yPjxhdXRob3I+TWlsZXMsIE0uIEEuPC9hdXRob3I+PGF1
dGhvcj5Bcmlhbml0d2UsIE0uPC9hdXRob3I+PGF1dGhvcj5UdWthaGVid2EsIEUuIE0uPC9hdXRo
b3I+PGF1dGhvcj5XZWJzdGVyLCBCLjwvYXV0aG9yPjxhdXRob3I+UnVzc2VsbCBTdG90aGFyZCwg
Si48L2F1dGhvcj48YXV0aG9yPkJ1c3RpbmR1eSwgQS4gTC48L2F1dGhvcj48L2F1dGhvcnM+PC9j
b250cmlidXRvcnM+PGF1dGgtYWRkcmVzcz5EZXBhcnRtZW50IG9mIENsaW5pY2FsIFJlc2VhcmNo
LCBMb25kb24gU2Nob29sIG9mIEh5Z2llbmUgJmFtcDsgVHJvcGljYWwgTWVkaWNpbmUsIExvbmRv
biwgVUsuJiN4RDtMb25kb24gQ2VudHJlIGZvciBOZWdsZWN0ZWQgVHJvcGljYWwgRGlzZWFzZSBS
ZXNlYXJjaCwgTG9uZG9uLCBVSy4mI3hEO0xvbmRvbiBDZW50cmUgZm9yIE5lZ2xlY3RlZCBUcm9w
aWNhbCBEaXNlYXNlIFJlc2VhcmNoLCBMb25kb24sIFVLLiB0YXBhbi5iaGF0dGFjaGFyeXlhQGxz
aHRtLmFjLnVrLiYjeEQ7RGVwYXJ0bWVudCBvZiBJbmZlY3Rpb24gQmlvbG9neSwgTG9uZG9uIFNj
aG9vbCBvZiBIeWdpZW5lICZhbXA7IFRyb3BpY2FsIE1lZGljaW5lLCBMb25kb24sIFVLLiB0YXBh
bi5iaGF0dGFjaGFyeXlhQGxzaHRtLmFjLnVrLiYjeEQ7RGVwYXJ0bWVudCBvZiBQYXJhc2l0b2xv
Z3ksIExpdmVycG9vbCBTY2hvb2wgb2YgVHJvcGljYWwgTWVkaWNpbmUsIExpdmVycG9vbCwgVUsu
JiN4RDtNaW5pc3RyeSBvZiBIZWFsdGgsIEFzaXIgRGlzdHJpY3QsIEFiaGEsIEtpbmdkb20gb2Yg
U2F1ZGkgQXJhYmlhLiYjeEQ7TmF0dXJhbCBIaXN0b3J5IE11c2V1bSBQYXJhc2l0ZXMgYW5kIFZl
Y3RvcnMgRGl2aXNpb24sIExpZmUgU2NpZW5jZXMgRGVwYXJ0bWVudCwgTG9uZG9uLCBVSy4mI3hE
O0RlcGFydG1lbnQgb2YgQ2xpbmljYWwgU2NpZW5jZXMsIExpdmVycG9vbCBTY2hvb2wgb2YgVHJv
cGljYWwgTWVkaWNpbmUsIExpdmVycG9vbCwgVUsuJiN4RDtEZXBhcnRtZW50IG9mIEluZmVjdGlv
biBCaW9sb2d5LCBMb25kb24gU2Nob29sIG9mIEh5Z2llbmUgJmFtcDsgVHJvcGljYWwgTWVkaWNp
bmUsIExvbmRvbiwgVUsuJiN4RDtWZWN0b3IgQ29udHJvbCBEaXZpc2lvbiwgTWluaXN0cnkgb2Yg
SGVhbHRoLCBLYW1wYWxhLCBVZ2FuZGEuPC9hdXRoLWFkZHJlc3M+PHRpdGxlcz48dGl0bGU+QXBw
bGljYXRpb24gb2YgYSByZWNvbWJpbmFzZSBwb2x5bWVyYXNlIGFtcGxpZmljYXRpb24gKFJQQSkg
YXNzYXkgYW5kIHBpbG90IGZpZWxkIHRlc3RpbmcgZm9yIEdpYXJkaWEgZHVvZGVuYWxpcyBhdCBM
YWtlIEFsYmVydCwgVWdhbmRhPC90aXRsZT48c2Vjb25kYXJ5LXRpdGxlPlBhcmFzaXQgVmVjdG9y
czwvc2Vjb25kYXJ5LXRpdGxlPjxhbHQtdGl0bGU+UGFyYXNpdGVzICZhbXA7IHZlY3RvcnM8L2Fs
dC10aXRsZT48L3RpdGxlcz48cGVyaW9kaWNhbD48ZnVsbC10aXRsZT5QYXJhc2l0IFZlY3RvcnM8
L2Z1bGwtdGl0bGU+PGFiYnItMT5QYXJhc2l0ZXMgJmFtcDsgdmVjdG9yczwvYWJici0xPjwvcGVy
aW9kaWNhbD48YWx0LXBlcmlvZGljYWw+PGZ1bGwtdGl0bGU+UGFyYXNpdCBWZWN0b3JzPC9mdWxs
LXRpdGxlPjxhYmJyLTE+UGFyYXNpdGVzICZhbXA7IHZlY3RvcnM8L2FiYnItMT48L2FsdC1wZXJp
b2RpY2FsPjxwYWdlcz4yODk8L3BhZ2VzPjx2b2x1bWU+MTM8L3ZvbHVtZT48bnVtYmVyPjE8L251
bWJlcj48ZWRpdGlvbj4yMDIwLzA2LzA5PC9lZGl0aW9uPjxrZXl3b3Jkcz48a2V5d29yZD5DaGls
ZDwva2V5d29yZD48a2V5d29yZD5DeXRvc2tlbGV0YWwgUHJvdGVpbnMvZ2VuZXRpY3M8L2tleXdv
cmQ+PGtleXdvcmQ+RE5BLCBQcm90b3pvYW4vIGdlbmV0aWNzPC9rZXl3b3JkPjxrZXl3b3JkPkZl
Y2VzLyBwYXJhc2l0b2xvZ3k8L2tleXdvcmQ+PGtleXdvcmQ+R2Vub3R5cGU8L2tleXdvcmQ+PGtl
eXdvcmQ+R2lhcmRpYSBsYW1ibGlhLyBnZW5ldGljczwva2V5d29yZD48a2V5d29yZD5HaWFyZGlh
c2lzL3BhcmFzaXRvbG9neTwva2V5d29yZD48a2V5d29yZD5IZWFsdGggUmVzb3VyY2VzPC9rZXl3
b3JkPjxrZXl3b3JkPkh1bWFuczwva2V5d29yZD48a2V5d29yZD5MYWtlczwva2V5d29yZD48a2V5
d29yZD5OdWNsZWljIEFjaWQgQW1wbGlmaWNhdGlvbiBUZWNobmlxdWVzLyBtZXRob2RzPC9rZXl3
b3JkPjxrZXl3b3JkPlBpbG90IFByb2plY3RzPC9rZXl3b3JkPjxrZXl3b3JkPlByb3Rvem9hbiBQ
cm90ZWlucy9nZW5ldGljczwva2V5d29yZD48a2V5d29yZD5SZWNvbWJpbmFzZXMvIGdlbmV0aWNz
PC9rZXl3b3JkPjxrZXl3b3JkPlNjaG9vbHM8L2tleXdvcmQ+PGtleXdvcmQ+VWdhbmRhPC9rZXl3
b3JkPjwva2V5d29yZHM+PGRhdGVzPjx5ZWFyPjIwMjA8L3llYXI+PHB1Yi1kYXRlcz48ZGF0ZT5K
dW4gNjwvZGF0ZT48L3B1Yi1kYXRlcz48L2RhdGVzPjxpc2JuPjE3NTYtMzMwNSAoRWxlY3Ryb25p
YykmI3hEOzE3NTYtMzMwNSAoTGlua2luZyk8L2lzYm4+PGFjY2Vzc2lvbi1udW0+MzI1MDUyMTU8
L2FjY2Vzc2lvbi1udW0+PHVybHM+PC91cmxzPjxjdXN0b20yPlBNQzcyNzU1MDg8L2N1c3RvbTI+
PGVsZWN0cm9uaWMtcmVzb3VyY2UtbnVtPjEwLjExODYvczEzMDcxLTAyMC0wNDE2OC0xPC9lbGVj
dHJvbmljLXJlc291cmNlLW51bT48cmVtb3RlLWRhdGFiYXNlLXByb3ZpZGVyPk5MTTwvcmVtb3Rl
LWRhdGFiYXNlLXByb3ZpZGVyPjxsYW5ndWFnZT5lbmc8L2xhbmd1YWdlPjwvcmVjb3JkPjwvQ2l0
ZT48Q2l0ZT48QXV0aG9yPkZlbmc8L0F1dGhvcj48WWVhcj4yMDIzPC9ZZWFyPjxSZWNOdW0+MjQ3
PC9SZWNOdW0+PHJlY29yZD48cmVjLW51bWJlcj4yNDc8L3JlYy1udW1iZXI+PGZvcmVpZ24ta2V5
cz48a2V5IGFwcD0iRU4iIGRiLWlkPSJ6MnNmZHh3cGJ3OXZ4M2UyYXNjcHo1ZGZycDBmd3d2eHd0
MHQiPjI0Nzwva2V5PjwvZm9yZWlnbi1rZXlzPjxyZWYtdHlwZSBuYW1lPSJKb3VybmFsIEFydGlj
bGUiPjE3PC9yZWYtdHlwZT48Y29udHJpYnV0b3JzPjxhdXRob3JzPjxhdXRob3I+RmVuZywgWC48
L2F1dGhvcj48YXV0aG9yPkxpdSwgWS48L2F1dGhvcj48YXV0aG9yPlpoYW8sIFkuPC9hdXRob3I+
PGF1dGhvcj5TdW4sIFouPC9hdXRob3I+PGF1dGhvcj5YdSwgTi48L2F1dGhvcj48YXV0aG9yPlpo
YW8sIEMuPC9hdXRob3I+PGF1dGhvcj5YaWEsIFcuPC9hdXRob3I+PC9hdXRob3JzPjwvY29udHJp
YnV0b3JzPjxhdXRoLWFkZHJlc3M+Q29sbGVnZSBvZiBQdWJsaWMgSGVhbHRoLCBKaWxpbiBNZWRp
Y2FsIFVuaXZlcnNpdHksIEppbGluLCAxMzIwMTMsIFBlb3BsZSZhcG9zO3MgUmVwdWJsaWMgb2Yg
Q2hpbmEuJiN4RDtNZWRpY2FsIENvbGxlZ2UsIFlhbmJpYW4gVW5pdmVyc2l0eSwgWWFuamksIDEz
NjIwMCwgUGVvcGxlJmFwb3M7cyBSZXB1YmxpYyBvZiBDaGluYS4mI3hEO0RlcGFydG1lbnQgb2Yg
RW1lcmdlbmN5IGFuZCBJbnRlbnNpdmUgTWVkaWNpbmUsIE5vLiA5NjUgSG9zcGl0YWwgb2YgUExB
IEpvaW50IExvZ2lzdGljIFN1cHBvcnQgRm9yY2UsIEppbGluLCAxMzIwMTMsIFBlb3BsZSZhcG9z
O3MgUmVwdWJsaWMgb2YgQ2hpbmEuJiN4RDtDb2xsZWdlIG9mIE1lZGljYWwgVGVjaG5vbG9neSwg
QmVpaHVhIFVuaXZlcnNpdHksIEppbGluLCAxMzIwMTMsIFBlb3BsZSZhcG9zO3MgUmVwdWJsaWMg
b2YgQ2hpbmEuJiN4RDtTdGF0ZSBLZXkgTGFib3JhdG9yeSBmb3IgRGlhZ25vc2lzIGFuZCBUcmVh
dG1lbnQgb2YgU2V2ZXJlIFpvb25vdGljIEluZmVjdGlvdXMgRGlzZWFzZXMsIEtleSBMYWJvcmF0
b3J5IGZvciBab29ub3NpcyBSZXNlYXJjaCBvZiB0aGUgTWluaXN0cnkgb2YgRWR1Y2F0aW9uLCBJ
bnN0aXR1dGUgb2YgWm9vbm9zaXMsIGFuZCBDb2xsZWdlIG9mIFZldGVyaW5hcnkgTWVkaWNpbmUs
IEppbGluIFVuaXZlcnNpdHksIENoYW5nY2h1biwgMTMwMDYyLCBQZW9wbGUmYXBvcztzIFJlcHVi
bGljIG9mIENoaW5hLjwvYXV0aC1hZGRyZXNzPjx0aXRsZXM+PHRpdGxlPlJlY29tYmluYXNlIFBv
bHltZXJhc2UgQW1wbGlmaWNhdGlvbi1CYXNlZCBCaW9zZW5zb3JzIGZvciBSYXBpZCBab29ub3Nl
cyBTY3JlZW5pbmc8L3RpdGxlPjxzZWNvbmRhcnktdGl0bGU+SW50IEogTmFub21lZGljaW5lPC9z
ZWNvbmRhcnktdGl0bGU+PGFsdC10aXRsZT5JbnRlcm5hdGlvbmFsIGpvdXJuYWwgb2YgbmFub21l
ZGljaW5lPC9hbHQtdGl0bGU+PC90aXRsZXM+PHBlcmlvZGljYWw+PGZ1bGwtdGl0bGU+SW50IEog
TmFub21lZGljaW5lPC9mdWxsLXRpdGxlPjxhYmJyLTE+SW50ZXJuYXRpb25hbCBqb3VybmFsIG9m
IG5hbm9tZWRpY2luZTwvYWJici0xPjwvcGVyaW9kaWNhbD48YWx0LXBlcmlvZGljYWw+PGZ1bGwt
dGl0bGU+SW50IEogTmFub21lZGljaW5lPC9mdWxsLXRpdGxlPjxhYmJyLTE+SW50ZXJuYXRpb25h
bCBqb3VybmFsIG9mIG5hbm9tZWRpY2luZTwvYWJici0xPjwvYWx0LXBlcmlvZGljYWw+PHBhZ2Vz
PjYzMTEtNjMzMTwvcGFnZXM+PHZvbHVtZT4xODwvdm9sdW1lPjxlZGl0aW9uPjIwMjMvMTEvMTM8
L2VkaXRpb24+PGtleXdvcmRzPjxrZXl3b3JkPkFuaW1hbHM8L2tleXdvcmQ+PGtleXdvcmQ+SHVt
YW5zPC9rZXl3b3JkPjxrZXl3b3JkPlJlY29tYmluYXNlcy9nZW5ldGljczwva2V5d29yZD48a2V5
d29yZD5TZW5zaXRpdml0eSBhbmQgU3BlY2lmaWNpdHk8L2tleXdvcmQ+PGtleXdvcmQ+Q2x1c3Rl
cmVkIFJlZ3VsYXJseSBJbnRlcnNwYWNlZCBTaG9ydCBQYWxpbmRyb21pYyBSZXBlYXRzPC9rZXl3
b3JkPjxrZXl3b3JkPkJpb3NlbnNpbmcgVGVjaG5pcXVlczwva2V5d29yZD48a2V5d29yZD5ab29u
b3Nlcy9kaWFnbm9zaXM8L2tleXdvcmQ+PGtleXdvcmQ+TnVjbGVpYyBBY2lkIEFtcGxpZmljYXRp
b24gVGVjaG5pcXVlcy9tZXRob2RzPC9rZXl3b3JkPjwva2V5d29yZHM+PGRhdGVzPjx5ZWFyPjIw
MjM8L3llYXI+PC9kYXRlcz48aXNibj4xMTc4LTIwMTMgKEVsZWN0cm9uaWMpJiN4RDsxMTc2LTkx
MTQgKFByaW50KSYjeEQ7MTE3Ni05MTE0IChMaW5raW5nKTwvaXNibj48YWNjZXNzaW9uLW51bT4z
Nzk1NDQ1OTwvYWNjZXNzaW9uLW51bT48dXJscz48L3VybHM+PGN1c3RvbTI+UE1DMTA2MzcyMTc8
L2N1c3RvbTI+PGVsZWN0cm9uaWMtcmVzb3VyY2UtbnVtPjEwLjIxNDcvaWpuLnM0MzQxOTc8L2Vs
ZWN0cm9uaWMtcmVzb3VyY2UtbnVtPjxyZW1vdGUtZGF0YWJhc2UtcHJvdmlkZXI+TkxNPC9yZW1v
dGUtZGF0YWJhc2UtcHJvdmlkZXI+PGxhbmd1YWdlPmVuZzwvbGFuZ3VhZ2U+PC9yZWNvcmQ+PC9D
aXRlPjxDaXRlPjxBdXRob3I+S3VtYXI8L0F1dGhvcj48WWVhcj4yMDIzPC9ZZWFyPjxSZWNOdW0+
MjUwPC9SZWNOdW0+PHJlY29yZD48cmVjLW51bWJlcj4yNTA8L3JlYy1udW1iZXI+PGZvcmVpZ24t
a2V5cz48a2V5IGFwcD0iRU4iIGRiLWlkPSJ6MnNmZHh3cGJ3OXZ4M2UyYXNjcHo1ZGZycDBmd3d2
eHd0MHQiPjI1MDwva2V5PjwvZm9yZWlnbi1rZXlzPjxyZWYtdHlwZSBuYW1lPSJKb3VybmFsIEFy
dGljbGUiPjE3PC9yZWYtdHlwZT48Y29udHJpYnV0b3JzPjxhdXRob3JzPjxhdXRob3I+S3VtYXIs
IFIuPC9hdXRob3I+PGF1dGhvcj5LYXVuZGFsLCBQLjwvYXV0aG9yPjxhdXRob3I+VGl3YXJpLCBS
LiBLLjwvYXV0aG9yPjxhdXRob3I+TGFsLCBNLiBLLjwvYXV0aG9yPjxhdXRob3I+S3VtYXJpLCBI
LjwvYXV0aG9yPjxhdXRob3I+S3VtYXIsIFIuPC9hdXRob3I+PGF1dGhvcj5OYWdhLCBLLiBDLjwv
YXV0aG9yPjxhdXRob3I+S3VtYXIsIEEuPC9hdXRob3I+PGF1dGhvcj5TaW5naCwgQi48L2F1dGhv
cj48YXV0aG9yPlNhZ2FyLCBWLjwvYXV0aG9yPjxhdXRob3I+U2hhcm1hLCBTLjwvYXV0aG9yPjwv
YXV0aG9ycz48L2NvbnRyaWJ1dG9ycz48YXV0aC1hZGRyZXNzPklDQVItQ2VudHJhbCBQb3RhdG8g
UmVzZWFyY2ggSW5zdGl0dXRlLCBTaGltbGEgMTcxMDAxLCBIaW1hY2hhbCBQcmFkZXNoLCBJbmRp
YS4mI3hEO0lDQVItTmF0aW9uYWwgUmljZSBSZXNlYXJjaCBJbnN0aXR1dGUsIEN1dHRhY2sgNzUz
MDA2LCBPZGlzaGEsIEluZGlhLjwvYXV0aC1hZGRyZXNzPjx0aXRsZXM+PHRpdGxlPkRldmVsb3Bt
ZW50IG9mIFJldmVyc2UgVHJhbnNjcmlwdGlvbiBSZWNvbWJpbmFzZSBQb2x5bWVyYXNlIEFtcGxp
ZmljYXRpb24gKFJULVJQQSk6IEEgTWV0aG9kb2xvZ3kgZm9yIFF1aWNrIERpYWdub3NpcyBvZiBQ
b3RhdG8gTGVhZnJvbGwgVmlyYWwgRGlzZWFzZSBpbiBQb3RhdG88L3RpdGxlPjxzZWNvbmRhcnkt
dGl0bGU+SW50IEogTW9sIFNjaTwvc2Vjb25kYXJ5LXRpdGxlPjxhbHQtdGl0bGU+SW50ZXJuYXRp
b25hbCBqb3VybmFsIG9mIG1vbGVjdWxhciBzY2llbmNlczwvYWx0LXRpdGxlPjwvdGl0bGVzPjxw
ZXJpb2RpY2FsPjxmdWxsLXRpdGxlPkludCBKIE1vbCBTY2k8L2Z1bGwtdGl0bGU+PGFiYnItMT5J
bnRlcm5hdGlvbmFsIGpvdXJuYWwgb2YgbW9sZWN1bGFyIHNjaWVuY2VzPC9hYmJyLTE+PC9wZXJp
b2RpY2FsPjxhbHQtcGVyaW9kaWNhbD48ZnVsbC10aXRsZT5JbnQgSiBNb2wgU2NpPC9mdWxsLXRp
dGxlPjxhYmJyLTE+SW50ZXJuYXRpb25hbCBqb3VybmFsIG9mIG1vbGVjdWxhciBzY2llbmNlczwv
YWJici0xPjwvYWx0LXBlcmlvZGljYWw+PHZvbHVtZT4yNDwvdm9sdW1lPjxudW1iZXI+MzwvbnVt
YmVyPjxlZGl0aW9uPjIwMjMvMDIvMTI8L2VkaXRpb24+PGtleXdvcmRzPjxrZXl3b3JkPlJldmVy
c2UgVHJhbnNjcmlwdGlvbjwva2V5d29yZD48a2V5d29yZD5SZWNvbWJpbmFzZXMvZ2VuZXRpY3M8
L2tleXdvcmQ+PGtleXdvcmQ+U29sYW51bSB0dWJlcm9zdW0vZ2VuZXRpY3M8L2tleXdvcmQ+PGtl
eXdvcmQ+UGxhbnQgQnJlZWRpbmc8L2tleXdvcmQ+PGtleXdvcmQ+THV0ZW92aXJpZGFlL2dlbmV0
aWNzPC9rZXl3b3JkPjxrZXl3b3JkPlJuYTwva2V5d29yZD48a2V5d29yZD5OdWNsZW90aWR5bHRy
YW5zZmVyYXNlcy9nZW5ldGljczwva2V5d29yZD48a2V5d29yZD5WaXJ1cyBEaXNlYXNlczwva2V5
d29yZD48L2tleXdvcmRzPjxkYXRlcz48eWVhcj4yMDIzPC95ZWFyPjxwdWItZGF0ZXM+PGRhdGU+
SmFuIDI4PC9kYXRlPjwvcHViLWRhdGVzPjwvZGF0ZXM+PGlzYm4+MTQyMi0wMDY3IChFbGVjdHJv
bmljKSYjeEQ7MTQyMi0wMDY3IChMaW5raW5nKTwvaXNibj48YWNjZXNzaW9uLW51bT4zNjc2ODgz
NDwvYWNjZXNzaW9uLW51bT48dXJscz48L3VybHM+PGN1c3RvbTI+UE1DOTkxNjc4NjwvY3VzdG9t
Mj48ZWxlY3Ryb25pYy1yZXNvdXJjZS1udW0+MTAuMzM5MC9pam1zMjQwMzI1MTE8L2VsZWN0cm9u
aWMtcmVzb3VyY2UtbnVtPjxyZW1vdGUtZGF0YWJhc2UtcHJvdmlkZXI+TkxNPC9yZW1vdGUtZGF0
YWJhc2UtcHJvdmlkZXI+PGxhbmd1YWdlPmVuZzwvbGFuZ3VhZ2U+PC9yZWNvcmQ+PC9DaXRlPjwv
RW5kTm90ZT4A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PEVuZE5vdGU+PENpdGU+PEF1dGhvcj5Nb2xpbmEtR29uemFsZXo8L0F1dGhvcj48WWVhcj4yMDIw
PC9ZZWFyPjxSZWNOdW0+MjQ4PC9SZWNOdW0+PERpc3BsYXlUZXh0PlsxMDQtMTA2XTwvRGlzcGxh
eVRleHQ+PHJlY29yZD48cmVjLW51bWJlcj4yNDg8L3JlYy1udW1iZXI+PGZvcmVpZ24ta2V5cz48
a2V5IGFwcD0iRU4iIGRiLWlkPSJ6MnNmZHh3cGJ3OXZ4M2UyYXNjcHo1ZGZycDBmd3d2eHd0MHQi
PjI0ODwva2V5PjwvZm9yZWlnbi1rZXlzPjxyZWYtdHlwZSBuYW1lPSJKb3VybmFsIEFydGljbGUi
PjE3PC9yZWYtdHlwZT48Y29udHJpYnV0b3JzPjxhdXRob3JzPjxhdXRob3I+TW9saW5hLUdvbnph
bGV6LCBTLiBKLjwvYXV0aG9yPjxhdXRob3I+QmhhdHRhY2hhcnl5YSwgVC48L2F1dGhvcj48YXV0
aG9yPkFsU2hlaHJpLCBILiBSLjwvYXV0aG9yPjxhdXRob3I+UG91bHRvbiwgSy48L2F1dGhvcj48
YXV0aG9yPkFsbGVuLCBTLjwvYXV0aG9yPjxhdXRob3I+TWlsZXMsIE0uIEEuPC9hdXRob3I+PGF1
dGhvcj5Bcmlhbml0d2UsIE0uPC9hdXRob3I+PGF1dGhvcj5UdWthaGVid2EsIEUuIE0uPC9hdXRo
b3I+PGF1dGhvcj5XZWJzdGVyLCBCLjwvYXV0aG9yPjxhdXRob3I+UnVzc2VsbCBTdG90aGFyZCwg
Si48L2F1dGhvcj48YXV0aG9yPkJ1c3RpbmR1eSwgQS4gTC48L2F1dGhvcj48L2F1dGhvcnM+PC9j
b250cmlidXRvcnM+PGF1dGgtYWRkcmVzcz5EZXBhcnRtZW50IG9mIENsaW5pY2FsIFJlc2VhcmNo
LCBMb25kb24gU2Nob29sIG9mIEh5Z2llbmUgJmFtcDsgVHJvcGljYWwgTWVkaWNpbmUsIExvbmRv
biwgVUsuJiN4RDtMb25kb24gQ2VudHJlIGZvciBOZWdsZWN0ZWQgVHJvcGljYWwgRGlzZWFzZSBS
ZXNlYXJjaCwgTG9uZG9uLCBVSy4mI3hEO0xvbmRvbiBDZW50cmUgZm9yIE5lZ2xlY3RlZCBUcm9w
aWNhbCBEaXNlYXNlIFJlc2VhcmNoLCBMb25kb24sIFVLLiB0YXBhbi5iaGF0dGFjaGFyeXlhQGxz
aHRtLmFjLnVrLiYjeEQ7RGVwYXJ0bWVudCBvZiBJbmZlY3Rpb24gQmlvbG9neSwgTG9uZG9uIFNj
aG9vbCBvZiBIeWdpZW5lICZhbXA7IFRyb3BpY2FsIE1lZGljaW5lLCBMb25kb24sIFVLLiB0YXBh
bi5iaGF0dGFjaGFyeXlhQGxzaHRtLmFjLnVrLiYjeEQ7RGVwYXJ0bWVudCBvZiBQYXJhc2l0b2xv
Z3ksIExpdmVycG9vbCBTY2hvb2wgb2YgVHJvcGljYWwgTWVkaWNpbmUsIExpdmVycG9vbCwgVUsu
JiN4RDtNaW5pc3RyeSBvZiBIZWFsdGgsIEFzaXIgRGlzdHJpY3QsIEFiaGEsIEtpbmdkb20gb2Yg
U2F1ZGkgQXJhYmlhLiYjeEQ7TmF0dXJhbCBIaXN0b3J5IE11c2V1bSBQYXJhc2l0ZXMgYW5kIFZl
Y3RvcnMgRGl2aXNpb24sIExpZmUgU2NpZW5jZXMgRGVwYXJ0bWVudCwgTG9uZG9uLCBVSy4mI3hE
O0RlcGFydG1lbnQgb2YgQ2xpbmljYWwgU2NpZW5jZXMsIExpdmVycG9vbCBTY2hvb2wgb2YgVHJv
cGljYWwgTWVkaWNpbmUsIExpdmVycG9vbCwgVUsuJiN4RDtEZXBhcnRtZW50IG9mIEluZmVjdGlv
biBCaW9sb2d5LCBMb25kb24gU2Nob29sIG9mIEh5Z2llbmUgJmFtcDsgVHJvcGljYWwgTWVkaWNp
bmUsIExvbmRvbiwgVUsuJiN4RDtWZWN0b3IgQ29udHJvbCBEaXZpc2lvbiwgTWluaXN0cnkgb2Yg
SGVhbHRoLCBLYW1wYWxhLCBVZ2FuZGEuPC9hdXRoLWFkZHJlc3M+PHRpdGxlcz48dGl0bGU+QXBw
bGljYXRpb24gb2YgYSByZWNvbWJpbmFzZSBwb2x5bWVyYXNlIGFtcGxpZmljYXRpb24gKFJQQSkg
YXNzYXkgYW5kIHBpbG90IGZpZWxkIHRlc3RpbmcgZm9yIEdpYXJkaWEgZHVvZGVuYWxpcyBhdCBM
YWtlIEFsYmVydCwgVWdhbmRhPC90aXRsZT48c2Vjb25kYXJ5LXRpdGxlPlBhcmFzaXQgVmVjdG9y
czwvc2Vjb25kYXJ5LXRpdGxlPjxhbHQtdGl0bGU+UGFyYXNpdGVzICZhbXA7IHZlY3RvcnM8L2Fs
dC10aXRsZT48L3RpdGxlcz48cGVyaW9kaWNhbD48ZnVsbC10aXRsZT5QYXJhc2l0IFZlY3RvcnM8
L2Z1bGwtdGl0bGU+PGFiYnItMT5QYXJhc2l0ZXMgJmFtcDsgdmVjdG9yczwvYWJici0xPjwvcGVy
aW9kaWNhbD48YWx0LXBlcmlvZGljYWw+PGZ1bGwtdGl0bGU+UGFyYXNpdCBWZWN0b3JzPC9mdWxs
LXRpdGxlPjxhYmJyLTE+UGFyYXNpdGVzICZhbXA7IHZlY3RvcnM8L2FiYnItMT48L2FsdC1wZXJp
b2RpY2FsPjxwYWdlcz4yODk8L3BhZ2VzPjx2b2x1bWU+MTM8L3ZvbHVtZT48bnVtYmVyPjE8L251
bWJlcj48ZWRpdGlvbj4yMDIwLzA2LzA5PC9lZGl0aW9uPjxrZXl3b3Jkcz48a2V5d29yZD5DaGls
ZDwva2V5d29yZD48a2V5d29yZD5DeXRvc2tlbGV0YWwgUHJvdGVpbnMvZ2VuZXRpY3M8L2tleXdv
cmQ+PGtleXdvcmQ+RE5BLCBQcm90b3pvYW4vIGdlbmV0aWNzPC9rZXl3b3JkPjxrZXl3b3JkPkZl
Y2VzLyBwYXJhc2l0b2xvZ3k8L2tleXdvcmQ+PGtleXdvcmQ+R2Vub3R5cGU8L2tleXdvcmQ+PGtl
eXdvcmQ+R2lhcmRpYSBsYW1ibGlhLyBnZW5ldGljczwva2V5d29yZD48a2V5d29yZD5HaWFyZGlh
c2lzL3BhcmFzaXRvbG9neTwva2V5d29yZD48a2V5d29yZD5IZWFsdGggUmVzb3VyY2VzPC9rZXl3
b3JkPjxrZXl3b3JkPkh1bWFuczwva2V5d29yZD48a2V5d29yZD5MYWtlczwva2V5d29yZD48a2V5
d29yZD5OdWNsZWljIEFjaWQgQW1wbGlmaWNhdGlvbiBUZWNobmlxdWVzLyBtZXRob2RzPC9rZXl3
b3JkPjxrZXl3b3JkPlBpbG90IFByb2plY3RzPC9rZXl3b3JkPjxrZXl3b3JkPlByb3Rvem9hbiBQ
cm90ZWlucy9nZW5ldGljczwva2V5d29yZD48a2V5d29yZD5SZWNvbWJpbmFzZXMvIGdlbmV0aWNz
PC9rZXl3b3JkPjxrZXl3b3JkPlNjaG9vbHM8L2tleXdvcmQ+PGtleXdvcmQ+VWdhbmRhPC9rZXl3
b3JkPjwva2V5d29yZHM+PGRhdGVzPjx5ZWFyPjIwMjA8L3llYXI+PHB1Yi1kYXRlcz48ZGF0ZT5K
dW4gNjwvZGF0ZT48L3B1Yi1kYXRlcz48L2RhdGVzPjxpc2JuPjE3NTYtMzMwNSAoRWxlY3Ryb25p
YykmI3hEOzE3NTYtMzMwNSAoTGlua2luZyk8L2lzYm4+PGFjY2Vzc2lvbi1udW0+MzI1MDUyMTU8
L2FjY2Vzc2lvbi1udW0+PHVybHM+PC91cmxzPjxjdXN0b20yPlBNQzcyNzU1MDg8L2N1c3RvbTI+
PGVsZWN0cm9uaWMtcmVzb3VyY2UtbnVtPjEwLjExODYvczEzMDcxLTAyMC0wNDE2OC0xPC9lbGVj
dHJvbmljLXJlc291cmNlLW51bT48cmVtb3RlLWRhdGFiYXNlLXByb3ZpZGVyPk5MTTwvcmVtb3Rl
LWRhdGFiYXNlLXByb3ZpZGVyPjxsYW5ndWFnZT5lbmc8L2xhbmd1YWdlPjwvcmVjb3JkPjwvQ2l0
ZT48Q2l0ZT48QXV0aG9yPkZlbmc8L0F1dGhvcj48WWVhcj4yMDIzPC9ZZWFyPjxSZWNOdW0+MjQ3
PC9SZWNOdW0+PHJlY29yZD48cmVjLW51bWJlcj4yNDc8L3JlYy1udW1iZXI+PGZvcmVpZ24ta2V5
cz48a2V5IGFwcD0iRU4iIGRiLWlkPSJ6MnNmZHh3cGJ3OXZ4M2UyYXNjcHo1ZGZycDBmd3d2eHd0
MHQiPjI0Nzwva2V5PjwvZm9yZWlnbi1rZXlzPjxyZWYtdHlwZSBuYW1lPSJKb3VybmFsIEFydGlj
bGUiPjE3PC9yZWYtdHlwZT48Y29udHJpYnV0b3JzPjxhdXRob3JzPjxhdXRob3I+RmVuZywgWC48
L2F1dGhvcj48YXV0aG9yPkxpdSwgWS48L2F1dGhvcj48YXV0aG9yPlpoYW8sIFkuPC9hdXRob3I+
PGF1dGhvcj5TdW4sIFouPC9hdXRob3I+PGF1dGhvcj5YdSwgTi48L2F1dGhvcj48YXV0aG9yPlpo
YW8sIEMuPC9hdXRob3I+PGF1dGhvcj5YaWEsIFcuPC9hdXRob3I+PC9hdXRob3JzPjwvY29udHJp
YnV0b3JzPjxhdXRoLWFkZHJlc3M+Q29sbGVnZSBvZiBQdWJsaWMgSGVhbHRoLCBKaWxpbiBNZWRp
Y2FsIFVuaXZlcnNpdHksIEppbGluLCAxMzIwMTMsIFBlb3BsZSZhcG9zO3MgUmVwdWJsaWMgb2Yg
Q2hpbmEuJiN4RDtNZWRpY2FsIENvbGxlZ2UsIFlhbmJpYW4gVW5pdmVyc2l0eSwgWWFuamksIDEz
NjIwMCwgUGVvcGxlJmFwb3M7cyBSZXB1YmxpYyBvZiBDaGluYS4mI3hEO0RlcGFydG1lbnQgb2Yg
RW1lcmdlbmN5IGFuZCBJbnRlbnNpdmUgTWVkaWNpbmUsIE5vLiA5NjUgSG9zcGl0YWwgb2YgUExB
IEpvaW50IExvZ2lzdGljIFN1cHBvcnQgRm9yY2UsIEppbGluLCAxMzIwMTMsIFBlb3BsZSZhcG9z
O3MgUmVwdWJsaWMgb2YgQ2hpbmEuJiN4RDtDb2xsZWdlIG9mIE1lZGljYWwgVGVjaG5vbG9neSwg
QmVpaHVhIFVuaXZlcnNpdHksIEppbGluLCAxMzIwMTMsIFBlb3BsZSZhcG9zO3MgUmVwdWJsaWMg
b2YgQ2hpbmEuJiN4RDtTdGF0ZSBLZXkgTGFib3JhdG9yeSBmb3IgRGlhZ25vc2lzIGFuZCBUcmVh
dG1lbnQgb2YgU2V2ZXJlIFpvb25vdGljIEluZmVjdGlvdXMgRGlzZWFzZXMsIEtleSBMYWJvcmF0
b3J5IGZvciBab29ub3NpcyBSZXNlYXJjaCBvZiB0aGUgTWluaXN0cnkgb2YgRWR1Y2F0aW9uLCBJ
bnN0aXR1dGUgb2YgWm9vbm9zaXMsIGFuZCBDb2xsZWdlIG9mIFZldGVyaW5hcnkgTWVkaWNpbmUs
IEppbGluIFVuaXZlcnNpdHksIENoYW5nY2h1biwgMTMwMDYyLCBQZW9wbGUmYXBvcztzIFJlcHVi
bGljIG9mIENoaW5hLjwvYXV0aC1hZGRyZXNzPjx0aXRsZXM+PHRpdGxlPlJlY29tYmluYXNlIFBv
bHltZXJhc2UgQW1wbGlmaWNhdGlvbi1CYXNlZCBCaW9zZW5zb3JzIGZvciBSYXBpZCBab29ub3Nl
cyBTY3JlZW5pbmc8L3RpdGxlPjxzZWNvbmRhcnktdGl0bGU+SW50IEogTmFub21lZGljaW5lPC9z
ZWNvbmRhcnktdGl0bGU+PGFsdC10aXRsZT5JbnRlcm5hdGlvbmFsIGpvdXJuYWwgb2YgbmFub21l
ZGljaW5lPC9hbHQtdGl0bGU+PC90aXRsZXM+PHBlcmlvZGljYWw+PGZ1bGwtdGl0bGU+SW50IEog
TmFub21lZGljaW5lPC9mdWxsLXRpdGxlPjxhYmJyLTE+SW50ZXJuYXRpb25hbCBqb3VybmFsIG9m
IG5hbm9tZWRpY2luZTwvYWJici0xPjwvcGVyaW9kaWNhbD48YWx0LXBlcmlvZGljYWw+PGZ1bGwt
dGl0bGU+SW50IEogTmFub21lZGljaW5lPC9mdWxsLXRpdGxlPjxhYmJyLTE+SW50ZXJuYXRpb25h
bCBqb3VybmFsIG9mIG5hbm9tZWRpY2luZTwvYWJici0xPjwvYWx0LXBlcmlvZGljYWw+PHBhZ2Vz
PjYzMTEtNjMzMTwvcGFnZXM+PHZvbHVtZT4xODwvdm9sdW1lPjxlZGl0aW9uPjIwMjMvMTEvMTM8
L2VkaXRpb24+PGtleXdvcmRzPjxrZXl3b3JkPkFuaW1hbHM8L2tleXdvcmQ+PGtleXdvcmQ+SHVt
YW5zPC9rZXl3b3JkPjxrZXl3b3JkPlJlY29tYmluYXNlcy9nZW5ldGljczwva2V5d29yZD48a2V5
d29yZD5TZW5zaXRpdml0eSBhbmQgU3BlY2lmaWNpdHk8L2tleXdvcmQ+PGtleXdvcmQ+Q2x1c3Rl
cmVkIFJlZ3VsYXJseSBJbnRlcnNwYWNlZCBTaG9ydCBQYWxpbmRyb21pYyBSZXBlYXRzPC9rZXl3
b3JkPjxrZXl3b3JkPkJpb3NlbnNpbmcgVGVjaG5pcXVlczwva2V5d29yZD48a2V5d29yZD5ab29u
b3Nlcy9kaWFnbm9zaXM8L2tleXdvcmQ+PGtleXdvcmQ+TnVjbGVpYyBBY2lkIEFtcGxpZmljYXRp
b24gVGVjaG5pcXVlcy9tZXRob2RzPC9rZXl3b3JkPjwva2V5d29yZHM+PGRhdGVzPjx5ZWFyPjIw
MjM8L3llYXI+PC9kYXRlcz48aXNibj4xMTc4LTIwMTMgKEVsZWN0cm9uaWMpJiN4RDsxMTc2LTkx
MTQgKFByaW50KSYjeEQ7MTE3Ni05MTE0IChMaW5raW5nKTwvaXNibj48YWNjZXNzaW9uLW51bT4z
Nzk1NDQ1OTwvYWNjZXNzaW9uLW51bT48dXJscz48L3VybHM+PGN1c3RvbTI+UE1DMTA2MzcyMTc8
L2N1c3RvbTI+PGVsZWN0cm9uaWMtcmVzb3VyY2UtbnVtPjEwLjIxNDcvaWpuLnM0MzQxOTc8L2Vs
ZWN0cm9uaWMtcmVzb3VyY2UtbnVtPjxyZW1vdGUtZGF0YWJhc2UtcHJvdmlkZXI+TkxNPC9yZW1v
dGUtZGF0YWJhc2UtcHJvdmlkZXI+PGxhbmd1YWdlPmVuZzwvbGFuZ3VhZ2U+PC9yZWNvcmQ+PC9D
aXRlPjxDaXRlPjxBdXRob3I+S3VtYXI8L0F1dGhvcj48WWVhcj4yMDIzPC9ZZWFyPjxSZWNOdW0+
MjUwPC9SZWNOdW0+PHJlY29yZD48cmVjLW51bWJlcj4yNTA8L3JlYy1udW1iZXI+PGZvcmVpZ24t
a2V5cz48a2V5IGFwcD0iRU4iIGRiLWlkPSJ6MnNmZHh3cGJ3OXZ4M2UyYXNjcHo1ZGZycDBmd3d2
eHd0MHQiPjI1MDwva2V5PjwvZm9yZWlnbi1rZXlzPjxyZWYtdHlwZSBuYW1lPSJKb3VybmFsIEFy
dGljbGUiPjE3PC9yZWYtdHlwZT48Y29udHJpYnV0b3JzPjxhdXRob3JzPjxhdXRob3I+S3VtYXIs
IFIuPC9hdXRob3I+PGF1dGhvcj5LYXVuZGFsLCBQLjwvYXV0aG9yPjxhdXRob3I+VGl3YXJpLCBS
LiBLLjwvYXV0aG9yPjxhdXRob3I+TGFsLCBNLiBLLjwvYXV0aG9yPjxhdXRob3I+S3VtYXJpLCBI
LjwvYXV0aG9yPjxhdXRob3I+S3VtYXIsIFIuPC9hdXRob3I+PGF1dGhvcj5OYWdhLCBLLiBDLjwv
YXV0aG9yPjxhdXRob3I+S3VtYXIsIEEuPC9hdXRob3I+PGF1dGhvcj5TaW5naCwgQi48L2F1dGhv
cj48YXV0aG9yPlNhZ2FyLCBWLjwvYXV0aG9yPjxhdXRob3I+U2hhcm1hLCBTLjwvYXV0aG9yPjwv
YXV0aG9ycz48L2NvbnRyaWJ1dG9ycz48YXV0aC1hZGRyZXNzPklDQVItQ2VudHJhbCBQb3RhdG8g
UmVzZWFyY2ggSW5zdGl0dXRlLCBTaGltbGEgMTcxMDAxLCBIaW1hY2hhbCBQcmFkZXNoLCBJbmRp
YS4mI3hEO0lDQVItTmF0aW9uYWwgUmljZSBSZXNlYXJjaCBJbnN0aXR1dGUsIEN1dHRhY2sgNzUz
MDA2LCBPZGlzaGEsIEluZGlhLjwvYXV0aC1hZGRyZXNzPjx0aXRsZXM+PHRpdGxlPkRldmVsb3Bt
ZW50IG9mIFJldmVyc2UgVHJhbnNjcmlwdGlvbiBSZWNvbWJpbmFzZSBQb2x5bWVyYXNlIEFtcGxp
ZmljYXRpb24gKFJULVJQQSk6IEEgTWV0aG9kb2xvZ3kgZm9yIFF1aWNrIERpYWdub3NpcyBvZiBQ
b3RhdG8gTGVhZnJvbGwgVmlyYWwgRGlzZWFzZSBpbiBQb3RhdG88L3RpdGxlPjxzZWNvbmRhcnkt
dGl0bGU+SW50IEogTW9sIFNjaTwvc2Vjb25kYXJ5LXRpdGxlPjxhbHQtdGl0bGU+SW50ZXJuYXRp
b25hbCBqb3VybmFsIG9mIG1vbGVjdWxhciBzY2llbmNlczwvYWx0LXRpdGxlPjwvdGl0bGVzPjxw
ZXJpb2RpY2FsPjxmdWxsLXRpdGxlPkludCBKIE1vbCBTY2k8L2Z1bGwtdGl0bGU+PGFiYnItMT5J
bnRlcm5hdGlvbmFsIGpvdXJuYWwgb2YgbW9sZWN1bGFyIHNjaWVuY2VzPC9hYmJyLTE+PC9wZXJp
b2RpY2FsPjxhbHQtcGVyaW9kaWNhbD48ZnVsbC10aXRsZT5JbnQgSiBNb2wgU2NpPC9mdWxsLXRp
dGxlPjxhYmJyLTE+SW50ZXJuYXRpb25hbCBqb3VybmFsIG9mIG1vbGVjdWxhciBzY2llbmNlczwv
YWJici0xPjwvYWx0LXBlcmlvZGljYWw+PHZvbHVtZT4yNDwvdm9sdW1lPjxudW1iZXI+MzwvbnVt
YmVyPjxlZGl0aW9uPjIwMjMvMDIvMTI8L2VkaXRpb24+PGtleXdvcmRzPjxrZXl3b3JkPlJldmVy
c2UgVHJhbnNjcmlwdGlvbjwva2V5d29yZD48a2V5d29yZD5SZWNvbWJpbmFzZXMvZ2VuZXRpY3M8
L2tleXdvcmQ+PGtleXdvcmQ+U29sYW51bSB0dWJlcm9zdW0vZ2VuZXRpY3M8L2tleXdvcmQ+PGtl
eXdvcmQ+UGxhbnQgQnJlZWRpbmc8L2tleXdvcmQ+PGtleXdvcmQ+THV0ZW92aXJpZGFlL2dlbmV0
aWNzPC9rZXl3b3JkPjxrZXl3b3JkPlJuYTwva2V5d29yZD48a2V5d29yZD5OdWNsZW90aWR5bHRy
YW5zZmVyYXNlcy9nZW5ldGljczwva2V5d29yZD48a2V5d29yZD5WaXJ1cyBEaXNlYXNlczwva2V5
d29yZD48L2tleXdvcmRzPjxkYXRlcz48eWVhcj4yMDIzPC95ZWFyPjxwdWItZGF0ZXM+PGRhdGU+
SmFuIDI4PC9kYXRlPjwvcHViLWRhdGVzPjwvZGF0ZXM+PGlzYm4+MTQyMi0wMDY3IChFbGVjdHJv
bmljKSYjeEQ7MTQyMi0wMDY3IChMaW5raW5nKTwvaXNibj48YWNjZXNzaW9uLW51bT4zNjc2ODgz
NDwvYWNjZXNzaW9uLW51bT48dXJscz48L3VybHM+PGN1c3RvbTI+UE1DOTkxNjc4NjwvY3VzdG9t
Mj48ZWxlY3Ryb25pYy1yZXNvdXJjZS1udW0+MTAuMzM5MC9pam1zMjQwMzI1MTE8L2VsZWN0cm9u
aWMtcmVzb3VyY2UtbnVtPjxyZW1vdGUtZGF0YWJhc2UtcHJvdmlkZXI+TkxNPC9yZW1vdGUtZGF0
YWJhc2UtcHJvdmlkZXI+PGxhbmd1YWdlPmVuZzwvbGFuZ3VhZ2U+PC9yZWNvcmQ+PC9DaXRlPjwv
RW5kTm90ZT4A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46D1A">
        <w:rPr>
          <w:rFonts w:cs="Times New Roman"/>
          <w:szCs w:val="28"/>
        </w:rPr>
      </w:r>
      <w:r w:rsidR="00A46D1A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104" w:tooltip="Molina-Gonzalez, 2020 #248" w:history="1">
        <w:r w:rsidR="0024385C">
          <w:rPr>
            <w:rFonts w:cs="Times New Roman"/>
            <w:noProof/>
            <w:szCs w:val="28"/>
          </w:rPr>
          <w:t>104-106</w:t>
        </w:r>
      </w:hyperlink>
      <w:r w:rsidR="00FA554C">
        <w:rPr>
          <w:rFonts w:cs="Times New Roman"/>
          <w:noProof/>
          <w:szCs w:val="28"/>
        </w:rPr>
        <w:t>]</w:t>
      </w:r>
      <w:r w:rsidR="00A46D1A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 Этот метод, впервые представленный в 2006 году, характеризуется высокой доступностью, чувствительностью и возможностью работы при постоянной температуре без использования сложного оборудования</w:t>
      </w:r>
      <w:r w:rsidR="00A8441D" w:rsidRPr="00504AED">
        <w:rPr>
          <w:rFonts w:cs="Times New Roman"/>
          <w:szCs w:val="28"/>
        </w:rPr>
        <w:t xml:space="preserve"> </w:t>
      </w:r>
      <w:r w:rsidR="00A8441D" w:rsidRPr="00504AED">
        <w:rPr>
          <w:rFonts w:cs="Times New Roman"/>
          <w:szCs w:val="28"/>
        </w:rPr>
        <w:fldChar w:fldCharType="begin">
          <w:fldData xml:space="preserve">PEVuZE5vdGU+PENpdGU+PEF1dGhvcj5BbWVyPC9BdXRob3I+PFllYXI+MjAxMzwvWWVhcj48UmVj
TnVtPjEzPC9SZWNOdW0+PERpc3BsYXlUZXh0PlsxMDddPC9EaXNwbGF5VGV4dD48cmVjb3JkPjxy
ZWMtbnVtYmVyPjEzPC9yZWMtbnVtYmVyPjxmb3JlaWduLWtleXM+PGtleSBhcHA9IkVOIiBkYi1p
ZD0iejJzZmR4d3Bidzl2eDNlMmFzY3B6NWRmcnAwZnd3dnh3dDB0Ij4xMzwva2V5PjwvZm9yZWln
bi1rZXlzPjxyZWYtdHlwZSBuYW1lPSJKb3VybmFsIEFydGljbGUiPjE3PC9yZWYtdHlwZT48Y29u
dHJpYnV0b3JzPjxhdXRob3JzPjxhdXRob3I+QW1lciwgSC4gTS48L2F1dGhvcj48YXV0aG9yPkFi
ZCBFbCBXYWhlZCwgQS48L2F1dGhvcj48YXV0aG9yPlNoYWxhYnksIE0uIEEuPC9hdXRob3I+PGF1
dGhvcj5BbG1hamhkaSwgRi4gTi48L2F1dGhvcj48YXV0aG9yPkh1ZmVydCwgRi4gVC48L2F1dGhv
cj48YXV0aG9yPldlaWRtYW5uLCBNLjwvYXV0aG9yPjwvYXV0aG9ycz48L2NvbnRyaWJ1dG9ycz48
YXV0aC1hZGRyZXNzPkRlcGFydG1lbnQgb2YgQm90YW55IGFuZCBNaWNyb2Jpb2xvZ3ksIENvbGxl
Z2Ugb2YgU2NpZW5jZSwgS2luZyBTYXVkIFVuaXZlcnNpdHksIDExNDUxIFJpeWFkaCwgU2F1ZGkg
QXJhYmlhOyBEZXBhcnRtZW50IG9mIFZpcm9sb2d5LCBGYWN1bHR5IG9mIFZldGVyaW5hcnkgTWVk
aWNpbmUsIENhaXJvIFVuaXZlcnNpdHksIDEyMjExIEdpemEsIEVneXB0LjwvYXV0aC1hZGRyZXNz
Pjx0aXRsZXM+PHRpdGxlPkEgbmV3IGFwcHJvYWNoIGZvciBkaWFnbm9zaXMgb2YgYm92aW5lIGNv
cm9uYXZpcnVzIHVzaW5nIGEgcmV2ZXJzZSB0cmFuc2NyaXB0aW9uIHJlY29tYmluYXNlIHBvbHlt
ZXJhc2UgYW1wbGlmaWNhdGlvbiBhc3NheTwvdGl0bGU+PHNlY29uZGFyeS10aXRsZT5KIFZpcm9s
IE1ldGhvZHM8L3NlY29uZGFyeS10aXRsZT48YWx0LXRpdGxlPkpvdXJuYWwgb2Ygdmlyb2xvZ2lj
YWwgbWV0aG9kczwvYWx0LXRpdGxlPjwvdGl0bGVzPjxwZXJpb2RpY2FsPjxmdWxsLXRpdGxlPkog
Vmlyb2wgTWV0aG9kczwvZnVsbC10aXRsZT48YWJici0xPkpvdXJuYWwgb2Ygdmlyb2xvZ2ljYWwg
bWV0aG9kczwvYWJici0xPjwvcGVyaW9kaWNhbD48YWx0LXBlcmlvZGljYWw+PGZ1bGwtdGl0bGU+
SiBWaXJvbCBNZXRob2RzPC9mdWxsLXRpdGxlPjxhYmJyLTE+Sm91cm5hbCBvZiB2aXJvbG9naWNh
bCBtZXRob2RzPC9hYmJyLTE+PC9hbHQtcGVyaW9kaWNhbD48cGFnZXM+MzM3LTQwPC9wYWdlcz48
dm9sdW1lPjE5Mzwvdm9sdW1lPjxudW1iZXI+MjwvbnVtYmVyPjxlZGl0aW9uPjIwMTMvMDcvMDM8
L2VkaXRpb24+PGtleXdvcmRzPjxrZXl3b3JkPkFuaW1hbHM8L2tleXdvcmQ+PGtleXdvcmQ+Q2F0
dGxlPC9rZXl3b3JkPjxrZXl3b3JkPkNhdHRsZSBEaXNlYXNlcy8gZGlhZ25vc2lzL3Zpcm9sb2d5
PC9rZXl3b3JkPjxrZXl3b3JkPkNvcm9uYXZpcnVzIEluZmVjdGlvbnMvZGlhZ25vc2lzLyB2ZXRl
cmluYXJ5L3Zpcm9sb2d5PC9rZXl3b3JkPjxrZXl3b3JkPkNvcm9uYXZpcnVzLCBCb3ZpbmUvZ2Vu
ZXRpY3MvIGlzb2xhdGlvbiAmYW1wOyBwdXJpZmljYXRpb248L2tleXdvcmQ+PGtleXdvcmQ+RmVj
ZXMvdmlyb2xvZ3k8L2tleXdvcmQ+PGtleXdvcmQ+TW9sZWN1bGFyIERpYWdub3N0aWMgVGVjaG5p
cXVlcy8gbWV0aG9kczwva2V5d29yZD48a2V5d29yZD5OYXNhbCBDYXZpdHkvdmlyb2xvZ3k8L2tl
eXdvcmQ+PGtleXdvcmQ+TnVjbGVpYyBBY2lkIEFtcGxpZmljYXRpb24gVGVjaG5pcXVlcy8gbWV0
aG9kczwva2V5d29yZD48a2V5d29yZD5Qb2ludC1vZi1DYXJlIFN5c3RlbXM8L2tleXdvcmQ+PGtl
eXdvcmQ+UmVjb21iaW5hc2VzLyBtZXRhYm9saXNtPC9rZXl3b3JkPjxrZXl3b3JkPlJldmVyc2Ug
VHJhbnNjcmlwdGlvbjwva2V5d29yZD48a2V5d29yZD5TZW5zaXRpdml0eSBhbmQgU3BlY2lmaWNp
dHk8L2tleXdvcmQ+PGtleXdvcmQ+VGltZSBGYWN0b3JzPC9rZXl3b3JkPjxrZXl3b3JkPlZldGVy
aW5hcnkgTWVkaWNpbmUvbWV0aG9kczwva2V5d29yZD48a2V5d29yZD5WaXJvbG9neS9tZXRob2Rz
PC9rZXl3b3JkPjwva2V5d29yZHM+PGRhdGVzPjx5ZWFyPjIwMTM8L3llYXI+PHB1Yi1kYXRlcz48
ZGF0ZT5Ob3Y8L2RhdGU+PC9wdWItZGF0ZXM+PC9kYXRlcz48aXNibj4xODc5LTA5ODQgKEVsZWN0
cm9uaWMpJiN4RDswMTY2LTA5MzQgKFByaW50KSYjeEQ7MDE2Ni0wOTM0IChMaW5raW5nKTwvaXNi
bj48YWNjZXNzaW9uLW51bT4yMzgxMTIzMTwvYWNjZXNzaW9uLW51bT48dXJscz48L3VybHM+PGN1
c3RvbTI+UE1DNzExMzYzOTwvY3VzdG9tMj48ZWxlY3Ryb25pYy1yZXNvdXJjZS1udW0+MTAuMTAx
Ni9qLmp2aXJvbWV0LjIwMTMuMDYuMDI3PC9lbGVjdHJvbmljLXJlc291cmNlLW51bT48cmVtb3Rl
LWRhdGFiYXNlLXByb3ZpZGVyPk5MTTwvcmVtb3RlLWRhdGFiYXNlLXByb3ZpZGVyPjxsYW5ndWFn
ZT5lbmc8L2xhbmd1YWdlPjwvcmVjb3JkPjwvQ2l0ZT48L0VuZE5vdGU+AG==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PEVuZE5vdGU+PENpdGU+PEF1dGhvcj5BbWVyPC9BdXRob3I+PFllYXI+MjAxMzwvWWVhcj48UmVj
TnVtPjEzPC9SZWNOdW0+PERpc3BsYXlUZXh0PlsxMDddPC9EaXNwbGF5VGV4dD48cmVjb3JkPjxy
ZWMtbnVtYmVyPjEzPC9yZWMtbnVtYmVyPjxmb3JlaWduLWtleXM+PGtleSBhcHA9IkVOIiBkYi1p
ZD0iejJzZmR4d3Bidzl2eDNlMmFzY3B6NWRmcnAwZnd3dnh3dDB0Ij4xMzwva2V5PjwvZm9yZWln
bi1rZXlzPjxyZWYtdHlwZSBuYW1lPSJKb3VybmFsIEFydGljbGUiPjE3PC9yZWYtdHlwZT48Y29u
dHJpYnV0b3JzPjxhdXRob3JzPjxhdXRob3I+QW1lciwgSC4gTS48L2F1dGhvcj48YXV0aG9yPkFi
ZCBFbCBXYWhlZCwgQS48L2F1dGhvcj48YXV0aG9yPlNoYWxhYnksIE0uIEEuPC9hdXRob3I+PGF1
dGhvcj5BbG1hamhkaSwgRi4gTi48L2F1dGhvcj48YXV0aG9yPkh1ZmVydCwgRi4gVC48L2F1dGhv
cj48YXV0aG9yPldlaWRtYW5uLCBNLjwvYXV0aG9yPjwvYXV0aG9ycz48L2NvbnRyaWJ1dG9ycz48
YXV0aC1hZGRyZXNzPkRlcGFydG1lbnQgb2YgQm90YW55IGFuZCBNaWNyb2Jpb2xvZ3ksIENvbGxl
Z2Ugb2YgU2NpZW5jZSwgS2luZyBTYXVkIFVuaXZlcnNpdHksIDExNDUxIFJpeWFkaCwgU2F1ZGkg
QXJhYmlhOyBEZXBhcnRtZW50IG9mIFZpcm9sb2d5LCBGYWN1bHR5IG9mIFZldGVyaW5hcnkgTWVk
aWNpbmUsIENhaXJvIFVuaXZlcnNpdHksIDEyMjExIEdpemEsIEVneXB0LjwvYXV0aC1hZGRyZXNz
Pjx0aXRsZXM+PHRpdGxlPkEgbmV3IGFwcHJvYWNoIGZvciBkaWFnbm9zaXMgb2YgYm92aW5lIGNv
cm9uYXZpcnVzIHVzaW5nIGEgcmV2ZXJzZSB0cmFuc2NyaXB0aW9uIHJlY29tYmluYXNlIHBvbHlt
ZXJhc2UgYW1wbGlmaWNhdGlvbiBhc3NheTwvdGl0bGU+PHNlY29uZGFyeS10aXRsZT5KIFZpcm9s
IE1ldGhvZHM8L3NlY29uZGFyeS10aXRsZT48YWx0LXRpdGxlPkpvdXJuYWwgb2Ygdmlyb2xvZ2lj
YWwgbWV0aG9kczwvYWx0LXRpdGxlPjwvdGl0bGVzPjxwZXJpb2RpY2FsPjxmdWxsLXRpdGxlPkog
Vmlyb2wgTWV0aG9kczwvZnVsbC10aXRsZT48YWJici0xPkpvdXJuYWwgb2Ygdmlyb2xvZ2ljYWwg
bWV0aG9kczwvYWJici0xPjwvcGVyaW9kaWNhbD48YWx0LXBlcmlvZGljYWw+PGZ1bGwtdGl0bGU+
SiBWaXJvbCBNZXRob2RzPC9mdWxsLXRpdGxlPjxhYmJyLTE+Sm91cm5hbCBvZiB2aXJvbG9naWNh
bCBtZXRob2RzPC9hYmJyLTE+PC9hbHQtcGVyaW9kaWNhbD48cGFnZXM+MzM3LTQwPC9wYWdlcz48
dm9sdW1lPjE5Mzwvdm9sdW1lPjxudW1iZXI+MjwvbnVtYmVyPjxlZGl0aW9uPjIwMTMvMDcvMDM8
L2VkaXRpb24+PGtleXdvcmRzPjxrZXl3b3JkPkFuaW1hbHM8L2tleXdvcmQ+PGtleXdvcmQ+Q2F0
dGxlPC9rZXl3b3JkPjxrZXl3b3JkPkNhdHRsZSBEaXNlYXNlcy8gZGlhZ25vc2lzL3Zpcm9sb2d5
PC9rZXl3b3JkPjxrZXl3b3JkPkNvcm9uYXZpcnVzIEluZmVjdGlvbnMvZGlhZ25vc2lzLyB2ZXRl
cmluYXJ5L3Zpcm9sb2d5PC9rZXl3b3JkPjxrZXl3b3JkPkNvcm9uYXZpcnVzLCBCb3ZpbmUvZ2Vu
ZXRpY3MvIGlzb2xhdGlvbiAmYW1wOyBwdXJpZmljYXRpb248L2tleXdvcmQ+PGtleXdvcmQ+RmVj
ZXMvdmlyb2xvZ3k8L2tleXdvcmQ+PGtleXdvcmQ+TW9sZWN1bGFyIERpYWdub3N0aWMgVGVjaG5p
cXVlcy8gbWV0aG9kczwva2V5d29yZD48a2V5d29yZD5OYXNhbCBDYXZpdHkvdmlyb2xvZ3k8L2tl
eXdvcmQ+PGtleXdvcmQ+TnVjbGVpYyBBY2lkIEFtcGxpZmljYXRpb24gVGVjaG5pcXVlcy8gbWV0
aG9kczwva2V5d29yZD48a2V5d29yZD5Qb2ludC1vZi1DYXJlIFN5c3RlbXM8L2tleXdvcmQ+PGtl
eXdvcmQ+UmVjb21iaW5hc2VzLyBtZXRhYm9saXNtPC9rZXl3b3JkPjxrZXl3b3JkPlJldmVyc2Ug
VHJhbnNjcmlwdGlvbjwva2V5d29yZD48a2V5d29yZD5TZW5zaXRpdml0eSBhbmQgU3BlY2lmaWNp
dHk8L2tleXdvcmQ+PGtleXdvcmQ+VGltZSBGYWN0b3JzPC9rZXl3b3JkPjxrZXl3b3JkPlZldGVy
aW5hcnkgTWVkaWNpbmUvbWV0aG9kczwva2V5d29yZD48a2V5d29yZD5WaXJvbG9neS9tZXRob2Rz
PC9rZXl3b3JkPjwva2V5d29yZHM+PGRhdGVzPjx5ZWFyPjIwMTM8L3llYXI+PHB1Yi1kYXRlcz48
ZGF0ZT5Ob3Y8L2RhdGU+PC9wdWItZGF0ZXM+PC9kYXRlcz48aXNibj4xODc5LTA5ODQgKEVsZWN0
cm9uaWMpJiN4RDswMTY2LTA5MzQgKFByaW50KSYjeEQ7MDE2Ni0wOTM0IChMaW5raW5nKTwvaXNi
bj48YWNjZXNzaW9uLW51bT4yMzgxMTIzMTwvYWNjZXNzaW9uLW51bT48dXJscz48L3VybHM+PGN1
c3RvbTI+UE1DNzExMzYzOTwvY3VzdG9tMj48ZWxlY3Ryb25pYy1yZXNvdXJjZS1udW0+MTAuMTAx
Ni9qLmp2aXJvbWV0LjIwMTMuMDYuMDI3PC9lbGVjdHJvbmljLXJlc291cmNlLW51bT48cmVtb3Rl
LWRhdGFiYXNlLXByb3ZpZGVyPk5MTTwvcmVtb3RlLWRhdGFiYXNlLXByb3ZpZGVyPjxsYW5ndWFn
ZT5lbmc8L2xhbmd1YWdlPjwvcmVjb3JkPjwvQ2l0ZT48L0VuZE5vdGU+AG==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8441D" w:rsidRPr="00504AED">
        <w:rPr>
          <w:rFonts w:cs="Times New Roman"/>
          <w:szCs w:val="28"/>
        </w:rPr>
      </w:r>
      <w:r w:rsidR="00A8441D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107" w:tooltip="Amer, 2013 #13" w:history="1">
        <w:r w:rsidR="0024385C">
          <w:rPr>
            <w:rFonts w:cs="Times New Roman"/>
            <w:noProof/>
            <w:szCs w:val="28"/>
          </w:rPr>
          <w:t>107</w:t>
        </w:r>
      </w:hyperlink>
      <w:r w:rsidR="00FA554C">
        <w:rPr>
          <w:rFonts w:cs="Times New Roman"/>
          <w:noProof/>
          <w:szCs w:val="28"/>
        </w:rPr>
        <w:t>]</w:t>
      </w:r>
      <w:r w:rsidR="00A8441D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За более чем десятилетие развития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завоевала широкую популярность благодаря своей простоте, скорости реакции и высокой специфичности</w:t>
      </w:r>
      <w:r w:rsidR="00A46D1A" w:rsidRPr="00A46D1A">
        <w:rPr>
          <w:rFonts w:cs="Times New Roman"/>
          <w:szCs w:val="28"/>
        </w:rPr>
        <w:t xml:space="preserve"> </w:t>
      </w:r>
      <w:r w:rsidR="00A46D1A">
        <w:rPr>
          <w:rFonts w:cs="Times New Roman"/>
          <w:szCs w:val="28"/>
        </w:rPr>
        <w:fldChar w:fldCharType="begin">
          <w:fldData xml:space="preserve">PEVuZE5vdGU+PENpdGU+PEF1dGhvcj5HdW1hYTwvQXV0aG9yPjxZZWFyPjIwMTk8L1llYXI+PFJl
Y051bT4yNDU8L1JlY051bT48RGlzcGxheVRleHQ+WzEwOCwgMTA5XTwvRGlzcGxheVRleHQ+PHJl
Y29yZD48cmVjLW51bWJlcj4yNDU8L3JlYy1udW1iZXI+PGZvcmVpZ24ta2V5cz48a2V5IGFwcD0i
RU4iIGRiLWlkPSJ6MnNmZHh3cGJ3OXZ4M2UyYXNjcHo1ZGZycDBmd3d2eHd0MHQiPjI0NTwva2V5
PjwvZm9yZWlnbi1rZXlzPjxyZWYtdHlwZSBuYW1lPSJKb3VybmFsIEFydGljbGUiPjE3PC9yZWYt
dHlwZT48Y29udHJpYnV0b3JzPjxhdXRob3JzPjxhdXRob3I+R3VtYWEsIE0uIE0uPC9hdXRob3I+
PGF1dGhvcj5DYW8sIFguPC9hdXRob3I+PGF1dGhvcj5MaSwgWi48L2F1dGhvcj48YXV0aG9yPkxv
dSwgWi48L2F1dGhvcj48YXV0aG9yPlpoYW5nLCBOLjwvYXV0aG9yPjxhdXRob3I+WmhhbmcsIFou
PC9hdXRob3I+PGF1dGhvcj5aaG91LCBKLjwvYXV0aG9yPjxhdXRob3I+RnUsIEIuPC9hdXRob3I+
PC9hdXRob3JzPjwvY29udHJpYnV0b3JzPjxhdXRoLWFkZHJlc3M+U3RhdGUgS2V5IExhYm9yYXRv
cnkgb2YgVmV0ZXJpbmFyeSBFdGlvbG9naWNhbCBCaW9sb2d5LCBLZXkgTGFib3JhdG9yeSBvZiBH
cmF6aW5nIEFuaW1hbCBEaXNlYXNlcyBvZiBNaW5pc3RyeSBvZiBBZ3JpY3VsdHVyZSwgS2V5IExh
Ym9yYXRvcnkgb2YgVmV0ZXJpbmFyeSBQdWJsaWMgSGVhbHRoIG9mIE1pbmlzdHJ5IG9mIEFncmlj
dWx0dXJlLCBMYW56aG91IFZldGVyaW5hcnkgUmVzZWFyY2ggSW5zdGl0dXRlLCBDaGluZXNlIEFj
YWRlbXkgb2YgQWdyaWN1bHR1cmFsIFNjaWVuY2VzLCBMYW56aG91LCA3MzAwNDYsIFBSIENoaW5h
LiBFbGVjdHJvbmljIGFkZHJlc3M6IG1vaGFtbWVkbXVzdGFmYTgxQGdtYWlsLmNvbS4mI3hEO1N0
YXRlIEtleSBMYWJvcmF0b3J5IG9mIFZldGVyaW5hcnkgRXRpb2xvZ2ljYWwgQmlvbG9neSwgS2V5
IExhYm9yYXRvcnkgb2YgR3JhemluZyBBbmltYWwgRGlzZWFzZXMgb2YgTWluaXN0cnkgb2YgQWdy
aWN1bHR1cmUsIEtleSBMYWJvcmF0b3J5IG9mIFZldGVyaW5hcnkgUHVibGljIEhlYWx0aCBvZiBN
aW5pc3RyeSBvZiBBZ3JpY3VsdHVyZSwgTGFuemhvdSBWZXRlcmluYXJ5IFJlc2VhcmNoIEluc3Rp
dHV0ZSwgQ2hpbmVzZSBBY2FkZW15IG9mIEFncmljdWx0dXJhbCBTY2llbmNlcywgTGFuemhvdSwg
NzMwMDQ2LCBQUiBDaGluYS4gRWxlY3Ryb25pYyBhZGRyZXNzOiBjYW94aWFvYW5AY2Fhcy5jbi4m
I3hEO1N0YXRlIEtleSBMYWJvcmF0b3J5IG9mIFZldGVyaW5hcnkgRXRpb2xvZ2ljYWwgQmlvbG9n
eSwgS2V5IExhYm9yYXRvcnkgb2YgR3JhemluZyBBbmltYWwgRGlzZWFzZXMgb2YgTWluaXN0cnkg
b2YgQWdyaWN1bHR1cmUsIEtleSBMYWJvcmF0b3J5IG9mIFZldGVyaW5hcnkgUHVibGljIEhlYWx0
aCBvZiBNaW5pc3RyeSBvZiBBZ3JpY3VsdHVyZSwgTGFuemhvdSBWZXRlcmluYXJ5IFJlc2VhcmNo
IEluc3RpdHV0ZSwgQ2hpbmVzZSBBY2FkZW15IG9mIEFncmljdWx0dXJhbCBTY2llbmNlcywgTGFu
emhvdSwgNzMwMDQ2LCBQUiBDaGluYS4gRWxlY3Ryb25pYyBhZGRyZXNzOiBsaXpoYW9jYWlAY2Fh
cy5jbi4mI3hEO1N0YXRlIEtleSBMYWJvcmF0b3J5IG9mIFZldGVyaW5hcnkgRXRpb2xvZ2ljYWwg
QmlvbG9neSwgS2V5IExhYm9yYXRvcnkgb2YgR3JhemluZyBBbmltYWwgRGlzZWFzZXMgb2YgTWlu
aXN0cnkgb2YgQWdyaWN1bHR1cmUsIEtleSBMYWJvcmF0b3J5IG9mIFZldGVyaW5hcnkgUHVibGlj
IEhlYWx0aCBvZiBNaW5pc3RyeSBvZiBBZ3JpY3VsdHVyZSwgTGFuemhvdSBWZXRlcmluYXJ5IFJl
c2VhcmNoIEluc3RpdHV0ZSwgQ2hpbmVzZSBBY2FkZW15IG9mIEFncmljdWx0dXJhbCBTY2llbmNl
cywgTGFuemhvdSwgNzMwMDQ2LCBQUiBDaGluYS4gRWxlY3Ryb25pYyBhZGRyZXNzOiBsb3V6aG9u
Z3ppQGNhYXMuY24uJiN4RDtTdGF0ZSBLZXkgTGFib3JhdG9yeSBvZiBWZXRlcmluYXJ5IEV0aW9s
b2dpY2FsIEJpb2xvZ3ksIEtleSBMYWJvcmF0b3J5IG9mIEdyYXppbmcgQW5pbWFsIERpc2Vhc2Vz
IG9mIE1pbmlzdHJ5IG9mIEFncmljdWx0dXJlLCBLZXkgTGFib3JhdG9yeSBvZiBWZXRlcmluYXJ5
IFB1YmxpYyBIZWFsdGggb2YgTWluaXN0cnkgb2YgQWdyaWN1bHR1cmUsIExhbnpob3UgVmV0ZXJp
bmFyeSBSZXNlYXJjaCBJbnN0aXR1dGUsIENoaW5lc2UgQWNhZGVteSBvZiBBZ3JpY3VsdHVyYWwg
U2NpZW5jZXMsIExhbnpob3UsIDczMDA0NiwgUFIgQ2hpbmEuIEVsZWN0cm9uaWMgYWRkcmVzczog
bmlhbnpoYW5nOTE5QDE2My5jb20uJiN4RDtTdGF0ZSBLZXkgTGFib3JhdG9yeSBvZiBWZXRlcmlu
YXJ5IEV0aW9sb2dpY2FsIEJpb2xvZ3ksIEtleSBMYWJvcmF0b3J5IG9mIEdyYXppbmcgQW5pbWFs
IERpc2Vhc2VzIG9mIE1pbmlzdHJ5IG9mIEFncmljdWx0dXJlLCBLZXkgTGFib3JhdG9yeSBvZiBW
ZXRlcmluYXJ5IFB1YmxpYyBIZWFsdGggb2YgTWluaXN0cnkgb2YgQWdyaWN1bHR1cmUsIExhbnpo
b3UgVmV0ZXJpbmFyeSBSZXNlYXJjaCBJbnN0aXR1dGUsIENoaW5lc2UgQWNhZGVteSBvZiBBZ3Jp
Y3VsdHVyYWwgU2NpZW5jZXMsIExhbnpob3UsIDczMDA0NiwgUFIgQ2hpbmEuIEVsZWN0cm9uaWMg
YWRkcmVzczogMTcyNzE4NzA3NUBxcS5jb20uJiN4RDtTdGF0ZSBLZXkgTGFib3JhdG9yeSBvZiBW
ZXRlcmluYXJ5IEV0aW9sb2dpY2FsIEJpb2xvZ3ksIEtleSBMYWJvcmF0b3J5IG9mIEdyYXppbmcg
QW5pbWFsIERpc2Vhc2VzIG9mIE1pbmlzdHJ5IG9mIEFncmljdWx0dXJlLCBLZXkgTGFib3JhdG9y
eSBvZiBWZXRlcmluYXJ5IFB1YmxpYyBIZWFsdGggb2YgTWluaXN0cnkgb2YgQWdyaWN1bHR1cmUs
IExhbnpob3UgVmV0ZXJpbmFyeSBSZXNlYXJjaCBJbnN0aXR1dGUsIENoaW5lc2UgQWNhZGVteSBv
ZiBBZ3JpY3VsdHVyYWwgU2NpZW5jZXMsIExhbnpob3UsIDczMDA0NiwgUFIgQ2hpbmEuPC9hdXRo
LWFkZHJlc3M+PHRpdGxlcz48dGl0bGU+RXN0YWJsaXNobWVudCBvZiBhIHJlY29tYmluYXNlIHBv
bHltZXJhc2UgYW1wbGlmaWNhdGlvbiAoUlBBKSBhc3NheSBmb3IgdGhlIGRldGVjdGlvbiBvZiBC
cnVjZWxsYSBzcHAuIEluZmVjdGlvbjwvdGl0bGU+PHNlY29uZGFyeS10aXRsZT5Nb2wgQ2VsbCBQ
cm9iZXM8L3NlY29uZGFyeS10aXRsZT48YWx0LXRpdGxlPk1vbGVjdWxhciBhbmQgY2VsbHVsYXIg
cHJvYmVzPC9hbHQtdGl0bGU+PC90aXRsZXM+PHBlcmlvZGljYWw+PGZ1bGwtdGl0bGU+TW9sIENl
bGwgUHJvYmVzPC9mdWxsLXRpdGxlPjxhYmJyLTE+TW9sZWN1bGFyIGFuZCBjZWxsdWxhciBwcm9i
ZXM8L2FiYnItMT48L3BlcmlvZGljYWw+PGFsdC1wZXJpb2RpY2FsPjxmdWxsLXRpdGxlPk1vbCBD
ZWxsIFByb2JlczwvZnVsbC10aXRsZT48YWJici0xPk1vbGVjdWxhciBhbmQgY2VsbHVsYXIgcHJv
YmVzPC9hYmJyLTE+PC9hbHQtcGVyaW9kaWNhbD48cGFnZXM+MTAxNDM0PC9wYWdlcz48dm9sdW1l
PjQ3PC92b2x1bWU+PGVkaXRpb24+MjAxOS8wOC8xMjwvZWRpdGlvbj48a2V5d29yZHM+PGtleXdv
cmQ+QW5pbWFsczwva2V5d29yZD48a2V5d29yZD5CYWN0ZXJpYWwgUHJvdGVpbnMvZ2VuZXRpY3M8
L2tleXdvcmQ+PGtleXdvcmQ+QnJ1Y2VsbGEvZ2VuZXRpY3MvIGlzb2xhdGlvbiAmYW1wOyBwdXJp
ZmljYXRpb248L2tleXdvcmQ+PGtleXdvcmQ+QnJ1Y2VsbG9zaXMvIGRpYWdub3Npcy92ZXRlcmlu
YXJ5PC9rZXl3b3JkPjxrZXl3b3JkPkNhdHRsZTwva2V5d29yZD48a2V5d29yZD5GZW1hbGU8L2tl
eXdvcmQ+PGtleXdvcmQ+Rmx1b3Jlc2NlbnQgRHllcy9jaGVtaXN0cnk8L2tleXdvcmQ+PGtleXdv
cmQ+TGl2ZXN0b2NrL21pY3JvYmlvbG9neTwva2V5d29yZD48a2V5d29yZD5SZWFsLVRpbWUgUG9s
eW1lcmFzZSBDaGFpbiBSZWFjdGlvbi8gdmV0ZXJpbmFyeTwva2V5d29yZD48a2V5d29yZD5SZWNv
bWJpbmFzZXMvIG1ldGFib2xpc208L2tleXdvcmQ+PGtleXdvcmQ+U2Vuc2l0aXZpdHkgYW5kIFNw
ZWNpZmljaXR5PC9rZXl3b3JkPjxrZXl3b3JkPlNoZWVwPC9rZXl3b3JkPjwva2V5d29yZHM+PGRh
dGVzPjx5ZWFyPjIwMTk8L3llYXI+PHB1Yi1kYXRlcz48ZGF0ZT5PY3Q8L2RhdGU+PC9wdWItZGF0
ZXM+PC9kYXRlcz48aXNibj4xMDk2LTExOTQgKEVsZWN0cm9uaWMpJiN4RDswODkwLTg1MDggKFBy
aW50KSYjeEQ7MDg5MC04NTA4IChMaW5raW5nKTwvaXNibj48YWNjZXNzaW9uLW51bT4zMTQwMTI5
NTwvYWNjZXNzaW9uLW51bT48dXJscz48L3VybHM+PGN1c3RvbTI+UE1DNzEyNzY2OTwvY3VzdG9t
Mj48ZWxlY3Ryb25pYy1yZXNvdXJjZS1udW0+MTAuMTAxNi9qLm1jcC4yMDE5LjEwMTQzNDwvZWxl
Y3Ryb25pYy1yZXNvdXJjZS1udW0+PHJlbW90ZS1kYXRhYmFzZS1wcm92aWRlcj5OTE08L3JlbW90
ZS1kYXRhYmFzZS1wcm92aWRlcj48bGFuZ3VhZ2U+ZW5nPC9sYW5ndWFnZT48L3JlY29yZD48L0Np
dGU+PENpdGU+PEF1dGhvcj5NdW5hd2FyPC9BdXRob3I+PFllYXI+MjAyMjwvWWVhcj48UmVjTnVt
PjI0NDwvUmVjTnVtPjxyZWNvcmQ+PHJlYy1udW1iZXI+MjQ0PC9yZWMtbnVtYmVyPjxmb3JlaWdu
LWtleXM+PGtleSBhcHA9IkVOIiBkYi1pZD0iejJzZmR4d3Bidzl2eDNlMmFzY3B6NWRmcnAwZnd3
dnh3dDB0Ij4yNDQ8L2tleT48L2ZvcmVpZ24ta2V5cz48cmVmLXR5cGUgbmFtZT0iSm91cm5hbCBB
cnRpY2xlIj4xNzwvcmVmLXR5cGU+PGNvbnRyaWJ1dG9ycz48YXV0aG9ycz48YXV0aG9yPk11bmF3
YXIsIE0uIEEuPC9hdXRob3I+PC9hdXRob3JzPjwvY29udHJpYnV0b3JzPjxhdXRoLWFkZHJlc3M+
SW5zdGl0dXRlIG9mIEJpb21lZGljaW5lLCBTY2hvb2wgb2YgTWVkaWNpbmUsIFVuaXZlcnNpdHkg
b2YgRWFzdGVybiBGaW5sYW5kLCBLdW9waW8sIEZpbmxhbmQuPC9hdXRoLWFkZHJlc3M+PHRpdGxl
cz48dGl0bGU+Q3JpdGljYWwgaW5zaWdodCBpbnRvIHJlY29tYmluYXNlIHBvbHltZXJhc2UgYW1w
bGlmaWNhdGlvbiB0ZWNobm9sb2d5PC90aXRsZT48c2Vjb25kYXJ5LXRpdGxlPkV4cGVydCBSZXYg
TW9sIERpYWduPC9zZWNvbmRhcnktdGl0bGU+PGFsdC10aXRsZT5FeHBlcnQgcmV2aWV3IG9mIG1v
bGVjdWxhciBkaWFnbm9zdGljczwvYWx0LXRpdGxlPjwvdGl0bGVzPjxwZXJpb2RpY2FsPjxmdWxs
LXRpdGxlPkV4cGVydCBSZXYgTW9sIERpYWduPC9mdWxsLXRpdGxlPjxhYmJyLTE+RXhwZXJ0IHJl
dmlldyBvZiBtb2xlY3VsYXIgZGlhZ25vc3RpY3M8L2FiYnItMT48L3BlcmlvZGljYWw+PGFsdC1w
ZXJpb2RpY2FsPjxmdWxsLXRpdGxlPkV4cGVydCBSZXYgTW9sIERpYWduPC9mdWxsLXRpdGxlPjxh
YmJyLTE+RXhwZXJ0IHJldmlldyBvZiBtb2xlY3VsYXIgZGlhZ25vc3RpY3M8L2FiYnItMT48L2Fs
dC1wZXJpb2RpY2FsPjxwYWdlcz43MjUtNzM3PC9wYWdlcz48dm9sdW1lPjIyPC92b2x1bWU+PG51
bWJlcj43PC9udW1iZXI+PGVkaXRpb24+MjAyMi8wOC8xMjwvZWRpdGlvbj48a2V5d29yZHM+PGtl
eXdvcmQ+SHVtYW5zPC9rZXl3b3JkPjxrZXl3b3JkPk51Y2xlaWMgQWNpZCBBbXBsaWZpY2F0aW9u
IFRlY2huaXF1ZXM8L2tleXdvcmQ+PGtleXdvcmQ+UG9seW1lcmFzZSBDaGFpbiBSZWFjdGlvbjwv
a2V5d29yZD48a2V5d29yZD5SZWNvbWJpbmFzZXMvZ2VuZXRpY3M8L2tleXdvcmQ+PGtleXdvcmQ+
U2Vuc2l0aXZpdHkgYW5kIFNwZWNpZmljaXR5PC9rZXl3b3JkPjxrZXl3b3JkPlRlY2hub2xvZ3k8
L2tleXdvcmQ+PC9rZXl3b3Jkcz48ZGF0ZXM+PHllYXI+MjAyMjwveWVhcj48cHViLWRhdGVzPjxk
YXRlPkp1bDwvZGF0ZT48L3B1Yi1kYXRlcz48L2RhdGVzPjxpc2JuPjE3NDQtODM1MiAoRWxlY3Ry
b25pYykmI3hEOzE0NzMtNzE1OSAoTGlua2luZyk8L2lzYm4+PGFjY2Vzc2lvbi1udW0+MzU5NTA3
MjY8L2FjY2Vzc2lvbi1udW0+PHVybHM+PC91cmxzPjxlbGVjdHJvbmljLXJlc291cmNlLW51bT4x
MC4xMDgwLzE0NzM3MTU5LjIwMjIuMjEwOTk2NDwvZWxlY3Ryb25pYy1yZXNvdXJjZS1udW0+PHJl
bW90ZS1kYXRhYmFzZS1wcm92aWRlcj5OTE08L3JlbW90ZS1kYXRhYmFzZS1wcm92aWRlcj48bGFu
Z3VhZ2U+ZW5nPC9sYW5ndWFnZT48L3JlY29yZD48L0NpdGU+PC9FbmROb3RlPn==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PEVuZE5vdGU+PENpdGU+PEF1dGhvcj5HdW1hYTwvQXV0aG9yPjxZZWFyPjIwMTk8L1llYXI+PFJl
Y051bT4yNDU8L1JlY051bT48RGlzcGxheVRleHQ+WzEwOCwgMTA5XTwvRGlzcGxheVRleHQ+PHJl
Y29yZD48cmVjLW51bWJlcj4yNDU8L3JlYy1udW1iZXI+PGZvcmVpZ24ta2V5cz48a2V5IGFwcD0i
RU4iIGRiLWlkPSJ6MnNmZHh3cGJ3OXZ4M2UyYXNjcHo1ZGZycDBmd3d2eHd0MHQiPjI0NTwva2V5
PjwvZm9yZWlnbi1rZXlzPjxyZWYtdHlwZSBuYW1lPSJKb3VybmFsIEFydGljbGUiPjE3PC9yZWYt
dHlwZT48Y29udHJpYnV0b3JzPjxhdXRob3JzPjxhdXRob3I+R3VtYWEsIE0uIE0uPC9hdXRob3I+
PGF1dGhvcj5DYW8sIFguPC9hdXRob3I+PGF1dGhvcj5MaSwgWi48L2F1dGhvcj48YXV0aG9yPkxv
dSwgWi48L2F1dGhvcj48YXV0aG9yPlpoYW5nLCBOLjwvYXV0aG9yPjxhdXRob3I+WmhhbmcsIFou
PC9hdXRob3I+PGF1dGhvcj5aaG91LCBKLjwvYXV0aG9yPjxhdXRob3I+RnUsIEIuPC9hdXRob3I+
PC9hdXRob3JzPjwvY29udHJpYnV0b3JzPjxhdXRoLWFkZHJlc3M+U3RhdGUgS2V5IExhYm9yYXRv
cnkgb2YgVmV0ZXJpbmFyeSBFdGlvbG9naWNhbCBCaW9sb2d5LCBLZXkgTGFib3JhdG9yeSBvZiBH
cmF6aW5nIEFuaW1hbCBEaXNlYXNlcyBvZiBNaW5pc3RyeSBvZiBBZ3JpY3VsdHVyZSwgS2V5IExh
Ym9yYXRvcnkgb2YgVmV0ZXJpbmFyeSBQdWJsaWMgSGVhbHRoIG9mIE1pbmlzdHJ5IG9mIEFncmlj
dWx0dXJlLCBMYW56aG91IFZldGVyaW5hcnkgUmVzZWFyY2ggSW5zdGl0dXRlLCBDaGluZXNlIEFj
YWRlbXkgb2YgQWdyaWN1bHR1cmFsIFNjaWVuY2VzLCBMYW56aG91LCA3MzAwNDYsIFBSIENoaW5h
LiBFbGVjdHJvbmljIGFkZHJlc3M6IG1vaGFtbWVkbXVzdGFmYTgxQGdtYWlsLmNvbS4mI3hEO1N0
YXRlIEtleSBMYWJvcmF0b3J5IG9mIFZldGVyaW5hcnkgRXRpb2xvZ2ljYWwgQmlvbG9neSwgS2V5
IExhYm9yYXRvcnkgb2YgR3JhemluZyBBbmltYWwgRGlzZWFzZXMgb2YgTWluaXN0cnkgb2YgQWdy
aWN1bHR1cmUsIEtleSBMYWJvcmF0b3J5IG9mIFZldGVyaW5hcnkgUHVibGljIEhlYWx0aCBvZiBN
aW5pc3RyeSBvZiBBZ3JpY3VsdHVyZSwgTGFuemhvdSBWZXRlcmluYXJ5IFJlc2VhcmNoIEluc3Rp
dHV0ZSwgQ2hpbmVzZSBBY2FkZW15IG9mIEFncmljdWx0dXJhbCBTY2llbmNlcywgTGFuemhvdSwg
NzMwMDQ2LCBQUiBDaGluYS4gRWxlY3Ryb25pYyBhZGRyZXNzOiBjYW94aWFvYW5AY2Fhcy5jbi4m
I3hEO1N0YXRlIEtleSBMYWJvcmF0b3J5IG9mIFZldGVyaW5hcnkgRXRpb2xvZ2ljYWwgQmlvbG9n
eSwgS2V5IExhYm9yYXRvcnkgb2YgR3JhemluZyBBbmltYWwgRGlzZWFzZXMgb2YgTWluaXN0cnkg
b2YgQWdyaWN1bHR1cmUsIEtleSBMYWJvcmF0b3J5IG9mIFZldGVyaW5hcnkgUHVibGljIEhlYWx0
aCBvZiBNaW5pc3RyeSBvZiBBZ3JpY3VsdHVyZSwgTGFuemhvdSBWZXRlcmluYXJ5IFJlc2VhcmNo
IEluc3RpdHV0ZSwgQ2hpbmVzZSBBY2FkZW15IG9mIEFncmljdWx0dXJhbCBTY2llbmNlcywgTGFu
emhvdSwgNzMwMDQ2LCBQUiBDaGluYS4gRWxlY3Ryb25pYyBhZGRyZXNzOiBsaXpoYW9jYWlAY2Fh
cy5jbi4mI3hEO1N0YXRlIEtleSBMYWJvcmF0b3J5IG9mIFZldGVyaW5hcnkgRXRpb2xvZ2ljYWwg
QmlvbG9neSwgS2V5IExhYm9yYXRvcnkgb2YgR3JhemluZyBBbmltYWwgRGlzZWFzZXMgb2YgTWlu
aXN0cnkgb2YgQWdyaWN1bHR1cmUsIEtleSBMYWJvcmF0b3J5IG9mIFZldGVyaW5hcnkgUHVibGlj
IEhlYWx0aCBvZiBNaW5pc3RyeSBvZiBBZ3JpY3VsdHVyZSwgTGFuemhvdSBWZXRlcmluYXJ5IFJl
c2VhcmNoIEluc3RpdHV0ZSwgQ2hpbmVzZSBBY2FkZW15IG9mIEFncmljdWx0dXJhbCBTY2llbmNl
cywgTGFuemhvdSwgNzMwMDQ2LCBQUiBDaGluYS4gRWxlY3Ryb25pYyBhZGRyZXNzOiBsb3V6aG9u
Z3ppQGNhYXMuY24uJiN4RDtTdGF0ZSBLZXkgTGFib3JhdG9yeSBvZiBWZXRlcmluYXJ5IEV0aW9s
b2dpY2FsIEJpb2xvZ3ksIEtleSBMYWJvcmF0b3J5IG9mIEdyYXppbmcgQW5pbWFsIERpc2Vhc2Vz
IG9mIE1pbmlzdHJ5IG9mIEFncmljdWx0dXJlLCBLZXkgTGFib3JhdG9yeSBvZiBWZXRlcmluYXJ5
IFB1YmxpYyBIZWFsdGggb2YgTWluaXN0cnkgb2YgQWdyaWN1bHR1cmUsIExhbnpob3UgVmV0ZXJp
bmFyeSBSZXNlYXJjaCBJbnN0aXR1dGUsIENoaW5lc2UgQWNhZGVteSBvZiBBZ3JpY3VsdHVyYWwg
U2NpZW5jZXMsIExhbnpob3UsIDczMDA0NiwgUFIgQ2hpbmEuIEVsZWN0cm9uaWMgYWRkcmVzczog
bmlhbnpoYW5nOTE5QDE2My5jb20uJiN4RDtTdGF0ZSBLZXkgTGFib3JhdG9yeSBvZiBWZXRlcmlu
YXJ5IEV0aW9sb2dpY2FsIEJpb2xvZ3ksIEtleSBMYWJvcmF0b3J5IG9mIEdyYXppbmcgQW5pbWFs
IERpc2Vhc2VzIG9mIE1pbmlzdHJ5IG9mIEFncmljdWx0dXJlLCBLZXkgTGFib3JhdG9yeSBvZiBW
ZXRlcmluYXJ5IFB1YmxpYyBIZWFsdGggb2YgTWluaXN0cnkgb2YgQWdyaWN1bHR1cmUsIExhbnpo
b3UgVmV0ZXJpbmFyeSBSZXNlYXJjaCBJbnN0aXR1dGUsIENoaW5lc2UgQWNhZGVteSBvZiBBZ3Jp
Y3VsdHVyYWwgU2NpZW5jZXMsIExhbnpob3UsIDczMDA0NiwgUFIgQ2hpbmEuIEVsZWN0cm9uaWMg
YWRkcmVzczogMTcyNzE4NzA3NUBxcS5jb20uJiN4RDtTdGF0ZSBLZXkgTGFib3JhdG9yeSBvZiBW
ZXRlcmluYXJ5IEV0aW9sb2dpY2FsIEJpb2xvZ3ksIEtleSBMYWJvcmF0b3J5IG9mIEdyYXppbmcg
QW5pbWFsIERpc2Vhc2VzIG9mIE1pbmlzdHJ5IG9mIEFncmljdWx0dXJlLCBLZXkgTGFib3JhdG9y
eSBvZiBWZXRlcmluYXJ5IFB1YmxpYyBIZWFsdGggb2YgTWluaXN0cnkgb2YgQWdyaWN1bHR1cmUs
IExhbnpob3UgVmV0ZXJpbmFyeSBSZXNlYXJjaCBJbnN0aXR1dGUsIENoaW5lc2UgQWNhZGVteSBv
ZiBBZ3JpY3VsdHVyYWwgU2NpZW5jZXMsIExhbnpob3UsIDczMDA0NiwgUFIgQ2hpbmEuPC9hdXRo
LWFkZHJlc3M+PHRpdGxlcz48dGl0bGU+RXN0YWJsaXNobWVudCBvZiBhIHJlY29tYmluYXNlIHBv
bHltZXJhc2UgYW1wbGlmaWNhdGlvbiAoUlBBKSBhc3NheSBmb3IgdGhlIGRldGVjdGlvbiBvZiBC
cnVjZWxsYSBzcHAuIEluZmVjdGlvbjwvdGl0bGU+PHNlY29uZGFyeS10aXRsZT5Nb2wgQ2VsbCBQ
cm9iZXM8L3NlY29uZGFyeS10aXRsZT48YWx0LXRpdGxlPk1vbGVjdWxhciBhbmQgY2VsbHVsYXIg
cHJvYmVzPC9hbHQtdGl0bGU+PC90aXRsZXM+PHBlcmlvZGljYWw+PGZ1bGwtdGl0bGU+TW9sIENl
bGwgUHJvYmVzPC9mdWxsLXRpdGxlPjxhYmJyLTE+TW9sZWN1bGFyIGFuZCBjZWxsdWxhciBwcm9i
ZXM8L2FiYnItMT48L3BlcmlvZGljYWw+PGFsdC1wZXJpb2RpY2FsPjxmdWxsLXRpdGxlPk1vbCBD
ZWxsIFByb2JlczwvZnVsbC10aXRsZT48YWJici0xPk1vbGVjdWxhciBhbmQgY2VsbHVsYXIgcHJv
YmVzPC9hYmJyLTE+PC9hbHQtcGVyaW9kaWNhbD48cGFnZXM+MTAxNDM0PC9wYWdlcz48dm9sdW1l
PjQ3PC92b2x1bWU+PGVkaXRpb24+MjAxOS8wOC8xMjwvZWRpdGlvbj48a2V5d29yZHM+PGtleXdv
cmQ+QW5pbWFsczwva2V5d29yZD48a2V5d29yZD5CYWN0ZXJpYWwgUHJvdGVpbnMvZ2VuZXRpY3M8
L2tleXdvcmQ+PGtleXdvcmQ+QnJ1Y2VsbGEvZ2VuZXRpY3MvIGlzb2xhdGlvbiAmYW1wOyBwdXJp
ZmljYXRpb248L2tleXdvcmQ+PGtleXdvcmQ+QnJ1Y2VsbG9zaXMvIGRpYWdub3Npcy92ZXRlcmlu
YXJ5PC9rZXl3b3JkPjxrZXl3b3JkPkNhdHRsZTwva2V5d29yZD48a2V5d29yZD5GZW1hbGU8L2tl
eXdvcmQ+PGtleXdvcmQ+Rmx1b3Jlc2NlbnQgRHllcy9jaGVtaXN0cnk8L2tleXdvcmQ+PGtleXdv
cmQ+TGl2ZXN0b2NrL21pY3JvYmlvbG9neTwva2V5d29yZD48a2V5d29yZD5SZWFsLVRpbWUgUG9s
eW1lcmFzZSBDaGFpbiBSZWFjdGlvbi8gdmV0ZXJpbmFyeTwva2V5d29yZD48a2V5d29yZD5SZWNv
bWJpbmFzZXMvIG1ldGFib2xpc208L2tleXdvcmQ+PGtleXdvcmQ+U2Vuc2l0aXZpdHkgYW5kIFNw
ZWNpZmljaXR5PC9rZXl3b3JkPjxrZXl3b3JkPlNoZWVwPC9rZXl3b3JkPjwva2V5d29yZHM+PGRh
dGVzPjx5ZWFyPjIwMTk8L3llYXI+PHB1Yi1kYXRlcz48ZGF0ZT5PY3Q8L2RhdGU+PC9wdWItZGF0
ZXM+PC9kYXRlcz48aXNibj4xMDk2LTExOTQgKEVsZWN0cm9uaWMpJiN4RDswODkwLTg1MDggKFBy
aW50KSYjeEQ7MDg5MC04NTA4IChMaW5raW5nKTwvaXNibj48YWNjZXNzaW9uLW51bT4zMTQwMTI5
NTwvYWNjZXNzaW9uLW51bT48dXJscz48L3VybHM+PGN1c3RvbTI+UE1DNzEyNzY2OTwvY3VzdG9t
Mj48ZWxlY3Ryb25pYy1yZXNvdXJjZS1udW0+MTAuMTAxNi9qLm1jcC4yMDE5LjEwMTQzNDwvZWxl
Y3Ryb25pYy1yZXNvdXJjZS1udW0+PHJlbW90ZS1kYXRhYmFzZS1wcm92aWRlcj5OTE08L3JlbW90
ZS1kYXRhYmFzZS1wcm92aWRlcj48bGFuZ3VhZ2U+ZW5nPC9sYW5ndWFnZT48L3JlY29yZD48L0Np
dGU+PENpdGU+PEF1dGhvcj5NdW5hd2FyPC9BdXRob3I+PFllYXI+MjAyMjwvWWVhcj48UmVjTnVt
PjI0NDwvUmVjTnVtPjxyZWNvcmQ+PHJlYy1udW1iZXI+MjQ0PC9yZWMtbnVtYmVyPjxmb3JlaWdu
LWtleXM+PGtleSBhcHA9IkVOIiBkYi1pZD0iejJzZmR4d3Bidzl2eDNlMmFzY3B6NWRmcnAwZnd3
dnh3dDB0Ij4yNDQ8L2tleT48L2ZvcmVpZ24ta2V5cz48cmVmLXR5cGUgbmFtZT0iSm91cm5hbCBB
cnRpY2xlIj4xNzwvcmVmLXR5cGU+PGNvbnRyaWJ1dG9ycz48YXV0aG9ycz48YXV0aG9yPk11bmF3
YXIsIE0uIEEuPC9hdXRob3I+PC9hdXRob3JzPjwvY29udHJpYnV0b3JzPjxhdXRoLWFkZHJlc3M+
SW5zdGl0dXRlIG9mIEJpb21lZGljaW5lLCBTY2hvb2wgb2YgTWVkaWNpbmUsIFVuaXZlcnNpdHkg
b2YgRWFzdGVybiBGaW5sYW5kLCBLdW9waW8sIEZpbmxhbmQuPC9hdXRoLWFkZHJlc3M+PHRpdGxl
cz48dGl0bGU+Q3JpdGljYWwgaW5zaWdodCBpbnRvIHJlY29tYmluYXNlIHBvbHltZXJhc2UgYW1w
bGlmaWNhdGlvbiB0ZWNobm9sb2d5PC90aXRsZT48c2Vjb25kYXJ5LXRpdGxlPkV4cGVydCBSZXYg
TW9sIERpYWduPC9zZWNvbmRhcnktdGl0bGU+PGFsdC10aXRsZT5FeHBlcnQgcmV2aWV3IG9mIG1v
bGVjdWxhciBkaWFnbm9zdGljczwvYWx0LXRpdGxlPjwvdGl0bGVzPjxwZXJpb2RpY2FsPjxmdWxs
LXRpdGxlPkV4cGVydCBSZXYgTW9sIERpYWduPC9mdWxsLXRpdGxlPjxhYmJyLTE+RXhwZXJ0IHJl
dmlldyBvZiBtb2xlY3VsYXIgZGlhZ25vc3RpY3M8L2FiYnItMT48L3BlcmlvZGljYWw+PGFsdC1w
ZXJpb2RpY2FsPjxmdWxsLXRpdGxlPkV4cGVydCBSZXYgTW9sIERpYWduPC9mdWxsLXRpdGxlPjxh
YmJyLTE+RXhwZXJ0IHJldmlldyBvZiBtb2xlY3VsYXIgZGlhZ25vc3RpY3M8L2FiYnItMT48L2Fs
dC1wZXJpb2RpY2FsPjxwYWdlcz43MjUtNzM3PC9wYWdlcz48dm9sdW1lPjIyPC92b2x1bWU+PG51
bWJlcj43PC9udW1iZXI+PGVkaXRpb24+MjAyMi8wOC8xMjwvZWRpdGlvbj48a2V5d29yZHM+PGtl
eXdvcmQ+SHVtYW5zPC9rZXl3b3JkPjxrZXl3b3JkPk51Y2xlaWMgQWNpZCBBbXBsaWZpY2F0aW9u
IFRlY2huaXF1ZXM8L2tleXdvcmQ+PGtleXdvcmQ+UG9seW1lcmFzZSBDaGFpbiBSZWFjdGlvbjwv
a2V5d29yZD48a2V5d29yZD5SZWNvbWJpbmFzZXMvZ2VuZXRpY3M8L2tleXdvcmQ+PGtleXdvcmQ+
U2Vuc2l0aXZpdHkgYW5kIFNwZWNpZmljaXR5PC9rZXl3b3JkPjxrZXl3b3JkPlRlY2hub2xvZ3k8
L2tleXdvcmQ+PC9rZXl3b3Jkcz48ZGF0ZXM+PHllYXI+MjAyMjwveWVhcj48cHViLWRhdGVzPjxk
YXRlPkp1bDwvZGF0ZT48L3B1Yi1kYXRlcz48L2RhdGVzPjxpc2JuPjE3NDQtODM1MiAoRWxlY3Ry
b25pYykmI3hEOzE0NzMtNzE1OSAoTGlua2luZyk8L2lzYm4+PGFjY2Vzc2lvbi1udW0+MzU5NTA3
MjY8L2FjY2Vzc2lvbi1udW0+PHVybHM+PC91cmxzPjxlbGVjdHJvbmljLXJlc291cmNlLW51bT4x
MC4xMDgwLzE0NzM3MTU5LjIwMjIuMjEwOTk2NDwvZWxlY3Ryb25pYy1yZXNvdXJjZS1udW0+PHJl
bW90ZS1kYXRhYmFzZS1wcm92aWRlcj5OTE08L3JlbW90ZS1kYXRhYmFzZS1wcm92aWRlcj48bGFu
Z3VhZ2U+ZW5nPC9sYW5ndWFnZT48L3JlY29yZD48L0NpdGU+PC9FbmROb3RlPn==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46D1A">
        <w:rPr>
          <w:rFonts w:cs="Times New Roman"/>
          <w:szCs w:val="28"/>
        </w:rPr>
      </w:r>
      <w:r w:rsidR="00A46D1A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108" w:tooltip="Gumaa, 2019 #245" w:history="1">
        <w:r w:rsidR="0024385C">
          <w:rPr>
            <w:rFonts w:cs="Times New Roman"/>
            <w:noProof/>
            <w:szCs w:val="28"/>
          </w:rPr>
          <w:t>108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109" w:tooltip="Munawar, 2022 #244" w:history="1">
        <w:r w:rsidR="0024385C">
          <w:rPr>
            <w:rFonts w:cs="Times New Roman"/>
            <w:noProof/>
            <w:szCs w:val="28"/>
          </w:rPr>
          <w:t>109</w:t>
        </w:r>
      </w:hyperlink>
      <w:r w:rsidR="00FA554C">
        <w:rPr>
          <w:rFonts w:cs="Times New Roman"/>
          <w:noProof/>
          <w:szCs w:val="28"/>
        </w:rPr>
        <w:t>]</w:t>
      </w:r>
      <w:r w:rsidR="00A46D1A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0B5AC8A2" w14:textId="77777777" w:rsidR="00BA1396" w:rsidRDefault="007B3EAC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Механизм </w:t>
      </w:r>
      <w:r w:rsidR="008729E1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 основан на взаимодействии </w:t>
      </w:r>
      <w:proofErr w:type="spellStart"/>
      <w:r w:rsidRPr="00504AED">
        <w:rPr>
          <w:rFonts w:cs="Times New Roman"/>
          <w:szCs w:val="28"/>
        </w:rPr>
        <w:t>рекомбиназ</w:t>
      </w:r>
      <w:proofErr w:type="spellEnd"/>
      <w:r w:rsidRPr="00504AED">
        <w:rPr>
          <w:rFonts w:cs="Times New Roman"/>
          <w:szCs w:val="28"/>
        </w:rPr>
        <w:t xml:space="preserve">, таких как T4 </w:t>
      </w:r>
      <w:proofErr w:type="spellStart"/>
      <w:r w:rsidRPr="00504AED">
        <w:rPr>
          <w:rFonts w:cs="Times New Roman"/>
          <w:szCs w:val="28"/>
        </w:rPr>
        <w:t>UvsX</w:t>
      </w:r>
      <w:proofErr w:type="spellEnd"/>
      <w:r w:rsidRPr="00504AED">
        <w:rPr>
          <w:rFonts w:cs="Times New Roman"/>
          <w:szCs w:val="28"/>
        </w:rPr>
        <w:t xml:space="preserve">, с </w:t>
      </w:r>
      <w:proofErr w:type="spellStart"/>
      <w:r w:rsidRPr="00504AED">
        <w:rPr>
          <w:rFonts w:cs="Times New Roman"/>
          <w:szCs w:val="28"/>
        </w:rPr>
        <w:t>праймерами</w:t>
      </w:r>
      <w:proofErr w:type="spellEnd"/>
      <w:r w:rsidRPr="00504AED">
        <w:rPr>
          <w:rFonts w:cs="Times New Roman"/>
          <w:szCs w:val="28"/>
        </w:rPr>
        <w:t xml:space="preserve">, что приводит к образованию </w:t>
      </w:r>
      <w:proofErr w:type="spellStart"/>
      <w:r w:rsidRPr="00504AED">
        <w:rPr>
          <w:rFonts w:cs="Times New Roman"/>
          <w:szCs w:val="28"/>
        </w:rPr>
        <w:t>нуклеопротеинового</w:t>
      </w:r>
      <w:proofErr w:type="spellEnd"/>
      <w:r w:rsidRPr="00504AED">
        <w:rPr>
          <w:rFonts w:cs="Times New Roman"/>
          <w:szCs w:val="28"/>
        </w:rPr>
        <w:t xml:space="preserve"> комплекса (рисунок </w:t>
      </w:r>
      <w:r w:rsidR="00C52D30">
        <w:rPr>
          <w:rFonts w:cs="Times New Roman"/>
          <w:szCs w:val="28"/>
        </w:rPr>
        <w:t>6</w:t>
      </w:r>
      <w:r w:rsidRPr="00504AED">
        <w:rPr>
          <w:rFonts w:cs="Times New Roman"/>
          <w:szCs w:val="28"/>
        </w:rPr>
        <w:t xml:space="preserve">). </w:t>
      </w:r>
    </w:p>
    <w:p w14:paraId="1D0C747D" w14:textId="77777777" w:rsidR="00BA1396" w:rsidRDefault="00BA1396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2A0C1B38" w14:textId="7F7A6398" w:rsidR="00BA1396" w:rsidRDefault="009A624C" w:rsidP="008626DF">
      <w:pPr>
        <w:spacing w:after="0"/>
        <w:ind w:right="-1"/>
        <w:jc w:val="center"/>
        <w:rPr>
          <w:rFonts w:cs="Times New Roman"/>
          <w:szCs w:val="28"/>
        </w:rPr>
      </w:pPr>
      <w:r w:rsidRPr="009A624C">
        <w:rPr>
          <w:rFonts w:cs="Times New Roman"/>
          <w:noProof/>
          <w:szCs w:val="28"/>
        </w:rPr>
        <w:drawing>
          <wp:inline distT="0" distB="0" distL="0" distR="0" wp14:anchorId="154BBC1A" wp14:editId="34CEF686">
            <wp:extent cx="5614745" cy="4659923"/>
            <wp:effectExtent l="0" t="0" r="0" b="1270"/>
            <wp:docPr id="12436685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668549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4745" cy="4659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7CFC66" w14:textId="77777777" w:rsidR="00BA1396" w:rsidRDefault="00BA1396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EEBB2B7" w14:textId="53E1DFB8" w:rsidR="00BA1396" w:rsidRPr="009A624C" w:rsidRDefault="00BA1396" w:rsidP="00AD382E">
      <w:pPr>
        <w:spacing w:after="0"/>
        <w:jc w:val="center"/>
        <w:rPr>
          <w:rFonts w:eastAsia="Times New Roman" w:cs="Times New Roman"/>
          <w:sz w:val="24"/>
          <w:szCs w:val="24"/>
          <w:lang w:eastAsia="en-GB"/>
        </w:rPr>
      </w:pPr>
      <w:r w:rsidRPr="009A624C">
        <w:rPr>
          <w:rFonts w:eastAsia="Times New Roman" w:cs="Times New Roman"/>
          <w:sz w:val="24"/>
          <w:szCs w:val="24"/>
          <w:lang w:eastAsia="en-GB"/>
        </w:rPr>
        <w:t>(</w:t>
      </w:r>
      <w:r w:rsidR="009A624C" w:rsidRPr="009A624C">
        <w:rPr>
          <w:rFonts w:eastAsia="Times New Roman" w:cs="Times New Roman"/>
          <w:sz w:val="24"/>
          <w:szCs w:val="24"/>
          <w:lang w:eastAsia="en-GB"/>
        </w:rPr>
        <w:t>1</w:t>
      </w:r>
      <w:r w:rsidRPr="009A624C">
        <w:rPr>
          <w:rFonts w:eastAsia="Times New Roman" w:cs="Times New Roman"/>
          <w:sz w:val="24"/>
          <w:szCs w:val="24"/>
          <w:lang w:eastAsia="en-GB"/>
        </w:rPr>
        <w:t>) Компоненты</w:t>
      </w:r>
      <w:r w:rsidR="00C0584A" w:rsidRPr="009A624C">
        <w:rPr>
          <w:rFonts w:eastAsia="Times New Roman" w:cs="Times New Roman"/>
          <w:sz w:val="24"/>
          <w:szCs w:val="24"/>
          <w:lang w:eastAsia="en-GB"/>
        </w:rPr>
        <w:t xml:space="preserve"> </w:t>
      </w:r>
      <w:r w:rsidR="00733B2C" w:rsidRPr="009A624C">
        <w:rPr>
          <w:rFonts w:eastAsia="Times New Roman" w:cs="Times New Roman"/>
          <w:sz w:val="24"/>
          <w:szCs w:val="24"/>
          <w:lang w:eastAsia="en-GB"/>
        </w:rPr>
        <w:t>РПА</w:t>
      </w:r>
      <w:r w:rsidRPr="009A624C">
        <w:rPr>
          <w:rFonts w:eastAsia="Times New Roman" w:cs="Times New Roman"/>
          <w:sz w:val="24"/>
          <w:szCs w:val="24"/>
          <w:lang w:eastAsia="en-GB"/>
        </w:rPr>
        <w:t xml:space="preserve">: прямой и обратный </w:t>
      </w:r>
      <w:proofErr w:type="spellStart"/>
      <w:r w:rsidRPr="009A624C">
        <w:rPr>
          <w:rFonts w:eastAsia="Times New Roman" w:cs="Times New Roman"/>
          <w:sz w:val="24"/>
          <w:szCs w:val="24"/>
          <w:lang w:eastAsia="en-GB"/>
        </w:rPr>
        <w:t>праймеры</w:t>
      </w:r>
      <w:proofErr w:type="spellEnd"/>
      <w:r w:rsidRPr="009A624C">
        <w:rPr>
          <w:rFonts w:eastAsia="Times New Roman" w:cs="Times New Roman"/>
          <w:sz w:val="24"/>
          <w:szCs w:val="24"/>
          <w:lang w:eastAsia="en-GB"/>
        </w:rPr>
        <w:t xml:space="preserve">, </w:t>
      </w:r>
      <w:proofErr w:type="spellStart"/>
      <w:r w:rsidRPr="009A624C">
        <w:rPr>
          <w:rFonts w:eastAsia="Times New Roman" w:cs="Times New Roman"/>
          <w:sz w:val="24"/>
          <w:szCs w:val="24"/>
          <w:lang w:eastAsia="en-GB"/>
        </w:rPr>
        <w:t>рекомбиназные</w:t>
      </w:r>
      <w:proofErr w:type="spellEnd"/>
      <w:r w:rsidRPr="009A624C">
        <w:rPr>
          <w:rFonts w:eastAsia="Times New Roman" w:cs="Times New Roman"/>
          <w:sz w:val="24"/>
          <w:szCs w:val="24"/>
          <w:lang w:eastAsia="en-GB"/>
        </w:rPr>
        <w:t xml:space="preserve"> белки, </w:t>
      </w:r>
      <w:r w:rsidR="00C0584A" w:rsidRPr="009A624C">
        <w:rPr>
          <w:rFonts w:eastAsia="Times New Roman" w:cs="Times New Roman"/>
          <w:sz w:val="24"/>
          <w:szCs w:val="24"/>
          <w:lang w:eastAsia="en-GB"/>
        </w:rPr>
        <w:t>аденозинтрифосфат (АТФ), белок загрузки одноцепочечной ДНК и агент, стабилизирующий реакционную среду</w:t>
      </w:r>
      <w:r w:rsidRPr="009A624C">
        <w:rPr>
          <w:rFonts w:eastAsia="Times New Roman" w:cs="Times New Roman"/>
          <w:sz w:val="24"/>
          <w:szCs w:val="24"/>
          <w:lang w:eastAsia="en-GB"/>
        </w:rPr>
        <w:t xml:space="preserve"> (</w:t>
      </w:r>
      <w:r w:rsidR="009A624C" w:rsidRPr="009A624C">
        <w:rPr>
          <w:rFonts w:eastAsia="Times New Roman" w:cs="Times New Roman"/>
          <w:sz w:val="24"/>
          <w:szCs w:val="24"/>
          <w:lang w:eastAsia="en-GB"/>
        </w:rPr>
        <w:t>2</w:t>
      </w:r>
      <w:r w:rsidRPr="009A624C">
        <w:rPr>
          <w:rFonts w:eastAsia="Times New Roman" w:cs="Times New Roman"/>
          <w:sz w:val="24"/>
          <w:szCs w:val="24"/>
          <w:lang w:eastAsia="en-GB"/>
        </w:rPr>
        <w:t xml:space="preserve">) Связывание </w:t>
      </w:r>
      <w:proofErr w:type="spellStart"/>
      <w:r w:rsidRPr="009A624C">
        <w:rPr>
          <w:rFonts w:eastAsia="Times New Roman" w:cs="Times New Roman"/>
          <w:sz w:val="24"/>
          <w:szCs w:val="24"/>
          <w:lang w:eastAsia="en-GB"/>
        </w:rPr>
        <w:t>рекомбиназно-праймерного</w:t>
      </w:r>
      <w:proofErr w:type="spellEnd"/>
      <w:r w:rsidRPr="009A624C">
        <w:rPr>
          <w:rFonts w:eastAsia="Times New Roman" w:cs="Times New Roman"/>
          <w:sz w:val="24"/>
          <w:szCs w:val="24"/>
          <w:lang w:eastAsia="en-GB"/>
        </w:rPr>
        <w:t xml:space="preserve"> комплекса с целевой ДНК. (</w:t>
      </w:r>
      <w:r w:rsidR="009A624C" w:rsidRPr="009A624C">
        <w:rPr>
          <w:rFonts w:eastAsia="Times New Roman" w:cs="Times New Roman"/>
          <w:sz w:val="24"/>
          <w:szCs w:val="24"/>
          <w:lang w:eastAsia="en-GB"/>
        </w:rPr>
        <w:t>3</w:t>
      </w:r>
      <w:r w:rsidRPr="009A624C">
        <w:rPr>
          <w:rFonts w:eastAsia="Times New Roman" w:cs="Times New Roman"/>
          <w:sz w:val="24"/>
          <w:szCs w:val="24"/>
          <w:lang w:eastAsia="en-GB"/>
        </w:rPr>
        <w:t xml:space="preserve">) Удлинение </w:t>
      </w:r>
      <w:proofErr w:type="spellStart"/>
      <w:r w:rsidRPr="009A624C">
        <w:rPr>
          <w:rFonts w:eastAsia="Times New Roman" w:cs="Times New Roman"/>
          <w:sz w:val="24"/>
          <w:szCs w:val="24"/>
          <w:lang w:eastAsia="en-GB"/>
        </w:rPr>
        <w:t>праймеров</w:t>
      </w:r>
      <w:proofErr w:type="spellEnd"/>
      <w:r w:rsidRPr="009A624C">
        <w:rPr>
          <w:rFonts w:eastAsia="Times New Roman" w:cs="Times New Roman"/>
          <w:sz w:val="24"/>
          <w:szCs w:val="24"/>
          <w:lang w:eastAsia="en-GB"/>
        </w:rPr>
        <w:t xml:space="preserve"> ДНК-полимеразой с вытеснением цепи. (</w:t>
      </w:r>
      <w:r w:rsidR="009A624C" w:rsidRPr="009A624C">
        <w:rPr>
          <w:rFonts w:eastAsia="Times New Roman" w:cs="Times New Roman"/>
          <w:sz w:val="24"/>
          <w:szCs w:val="24"/>
          <w:lang w:eastAsia="en-GB"/>
        </w:rPr>
        <w:t>4</w:t>
      </w:r>
      <w:r w:rsidRPr="009A624C">
        <w:rPr>
          <w:rFonts w:eastAsia="Times New Roman" w:cs="Times New Roman"/>
          <w:sz w:val="24"/>
          <w:szCs w:val="24"/>
          <w:lang w:eastAsia="en-GB"/>
        </w:rPr>
        <w:t>) Стабилизация одноцепочечной ДНК белками, связывающими одноцепочечную ДНК. (</w:t>
      </w:r>
      <w:r w:rsidR="009A624C" w:rsidRPr="009A624C">
        <w:rPr>
          <w:rFonts w:eastAsia="Times New Roman" w:cs="Times New Roman"/>
          <w:sz w:val="24"/>
          <w:szCs w:val="24"/>
          <w:lang w:eastAsia="en-GB"/>
        </w:rPr>
        <w:t>5</w:t>
      </w:r>
      <w:r w:rsidRPr="009A624C">
        <w:rPr>
          <w:rFonts w:eastAsia="Times New Roman" w:cs="Times New Roman"/>
          <w:sz w:val="24"/>
          <w:szCs w:val="24"/>
          <w:lang w:eastAsia="en-GB"/>
        </w:rPr>
        <w:t>) Циклическое удлинение и амплификация. (</w:t>
      </w:r>
      <w:r w:rsidR="009A624C" w:rsidRPr="009A624C">
        <w:rPr>
          <w:rFonts w:eastAsia="Times New Roman" w:cs="Times New Roman"/>
          <w:sz w:val="24"/>
          <w:szCs w:val="24"/>
          <w:lang w:eastAsia="en-GB"/>
        </w:rPr>
        <w:t>6</w:t>
      </w:r>
      <w:r w:rsidRPr="009A624C">
        <w:rPr>
          <w:rFonts w:eastAsia="Times New Roman" w:cs="Times New Roman"/>
          <w:sz w:val="24"/>
          <w:szCs w:val="24"/>
          <w:lang w:eastAsia="en-GB"/>
        </w:rPr>
        <w:t xml:space="preserve">) Конечный продукт — </w:t>
      </w:r>
      <w:proofErr w:type="spellStart"/>
      <w:r w:rsidRPr="009A624C">
        <w:rPr>
          <w:rFonts w:eastAsia="Times New Roman" w:cs="Times New Roman"/>
          <w:sz w:val="24"/>
          <w:szCs w:val="24"/>
          <w:lang w:eastAsia="en-GB"/>
        </w:rPr>
        <w:t>амплифицированные</w:t>
      </w:r>
      <w:proofErr w:type="spellEnd"/>
      <w:r w:rsidRPr="009A624C">
        <w:rPr>
          <w:rFonts w:eastAsia="Times New Roman" w:cs="Times New Roman"/>
          <w:sz w:val="24"/>
          <w:szCs w:val="24"/>
          <w:lang w:eastAsia="en-GB"/>
        </w:rPr>
        <w:t xml:space="preserve"> </w:t>
      </w:r>
      <w:proofErr w:type="spellStart"/>
      <w:r w:rsidRPr="009A624C">
        <w:rPr>
          <w:rFonts w:eastAsia="Times New Roman" w:cs="Times New Roman"/>
          <w:sz w:val="24"/>
          <w:szCs w:val="24"/>
          <w:lang w:eastAsia="en-GB"/>
        </w:rPr>
        <w:t>двухцепочечные</w:t>
      </w:r>
      <w:proofErr w:type="spellEnd"/>
      <w:r w:rsidRPr="009A624C">
        <w:rPr>
          <w:rFonts w:eastAsia="Times New Roman" w:cs="Times New Roman"/>
          <w:sz w:val="24"/>
          <w:szCs w:val="24"/>
          <w:lang w:eastAsia="en-GB"/>
        </w:rPr>
        <w:t xml:space="preserve"> молекулы ДНК.</w:t>
      </w:r>
    </w:p>
    <w:p w14:paraId="2333F245" w14:textId="77777777" w:rsidR="00BA1396" w:rsidRPr="00504AED" w:rsidRDefault="00BA1396" w:rsidP="00AD382E">
      <w:pPr>
        <w:spacing w:after="0"/>
        <w:ind w:right="-1"/>
        <w:jc w:val="center"/>
        <w:rPr>
          <w:rFonts w:cs="Times New Roman"/>
          <w:szCs w:val="28"/>
        </w:rPr>
      </w:pPr>
    </w:p>
    <w:p w14:paraId="1AE2081A" w14:textId="37EBA36D" w:rsidR="00BA1396" w:rsidRPr="00504AED" w:rsidRDefault="00BA1396" w:rsidP="00AD382E">
      <w:pPr>
        <w:spacing w:after="0"/>
        <w:ind w:right="-1" w:firstLine="567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>
        <w:rPr>
          <w:rFonts w:cs="Times New Roman"/>
          <w:szCs w:val="28"/>
        </w:rPr>
        <w:t xml:space="preserve">6 </w:t>
      </w:r>
      <w:r w:rsidRPr="00504AED">
        <w:rPr>
          <w:rFonts w:cs="Times New Roman"/>
          <w:szCs w:val="28"/>
        </w:rPr>
        <w:t>– Схема механизма рекомбинантной полимеразной амплификации (</w:t>
      </w:r>
      <w:r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>)</w:t>
      </w:r>
      <w:r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fldChar w:fldCharType="begin"/>
      </w:r>
      <w:r>
        <w:rPr>
          <w:rFonts w:cs="Times New Roman"/>
          <w:szCs w:val="28"/>
        </w:rPr>
        <w:instrText xml:space="preserve"> ADDIN EN.CITE &lt;EndNote&gt;&lt;Cite&gt;&lt;Author&gt;Tan&lt;/Author&gt;&lt;Year&gt;2022&lt;/Year&gt;&lt;RecNum&gt;148&lt;/RecNum&gt;&lt;DisplayText&gt;[110]&lt;/DisplayText&gt;&lt;record&gt;&lt;rec-number&gt;148&lt;/rec-number&gt;&lt;foreign-keys&gt;&lt;key app="EN" db-id="z2sfdxwpbw9vx3e2ascpz5dfrp0fwwvxwt0t"&gt;148&lt;/key&gt;&lt;/foreign-keys&gt;&lt;ref-type name="Journal Article"&gt;17&lt;/ref-type&gt;&lt;contributors&gt;&lt;authors&gt;&lt;author&gt;Tan,Meiying&lt;/author&gt;&lt;author&gt;Liao,Chuan&lt;/author&gt;&lt;author&gt;Liang,Lina&lt;/author&gt;&lt;author&gt;Yi,Xueli&lt;/author&gt;&lt;author&gt;Zhou,Zihan&lt;/author&gt;&lt;author&gt;Wei,Guijiang&lt;/author&gt;&lt;/authors&gt;&lt;/contributors&gt;&lt;auth-address&gt;Guijiang Wei,Center for Clinical Laboratory Diagnosis and Research, The Affiliated Hospital of Youjiang Medical University for Nationalities,China,weiguijiang2021@163.com&lt;/auth-address&gt;&lt;titles&gt;&lt;title&gt;Recent advances in recombinase polymerase amplification: Principle, advantages, disadvantages and applications&lt;/title&gt;&lt;secondary-title&gt;Frontiers in Cellular and Infection Microbiology&lt;/secondary-title&gt;&lt;short-title&gt;recombinase polymerase amplification&lt;/short-title&gt;&lt;/titles&gt;&lt;periodical&gt;&lt;full-title&gt;Frontiers in Cellular and Infection Microbiology&lt;/full-title&gt;&lt;/periodical&gt;&lt;volume&gt;12&lt;/volume&gt;&lt;keywords&gt;&lt;keyword&gt;Isothermal amplification,Recombinase polymerase amplification,Pathogenic microorganism,Genetically modified food,SARS-CoV-2&lt;/keyword&gt;&lt;/keywords&gt;&lt;dates&gt;&lt;year&gt;2022&lt;/year&gt;&lt;pub-dates&gt;&lt;date&gt;2022-November-28&lt;/date&gt;&lt;/pub-dates&gt;&lt;/dates&gt;&lt;isbn&gt;2235-2988&lt;/isbn&gt;&lt;work-type&gt;Review&lt;/work-type&gt;&lt;urls&gt;&lt;related-urls&gt;&lt;url&gt;https://www.frontiersin.org/journals/cellular-and-infection-microbiology/articles/10.3389/fcimb.2022.1019071&lt;/url&gt;&lt;/related-urls&gt;&lt;/urls&gt;&lt;electronic-resource-num&gt;10.3389/fcimb.2022.1019071&lt;/electronic-resource-num&gt;&lt;language&gt;English&lt;/language&gt;&lt;/record&gt;&lt;/Cite&gt;&lt;/EndNote&gt;</w:instrText>
      </w:r>
      <w:r w:rsidRPr="00504AED">
        <w:rPr>
          <w:rFonts w:cs="Times New Roman"/>
          <w:szCs w:val="28"/>
        </w:rPr>
        <w:fldChar w:fldCharType="separate"/>
      </w:r>
      <w:r>
        <w:rPr>
          <w:rFonts w:cs="Times New Roman"/>
          <w:noProof/>
          <w:szCs w:val="28"/>
        </w:rPr>
        <w:t>[</w:t>
      </w:r>
      <w:hyperlink w:anchor="_ENREF_110" w:tooltip="Tan, 2022 #148" w:history="1">
        <w:r w:rsidR="0024385C">
          <w:rPr>
            <w:rFonts w:cs="Times New Roman"/>
            <w:noProof/>
            <w:szCs w:val="28"/>
          </w:rPr>
          <w:t>110</w:t>
        </w:r>
      </w:hyperlink>
      <w:r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</w:p>
    <w:p w14:paraId="1E454EA9" w14:textId="77777777" w:rsidR="00BA1396" w:rsidRDefault="00BA1396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50829F7B" w14:textId="0271E38F" w:rsidR="00C52D30" w:rsidRPr="00156A3C" w:rsidRDefault="007B3EAC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 xml:space="preserve">Этот комплекс находит гомологичные последовательности в двуцепочечной ДНК и инициирует процесс замещения цепей, создавая D-петлю. Одинарные цепи, высвобождающиеся в результате этого процесса, стабилизируются белками SSB, что предотвращает повторное соединение цепей. ДНК-полимераза связывается с 3’-OH-концом </w:t>
      </w:r>
      <w:proofErr w:type="spellStart"/>
      <w:r w:rsidRPr="00504AED">
        <w:rPr>
          <w:rFonts w:cs="Times New Roman"/>
          <w:szCs w:val="28"/>
        </w:rPr>
        <w:t>праймера</w:t>
      </w:r>
      <w:proofErr w:type="spellEnd"/>
      <w:r w:rsidRPr="00504AED">
        <w:rPr>
          <w:rFonts w:cs="Times New Roman"/>
          <w:szCs w:val="28"/>
        </w:rPr>
        <w:t xml:space="preserve"> и синтезирует комплементарную цепь, обеспечивая экспоненциальную амплификацию целевого участка. Все этапы реакции происходят при постоянной температуре, что исключает необходимость использования </w:t>
      </w:r>
      <w:proofErr w:type="spellStart"/>
      <w:r w:rsidRPr="00504AED">
        <w:rPr>
          <w:rFonts w:cs="Times New Roman"/>
          <w:szCs w:val="28"/>
        </w:rPr>
        <w:t>термоциклеров</w:t>
      </w:r>
      <w:proofErr w:type="spellEnd"/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fldChar w:fldCharType="begin">
          <w:fldData xml:space="preserve">PEVuZE5vdGU+PENpdGU+PEF1dGhvcj5MaTwvQXV0aG9yPjxZZWFyPjIwMTg8L1llYXI+PFJlY051
bT4xNDM8L1JlY051bT48RGlzcGxheVRleHQ+WzExMV08L0Rpc3BsYXlUZXh0PjxyZWNvcmQ+PHJl
Yy1udW1iZXI+MTQzPC9yZWMtbnVtYmVyPjxmb3JlaWduLWtleXM+PGtleSBhcHA9IkVOIiBkYi1p
ZD0iejJzZmR4d3Bidzl2eDNlMmFzY3B6NWRmcnAwZnd3dnh3dDB0Ij4xNDM8L2tleT48L2ZvcmVp
Z24ta2V5cz48cmVmLXR5cGUgbmFtZT0iSm91cm5hbCBBcnRpY2xlIj4xNzwvcmVmLXR5cGU+PGNv
bnRyaWJ1dG9ycz48YXV0aG9ycz48YXV0aG9yPkxpLCBKLjwvYXV0aG9yPjxhdXRob3I+TWFjZG9u
YWxkLCBKLjwvYXV0aG9yPjxhdXRob3I+dm9uIFN0ZXR0ZW4sIEYuPC9hdXRob3I+PC9hdXRob3Jz
PjwvY29udHJpYnV0b3JzPjxhdXRoLWFkZHJlc3M+TGFib3JhdG9yeSBmb3IgTUVNUyBBcHBsaWNh
dGlvbnMsIElNVEVLIC0gRGVwYXJ0bWVudCBvZiBNaWNyb3N5c3RlbXMgRW5naW5lZXJpbmcsIFVu
aXZlcnNpdHkgb2YgRnJlaWJ1cmcsIEdlb3JnZXMtS8O2aGxlci1BbGxlZSAxMDMsIDc5MTEwIEZy
ZWlidXJnLCBHZXJtYW55LiBGZWxpeC52b24uU3RldHRlbkBIYWhuLVNjaGlja2FyZC5kZS4mI3hE
O0luZmxhbW1hdGlvbiBhbmQgSGVhbGluZyBSZXNlYXJjaCBDbHVzdGVyLCBHZW5lY29sb2d5IFJl
c2VhcmNoIENlbnRyZSwgU2Nob29sIG9mIFNjaWVuY2UgYW5kIEVuZ2luZWVyaW5nLCBVbml2ZXJz
aXR5IG9mIHRoZSBTdW5zaGluZSBDb2FzdCwgUWxkLCBBdXN0cmFsaWEuIGptYWNkb24xQHVzYy5l
ZHUuYXUgYW5kIERpdmlzaW9uIG9mIEV4cGVyaW1lbnRhbCBUaGVyYXBldXRpY3MsIENvbHVtYmlh
IFVuaXZlcnNpdHksIE5ldyBZb3JrLCBOWSwgVVNBLiBqbTIyMzZAY29sdW1iaWEuZWR1LiYjeEQ7
TGFib3JhdG9yeSBmb3IgTUVNUyBBcHBsaWNhdGlvbnMsIElNVEVLIC0gRGVwYXJ0bWVudCBvZiBN
aWNyb3N5c3RlbXMgRW5naW5lZXJpbmcsIFVuaXZlcnNpdHkgb2YgRnJlaWJ1cmcsIEdlb3JnZXMt
S8O2aGxlci1BbGxlZSAxMDMsIDc5MTEwIEZyZWlidXJnLCBHZXJtYW55LiBGZWxpeC52b24uU3Rl
dHRlbkBIYWhuLVNjaGlja2FyZC5kZSBhbmQgSGFobi1TY2hpY2thcmQsIEdlb3JnZXMtS8O2aGxl
ci1BbGxlZSAxMDMsIDc5MTEwIEZyZWlidXJnLCBHZXJtYW55LjwvYXV0aC1hZGRyZXNzPjx0aXRs
ZXM+PHRpdGxlPlJldmlldzogYSBjb21wcmVoZW5zaXZlIHN1bW1hcnkgb2YgYSBkZWNhZGUgZGV2
ZWxvcG1lbnQgb2YgdGhlIHJlY29tYmluYXNlIHBvbHltZXJhc2UgYW1wbGlmaWNhdGlvbjwvdGl0
bGU+PHNlY29uZGFyeS10aXRsZT5BbmFseXN0PC9zZWNvbmRhcnktdGl0bGU+PGFsdC10aXRsZT5U
aGUgQW5hbHlzdDwvYWx0LXRpdGxlPjwvdGl0bGVzPjxwZXJpb2RpY2FsPjxmdWxsLXRpdGxlPkFu
YWx5c3Q8L2Z1bGwtdGl0bGU+PGFiYnItMT5UaGUgQW5hbHlzdDwvYWJici0xPjwvcGVyaW9kaWNh
bD48YWx0LXBlcmlvZGljYWw+PGZ1bGwtdGl0bGU+QW5hbHlzdDwvZnVsbC10aXRsZT48YWJici0x
PlRoZSBBbmFseXN0PC9hYmJyLTE+PC9hbHQtcGVyaW9kaWNhbD48cGFnZXM+MzEtNjc8L3BhZ2Vz
Pjx2b2x1bWU+MTQ0PC92b2x1bWU+PG51bWJlcj4xPC9udW1iZXI+PGVkaXRpb24+MjAxOC8xMS8x
NTwvZWRpdGlvbj48a2V5d29yZHM+PGtleXdvcmQ+QmlvbG9naWNhbCBBc3NheS9tZXRob2RzPC9r
ZXl3b3JkPjxrZXl3b3JkPkROQS1CaW5kaW5nIFByb3RlaW5zL2dlbmV0aWNzPC9rZXl3b3JkPjxr
ZXl3b3JkPkhvbW9sb2dvdXMgUmVjb21iaW5hdGlvbi9nZW5ldGljczwva2V5d29yZD48a2V5d29y
ZD5MaW1pdCBvZiBEZXRlY3Rpb248L2tleXdvcmQ+PGtleXdvcmQ+TWVtYnJhbmUgUHJvdGVpbnMv
Z2VuZXRpY3M8L2tleXdvcmQ+PGtleXdvcmQ+TnVjbGVpYyBBY2lkIEFtcGxpZmljYXRpb24gVGVj
aG5pcXVlcy9pbnN0cnVtZW50YXRpb24vIG1ldGhvZHM8L2tleXdvcmQ+PGtleXdvcmQ+UmVjb21i
aW5hc2VzL2dlbmV0aWNzPC9rZXl3b3JkPjxrZXl3b3JkPlZpcmFsIFByb3RlaW5zL2dlbmV0aWNz
PC9rZXl3b3JkPjwva2V5d29yZHM+PGRhdGVzPjx5ZWFyPjIwMTg8L3llYXI+PHB1Yi1kYXRlcz48
ZGF0ZT5EZWMgMTc8L2RhdGU+PC9wdWItZGF0ZXM+PC9kYXRlcz48aXNibj4xMzY0LTU1MjggKEVs
ZWN0cm9uaWMpJiN4RDswMDAzLTI2NTQgKExpbmtpbmcpPC9pc2JuPjxhY2Nlc3Npb24tbnVtPjMw
NDI2OTc0PC9hY2Nlc3Npb24tbnVtPjx1cmxzPjwvdXJscz48ZWxlY3Ryb25pYy1yZXNvdXJjZS1u
dW0+MTAuMTAzOS9jOGFuMDE2MjFmPC9lbGVjdHJvbmljLXJlc291cmNlLW51bT48cmVtb3RlLWRh
dGFiYXNlLXByb3ZpZGVyPk5MTTwvcmVtb3RlLWRhdGFiYXNlLXByb3ZpZGVyPjxsYW5ndWFnZT5l
bmc8L2xhbmd1YWdlPjwvcmVjb3JkPjwvQ2l0ZT48L0VuZE5vdGU+AG==
</w:fldData>
        </w:fldChar>
      </w:r>
      <w:r w:rsidR="00BA1396">
        <w:rPr>
          <w:rFonts w:cs="Times New Roman"/>
          <w:szCs w:val="28"/>
        </w:rPr>
        <w:instrText xml:space="preserve"> ADDIN EN.CITE </w:instrText>
      </w:r>
      <w:r w:rsidR="00BA1396">
        <w:rPr>
          <w:rFonts w:cs="Times New Roman"/>
          <w:szCs w:val="28"/>
        </w:rPr>
        <w:fldChar w:fldCharType="begin">
          <w:fldData xml:space="preserve">PEVuZE5vdGU+PENpdGU+PEF1dGhvcj5MaTwvQXV0aG9yPjxZZWFyPjIwMTg8L1llYXI+PFJlY051
bT4xNDM8L1JlY051bT48RGlzcGxheVRleHQ+WzExMV08L0Rpc3BsYXlUZXh0PjxyZWNvcmQ+PHJl
Yy1udW1iZXI+MTQzPC9yZWMtbnVtYmVyPjxmb3JlaWduLWtleXM+PGtleSBhcHA9IkVOIiBkYi1p
ZD0iejJzZmR4d3Bidzl2eDNlMmFzY3B6NWRmcnAwZnd3dnh3dDB0Ij4xNDM8L2tleT48L2ZvcmVp
Z24ta2V5cz48cmVmLXR5cGUgbmFtZT0iSm91cm5hbCBBcnRpY2xlIj4xNzwvcmVmLXR5cGU+PGNv
bnRyaWJ1dG9ycz48YXV0aG9ycz48YXV0aG9yPkxpLCBKLjwvYXV0aG9yPjxhdXRob3I+TWFjZG9u
YWxkLCBKLjwvYXV0aG9yPjxhdXRob3I+dm9uIFN0ZXR0ZW4sIEYuPC9hdXRob3I+PC9hdXRob3Jz
PjwvY29udHJpYnV0b3JzPjxhdXRoLWFkZHJlc3M+TGFib3JhdG9yeSBmb3IgTUVNUyBBcHBsaWNh
dGlvbnMsIElNVEVLIC0gRGVwYXJ0bWVudCBvZiBNaWNyb3N5c3RlbXMgRW5naW5lZXJpbmcsIFVu
aXZlcnNpdHkgb2YgRnJlaWJ1cmcsIEdlb3JnZXMtS8O2aGxlci1BbGxlZSAxMDMsIDc5MTEwIEZy
ZWlidXJnLCBHZXJtYW55LiBGZWxpeC52b24uU3RldHRlbkBIYWhuLVNjaGlja2FyZC5kZS4mI3hE
O0luZmxhbW1hdGlvbiBhbmQgSGVhbGluZyBSZXNlYXJjaCBDbHVzdGVyLCBHZW5lY29sb2d5IFJl
c2VhcmNoIENlbnRyZSwgU2Nob29sIG9mIFNjaWVuY2UgYW5kIEVuZ2luZWVyaW5nLCBVbml2ZXJz
aXR5IG9mIHRoZSBTdW5zaGluZSBDb2FzdCwgUWxkLCBBdXN0cmFsaWEuIGptYWNkb24xQHVzYy5l
ZHUuYXUgYW5kIERpdmlzaW9uIG9mIEV4cGVyaW1lbnRhbCBUaGVyYXBldXRpY3MsIENvbHVtYmlh
IFVuaXZlcnNpdHksIE5ldyBZb3JrLCBOWSwgVVNBLiBqbTIyMzZAY29sdW1iaWEuZWR1LiYjeEQ7
TGFib3JhdG9yeSBmb3IgTUVNUyBBcHBsaWNhdGlvbnMsIElNVEVLIC0gRGVwYXJ0bWVudCBvZiBN
aWNyb3N5c3RlbXMgRW5naW5lZXJpbmcsIFVuaXZlcnNpdHkgb2YgRnJlaWJ1cmcsIEdlb3JnZXMt
S8O2aGxlci1BbGxlZSAxMDMsIDc5MTEwIEZyZWlidXJnLCBHZXJtYW55LiBGZWxpeC52b24uU3Rl
dHRlbkBIYWhuLVNjaGlja2FyZC5kZSBhbmQgSGFobi1TY2hpY2thcmQsIEdlb3JnZXMtS8O2aGxl
ci1BbGxlZSAxMDMsIDc5MTEwIEZyZWlidXJnLCBHZXJtYW55LjwvYXV0aC1hZGRyZXNzPjx0aXRs
ZXM+PHRpdGxlPlJldmlldzogYSBjb21wcmVoZW5zaXZlIHN1bW1hcnkgb2YgYSBkZWNhZGUgZGV2
ZWxvcG1lbnQgb2YgdGhlIHJlY29tYmluYXNlIHBvbHltZXJhc2UgYW1wbGlmaWNhdGlvbjwvdGl0
bGU+PHNlY29uZGFyeS10aXRsZT5BbmFseXN0PC9zZWNvbmRhcnktdGl0bGU+PGFsdC10aXRsZT5U
aGUgQW5hbHlzdDwvYWx0LXRpdGxlPjwvdGl0bGVzPjxwZXJpb2RpY2FsPjxmdWxsLXRpdGxlPkFu
YWx5c3Q8L2Z1bGwtdGl0bGU+PGFiYnItMT5UaGUgQW5hbHlzdDwvYWJici0xPjwvcGVyaW9kaWNh
bD48YWx0LXBlcmlvZGljYWw+PGZ1bGwtdGl0bGU+QW5hbHlzdDwvZnVsbC10aXRsZT48YWJici0x
PlRoZSBBbmFseXN0PC9hYmJyLTE+PC9hbHQtcGVyaW9kaWNhbD48cGFnZXM+MzEtNjc8L3BhZ2Vz
Pjx2b2x1bWU+MTQ0PC92b2x1bWU+PG51bWJlcj4xPC9udW1iZXI+PGVkaXRpb24+MjAxOC8xMS8x
NTwvZWRpdGlvbj48a2V5d29yZHM+PGtleXdvcmQ+QmlvbG9naWNhbCBBc3NheS9tZXRob2RzPC9r
ZXl3b3JkPjxrZXl3b3JkPkROQS1CaW5kaW5nIFByb3RlaW5zL2dlbmV0aWNzPC9rZXl3b3JkPjxr
ZXl3b3JkPkhvbW9sb2dvdXMgUmVjb21iaW5hdGlvbi9nZW5ldGljczwva2V5d29yZD48a2V5d29y
ZD5MaW1pdCBvZiBEZXRlY3Rpb248L2tleXdvcmQ+PGtleXdvcmQ+TWVtYnJhbmUgUHJvdGVpbnMv
Z2VuZXRpY3M8L2tleXdvcmQ+PGtleXdvcmQ+TnVjbGVpYyBBY2lkIEFtcGxpZmljYXRpb24gVGVj
aG5pcXVlcy9pbnN0cnVtZW50YXRpb24vIG1ldGhvZHM8L2tleXdvcmQ+PGtleXdvcmQ+UmVjb21i
aW5hc2VzL2dlbmV0aWNzPC9rZXl3b3JkPjxrZXl3b3JkPlZpcmFsIFByb3RlaW5zL2dlbmV0aWNz
PC9rZXl3b3JkPjwva2V5d29yZHM+PGRhdGVzPjx5ZWFyPjIwMTg8L3llYXI+PHB1Yi1kYXRlcz48
ZGF0ZT5EZWMgMTc8L2RhdGU+PC9wdWItZGF0ZXM+PC9kYXRlcz48aXNibj4xMzY0LTU1MjggKEVs
ZWN0cm9uaWMpJiN4RDswMDAzLTI2NTQgKExpbmtpbmcpPC9pc2JuPjxhY2Nlc3Npb24tbnVtPjMw
NDI2OTc0PC9hY2Nlc3Npb24tbnVtPjx1cmxzPjwvdXJscz48ZWxlY3Ryb25pYy1yZXNvdXJjZS1u
dW0+MTAuMTAzOS9jOGFuMDE2MjFmPC9lbGVjdHJvbmljLXJlc291cmNlLW51bT48cmVtb3RlLWRh
dGFiYXNlLXByb3ZpZGVyPk5MTTwvcmVtb3RlLWRhdGFiYXNlLXByb3ZpZGVyPjxsYW5ndWFnZT5l
bmc8L2xhbmd1YWdlPjwvcmVjb3JkPjwvQ2l0ZT48L0VuZE5vdGU+AG==
</w:fldData>
        </w:fldChar>
      </w:r>
      <w:r w:rsidR="00BA1396">
        <w:rPr>
          <w:rFonts w:cs="Times New Roman"/>
          <w:szCs w:val="28"/>
        </w:rPr>
        <w:instrText xml:space="preserve"> ADDIN EN.CITE.DATA </w:instrText>
      </w:r>
      <w:r w:rsidR="00BA1396">
        <w:rPr>
          <w:rFonts w:cs="Times New Roman"/>
          <w:szCs w:val="28"/>
        </w:rPr>
      </w:r>
      <w:r w:rsidR="00BA1396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 w:rsidR="00BA1396">
        <w:rPr>
          <w:rFonts w:cs="Times New Roman"/>
          <w:noProof/>
          <w:szCs w:val="28"/>
        </w:rPr>
        <w:t>[</w:t>
      </w:r>
      <w:hyperlink w:anchor="_ENREF_111" w:tooltip="Li, 2018 #143" w:history="1">
        <w:r w:rsidR="0024385C">
          <w:rPr>
            <w:rFonts w:cs="Times New Roman"/>
            <w:noProof/>
            <w:szCs w:val="28"/>
          </w:rPr>
          <w:t>111</w:t>
        </w:r>
      </w:hyperlink>
      <w:r w:rsidR="00BA1396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0F797646" w14:textId="626ADC70" w:rsidR="008B179F" w:rsidRPr="00504AED" w:rsidRDefault="007B3EAC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Процесс </w:t>
      </w:r>
      <w:r w:rsidR="008729E1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 не требует этапа денатурации, как это характерно для ПЦР, что позволяет проводить реакцию при низких температурах (около 37–42 °C). В отличие от ПЦР, которая требует сложного </w:t>
      </w:r>
      <w:proofErr w:type="spellStart"/>
      <w:r w:rsidRPr="00504AED">
        <w:rPr>
          <w:rFonts w:cs="Times New Roman"/>
          <w:szCs w:val="28"/>
        </w:rPr>
        <w:t>термоциклирования</w:t>
      </w:r>
      <w:proofErr w:type="spellEnd"/>
      <w:r w:rsidRPr="00504AED">
        <w:rPr>
          <w:rFonts w:cs="Times New Roman"/>
          <w:szCs w:val="28"/>
        </w:rPr>
        <w:t xml:space="preserve">, </w:t>
      </w:r>
      <w:r w:rsidR="008729E1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 выполняется при постоянной температуре, что значительно упрощает процесс. Более того, реакция занимает всего 20–30 минут, что делает метод особенно привлекательным для быстрого тестирования. Это делает метод особенно привлекательным для использования в условиях ограниченных ресурсов, где отсутствует доступ к специализированным лабораториям.</w:t>
      </w:r>
      <w:r w:rsidR="00BC3DD5">
        <w:rPr>
          <w:rFonts w:cs="Times New Roman"/>
          <w:szCs w:val="28"/>
        </w:rPr>
        <w:t xml:space="preserve"> </w:t>
      </w:r>
      <w:r w:rsidR="008B179F" w:rsidRPr="00504AED">
        <w:rPr>
          <w:rFonts w:cs="Times New Roman"/>
          <w:szCs w:val="28"/>
        </w:rPr>
        <w:t xml:space="preserve">Кроме того, метод </w:t>
      </w:r>
      <w:r w:rsidR="008729E1">
        <w:rPr>
          <w:rFonts w:cs="Times New Roman"/>
          <w:szCs w:val="28"/>
        </w:rPr>
        <w:t>РПА</w:t>
      </w:r>
      <w:r w:rsidR="008B179F" w:rsidRPr="00504AED">
        <w:rPr>
          <w:rFonts w:cs="Times New Roman"/>
          <w:szCs w:val="28"/>
        </w:rPr>
        <w:t xml:space="preserve"> демонстрирует высокую устойчивость к ингибиторам, которые могут присутствовать в необработанных биологических образцах, таких как кровь, слюна или моча, что значительно упрощает подготовку образцов.</w:t>
      </w:r>
      <w:r w:rsidR="001422D2" w:rsidRPr="00504AED">
        <w:rPr>
          <w:rFonts w:cs="Times New Roman"/>
          <w:szCs w:val="28"/>
        </w:rPr>
        <w:t xml:space="preserve"> </w:t>
      </w:r>
      <w:proofErr w:type="spellStart"/>
      <w:r w:rsidR="008B179F" w:rsidRPr="00504AED">
        <w:rPr>
          <w:rFonts w:cs="Times New Roman"/>
          <w:szCs w:val="28"/>
        </w:rPr>
        <w:t>Ампликоны</w:t>
      </w:r>
      <w:proofErr w:type="spellEnd"/>
      <w:r w:rsidR="008B179F" w:rsidRPr="00504AED">
        <w:rPr>
          <w:rFonts w:cs="Times New Roman"/>
          <w:szCs w:val="28"/>
        </w:rPr>
        <w:t xml:space="preserve">, полученные в результате </w:t>
      </w:r>
      <w:r w:rsidR="008729E1">
        <w:rPr>
          <w:rFonts w:cs="Times New Roman"/>
          <w:szCs w:val="28"/>
        </w:rPr>
        <w:t>РПА</w:t>
      </w:r>
      <w:r w:rsidR="008B179F" w:rsidRPr="00504AED">
        <w:rPr>
          <w:rFonts w:cs="Times New Roman"/>
          <w:szCs w:val="28"/>
        </w:rPr>
        <w:t xml:space="preserve">, обычно имеют длину менее 500 нуклеотидов, что обеспечивает быструю и эффективную амплификацию. Оптимальная длина </w:t>
      </w:r>
      <w:proofErr w:type="spellStart"/>
      <w:r w:rsidR="008B179F" w:rsidRPr="00504AED">
        <w:rPr>
          <w:rFonts w:cs="Times New Roman"/>
          <w:szCs w:val="28"/>
        </w:rPr>
        <w:t>праймеров</w:t>
      </w:r>
      <w:proofErr w:type="spellEnd"/>
      <w:r w:rsidR="008B179F" w:rsidRPr="00504AED">
        <w:rPr>
          <w:rFonts w:cs="Times New Roman"/>
          <w:szCs w:val="28"/>
        </w:rPr>
        <w:t xml:space="preserve"> для </w:t>
      </w:r>
      <w:r w:rsidR="008729E1">
        <w:rPr>
          <w:rFonts w:cs="Times New Roman"/>
          <w:szCs w:val="28"/>
        </w:rPr>
        <w:t>РПА</w:t>
      </w:r>
      <w:r w:rsidR="008B179F" w:rsidRPr="00504AED">
        <w:rPr>
          <w:rFonts w:cs="Times New Roman"/>
          <w:szCs w:val="28"/>
        </w:rPr>
        <w:t xml:space="preserve"> составляет 30–35 нуклеотидов, что больше, чем для ПЦР. Более короткие </w:t>
      </w:r>
      <w:proofErr w:type="spellStart"/>
      <w:r w:rsidR="008B179F" w:rsidRPr="00504AED">
        <w:rPr>
          <w:rFonts w:cs="Times New Roman"/>
          <w:szCs w:val="28"/>
        </w:rPr>
        <w:t>праймеры</w:t>
      </w:r>
      <w:proofErr w:type="spellEnd"/>
      <w:r w:rsidR="008B179F" w:rsidRPr="00504AED">
        <w:rPr>
          <w:rFonts w:cs="Times New Roman"/>
          <w:szCs w:val="28"/>
        </w:rPr>
        <w:t xml:space="preserve"> также могут быть использованы, но это может снизить скорость реакции и её чувствительность</w:t>
      </w:r>
      <w:r w:rsidR="00A8441D" w:rsidRPr="00504AED">
        <w:rPr>
          <w:rFonts w:cs="Times New Roman"/>
          <w:szCs w:val="28"/>
        </w:rPr>
        <w:t xml:space="preserve"> </w:t>
      </w:r>
      <w:r w:rsidR="00A8441D" w:rsidRPr="00504AED">
        <w:rPr>
          <w:rFonts w:cs="Times New Roman"/>
          <w:szCs w:val="28"/>
        </w:rPr>
        <w:fldChar w:fldCharType="begin">
          <w:fldData xml:space="preserve">PEVuZE5vdGU+PENpdGU+PEF1dGhvcj5FdWxlcjwvQXV0aG9yPjxZZWFyPjIwMTI8L1llYXI+PFJl
Y051bT4xNDU8L1JlY051bT48RGlzcGxheVRleHQ+WzExMl08L0Rpc3BsYXlUZXh0PjxyZWNvcmQ+
PHJlYy1udW1iZXI+MTQ1PC9yZWMtbnVtYmVyPjxmb3JlaWduLWtleXM+PGtleSBhcHA9IkVOIiBk
Yi1pZD0iejJzZmR4d3Bidzl2eDNlMmFzY3B6NWRmcnAwZnd3dnh3dDB0Ij4xNDU8L2tleT48L2Zv
cmVpZ24ta2V5cz48cmVmLXR5cGUgbmFtZT0iSm91cm5hbCBBcnRpY2xlIj4xNzwvcmVmLXR5cGU+
PGNvbnRyaWJ1dG9ycz48YXV0aG9ycz48YXV0aG9yPkV1bGVyLCBNLjwvYXV0aG9yPjxhdXRob3I+
V2FuZywgWS48L2F1dGhvcj48YXV0aG9yPk5lbnR3aWNoLCBPLjwvYXV0aG9yPjxhdXRob3I+UGll
cGVuYnVyZywgTy48L2F1dGhvcj48YXV0aG9yPkh1ZmVydCwgRi4gVC48L2F1dGhvcj48YXV0aG9y
PldlaWRtYW5uLCBNLjwvYXV0aG9yPjwvYXV0aG9ycz48L2NvbnRyaWJ1dG9ycz48YXV0aC1hZGRy
ZXNzPlVuaXZlcnNpdHkgTWVkaWNhbCBDZW50ZXIsIERlcGFydG1lbnQgb2YgVmlyb2xvZ3ksIEty
ZXV6YmVyZ3JpbmcgNTcsIDM3MDc1IEfDtnR0aW5nZW4sIEdlcm1hbnkuPC9hdXRoLWFkZHJlc3M+
PHRpdGxlcz48dGl0bGU+UmVjb21iaW5hc2UgcG9seW1lcmFzZSBhbXBsaWZpY2F0aW9uIGFzc2F5
IGZvciByYXBpZCBkZXRlY3Rpb24gb2YgUmlmdCBWYWxsZXkgZmV2ZXIgdmlydXM8L3RpdGxlPjxz
ZWNvbmRhcnktdGl0bGU+SiBDbGluIFZpcm9sPC9zZWNvbmRhcnktdGl0bGU+PGFsdC10aXRsZT5K
b3VybmFsIG9mIGNsaW5pY2FsIHZpcm9sb2d5IDogdGhlIG9mZmljaWFsIHB1YmxpY2F0aW9uIG9m
IHRoZSBQYW4gQW1lcmljYW4gU29jaWV0eSBmb3IgQ2xpbmljYWwgVmlyb2xvZ3k8L2FsdC10aXRs
ZT48L3RpdGxlcz48cGVyaW9kaWNhbD48ZnVsbC10aXRsZT5KIENsaW4gVmlyb2w8L2Z1bGwtdGl0
bGU+PGFiYnItMT5Kb3VybmFsIG9mIGNsaW5pY2FsIHZpcm9sb2d5IDogdGhlIG9mZmljaWFsIHB1
YmxpY2F0aW9uIG9mIHRoZSBQYW4gQW1lcmljYW4gU29jaWV0eSBmb3IgQ2xpbmljYWwgVmlyb2xv
Z3k8L2FiYnItMT48L3BlcmlvZGljYWw+PGFsdC1wZXJpb2RpY2FsPjxmdWxsLXRpdGxlPkogQ2xp
biBWaXJvbDwvZnVsbC10aXRsZT48YWJici0xPkpvdXJuYWwgb2YgY2xpbmljYWwgdmlyb2xvZ3kg
OiB0aGUgb2ZmaWNpYWwgcHVibGljYXRpb24gb2YgdGhlIFBhbiBBbWVyaWNhbiBTb2NpZXR5IGZv
ciBDbGluaWNhbCBWaXJvbG9neTwvYWJici0xPjwvYWx0LXBlcmlvZGljYWw+PHBhZ2VzPjMwOC0x
MjwvcGFnZXM+PHZvbHVtZT41NDwvdm9sdW1lPjxudW1iZXI+NDwvbnVtYmVyPjxlZGl0aW9uPjIw
MTIvMDYvMTI8L2VkaXRpb24+PGtleXdvcmRzPjxrZXl3b3JkPkFuaW1hbHM8L2tleXdvcmQ+PGtl
eXdvcmQ+Q29sb3JpbWV0cnkvbWV0aG9kczwva2V5d29yZD48a2V5d29yZD5IdW1hbnM8L2tleXdv
cmQ+PGtleXdvcmQ+TnVjbGVpYyBBY2lkIEFtcGxpZmljYXRpb24gVGVjaG5pcXVlcy8gbWV0aG9k
czwva2V5d29yZD48a2V5d29yZD5STkEsIFZpcmFsL2dlbmV0aWNzPC9rZXl3b3JkPjxrZXl3b3Jk
PlJpZnQgVmFsbGV5IEZldmVyLyBkaWFnbm9zaXMvIHZpcm9sb2d5PC9rZXl3b3JkPjxrZXl3b3Jk
PlJpZnQgVmFsbGV5IGZldmVyIHZpcnVzL2dlbmV0aWNzLyBpc29sYXRpb24gJmFtcDsgcHVyaWZp
Y2F0aW9uPC9rZXl3b3JkPjxrZXl3b3JkPlNlbnNpdGl2aXR5IGFuZCBTcGVjaWZpY2l0eTwva2V5
d29yZD48a2V5d29yZD5UaW1lIEZhY3RvcnM8L2tleXdvcmQ+PC9rZXl3b3Jkcz48ZGF0ZXM+PHll
YXI+MjAxMjwveWVhcj48cHViLWRhdGVzPjxkYXRlPkF1ZzwvZGF0ZT48L3B1Yi1kYXRlcz48L2Rh
dGVzPjxpc2JuPjE4NzMtNTk2NyAoRWxlY3Ryb25pYykmI3hEOzEzODYtNjUzMiAoTGlua2luZyk8
L2lzYm4+PGFjY2Vzc2lvbi1udW0+MjI2ODMwMDY8L2FjY2Vzc2lvbi1udW0+PHVybHM+PC91cmxz
PjxlbGVjdHJvbmljLXJlc291cmNlLW51bT4xMC4xMDE2L2ouamN2LjIwMTIuMDUuMDA2PC9lbGVj
dHJvbmljLXJlc291cmNlLW51bT48cmVtb3RlLWRhdGFiYXNlLXByb3ZpZGVyPk5MTTwvcmVtb3Rl
LWRhdGFiYXNlLXByb3ZpZGVyPjxsYW5ndWFnZT5lbmc8L2xhbmd1YWdlPjwvcmVjb3JkPjwvQ2l0
ZT48L0VuZE5vdGU+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PEVuZE5vdGU+PENpdGU+PEF1dGhvcj5FdWxlcjwvQXV0aG9yPjxZZWFyPjIwMTI8L1llYXI+PFJl
Y051bT4xNDU8L1JlY051bT48RGlzcGxheVRleHQ+WzExMl08L0Rpc3BsYXlUZXh0PjxyZWNvcmQ+
PHJlYy1udW1iZXI+MTQ1PC9yZWMtbnVtYmVyPjxmb3JlaWduLWtleXM+PGtleSBhcHA9IkVOIiBk
Yi1pZD0iejJzZmR4d3Bidzl2eDNlMmFzY3B6NWRmcnAwZnd3dnh3dDB0Ij4xNDU8L2tleT48L2Zv
cmVpZ24ta2V5cz48cmVmLXR5cGUgbmFtZT0iSm91cm5hbCBBcnRpY2xlIj4xNzwvcmVmLXR5cGU+
PGNvbnRyaWJ1dG9ycz48YXV0aG9ycz48YXV0aG9yPkV1bGVyLCBNLjwvYXV0aG9yPjxhdXRob3I+
V2FuZywgWS48L2F1dGhvcj48YXV0aG9yPk5lbnR3aWNoLCBPLjwvYXV0aG9yPjxhdXRob3I+UGll
cGVuYnVyZywgTy48L2F1dGhvcj48YXV0aG9yPkh1ZmVydCwgRi4gVC48L2F1dGhvcj48YXV0aG9y
PldlaWRtYW5uLCBNLjwvYXV0aG9yPjwvYXV0aG9ycz48L2NvbnRyaWJ1dG9ycz48YXV0aC1hZGRy
ZXNzPlVuaXZlcnNpdHkgTWVkaWNhbCBDZW50ZXIsIERlcGFydG1lbnQgb2YgVmlyb2xvZ3ksIEty
ZXV6YmVyZ3JpbmcgNTcsIDM3MDc1IEfDtnR0aW5nZW4sIEdlcm1hbnkuPC9hdXRoLWFkZHJlc3M+
PHRpdGxlcz48dGl0bGU+UmVjb21iaW5hc2UgcG9seW1lcmFzZSBhbXBsaWZpY2F0aW9uIGFzc2F5
IGZvciByYXBpZCBkZXRlY3Rpb24gb2YgUmlmdCBWYWxsZXkgZmV2ZXIgdmlydXM8L3RpdGxlPjxz
ZWNvbmRhcnktdGl0bGU+SiBDbGluIFZpcm9sPC9zZWNvbmRhcnktdGl0bGU+PGFsdC10aXRsZT5K
b3VybmFsIG9mIGNsaW5pY2FsIHZpcm9sb2d5IDogdGhlIG9mZmljaWFsIHB1YmxpY2F0aW9uIG9m
IHRoZSBQYW4gQW1lcmljYW4gU29jaWV0eSBmb3IgQ2xpbmljYWwgVmlyb2xvZ3k8L2FsdC10aXRs
ZT48L3RpdGxlcz48cGVyaW9kaWNhbD48ZnVsbC10aXRsZT5KIENsaW4gVmlyb2w8L2Z1bGwtdGl0
bGU+PGFiYnItMT5Kb3VybmFsIG9mIGNsaW5pY2FsIHZpcm9sb2d5IDogdGhlIG9mZmljaWFsIHB1
YmxpY2F0aW9uIG9mIHRoZSBQYW4gQW1lcmljYW4gU29jaWV0eSBmb3IgQ2xpbmljYWwgVmlyb2xv
Z3k8L2FiYnItMT48L3BlcmlvZGljYWw+PGFsdC1wZXJpb2RpY2FsPjxmdWxsLXRpdGxlPkogQ2xp
biBWaXJvbDwvZnVsbC10aXRsZT48YWJici0xPkpvdXJuYWwgb2YgY2xpbmljYWwgdmlyb2xvZ3kg
OiB0aGUgb2ZmaWNpYWwgcHVibGljYXRpb24gb2YgdGhlIFBhbiBBbWVyaWNhbiBTb2NpZXR5IGZv
ciBDbGluaWNhbCBWaXJvbG9neTwvYWJici0xPjwvYWx0LXBlcmlvZGljYWw+PHBhZ2VzPjMwOC0x
MjwvcGFnZXM+PHZvbHVtZT41NDwvdm9sdW1lPjxudW1iZXI+NDwvbnVtYmVyPjxlZGl0aW9uPjIw
MTIvMDYvMTI8L2VkaXRpb24+PGtleXdvcmRzPjxrZXl3b3JkPkFuaW1hbHM8L2tleXdvcmQ+PGtl
eXdvcmQ+Q29sb3JpbWV0cnkvbWV0aG9kczwva2V5d29yZD48a2V5d29yZD5IdW1hbnM8L2tleXdv
cmQ+PGtleXdvcmQ+TnVjbGVpYyBBY2lkIEFtcGxpZmljYXRpb24gVGVjaG5pcXVlcy8gbWV0aG9k
czwva2V5d29yZD48a2V5d29yZD5STkEsIFZpcmFsL2dlbmV0aWNzPC9rZXl3b3JkPjxrZXl3b3Jk
PlJpZnQgVmFsbGV5IEZldmVyLyBkaWFnbm9zaXMvIHZpcm9sb2d5PC9rZXl3b3JkPjxrZXl3b3Jk
PlJpZnQgVmFsbGV5IGZldmVyIHZpcnVzL2dlbmV0aWNzLyBpc29sYXRpb24gJmFtcDsgcHVyaWZp
Y2F0aW9uPC9rZXl3b3JkPjxrZXl3b3JkPlNlbnNpdGl2aXR5IGFuZCBTcGVjaWZpY2l0eTwva2V5
d29yZD48a2V5d29yZD5UaW1lIEZhY3RvcnM8L2tleXdvcmQ+PC9rZXl3b3Jkcz48ZGF0ZXM+PHll
YXI+MjAxMjwveWVhcj48cHViLWRhdGVzPjxkYXRlPkF1ZzwvZGF0ZT48L3B1Yi1kYXRlcz48L2Rh
dGVzPjxpc2JuPjE4NzMtNTk2NyAoRWxlY3Ryb25pYykmI3hEOzEzODYtNjUzMiAoTGlua2luZyk8
L2lzYm4+PGFjY2Vzc2lvbi1udW0+MjI2ODMwMDY8L2FjY2Vzc2lvbi1udW0+PHVybHM+PC91cmxz
PjxlbGVjdHJvbmljLXJlc291cmNlLW51bT4xMC4xMDE2L2ouamN2LjIwMTIuMDUuMDA2PC9lbGVj
dHJvbmljLXJlc291cmNlLW51bT48cmVtb3RlLWRhdGFiYXNlLXByb3ZpZGVyPk5MTTwvcmVtb3Rl
LWRhdGFiYXNlLXByb3ZpZGVyPjxsYW5ndWFnZT5lbmc8L2xhbmd1YWdlPjwvcmVjb3JkPjwvQ2l0
ZT48L0VuZE5vdGU+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8441D" w:rsidRPr="00504AED">
        <w:rPr>
          <w:rFonts w:cs="Times New Roman"/>
          <w:szCs w:val="28"/>
        </w:rPr>
      </w:r>
      <w:r w:rsidR="00A8441D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112" w:tooltip="Euler, 2012 #145" w:history="1">
        <w:r w:rsidR="0024385C">
          <w:rPr>
            <w:rFonts w:cs="Times New Roman"/>
            <w:noProof/>
            <w:szCs w:val="28"/>
          </w:rPr>
          <w:t>112</w:t>
        </w:r>
      </w:hyperlink>
      <w:r w:rsidR="00FA554C">
        <w:rPr>
          <w:rFonts w:cs="Times New Roman"/>
          <w:noProof/>
          <w:szCs w:val="28"/>
        </w:rPr>
        <w:t>]</w:t>
      </w:r>
      <w:r w:rsidR="00A8441D" w:rsidRPr="00504AED">
        <w:rPr>
          <w:rFonts w:cs="Times New Roman"/>
          <w:szCs w:val="28"/>
        </w:rPr>
        <w:fldChar w:fldCharType="end"/>
      </w:r>
      <w:r w:rsidR="008B179F" w:rsidRPr="00504AED">
        <w:rPr>
          <w:rFonts w:cs="Times New Roman"/>
          <w:szCs w:val="28"/>
        </w:rPr>
        <w:t>.</w:t>
      </w:r>
    </w:p>
    <w:p w14:paraId="3F5D35C8" w14:textId="6025B89D" w:rsidR="008B179F" w:rsidRPr="00504AED" w:rsidRDefault="008B179F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Коммерчески доступные наборы для </w:t>
      </w:r>
      <w:r w:rsidR="008729E1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, такие как </w:t>
      </w:r>
      <w:proofErr w:type="spellStart"/>
      <w:r w:rsidRPr="00504AED">
        <w:rPr>
          <w:rFonts w:cs="Times New Roman"/>
          <w:szCs w:val="28"/>
        </w:rPr>
        <w:t>TwistAmp</w:t>
      </w:r>
      <w:proofErr w:type="spellEnd"/>
      <w:r w:rsidRPr="00504AED">
        <w:rPr>
          <w:rFonts w:cs="Times New Roman"/>
          <w:szCs w:val="28"/>
        </w:rPr>
        <w:t xml:space="preserve">™ от компании </w:t>
      </w:r>
      <w:proofErr w:type="spellStart"/>
      <w:r w:rsidRPr="00504AED">
        <w:rPr>
          <w:rFonts w:cs="Times New Roman"/>
          <w:szCs w:val="28"/>
        </w:rPr>
        <w:t>TwistDx</w:t>
      </w:r>
      <w:proofErr w:type="spellEnd"/>
      <w:r w:rsidRPr="00504AED">
        <w:rPr>
          <w:rFonts w:cs="Times New Roman"/>
          <w:szCs w:val="28"/>
        </w:rPr>
        <w:t xml:space="preserve">, включают различные модифицированные зонды для </w:t>
      </w:r>
      <w:proofErr w:type="spellStart"/>
      <w:r w:rsidRPr="00504AED">
        <w:rPr>
          <w:rFonts w:cs="Times New Roman"/>
          <w:szCs w:val="28"/>
        </w:rPr>
        <w:t>флуорогенного</w:t>
      </w:r>
      <w:proofErr w:type="spellEnd"/>
      <w:r w:rsidRPr="00504AED">
        <w:rPr>
          <w:rFonts w:cs="Times New Roman"/>
          <w:szCs w:val="28"/>
        </w:rPr>
        <w:t xml:space="preserve"> детектирования. Например, зонды </w:t>
      </w:r>
      <w:proofErr w:type="spellStart"/>
      <w:r w:rsidRPr="00504AED">
        <w:rPr>
          <w:rFonts w:cs="Times New Roman"/>
          <w:szCs w:val="28"/>
        </w:rPr>
        <w:t>TwistAmp</w:t>
      </w:r>
      <w:proofErr w:type="spellEnd"/>
      <w:r w:rsidRPr="00504AED">
        <w:rPr>
          <w:rFonts w:cs="Times New Roman"/>
          <w:szCs w:val="28"/>
        </w:rPr>
        <w:t xml:space="preserve">™ </w:t>
      </w:r>
      <w:proofErr w:type="spellStart"/>
      <w:r w:rsidRPr="00504AED">
        <w:rPr>
          <w:rFonts w:cs="Times New Roman"/>
          <w:szCs w:val="28"/>
        </w:rPr>
        <w:t>exo</w:t>
      </w:r>
      <w:proofErr w:type="spellEnd"/>
      <w:r w:rsidRPr="00504AED">
        <w:rPr>
          <w:rFonts w:cs="Times New Roman"/>
          <w:szCs w:val="28"/>
        </w:rPr>
        <w:t xml:space="preserve"> и </w:t>
      </w:r>
      <w:proofErr w:type="spellStart"/>
      <w:r w:rsidRPr="00504AED">
        <w:rPr>
          <w:rFonts w:cs="Times New Roman"/>
          <w:szCs w:val="28"/>
        </w:rPr>
        <w:t>TwistAmp</w:t>
      </w:r>
      <w:proofErr w:type="spellEnd"/>
      <w:r w:rsidRPr="00504AED">
        <w:rPr>
          <w:rFonts w:cs="Times New Roman"/>
          <w:szCs w:val="28"/>
        </w:rPr>
        <w:t xml:space="preserve">™ </w:t>
      </w:r>
      <w:proofErr w:type="spellStart"/>
      <w:r w:rsidRPr="00504AED">
        <w:rPr>
          <w:rFonts w:cs="Times New Roman"/>
          <w:szCs w:val="28"/>
        </w:rPr>
        <w:t>fpg</w:t>
      </w:r>
      <w:proofErr w:type="spellEnd"/>
      <w:r w:rsidRPr="00504AED">
        <w:rPr>
          <w:rFonts w:cs="Times New Roman"/>
          <w:szCs w:val="28"/>
        </w:rPr>
        <w:t xml:space="preserve"> содержат </w:t>
      </w:r>
      <w:proofErr w:type="spellStart"/>
      <w:r w:rsidRPr="00504AED">
        <w:rPr>
          <w:rFonts w:cs="Times New Roman"/>
          <w:szCs w:val="28"/>
        </w:rPr>
        <w:t>флуорофор</w:t>
      </w:r>
      <w:proofErr w:type="spellEnd"/>
      <w:r w:rsidRPr="00504AED">
        <w:rPr>
          <w:rFonts w:cs="Times New Roman"/>
          <w:szCs w:val="28"/>
        </w:rPr>
        <w:t xml:space="preserve"> и тушитель, которые обеспечивают временное подавление сигнала до момента специфического расщепления. Этот подход позволяет проводить детекцию в режиме реального времени и обеспечивает дополнительную специфичность реакции</w:t>
      </w:r>
      <w:r w:rsidR="00A8441D" w:rsidRPr="00504AED">
        <w:rPr>
          <w:rFonts w:cs="Times New Roman"/>
          <w:szCs w:val="28"/>
        </w:rPr>
        <w:t xml:space="preserve"> </w:t>
      </w:r>
      <w:r w:rsidR="00A8441D" w:rsidRPr="00504AED">
        <w:rPr>
          <w:rFonts w:cs="Times New Roman"/>
          <w:szCs w:val="28"/>
        </w:rPr>
        <w:fldChar w:fldCharType="begin">
          <w:fldData xml:space="preserve">PEVuZE5vdGU+PENpdGU+PEF1dGhvcj5MaTwvQXV0aG9yPjxZZWFyPjIwMTg8L1llYXI+PFJlY051
bT4xNDM8L1JlY051bT48RGlzcGxheVRleHQ+WzExMV08L0Rpc3BsYXlUZXh0PjxyZWNvcmQ+PHJl
Yy1udW1iZXI+MTQzPC9yZWMtbnVtYmVyPjxmb3JlaWduLWtleXM+PGtleSBhcHA9IkVOIiBkYi1p
ZD0iejJzZmR4d3Bidzl2eDNlMmFzY3B6NWRmcnAwZnd3dnh3dDB0Ij4xNDM8L2tleT48L2ZvcmVp
Z24ta2V5cz48cmVmLXR5cGUgbmFtZT0iSm91cm5hbCBBcnRpY2xlIj4xNzwvcmVmLXR5cGU+PGNv
bnRyaWJ1dG9ycz48YXV0aG9ycz48YXV0aG9yPkxpLCBKLjwvYXV0aG9yPjxhdXRob3I+TWFjZG9u
YWxkLCBKLjwvYXV0aG9yPjxhdXRob3I+dm9uIFN0ZXR0ZW4sIEYuPC9hdXRob3I+PC9hdXRob3Jz
PjwvY29udHJpYnV0b3JzPjxhdXRoLWFkZHJlc3M+TGFib3JhdG9yeSBmb3IgTUVNUyBBcHBsaWNh
dGlvbnMsIElNVEVLIC0gRGVwYXJ0bWVudCBvZiBNaWNyb3N5c3RlbXMgRW5naW5lZXJpbmcsIFVu
aXZlcnNpdHkgb2YgRnJlaWJ1cmcsIEdlb3JnZXMtS8O2aGxlci1BbGxlZSAxMDMsIDc5MTEwIEZy
ZWlidXJnLCBHZXJtYW55LiBGZWxpeC52b24uU3RldHRlbkBIYWhuLVNjaGlja2FyZC5kZS4mI3hE
O0luZmxhbW1hdGlvbiBhbmQgSGVhbGluZyBSZXNlYXJjaCBDbHVzdGVyLCBHZW5lY29sb2d5IFJl
c2VhcmNoIENlbnRyZSwgU2Nob29sIG9mIFNjaWVuY2UgYW5kIEVuZ2luZWVyaW5nLCBVbml2ZXJz
aXR5IG9mIHRoZSBTdW5zaGluZSBDb2FzdCwgUWxkLCBBdXN0cmFsaWEuIGptYWNkb24xQHVzYy5l
ZHUuYXUgYW5kIERpdmlzaW9uIG9mIEV4cGVyaW1lbnRhbCBUaGVyYXBldXRpY3MsIENvbHVtYmlh
IFVuaXZlcnNpdHksIE5ldyBZb3JrLCBOWSwgVVNBLiBqbTIyMzZAY29sdW1iaWEuZWR1LiYjeEQ7
TGFib3JhdG9yeSBmb3IgTUVNUyBBcHBsaWNhdGlvbnMsIElNVEVLIC0gRGVwYXJ0bWVudCBvZiBN
aWNyb3N5c3RlbXMgRW5naW5lZXJpbmcsIFVuaXZlcnNpdHkgb2YgRnJlaWJ1cmcsIEdlb3JnZXMt
S8O2aGxlci1BbGxlZSAxMDMsIDc5MTEwIEZyZWlidXJnLCBHZXJtYW55LiBGZWxpeC52b24uU3Rl
dHRlbkBIYWhuLVNjaGlja2FyZC5kZSBhbmQgSGFobi1TY2hpY2thcmQsIEdlb3JnZXMtS8O2aGxl
ci1BbGxlZSAxMDMsIDc5MTEwIEZyZWlidXJnLCBHZXJtYW55LjwvYXV0aC1hZGRyZXNzPjx0aXRs
ZXM+PHRpdGxlPlJldmlldzogYSBjb21wcmVoZW5zaXZlIHN1bW1hcnkgb2YgYSBkZWNhZGUgZGV2
ZWxvcG1lbnQgb2YgdGhlIHJlY29tYmluYXNlIHBvbHltZXJhc2UgYW1wbGlmaWNhdGlvbjwvdGl0
bGU+PHNlY29uZGFyeS10aXRsZT5BbmFseXN0PC9zZWNvbmRhcnktdGl0bGU+PGFsdC10aXRsZT5U
aGUgQW5hbHlzdDwvYWx0LXRpdGxlPjwvdGl0bGVzPjxwZXJpb2RpY2FsPjxmdWxsLXRpdGxlPkFu
YWx5c3Q8L2Z1bGwtdGl0bGU+PGFiYnItMT5UaGUgQW5hbHlzdDwvYWJici0xPjwvcGVyaW9kaWNh
bD48YWx0LXBlcmlvZGljYWw+PGZ1bGwtdGl0bGU+QW5hbHlzdDwvZnVsbC10aXRsZT48YWJici0x
PlRoZSBBbmFseXN0PC9hYmJyLTE+PC9hbHQtcGVyaW9kaWNhbD48cGFnZXM+MzEtNjc8L3BhZ2Vz
Pjx2b2x1bWU+MTQ0PC92b2x1bWU+PG51bWJlcj4xPC9udW1iZXI+PGVkaXRpb24+MjAxOC8xMS8x
NTwvZWRpdGlvbj48a2V5d29yZHM+PGtleXdvcmQ+QmlvbG9naWNhbCBBc3NheS9tZXRob2RzPC9r
ZXl3b3JkPjxrZXl3b3JkPkROQS1CaW5kaW5nIFByb3RlaW5zL2dlbmV0aWNzPC9rZXl3b3JkPjxr
ZXl3b3JkPkhvbW9sb2dvdXMgUmVjb21iaW5hdGlvbi9nZW5ldGljczwva2V5d29yZD48a2V5d29y
ZD5MaW1pdCBvZiBEZXRlY3Rpb248L2tleXdvcmQ+PGtleXdvcmQ+TWVtYnJhbmUgUHJvdGVpbnMv
Z2VuZXRpY3M8L2tleXdvcmQ+PGtleXdvcmQ+TnVjbGVpYyBBY2lkIEFtcGxpZmljYXRpb24gVGVj
aG5pcXVlcy9pbnN0cnVtZW50YXRpb24vIG1ldGhvZHM8L2tleXdvcmQ+PGtleXdvcmQ+UmVjb21i
aW5hc2VzL2dlbmV0aWNzPC9rZXl3b3JkPjxrZXl3b3JkPlZpcmFsIFByb3RlaW5zL2dlbmV0aWNz
PC9rZXl3b3JkPjwva2V5d29yZHM+PGRhdGVzPjx5ZWFyPjIwMTg8L3llYXI+PHB1Yi1kYXRlcz48
ZGF0ZT5EZWMgMTc8L2RhdGU+PC9wdWItZGF0ZXM+PC9kYXRlcz48aXNibj4xMzY0LTU1MjggKEVs
ZWN0cm9uaWMpJiN4RDswMDAzLTI2NTQgKExpbmtpbmcpPC9pc2JuPjxhY2Nlc3Npb24tbnVtPjMw
NDI2OTc0PC9hY2Nlc3Npb24tbnVtPjx1cmxzPjwvdXJscz48ZWxlY3Ryb25pYy1yZXNvdXJjZS1u
dW0+MTAuMTAzOS9jOGFuMDE2MjFmPC9lbGVjdHJvbmljLXJlc291cmNlLW51bT48cmVtb3RlLWRh
dGFiYXNlLXByb3ZpZGVyPk5MTTwvcmVtb3RlLWRhdGFiYXNlLXByb3ZpZGVyPjxsYW5ndWFnZT5l
bmc8L2xhbmd1YWdlPjwvcmVjb3JkPjwvQ2l0ZT48L0VuZE5vdGU+AG==
</w:fldData>
        </w:fldChar>
      </w:r>
      <w:r w:rsidR="00BA1396">
        <w:rPr>
          <w:rFonts w:cs="Times New Roman"/>
          <w:szCs w:val="28"/>
        </w:rPr>
        <w:instrText xml:space="preserve"> ADDIN EN.CITE </w:instrText>
      </w:r>
      <w:r w:rsidR="00BA1396">
        <w:rPr>
          <w:rFonts w:cs="Times New Roman"/>
          <w:szCs w:val="28"/>
        </w:rPr>
        <w:fldChar w:fldCharType="begin">
          <w:fldData xml:space="preserve">PEVuZE5vdGU+PENpdGU+PEF1dGhvcj5MaTwvQXV0aG9yPjxZZWFyPjIwMTg8L1llYXI+PFJlY051
bT4xNDM8L1JlY051bT48RGlzcGxheVRleHQ+WzExMV08L0Rpc3BsYXlUZXh0PjxyZWNvcmQ+PHJl
Yy1udW1iZXI+MTQzPC9yZWMtbnVtYmVyPjxmb3JlaWduLWtleXM+PGtleSBhcHA9IkVOIiBkYi1p
ZD0iejJzZmR4d3Bidzl2eDNlMmFzY3B6NWRmcnAwZnd3dnh3dDB0Ij4xNDM8L2tleT48L2ZvcmVp
Z24ta2V5cz48cmVmLXR5cGUgbmFtZT0iSm91cm5hbCBBcnRpY2xlIj4xNzwvcmVmLXR5cGU+PGNv
bnRyaWJ1dG9ycz48YXV0aG9ycz48YXV0aG9yPkxpLCBKLjwvYXV0aG9yPjxhdXRob3I+TWFjZG9u
YWxkLCBKLjwvYXV0aG9yPjxhdXRob3I+dm9uIFN0ZXR0ZW4sIEYuPC9hdXRob3I+PC9hdXRob3Jz
PjwvY29udHJpYnV0b3JzPjxhdXRoLWFkZHJlc3M+TGFib3JhdG9yeSBmb3IgTUVNUyBBcHBsaWNh
dGlvbnMsIElNVEVLIC0gRGVwYXJ0bWVudCBvZiBNaWNyb3N5c3RlbXMgRW5naW5lZXJpbmcsIFVu
aXZlcnNpdHkgb2YgRnJlaWJ1cmcsIEdlb3JnZXMtS8O2aGxlci1BbGxlZSAxMDMsIDc5MTEwIEZy
ZWlidXJnLCBHZXJtYW55LiBGZWxpeC52b24uU3RldHRlbkBIYWhuLVNjaGlja2FyZC5kZS4mI3hE
O0luZmxhbW1hdGlvbiBhbmQgSGVhbGluZyBSZXNlYXJjaCBDbHVzdGVyLCBHZW5lY29sb2d5IFJl
c2VhcmNoIENlbnRyZSwgU2Nob29sIG9mIFNjaWVuY2UgYW5kIEVuZ2luZWVyaW5nLCBVbml2ZXJz
aXR5IG9mIHRoZSBTdW5zaGluZSBDb2FzdCwgUWxkLCBBdXN0cmFsaWEuIGptYWNkb24xQHVzYy5l
ZHUuYXUgYW5kIERpdmlzaW9uIG9mIEV4cGVyaW1lbnRhbCBUaGVyYXBldXRpY3MsIENvbHVtYmlh
IFVuaXZlcnNpdHksIE5ldyBZb3JrLCBOWSwgVVNBLiBqbTIyMzZAY29sdW1iaWEuZWR1LiYjeEQ7
TGFib3JhdG9yeSBmb3IgTUVNUyBBcHBsaWNhdGlvbnMsIElNVEVLIC0gRGVwYXJ0bWVudCBvZiBN
aWNyb3N5c3RlbXMgRW5naW5lZXJpbmcsIFVuaXZlcnNpdHkgb2YgRnJlaWJ1cmcsIEdlb3JnZXMt
S8O2aGxlci1BbGxlZSAxMDMsIDc5MTEwIEZyZWlidXJnLCBHZXJtYW55LiBGZWxpeC52b24uU3Rl
dHRlbkBIYWhuLVNjaGlja2FyZC5kZSBhbmQgSGFobi1TY2hpY2thcmQsIEdlb3JnZXMtS8O2aGxl
ci1BbGxlZSAxMDMsIDc5MTEwIEZyZWlidXJnLCBHZXJtYW55LjwvYXV0aC1hZGRyZXNzPjx0aXRs
ZXM+PHRpdGxlPlJldmlldzogYSBjb21wcmVoZW5zaXZlIHN1bW1hcnkgb2YgYSBkZWNhZGUgZGV2
ZWxvcG1lbnQgb2YgdGhlIHJlY29tYmluYXNlIHBvbHltZXJhc2UgYW1wbGlmaWNhdGlvbjwvdGl0
bGU+PHNlY29uZGFyeS10aXRsZT5BbmFseXN0PC9zZWNvbmRhcnktdGl0bGU+PGFsdC10aXRsZT5U
aGUgQW5hbHlzdDwvYWx0LXRpdGxlPjwvdGl0bGVzPjxwZXJpb2RpY2FsPjxmdWxsLXRpdGxlPkFu
YWx5c3Q8L2Z1bGwtdGl0bGU+PGFiYnItMT5UaGUgQW5hbHlzdDwvYWJici0xPjwvcGVyaW9kaWNh
bD48YWx0LXBlcmlvZGljYWw+PGZ1bGwtdGl0bGU+QW5hbHlzdDwvZnVsbC10aXRsZT48YWJici0x
PlRoZSBBbmFseXN0PC9hYmJyLTE+PC9hbHQtcGVyaW9kaWNhbD48cGFnZXM+MzEtNjc8L3BhZ2Vz
Pjx2b2x1bWU+MTQ0PC92b2x1bWU+PG51bWJlcj4xPC9udW1iZXI+PGVkaXRpb24+MjAxOC8xMS8x
NTwvZWRpdGlvbj48a2V5d29yZHM+PGtleXdvcmQ+QmlvbG9naWNhbCBBc3NheS9tZXRob2RzPC9r
ZXl3b3JkPjxrZXl3b3JkPkROQS1CaW5kaW5nIFByb3RlaW5zL2dlbmV0aWNzPC9rZXl3b3JkPjxr
ZXl3b3JkPkhvbW9sb2dvdXMgUmVjb21iaW5hdGlvbi9nZW5ldGljczwva2V5d29yZD48a2V5d29y
ZD5MaW1pdCBvZiBEZXRlY3Rpb248L2tleXdvcmQ+PGtleXdvcmQ+TWVtYnJhbmUgUHJvdGVpbnMv
Z2VuZXRpY3M8L2tleXdvcmQ+PGtleXdvcmQ+TnVjbGVpYyBBY2lkIEFtcGxpZmljYXRpb24gVGVj
aG5pcXVlcy9pbnN0cnVtZW50YXRpb24vIG1ldGhvZHM8L2tleXdvcmQ+PGtleXdvcmQ+UmVjb21i
aW5hc2VzL2dlbmV0aWNzPC9rZXl3b3JkPjxrZXl3b3JkPlZpcmFsIFByb3RlaW5zL2dlbmV0aWNz
PC9rZXl3b3JkPjwva2V5d29yZHM+PGRhdGVzPjx5ZWFyPjIwMTg8L3llYXI+PHB1Yi1kYXRlcz48
ZGF0ZT5EZWMgMTc8L2RhdGU+PC9wdWItZGF0ZXM+PC9kYXRlcz48aXNibj4xMzY0LTU1MjggKEVs
ZWN0cm9uaWMpJiN4RDswMDAzLTI2NTQgKExpbmtpbmcpPC9pc2JuPjxhY2Nlc3Npb24tbnVtPjMw
NDI2OTc0PC9hY2Nlc3Npb24tbnVtPjx1cmxzPjwvdXJscz48ZWxlY3Ryb25pYy1yZXNvdXJjZS1u
dW0+MTAuMTAzOS9jOGFuMDE2MjFmPC9lbGVjdHJvbmljLXJlc291cmNlLW51bT48cmVtb3RlLWRh
dGFiYXNlLXByb3ZpZGVyPk5MTTwvcmVtb3RlLWRhdGFiYXNlLXByb3ZpZGVyPjxsYW5ndWFnZT5l
bmc8L2xhbmd1YWdlPjwvcmVjb3JkPjwvQ2l0ZT48L0VuZE5vdGU+AG==
</w:fldData>
        </w:fldChar>
      </w:r>
      <w:r w:rsidR="00BA1396">
        <w:rPr>
          <w:rFonts w:cs="Times New Roman"/>
          <w:szCs w:val="28"/>
        </w:rPr>
        <w:instrText xml:space="preserve"> ADDIN EN.CITE.DATA </w:instrText>
      </w:r>
      <w:r w:rsidR="00BA1396">
        <w:rPr>
          <w:rFonts w:cs="Times New Roman"/>
          <w:szCs w:val="28"/>
        </w:rPr>
      </w:r>
      <w:r w:rsidR="00BA1396">
        <w:rPr>
          <w:rFonts w:cs="Times New Roman"/>
          <w:szCs w:val="28"/>
        </w:rPr>
        <w:fldChar w:fldCharType="end"/>
      </w:r>
      <w:r w:rsidR="00A8441D" w:rsidRPr="00504AED">
        <w:rPr>
          <w:rFonts w:cs="Times New Roman"/>
          <w:szCs w:val="28"/>
        </w:rPr>
      </w:r>
      <w:r w:rsidR="00A8441D" w:rsidRPr="00504AED">
        <w:rPr>
          <w:rFonts w:cs="Times New Roman"/>
          <w:szCs w:val="28"/>
        </w:rPr>
        <w:fldChar w:fldCharType="separate"/>
      </w:r>
      <w:r w:rsidR="00BA1396">
        <w:rPr>
          <w:rFonts w:cs="Times New Roman"/>
          <w:noProof/>
          <w:szCs w:val="28"/>
        </w:rPr>
        <w:t>[</w:t>
      </w:r>
      <w:hyperlink w:anchor="_ENREF_111" w:tooltip="Li, 2018 #143" w:history="1">
        <w:r w:rsidR="0024385C">
          <w:rPr>
            <w:rFonts w:cs="Times New Roman"/>
            <w:noProof/>
            <w:szCs w:val="28"/>
          </w:rPr>
          <w:t>111</w:t>
        </w:r>
      </w:hyperlink>
      <w:r w:rsidR="00BA1396">
        <w:rPr>
          <w:rFonts w:cs="Times New Roman"/>
          <w:noProof/>
          <w:szCs w:val="28"/>
        </w:rPr>
        <w:t>]</w:t>
      </w:r>
      <w:r w:rsidR="00A8441D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22CE138E" w14:textId="7FA6C0BB" w:rsidR="008B179F" w:rsidRPr="00504AED" w:rsidRDefault="008B179F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Одним из ключевых преимуществ </w:t>
      </w:r>
      <w:r w:rsidR="008729E1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 является её способность конкурировать с ПЦР за счёт простоты использования и меньших требований к оборудованию</w:t>
      </w:r>
      <w:r w:rsidR="00A8441D" w:rsidRPr="00504AED">
        <w:rPr>
          <w:rFonts w:cs="Times New Roman"/>
          <w:szCs w:val="28"/>
        </w:rPr>
        <w:t xml:space="preserve"> </w:t>
      </w:r>
      <w:r w:rsidR="00A8441D" w:rsidRPr="00504AED">
        <w:rPr>
          <w:rFonts w:cs="Times New Roman"/>
          <w:szCs w:val="28"/>
        </w:rPr>
        <w:fldChar w:fldCharType="begin">
          <w:fldData xml:space="preserve">PEVuZE5vdGU+PENpdGU+PEF1dGhvcj5BbWVyPC9BdXRob3I+PFllYXI+MjAxMzwvWWVhcj48UmVj
TnVtPjEzPC9SZWNOdW0+PERpc3BsYXlUZXh0PlsxMDddPC9EaXNwbGF5VGV4dD48cmVjb3JkPjxy
ZWMtbnVtYmVyPjEzPC9yZWMtbnVtYmVyPjxmb3JlaWduLWtleXM+PGtleSBhcHA9IkVOIiBkYi1p
ZD0iejJzZmR4d3Bidzl2eDNlMmFzY3B6NWRmcnAwZnd3dnh3dDB0Ij4xMzwva2V5PjwvZm9yZWln
bi1rZXlzPjxyZWYtdHlwZSBuYW1lPSJKb3VybmFsIEFydGljbGUiPjE3PC9yZWYtdHlwZT48Y29u
dHJpYnV0b3JzPjxhdXRob3JzPjxhdXRob3I+QW1lciwgSC4gTS48L2F1dGhvcj48YXV0aG9yPkFi
ZCBFbCBXYWhlZCwgQS48L2F1dGhvcj48YXV0aG9yPlNoYWxhYnksIE0uIEEuPC9hdXRob3I+PGF1
dGhvcj5BbG1hamhkaSwgRi4gTi48L2F1dGhvcj48YXV0aG9yPkh1ZmVydCwgRi4gVC48L2F1dGhv
cj48YXV0aG9yPldlaWRtYW5uLCBNLjwvYXV0aG9yPjwvYXV0aG9ycz48L2NvbnRyaWJ1dG9ycz48
YXV0aC1hZGRyZXNzPkRlcGFydG1lbnQgb2YgQm90YW55IGFuZCBNaWNyb2Jpb2xvZ3ksIENvbGxl
Z2Ugb2YgU2NpZW5jZSwgS2luZyBTYXVkIFVuaXZlcnNpdHksIDExNDUxIFJpeWFkaCwgU2F1ZGkg
QXJhYmlhOyBEZXBhcnRtZW50IG9mIFZpcm9sb2d5LCBGYWN1bHR5IG9mIFZldGVyaW5hcnkgTWVk
aWNpbmUsIENhaXJvIFVuaXZlcnNpdHksIDEyMjExIEdpemEsIEVneXB0LjwvYXV0aC1hZGRyZXNz
Pjx0aXRsZXM+PHRpdGxlPkEgbmV3IGFwcHJvYWNoIGZvciBkaWFnbm9zaXMgb2YgYm92aW5lIGNv
cm9uYXZpcnVzIHVzaW5nIGEgcmV2ZXJzZSB0cmFuc2NyaXB0aW9uIHJlY29tYmluYXNlIHBvbHlt
ZXJhc2UgYW1wbGlmaWNhdGlvbiBhc3NheTwvdGl0bGU+PHNlY29uZGFyeS10aXRsZT5KIFZpcm9s
IE1ldGhvZHM8L3NlY29uZGFyeS10aXRsZT48YWx0LXRpdGxlPkpvdXJuYWwgb2Ygdmlyb2xvZ2lj
YWwgbWV0aG9kczwvYWx0LXRpdGxlPjwvdGl0bGVzPjxwZXJpb2RpY2FsPjxmdWxsLXRpdGxlPkog
Vmlyb2wgTWV0aG9kczwvZnVsbC10aXRsZT48YWJici0xPkpvdXJuYWwgb2Ygdmlyb2xvZ2ljYWwg
bWV0aG9kczwvYWJici0xPjwvcGVyaW9kaWNhbD48YWx0LXBlcmlvZGljYWw+PGZ1bGwtdGl0bGU+
SiBWaXJvbCBNZXRob2RzPC9mdWxsLXRpdGxlPjxhYmJyLTE+Sm91cm5hbCBvZiB2aXJvbG9naWNh
bCBtZXRob2RzPC9hYmJyLTE+PC9hbHQtcGVyaW9kaWNhbD48cGFnZXM+MzM3LTQwPC9wYWdlcz48
dm9sdW1lPjE5Mzwvdm9sdW1lPjxudW1iZXI+MjwvbnVtYmVyPjxlZGl0aW9uPjIwMTMvMDcvMDM8
L2VkaXRpb24+PGtleXdvcmRzPjxrZXl3b3JkPkFuaW1hbHM8L2tleXdvcmQ+PGtleXdvcmQ+Q2F0
dGxlPC9rZXl3b3JkPjxrZXl3b3JkPkNhdHRsZSBEaXNlYXNlcy8gZGlhZ25vc2lzL3Zpcm9sb2d5
PC9rZXl3b3JkPjxrZXl3b3JkPkNvcm9uYXZpcnVzIEluZmVjdGlvbnMvZGlhZ25vc2lzLyB2ZXRl
cmluYXJ5L3Zpcm9sb2d5PC9rZXl3b3JkPjxrZXl3b3JkPkNvcm9uYXZpcnVzLCBCb3ZpbmUvZ2Vu
ZXRpY3MvIGlzb2xhdGlvbiAmYW1wOyBwdXJpZmljYXRpb248L2tleXdvcmQ+PGtleXdvcmQ+RmVj
ZXMvdmlyb2xvZ3k8L2tleXdvcmQ+PGtleXdvcmQ+TW9sZWN1bGFyIERpYWdub3N0aWMgVGVjaG5p
cXVlcy8gbWV0aG9kczwva2V5d29yZD48a2V5d29yZD5OYXNhbCBDYXZpdHkvdmlyb2xvZ3k8L2tl
eXdvcmQ+PGtleXdvcmQ+TnVjbGVpYyBBY2lkIEFtcGxpZmljYXRpb24gVGVjaG5pcXVlcy8gbWV0
aG9kczwva2V5d29yZD48a2V5d29yZD5Qb2ludC1vZi1DYXJlIFN5c3RlbXM8L2tleXdvcmQ+PGtl
eXdvcmQ+UmVjb21iaW5hc2VzLyBtZXRhYm9saXNtPC9rZXl3b3JkPjxrZXl3b3JkPlJldmVyc2Ug
VHJhbnNjcmlwdGlvbjwva2V5d29yZD48a2V5d29yZD5TZW5zaXRpdml0eSBhbmQgU3BlY2lmaWNp
dHk8L2tleXdvcmQ+PGtleXdvcmQ+VGltZSBGYWN0b3JzPC9rZXl3b3JkPjxrZXl3b3JkPlZldGVy
aW5hcnkgTWVkaWNpbmUvbWV0aG9kczwva2V5d29yZD48a2V5d29yZD5WaXJvbG9neS9tZXRob2Rz
PC9rZXl3b3JkPjwva2V5d29yZHM+PGRhdGVzPjx5ZWFyPjIwMTM8L3llYXI+PHB1Yi1kYXRlcz48
ZGF0ZT5Ob3Y8L2RhdGU+PC9wdWItZGF0ZXM+PC9kYXRlcz48aXNibj4xODc5LTA5ODQgKEVsZWN0
cm9uaWMpJiN4RDswMTY2LTA5MzQgKFByaW50KSYjeEQ7MDE2Ni0wOTM0IChMaW5raW5nKTwvaXNi
bj48YWNjZXNzaW9uLW51bT4yMzgxMTIzMTwvYWNjZXNzaW9uLW51bT48dXJscz48L3VybHM+PGN1
c3RvbTI+UE1DNzExMzYzOTwvY3VzdG9tMj48ZWxlY3Ryb25pYy1yZXNvdXJjZS1udW0+MTAuMTAx
Ni9qLmp2aXJvbWV0LjIwMTMuMDYuMDI3PC9lbGVjdHJvbmljLXJlc291cmNlLW51bT48cmVtb3Rl
LWRhdGFiYXNlLXByb3ZpZGVyPk5MTTwvcmVtb3RlLWRhdGFiYXNlLXByb3ZpZGVyPjxsYW5ndWFn
ZT5lbmc8L2xhbmd1YWdlPjwvcmVjb3JkPjwvQ2l0ZT48L0VuZE5vdGU+AG==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PEVuZE5vdGU+PENpdGU+PEF1dGhvcj5BbWVyPC9BdXRob3I+PFllYXI+MjAxMzwvWWVhcj48UmVj
TnVtPjEzPC9SZWNOdW0+PERpc3BsYXlUZXh0PlsxMDddPC9EaXNwbGF5VGV4dD48cmVjb3JkPjxy
ZWMtbnVtYmVyPjEzPC9yZWMtbnVtYmVyPjxmb3JlaWduLWtleXM+PGtleSBhcHA9IkVOIiBkYi1p
ZD0iejJzZmR4d3Bidzl2eDNlMmFzY3B6NWRmcnAwZnd3dnh3dDB0Ij4xMzwva2V5PjwvZm9yZWln
bi1rZXlzPjxyZWYtdHlwZSBuYW1lPSJKb3VybmFsIEFydGljbGUiPjE3PC9yZWYtdHlwZT48Y29u
dHJpYnV0b3JzPjxhdXRob3JzPjxhdXRob3I+QW1lciwgSC4gTS48L2F1dGhvcj48YXV0aG9yPkFi
ZCBFbCBXYWhlZCwgQS48L2F1dGhvcj48YXV0aG9yPlNoYWxhYnksIE0uIEEuPC9hdXRob3I+PGF1
dGhvcj5BbG1hamhkaSwgRi4gTi48L2F1dGhvcj48YXV0aG9yPkh1ZmVydCwgRi4gVC48L2F1dGhv
cj48YXV0aG9yPldlaWRtYW5uLCBNLjwvYXV0aG9yPjwvYXV0aG9ycz48L2NvbnRyaWJ1dG9ycz48
YXV0aC1hZGRyZXNzPkRlcGFydG1lbnQgb2YgQm90YW55IGFuZCBNaWNyb2Jpb2xvZ3ksIENvbGxl
Z2Ugb2YgU2NpZW5jZSwgS2luZyBTYXVkIFVuaXZlcnNpdHksIDExNDUxIFJpeWFkaCwgU2F1ZGkg
QXJhYmlhOyBEZXBhcnRtZW50IG9mIFZpcm9sb2d5LCBGYWN1bHR5IG9mIFZldGVyaW5hcnkgTWVk
aWNpbmUsIENhaXJvIFVuaXZlcnNpdHksIDEyMjExIEdpemEsIEVneXB0LjwvYXV0aC1hZGRyZXNz
Pjx0aXRsZXM+PHRpdGxlPkEgbmV3IGFwcHJvYWNoIGZvciBkaWFnbm9zaXMgb2YgYm92aW5lIGNv
cm9uYXZpcnVzIHVzaW5nIGEgcmV2ZXJzZSB0cmFuc2NyaXB0aW9uIHJlY29tYmluYXNlIHBvbHlt
ZXJhc2UgYW1wbGlmaWNhdGlvbiBhc3NheTwvdGl0bGU+PHNlY29uZGFyeS10aXRsZT5KIFZpcm9s
IE1ldGhvZHM8L3NlY29uZGFyeS10aXRsZT48YWx0LXRpdGxlPkpvdXJuYWwgb2Ygdmlyb2xvZ2lj
YWwgbWV0aG9kczwvYWx0LXRpdGxlPjwvdGl0bGVzPjxwZXJpb2RpY2FsPjxmdWxsLXRpdGxlPkog
Vmlyb2wgTWV0aG9kczwvZnVsbC10aXRsZT48YWJici0xPkpvdXJuYWwgb2Ygdmlyb2xvZ2ljYWwg
bWV0aG9kczwvYWJici0xPjwvcGVyaW9kaWNhbD48YWx0LXBlcmlvZGljYWw+PGZ1bGwtdGl0bGU+
SiBWaXJvbCBNZXRob2RzPC9mdWxsLXRpdGxlPjxhYmJyLTE+Sm91cm5hbCBvZiB2aXJvbG9naWNh
bCBtZXRob2RzPC9hYmJyLTE+PC9hbHQtcGVyaW9kaWNhbD48cGFnZXM+MzM3LTQwPC9wYWdlcz48
dm9sdW1lPjE5Mzwvdm9sdW1lPjxudW1iZXI+MjwvbnVtYmVyPjxlZGl0aW9uPjIwMTMvMDcvMDM8
L2VkaXRpb24+PGtleXdvcmRzPjxrZXl3b3JkPkFuaW1hbHM8L2tleXdvcmQ+PGtleXdvcmQ+Q2F0
dGxlPC9rZXl3b3JkPjxrZXl3b3JkPkNhdHRsZSBEaXNlYXNlcy8gZGlhZ25vc2lzL3Zpcm9sb2d5
PC9rZXl3b3JkPjxrZXl3b3JkPkNvcm9uYXZpcnVzIEluZmVjdGlvbnMvZGlhZ25vc2lzLyB2ZXRl
cmluYXJ5L3Zpcm9sb2d5PC9rZXl3b3JkPjxrZXl3b3JkPkNvcm9uYXZpcnVzLCBCb3ZpbmUvZ2Vu
ZXRpY3MvIGlzb2xhdGlvbiAmYW1wOyBwdXJpZmljYXRpb248L2tleXdvcmQ+PGtleXdvcmQ+RmVj
ZXMvdmlyb2xvZ3k8L2tleXdvcmQ+PGtleXdvcmQ+TW9sZWN1bGFyIERpYWdub3N0aWMgVGVjaG5p
cXVlcy8gbWV0aG9kczwva2V5d29yZD48a2V5d29yZD5OYXNhbCBDYXZpdHkvdmlyb2xvZ3k8L2tl
eXdvcmQ+PGtleXdvcmQ+TnVjbGVpYyBBY2lkIEFtcGxpZmljYXRpb24gVGVjaG5pcXVlcy8gbWV0
aG9kczwva2V5d29yZD48a2V5d29yZD5Qb2ludC1vZi1DYXJlIFN5c3RlbXM8L2tleXdvcmQ+PGtl
eXdvcmQ+UmVjb21iaW5hc2VzLyBtZXRhYm9saXNtPC9rZXl3b3JkPjxrZXl3b3JkPlJldmVyc2Ug
VHJhbnNjcmlwdGlvbjwva2V5d29yZD48a2V5d29yZD5TZW5zaXRpdml0eSBhbmQgU3BlY2lmaWNp
dHk8L2tleXdvcmQ+PGtleXdvcmQ+VGltZSBGYWN0b3JzPC9rZXl3b3JkPjxrZXl3b3JkPlZldGVy
aW5hcnkgTWVkaWNpbmUvbWV0aG9kczwva2V5d29yZD48a2V5d29yZD5WaXJvbG9neS9tZXRob2Rz
PC9rZXl3b3JkPjwva2V5d29yZHM+PGRhdGVzPjx5ZWFyPjIwMTM8L3llYXI+PHB1Yi1kYXRlcz48
ZGF0ZT5Ob3Y8L2RhdGU+PC9wdWItZGF0ZXM+PC9kYXRlcz48aXNibj4xODc5LTA5ODQgKEVsZWN0
cm9uaWMpJiN4RDswMTY2LTA5MzQgKFByaW50KSYjeEQ7MDE2Ni0wOTM0IChMaW5raW5nKTwvaXNi
bj48YWNjZXNzaW9uLW51bT4yMzgxMTIzMTwvYWNjZXNzaW9uLW51bT48dXJscz48L3VybHM+PGN1
c3RvbTI+UE1DNzExMzYzOTwvY3VzdG9tMj48ZWxlY3Ryb25pYy1yZXNvdXJjZS1udW0+MTAuMTAx
Ni9qLmp2aXJvbWV0LjIwMTMuMDYuMDI3PC9lbGVjdHJvbmljLXJlc291cmNlLW51bT48cmVtb3Rl
LWRhdGFiYXNlLXByb3ZpZGVyPk5MTTwvcmVtb3RlLWRhdGFiYXNlLXByb3ZpZGVyPjxsYW5ndWFn
ZT5lbmc8L2xhbmd1YWdlPjwvcmVjb3JkPjwvQ2l0ZT48L0VuZE5vdGU+AG==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8441D" w:rsidRPr="00504AED">
        <w:rPr>
          <w:rFonts w:cs="Times New Roman"/>
          <w:szCs w:val="28"/>
        </w:rPr>
      </w:r>
      <w:r w:rsidR="00A8441D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107" w:tooltip="Amer, 2013 #13" w:history="1">
        <w:r w:rsidR="0024385C">
          <w:rPr>
            <w:rFonts w:cs="Times New Roman"/>
            <w:noProof/>
            <w:szCs w:val="28"/>
          </w:rPr>
          <w:t>107</w:t>
        </w:r>
      </w:hyperlink>
      <w:r w:rsidR="0083201D">
        <w:t>, с.29</w:t>
      </w:r>
      <w:r w:rsidR="00FA554C">
        <w:rPr>
          <w:rFonts w:cs="Times New Roman"/>
          <w:noProof/>
          <w:szCs w:val="28"/>
        </w:rPr>
        <w:t>]</w:t>
      </w:r>
      <w:r w:rsidR="00A8441D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Тем не менее, </w:t>
      </w:r>
      <w:r w:rsidR="008729E1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 не предназначена для замены ПЦР, а скорее служит её дополнением, предоставляя возможность проводить диагностику в полевых условиях. Среди перспективных направлений развития </w:t>
      </w:r>
      <w:r w:rsidR="008729E1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 можно выделить создание полностью автоматизированных портативных устройств для диагностики, интеграцию с </w:t>
      </w:r>
      <w:proofErr w:type="spellStart"/>
      <w:r w:rsidRPr="00504AED">
        <w:rPr>
          <w:rFonts w:cs="Times New Roman"/>
          <w:szCs w:val="28"/>
        </w:rPr>
        <w:t>микрофлюидными</w:t>
      </w:r>
      <w:proofErr w:type="spellEnd"/>
      <w:r w:rsidRPr="00504AED">
        <w:rPr>
          <w:rFonts w:cs="Times New Roman"/>
          <w:szCs w:val="28"/>
        </w:rPr>
        <w:t xml:space="preserve"> системами, а также разработку носимых сенсоров, использующих тепло тела для проведения реакции. Эти новшества позволят расширить сферу применения </w:t>
      </w:r>
      <w:r w:rsidR="008729E1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>, сделав её доступной для широкого круга пользователей, включая жителей регионов с ограниченным доступом к медицинской помощи</w:t>
      </w:r>
      <w:r w:rsidR="00A8441D" w:rsidRPr="00504AED">
        <w:rPr>
          <w:rFonts w:cs="Times New Roman"/>
          <w:szCs w:val="28"/>
        </w:rPr>
        <w:t xml:space="preserve"> </w:t>
      </w:r>
      <w:r w:rsidR="00A8441D" w:rsidRPr="00504AED">
        <w:rPr>
          <w:rFonts w:cs="Times New Roman"/>
          <w:szCs w:val="28"/>
        </w:rPr>
        <w:fldChar w:fldCharType="begin">
          <w:fldData xml:space="preserve">PEVuZE5vdGU+PENpdGU+PEF1dGhvcj5FdWxlcjwvQXV0aG9yPjxZZWFyPjIwMTI8L1llYXI+PFJl
Y051bT4xNDU8L1JlY051bT48RGlzcGxheVRleHQ+WzExMiwgMTEzXTwvRGlzcGxheVRleHQ+PHJl
Y29yZD48cmVjLW51bWJlcj4xNDU8L3JlYy1udW1iZXI+PGZvcmVpZ24ta2V5cz48a2V5IGFwcD0i
RU4iIGRiLWlkPSJ6MnNmZHh3cGJ3OXZ4M2UyYXNjcHo1ZGZycDBmd3d2eHd0MHQiPjE0NTwva2V5
PjwvZm9yZWlnbi1rZXlzPjxyZWYtdHlwZSBuYW1lPSJKb3VybmFsIEFydGljbGUiPjE3PC9yZWYt
dHlwZT48Y29udHJpYnV0b3JzPjxhdXRob3JzPjxhdXRob3I+RXVsZXIsIE0uPC9hdXRob3I+PGF1
dGhvcj5XYW5nLCBZLjwvYXV0aG9yPjxhdXRob3I+TmVudHdpY2gsIE8uPC9hdXRob3I+PGF1dGhv
cj5QaWVwZW5idXJnLCBPLjwvYXV0aG9yPjxhdXRob3I+SHVmZXJ0LCBGLiBULjwvYXV0aG9yPjxh
dXRob3I+V2VpZG1hbm4sIE0uPC9hdXRob3I+PC9hdXRob3JzPjwvY29udHJpYnV0b3JzPjxhdXRo
LWFkZHJlc3M+VW5pdmVyc2l0eSBNZWRpY2FsIENlbnRlciwgRGVwYXJ0bWVudCBvZiBWaXJvbG9n
eSwgS3JldXpiZXJncmluZyA1NywgMzcwNzUgR8O2dHRpbmdlbiwgR2VybWFueS48L2F1dGgtYWRk
cmVzcz48dGl0bGVzPjx0aXRsZT5SZWNvbWJpbmFzZSBwb2x5bWVyYXNlIGFtcGxpZmljYXRpb24g
YXNzYXkgZm9yIHJhcGlkIGRldGVjdGlvbiBvZiBSaWZ0IFZhbGxleSBmZXZlciB2aXJ1czwvdGl0
bGU+PHNlY29uZGFyeS10aXRsZT5KIENsaW4gVmlyb2w8L3NlY29uZGFyeS10aXRsZT48YWx0LXRp
dGxlPkpvdXJuYWwgb2YgY2xpbmljYWwgdmlyb2xvZ3kgOiB0aGUgb2ZmaWNpYWwgcHVibGljYXRp
b24gb2YgdGhlIFBhbiBBbWVyaWNhbiBTb2NpZXR5IGZvciBDbGluaWNhbCBWaXJvbG9neTwvYWx0
LXRpdGxlPjwvdGl0bGVzPjxwZXJpb2RpY2FsPjxmdWxsLXRpdGxlPkogQ2xpbiBWaXJvbDwvZnVs
bC10aXRsZT48YWJici0xPkpvdXJuYWwgb2YgY2xpbmljYWwgdmlyb2xvZ3kgOiB0aGUgb2ZmaWNp
YWwgcHVibGljYXRpb24gb2YgdGhlIFBhbiBBbWVyaWNhbiBTb2NpZXR5IGZvciBDbGluaWNhbCBW
aXJvbG9neTwvYWJici0xPjwvcGVyaW9kaWNhbD48YWx0LXBlcmlvZGljYWw+PGZ1bGwtdGl0bGU+
SiBDbGluIFZpcm9sPC9mdWxsLXRpdGxlPjxhYmJyLTE+Sm91cm5hbCBvZiBjbGluaWNhbCB2aXJv
bG9neSA6IHRoZSBvZmZpY2lhbCBwdWJsaWNhdGlvbiBvZiB0aGUgUGFuIEFtZXJpY2FuIFNvY2ll
dHkgZm9yIENsaW5pY2FsIFZpcm9sb2d5PC9hYmJyLTE+PC9hbHQtcGVyaW9kaWNhbD48cGFnZXM+
MzA4LTEyPC9wYWdlcz48dm9sdW1lPjU0PC92b2x1bWU+PG51bWJlcj40PC9udW1iZXI+PGVkaXRp
b24+MjAxMi8wNi8xMjwvZWRpdGlvbj48a2V5d29yZHM+PGtleXdvcmQ+QW5pbWFsczwva2V5d29y
ZD48a2V5d29yZD5Db2xvcmltZXRyeS9tZXRob2RzPC9rZXl3b3JkPjxrZXl3b3JkPkh1bWFuczwv
a2V5d29yZD48a2V5d29yZD5OdWNsZWljIEFjaWQgQW1wbGlmaWNhdGlvbiBUZWNobmlxdWVzLyBt
ZXRob2RzPC9rZXl3b3JkPjxrZXl3b3JkPlJOQSwgVmlyYWwvZ2VuZXRpY3M8L2tleXdvcmQ+PGtl
eXdvcmQ+UmlmdCBWYWxsZXkgRmV2ZXIvIGRpYWdub3Npcy8gdmlyb2xvZ3k8L2tleXdvcmQ+PGtl
eXdvcmQ+UmlmdCBWYWxsZXkgZmV2ZXIgdmlydXMvZ2VuZXRpY3MvIGlzb2xhdGlvbiAmYW1wOyBw
dXJpZmljYXRpb248L2tleXdvcmQ+PGtleXdvcmQ+U2Vuc2l0aXZpdHkgYW5kIFNwZWNpZmljaXR5
PC9rZXl3b3JkPjxrZXl3b3JkPlRpbWUgRmFjdG9yczwva2V5d29yZD48L2tleXdvcmRzPjxkYXRl
cz48eWVhcj4yMDEyPC95ZWFyPjxwdWItZGF0ZXM+PGRhdGU+QXVnPC9kYXRlPjwvcHViLWRhdGVz
PjwvZGF0ZXM+PGlzYm4+MTg3My01OTY3IChFbGVjdHJvbmljKSYjeEQ7MTM4Ni02NTMyIChMaW5r
aW5nKTwvaXNibj48YWNjZXNzaW9uLW51bT4yMjY4MzAwNjwvYWNjZXNzaW9uLW51bT48dXJscz48
L3VybHM+PGVsZWN0cm9uaWMtcmVzb3VyY2UtbnVtPjEwLjEwMTYvai5qY3YuMjAxMi4wNS4wMDY8
L2VsZWN0cm9uaWMtcmVzb3VyY2UtbnVtPjxyZW1vdGUtZGF0YWJhc2UtcHJvdmlkZXI+TkxNPC9y
ZW1vdGUtZGF0YWJhc2UtcHJvdmlkZXI+PGxhbmd1YWdlPmVuZzwvbGFuZ3VhZ2U+PC9yZWNvcmQ+
PC9DaXRlPjxDaXRlPjxBdXRob3I+VGFuPC9BdXRob3I+PFllYXI+MjAyMjwvWWVhcj48UmVjTnVt
PjI0MzwvUmVjTnVtPjxyZWNvcmQ+PHJlYy1udW1iZXI+MjQzPC9yZWMtbnVtYmVyPjxmb3JlaWdu
LWtleXM+PGtleSBhcHA9IkVOIiBkYi1pZD0iejJzZmR4d3Bidzl2eDNlMmFzY3B6NWRmcnAwZnd3
dnh3dDB0Ij4yNDM8L2tleT48L2ZvcmVpZ24ta2V5cz48cmVmLXR5cGUgbmFtZT0iSm91cm5hbCBB
cnRpY2xlIj4xNzwvcmVmLXR5cGU+PGNvbnRyaWJ1dG9ycz48YXV0aG9ycz48YXV0aG9yPlRhbiwg
TS48L2F1dGhvcj48YXV0aG9yPkxpYW8sIEMuPC9hdXRob3I+PGF1dGhvcj5MaWFuZywgTC48L2F1
dGhvcj48YXV0aG9yPllpLCBYLjwvYXV0aG9yPjxhdXRob3I+WmhvdSwgWi48L2F1dGhvcj48YXV0
aG9yPldlaSwgRy48L2F1dGhvcj48L2F1dGhvcnM+PC9jb250cmlidXRvcnM+PGF1dGgtYWRkcmVz
cz5DZW50ZXIgZm9yIENsaW5pY2FsIExhYm9yYXRvcnkgRGlhZ25vc2lzIGFuZCBSZXNlYXJjaCwg
VGhlIEFmZmlsaWF0ZWQgSG9zcGl0YWwgb2YgWW91amlhbmcgTWVkaWNhbCBVbml2ZXJzaXR5IGZv
ciBOYXRpb25hbGl0aWVzLCBCYWlzZSwgQ2hpbmEuPC9hdXRoLWFkZHJlc3M+PHRpdGxlcz48dGl0
bGU+UmVjZW50IGFkdmFuY2VzIGluIHJlY29tYmluYXNlIHBvbHltZXJhc2UgYW1wbGlmaWNhdGlv
bjogUHJpbmNpcGxlLCBhZHZhbnRhZ2VzLCBkaXNhZHZhbnRhZ2VzIGFuZCBhcHBsaWNhdGlvbnM8
L3RpdGxlPjxzZWNvbmRhcnktdGl0bGU+RnJvbnQgQ2VsbCBJbmZlY3QgTWljcm9iaW9sPC9zZWNv
bmRhcnktdGl0bGU+PGFsdC10aXRsZT5Gcm9udGllcnMgaW4gY2VsbHVsYXIgYW5kIGluZmVjdGlv
biBtaWNyb2Jpb2xvZ3k8L2FsdC10aXRsZT48L3RpdGxlcz48YWx0LXBlcmlvZGljYWw+PGZ1bGwt
dGl0bGU+RnJvbnRpZXJzIGluIENlbGx1bGFyIGFuZCBJbmZlY3Rpb24gTWljcm9iaW9sb2d5PC9m
dWxsLXRpdGxlPjwvYWx0LXBlcmlvZGljYWw+PHBhZ2VzPjEwMTkwNzE8L3BhZ2VzPjx2b2x1bWU+
MTI8L3ZvbHVtZT48ZWRpdGlvbj4yMDIyLzEyLzE2PC9lZGl0aW9uPjxrZXl3b3Jkcz48a2V5d29y
ZD5IdW1hbnM8L2tleXdvcmQ+PGtleXdvcmQ+Q09WSUQtMTkvZGlhZ25vc2lzPC9rZXl3b3JkPjxr
ZXl3b3JkPk51Y2xlb3RpZHlsdHJhbnNmZXJhc2VzL2dlbmV0aWNzPC9rZXl3b3JkPjxrZXl3b3Jk
PlJlY29tYmluYXNlcy9nZW5ldGljczwva2V5d29yZD48a2V5d29yZD5TQVJTLUNvVi0yL2dlbmV0
aWNzPC9rZXl3b3JkPjxrZXl3b3JkPlNlbnNpdGl2aXR5IGFuZCBTcGVjaWZpY2l0eTwva2V5d29y
ZD48a2V5d29yZD5OdWNsZWljIEFjaWQgQW1wbGlmaWNhdGlvbiBUZWNobmlxdWVzPC9rZXl3b3Jk
Pjwva2V5d29yZHM+PGRhdGVzPjx5ZWFyPjIwMjI8L3llYXI+PC9kYXRlcz48aXNibj4yMjM1LTI5
ODggKEVsZWN0cm9uaWMpJiN4RDsyMjM1LTI5ODggKExpbmtpbmcpPC9pc2JuPjxhY2Nlc3Npb24t
bnVtPjM2NTE5MTMwPC9hY2Nlc3Npb24tbnVtPjx1cmxzPjwvdXJscz48Y3VzdG9tMj5QTUM5NzQy
NDUwPC9jdXN0b20yPjxlbGVjdHJvbmljLXJlc291cmNlLW51bT4xMC4zMzg5L2ZjaW1iLjIwMjIu
MTAxOTA3MTwvZWxlY3Ryb25pYy1yZXNvdXJjZS1udW0+PHJlbW90ZS1kYXRhYmFzZS1wcm92aWRl
cj5OTE08L3JlbW90ZS1kYXRhYmFzZS1wcm92aWRlcj48bGFuZ3VhZ2U+ZW5nPC9sYW5ndWFnZT48
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PEVuZE5vdGU+PENpdGU+PEF1dGhvcj5FdWxlcjwvQXV0aG9yPjxZZWFyPjIwMTI8L1llYXI+PFJl
Y051bT4xNDU8L1JlY051bT48RGlzcGxheVRleHQ+WzExMiwgMTEzXTwvRGlzcGxheVRleHQ+PHJl
Y29yZD48cmVjLW51bWJlcj4xNDU8L3JlYy1udW1iZXI+PGZvcmVpZ24ta2V5cz48a2V5IGFwcD0i
RU4iIGRiLWlkPSJ6MnNmZHh3cGJ3OXZ4M2UyYXNjcHo1ZGZycDBmd3d2eHd0MHQiPjE0NTwva2V5
PjwvZm9yZWlnbi1rZXlzPjxyZWYtdHlwZSBuYW1lPSJKb3VybmFsIEFydGljbGUiPjE3PC9yZWYt
dHlwZT48Y29udHJpYnV0b3JzPjxhdXRob3JzPjxhdXRob3I+RXVsZXIsIE0uPC9hdXRob3I+PGF1
dGhvcj5XYW5nLCBZLjwvYXV0aG9yPjxhdXRob3I+TmVudHdpY2gsIE8uPC9hdXRob3I+PGF1dGhv
cj5QaWVwZW5idXJnLCBPLjwvYXV0aG9yPjxhdXRob3I+SHVmZXJ0LCBGLiBULjwvYXV0aG9yPjxh
dXRob3I+V2VpZG1hbm4sIE0uPC9hdXRob3I+PC9hdXRob3JzPjwvY29udHJpYnV0b3JzPjxhdXRo
LWFkZHJlc3M+VW5pdmVyc2l0eSBNZWRpY2FsIENlbnRlciwgRGVwYXJ0bWVudCBvZiBWaXJvbG9n
eSwgS3JldXpiZXJncmluZyA1NywgMzcwNzUgR8O2dHRpbmdlbiwgR2VybWFueS48L2F1dGgtYWRk
cmVzcz48dGl0bGVzPjx0aXRsZT5SZWNvbWJpbmFzZSBwb2x5bWVyYXNlIGFtcGxpZmljYXRpb24g
YXNzYXkgZm9yIHJhcGlkIGRldGVjdGlvbiBvZiBSaWZ0IFZhbGxleSBmZXZlciB2aXJ1czwvdGl0
bGU+PHNlY29uZGFyeS10aXRsZT5KIENsaW4gVmlyb2w8L3NlY29uZGFyeS10aXRsZT48YWx0LXRp
dGxlPkpvdXJuYWwgb2YgY2xpbmljYWwgdmlyb2xvZ3kgOiB0aGUgb2ZmaWNpYWwgcHVibGljYXRp
b24gb2YgdGhlIFBhbiBBbWVyaWNhbiBTb2NpZXR5IGZvciBDbGluaWNhbCBWaXJvbG9neTwvYWx0
LXRpdGxlPjwvdGl0bGVzPjxwZXJpb2RpY2FsPjxmdWxsLXRpdGxlPkogQ2xpbiBWaXJvbDwvZnVs
bC10aXRsZT48YWJici0xPkpvdXJuYWwgb2YgY2xpbmljYWwgdmlyb2xvZ3kgOiB0aGUgb2ZmaWNp
YWwgcHVibGljYXRpb24gb2YgdGhlIFBhbiBBbWVyaWNhbiBTb2NpZXR5IGZvciBDbGluaWNhbCBW
aXJvbG9neTwvYWJici0xPjwvcGVyaW9kaWNhbD48YWx0LXBlcmlvZGljYWw+PGZ1bGwtdGl0bGU+
SiBDbGluIFZpcm9sPC9mdWxsLXRpdGxlPjxhYmJyLTE+Sm91cm5hbCBvZiBjbGluaWNhbCB2aXJv
bG9neSA6IHRoZSBvZmZpY2lhbCBwdWJsaWNhdGlvbiBvZiB0aGUgUGFuIEFtZXJpY2FuIFNvY2ll
dHkgZm9yIENsaW5pY2FsIFZpcm9sb2d5PC9hYmJyLTE+PC9hbHQtcGVyaW9kaWNhbD48cGFnZXM+
MzA4LTEyPC9wYWdlcz48dm9sdW1lPjU0PC92b2x1bWU+PG51bWJlcj40PC9udW1iZXI+PGVkaXRp
b24+MjAxMi8wNi8xMjwvZWRpdGlvbj48a2V5d29yZHM+PGtleXdvcmQ+QW5pbWFsczwva2V5d29y
ZD48a2V5d29yZD5Db2xvcmltZXRyeS9tZXRob2RzPC9rZXl3b3JkPjxrZXl3b3JkPkh1bWFuczwv
a2V5d29yZD48a2V5d29yZD5OdWNsZWljIEFjaWQgQW1wbGlmaWNhdGlvbiBUZWNobmlxdWVzLyBt
ZXRob2RzPC9rZXl3b3JkPjxrZXl3b3JkPlJOQSwgVmlyYWwvZ2VuZXRpY3M8L2tleXdvcmQ+PGtl
eXdvcmQ+UmlmdCBWYWxsZXkgRmV2ZXIvIGRpYWdub3Npcy8gdmlyb2xvZ3k8L2tleXdvcmQ+PGtl
eXdvcmQ+UmlmdCBWYWxsZXkgZmV2ZXIgdmlydXMvZ2VuZXRpY3MvIGlzb2xhdGlvbiAmYW1wOyBw
dXJpZmljYXRpb248L2tleXdvcmQ+PGtleXdvcmQ+U2Vuc2l0aXZpdHkgYW5kIFNwZWNpZmljaXR5
PC9rZXl3b3JkPjxrZXl3b3JkPlRpbWUgRmFjdG9yczwva2V5d29yZD48L2tleXdvcmRzPjxkYXRl
cz48eWVhcj4yMDEyPC95ZWFyPjxwdWItZGF0ZXM+PGRhdGU+QXVnPC9kYXRlPjwvcHViLWRhdGVz
PjwvZGF0ZXM+PGlzYm4+MTg3My01OTY3IChFbGVjdHJvbmljKSYjeEQ7MTM4Ni02NTMyIChMaW5r
aW5nKTwvaXNibj48YWNjZXNzaW9uLW51bT4yMjY4MzAwNjwvYWNjZXNzaW9uLW51bT48dXJscz48
L3VybHM+PGVsZWN0cm9uaWMtcmVzb3VyY2UtbnVtPjEwLjEwMTYvai5qY3YuMjAxMi4wNS4wMDY8
L2VsZWN0cm9uaWMtcmVzb3VyY2UtbnVtPjxyZW1vdGUtZGF0YWJhc2UtcHJvdmlkZXI+TkxNPC9y
ZW1vdGUtZGF0YWJhc2UtcHJvdmlkZXI+PGxhbmd1YWdlPmVuZzwvbGFuZ3VhZ2U+PC9yZWNvcmQ+
PC9DaXRlPjxDaXRlPjxBdXRob3I+VGFuPC9BdXRob3I+PFllYXI+MjAyMjwvWWVhcj48UmVjTnVt
PjI0MzwvUmVjTnVtPjxyZWNvcmQ+PHJlYy1udW1iZXI+MjQzPC9yZWMtbnVtYmVyPjxmb3JlaWdu
LWtleXM+PGtleSBhcHA9IkVOIiBkYi1pZD0iejJzZmR4d3Bidzl2eDNlMmFzY3B6NWRmcnAwZnd3
dnh3dDB0Ij4yNDM8L2tleT48L2ZvcmVpZ24ta2V5cz48cmVmLXR5cGUgbmFtZT0iSm91cm5hbCBB
cnRpY2xlIj4xNzwvcmVmLXR5cGU+PGNvbnRyaWJ1dG9ycz48YXV0aG9ycz48YXV0aG9yPlRhbiwg
TS48L2F1dGhvcj48YXV0aG9yPkxpYW8sIEMuPC9hdXRob3I+PGF1dGhvcj5MaWFuZywgTC48L2F1
dGhvcj48YXV0aG9yPllpLCBYLjwvYXV0aG9yPjxhdXRob3I+WmhvdSwgWi48L2F1dGhvcj48YXV0
aG9yPldlaSwgRy48L2F1dGhvcj48L2F1dGhvcnM+PC9jb250cmlidXRvcnM+PGF1dGgtYWRkcmVz
cz5DZW50ZXIgZm9yIENsaW5pY2FsIExhYm9yYXRvcnkgRGlhZ25vc2lzIGFuZCBSZXNlYXJjaCwg
VGhlIEFmZmlsaWF0ZWQgSG9zcGl0YWwgb2YgWW91amlhbmcgTWVkaWNhbCBVbml2ZXJzaXR5IGZv
ciBOYXRpb25hbGl0aWVzLCBCYWlzZSwgQ2hpbmEuPC9hdXRoLWFkZHJlc3M+PHRpdGxlcz48dGl0
bGU+UmVjZW50IGFkdmFuY2VzIGluIHJlY29tYmluYXNlIHBvbHltZXJhc2UgYW1wbGlmaWNhdGlv
bjogUHJpbmNpcGxlLCBhZHZhbnRhZ2VzLCBkaXNhZHZhbnRhZ2VzIGFuZCBhcHBsaWNhdGlvbnM8
L3RpdGxlPjxzZWNvbmRhcnktdGl0bGU+RnJvbnQgQ2VsbCBJbmZlY3QgTWljcm9iaW9sPC9zZWNv
bmRhcnktdGl0bGU+PGFsdC10aXRsZT5Gcm9udGllcnMgaW4gY2VsbHVsYXIgYW5kIGluZmVjdGlv
biBtaWNyb2Jpb2xvZ3k8L2FsdC10aXRsZT48L3RpdGxlcz48YWx0LXBlcmlvZGljYWw+PGZ1bGwt
dGl0bGU+RnJvbnRpZXJzIGluIENlbGx1bGFyIGFuZCBJbmZlY3Rpb24gTWljcm9iaW9sb2d5PC9m
dWxsLXRpdGxlPjwvYWx0LXBlcmlvZGljYWw+PHBhZ2VzPjEwMTkwNzE8L3BhZ2VzPjx2b2x1bWU+
MTI8L3ZvbHVtZT48ZWRpdGlvbj4yMDIyLzEyLzE2PC9lZGl0aW9uPjxrZXl3b3Jkcz48a2V5d29y
ZD5IdW1hbnM8L2tleXdvcmQ+PGtleXdvcmQ+Q09WSUQtMTkvZGlhZ25vc2lzPC9rZXl3b3JkPjxr
ZXl3b3JkPk51Y2xlb3RpZHlsdHJhbnNmZXJhc2VzL2dlbmV0aWNzPC9rZXl3b3JkPjxrZXl3b3Jk
PlJlY29tYmluYXNlcy9nZW5ldGljczwva2V5d29yZD48a2V5d29yZD5TQVJTLUNvVi0yL2dlbmV0
aWNzPC9rZXl3b3JkPjxrZXl3b3JkPlNlbnNpdGl2aXR5IGFuZCBTcGVjaWZpY2l0eTwva2V5d29y
ZD48a2V5d29yZD5OdWNsZWljIEFjaWQgQW1wbGlmaWNhdGlvbiBUZWNobmlxdWVzPC9rZXl3b3Jk
Pjwva2V5d29yZHM+PGRhdGVzPjx5ZWFyPjIwMjI8L3llYXI+PC9kYXRlcz48aXNibj4yMjM1LTI5
ODggKEVsZWN0cm9uaWMpJiN4RDsyMjM1LTI5ODggKExpbmtpbmcpPC9pc2JuPjxhY2Nlc3Npb24t
bnVtPjM2NTE5MTMwPC9hY2Nlc3Npb24tbnVtPjx1cmxzPjwvdXJscz48Y3VzdG9tMj5QTUM5NzQy
NDUwPC9jdXN0b20yPjxlbGVjdHJvbmljLXJlc291cmNlLW51bT4xMC4zMzg5L2ZjaW1iLjIwMjIu
MTAxOTA3MTwvZWxlY3Ryb25pYy1yZXNvdXJjZS1udW0+PHJlbW90ZS1kYXRhYmFzZS1wcm92aWRl
cj5OTE08L3JlbW90ZS1kYXRhYmFzZS1wcm92aWRlcj48bGFuZ3VhZ2U+ZW5nPC9sYW5ndWFnZT48
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8441D" w:rsidRPr="00504AED">
        <w:rPr>
          <w:rFonts w:cs="Times New Roman"/>
          <w:szCs w:val="28"/>
        </w:rPr>
      </w:r>
      <w:r w:rsidR="00A8441D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112" w:tooltip="Euler, 2012 #145" w:history="1">
        <w:r w:rsidR="0024385C">
          <w:rPr>
            <w:rFonts w:cs="Times New Roman"/>
            <w:noProof/>
            <w:szCs w:val="28"/>
          </w:rPr>
          <w:t>112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113" w:tooltip="Tan, 2022 #243" w:history="1">
        <w:r w:rsidR="0024385C">
          <w:rPr>
            <w:rFonts w:cs="Times New Roman"/>
            <w:noProof/>
            <w:szCs w:val="28"/>
          </w:rPr>
          <w:t>113</w:t>
        </w:r>
      </w:hyperlink>
      <w:r w:rsidR="00FA554C">
        <w:rPr>
          <w:rFonts w:cs="Times New Roman"/>
          <w:noProof/>
          <w:szCs w:val="28"/>
        </w:rPr>
        <w:t>]</w:t>
      </w:r>
      <w:r w:rsidR="00A8441D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  <w:r w:rsidR="005C2953">
        <w:rPr>
          <w:rFonts w:cs="Times New Roman"/>
          <w:szCs w:val="28"/>
        </w:rPr>
        <w:t xml:space="preserve"> </w:t>
      </w:r>
      <w:r w:rsidR="001422D2" w:rsidRPr="00504AED">
        <w:rPr>
          <w:rFonts w:cs="Times New Roman"/>
          <w:szCs w:val="28"/>
        </w:rPr>
        <w:t xml:space="preserve">С момента своего появления </w:t>
      </w:r>
      <w:r w:rsidR="008729E1">
        <w:rPr>
          <w:rFonts w:cs="Times New Roman"/>
          <w:szCs w:val="28"/>
        </w:rPr>
        <w:t>РПА</w:t>
      </w:r>
      <w:r w:rsidR="001422D2" w:rsidRPr="00504AED">
        <w:rPr>
          <w:rFonts w:cs="Times New Roman"/>
          <w:szCs w:val="28"/>
        </w:rPr>
        <w:t xml:space="preserve"> активно используется для диагностики бактерий, вирусов, грибов, паразитов, а также для выявления генетически модифицированных </w:t>
      </w:r>
      <w:r w:rsidR="001422D2" w:rsidRPr="00504AED">
        <w:rPr>
          <w:rFonts w:cs="Times New Roman"/>
          <w:szCs w:val="28"/>
        </w:rPr>
        <w:lastRenderedPageBreak/>
        <w:t xml:space="preserve">организмов и генов лекарственной устойчивости. Пандемия COVID-19 дополнительно ускорила внедрение </w:t>
      </w:r>
      <w:r w:rsidR="008729E1">
        <w:rPr>
          <w:rFonts w:cs="Times New Roman"/>
          <w:szCs w:val="28"/>
        </w:rPr>
        <w:t>РПА</w:t>
      </w:r>
      <w:r w:rsidR="001422D2" w:rsidRPr="00504AED">
        <w:rPr>
          <w:rFonts w:cs="Times New Roman"/>
          <w:szCs w:val="28"/>
        </w:rPr>
        <w:t xml:space="preserve"> в области молекулярной диагностики, особенно для тестирования на наличие вирусной РНК SARS-CoV-2. Быстрота и надёжность метода позволяют использовать его для массового скрининга и контроля эпидемий. </w:t>
      </w:r>
    </w:p>
    <w:p w14:paraId="41EE07ED" w14:textId="49B7CC9E" w:rsidR="00E63EE8" w:rsidRPr="00504AED" w:rsidRDefault="00E63EE8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78F82BC6" w14:textId="464EB9D9" w:rsidR="00211C1D" w:rsidRPr="00504AED" w:rsidRDefault="00211C1D" w:rsidP="008626DF">
      <w:pPr>
        <w:pStyle w:val="Heading3"/>
        <w:ind w:right="-1" w:firstLine="567"/>
      </w:pPr>
      <w:bookmarkStart w:id="52" w:name="_Toc196145633"/>
      <w:bookmarkStart w:id="53" w:name="_Toc196148337"/>
      <w:bookmarkStart w:id="54" w:name="_Toc199085623"/>
      <w:r w:rsidRPr="00504AED">
        <w:t xml:space="preserve">1.3.4 </w:t>
      </w:r>
      <w:proofErr w:type="spellStart"/>
      <w:r w:rsidRPr="00504AED">
        <w:t>Иммунохроматографический</w:t>
      </w:r>
      <w:proofErr w:type="spellEnd"/>
      <w:r w:rsidRPr="00504AED">
        <w:t xml:space="preserve"> анализ</w:t>
      </w:r>
      <w:r w:rsidR="000E4F38">
        <w:t xml:space="preserve"> (ИХА)</w:t>
      </w:r>
      <w:bookmarkEnd w:id="52"/>
      <w:bookmarkEnd w:id="53"/>
      <w:bookmarkEnd w:id="54"/>
    </w:p>
    <w:p w14:paraId="2E376AF4" w14:textId="4CE34A0A" w:rsidR="00BA1396" w:rsidRDefault="00C50591" w:rsidP="008626DF">
      <w:pPr>
        <w:spacing w:after="0"/>
        <w:ind w:right="-1" w:firstLine="567"/>
        <w:jc w:val="both"/>
        <w:rPr>
          <w:rFonts w:cs="Times New Roman"/>
          <w:szCs w:val="28"/>
        </w:rPr>
      </w:pPr>
      <w:proofErr w:type="spellStart"/>
      <w:r w:rsidRPr="00504AED">
        <w:rPr>
          <w:rFonts w:cs="Times New Roman"/>
          <w:szCs w:val="28"/>
        </w:rPr>
        <w:t>Иммунохроматографический</w:t>
      </w:r>
      <w:proofErr w:type="spellEnd"/>
      <w:r w:rsidRPr="00504AED">
        <w:rPr>
          <w:rFonts w:cs="Times New Roman"/>
          <w:szCs w:val="28"/>
        </w:rPr>
        <w:t xml:space="preserve"> анализ (LFA – </w:t>
      </w:r>
      <w:r w:rsidR="00733B2C">
        <w:rPr>
          <w:rFonts w:cs="Times New Roman"/>
          <w:szCs w:val="28"/>
          <w:lang w:val="en-GB"/>
        </w:rPr>
        <w:t>l</w:t>
      </w:r>
      <w:proofErr w:type="spellStart"/>
      <w:r w:rsidRPr="00504AED">
        <w:rPr>
          <w:rFonts w:cs="Times New Roman"/>
          <w:szCs w:val="28"/>
        </w:rPr>
        <w:t>ateral</w:t>
      </w:r>
      <w:proofErr w:type="spellEnd"/>
      <w:r w:rsidRPr="00504AED">
        <w:rPr>
          <w:rFonts w:cs="Times New Roman"/>
          <w:szCs w:val="28"/>
        </w:rPr>
        <w:t xml:space="preserve"> </w:t>
      </w:r>
      <w:r w:rsidR="00733B2C">
        <w:rPr>
          <w:rFonts w:cs="Times New Roman"/>
          <w:szCs w:val="28"/>
          <w:lang w:val="en-GB"/>
        </w:rPr>
        <w:t>f</w:t>
      </w:r>
      <w:proofErr w:type="spellStart"/>
      <w:r w:rsidRPr="00504AED">
        <w:rPr>
          <w:rFonts w:cs="Times New Roman"/>
          <w:szCs w:val="28"/>
        </w:rPr>
        <w:t>low</w:t>
      </w:r>
      <w:proofErr w:type="spellEnd"/>
      <w:r w:rsidRPr="00504AED">
        <w:rPr>
          <w:rFonts w:cs="Times New Roman"/>
          <w:szCs w:val="28"/>
        </w:rPr>
        <w:t xml:space="preserve"> </w:t>
      </w:r>
      <w:r w:rsidR="00733B2C">
        <w:rPr>
          <w:rFonts w:cs="Times New Roman"/>
          <w:szCs w:val="28"/>
          <w:lang w:val="en-GB"/>
        </w:rPr>
        <w:t>a</w:t>
      </w:r>
      <w:proofErr w:type="spellStart"/>
      <w:r w:rsidRPr="00504AED">
        <w:rPr>
          <w:rFonts w:cs="Times New Roman"/>
          <w:szCs w:val="28"/>
        </w:rPr>
        <w:t>ssay</w:t>
      </w:r>
      <w:proofErr w:type="spellEnd"/>
      <w:r w:rsidRPr="00504AED">
        <w:rPr>
          <w:rFonts w:cs="Times New Roman"/>
          <w:szCs w:val="28"/>
        </w:rPr>
        <w:t>), представляет собой одну из наиболее широко используемых технологий экспресс-диагностики, основанных на бумажных носителях. Эти тесты обладают значительным потенциалом для быстрого скрининга и управления инфекциями, особенно в условиях глобальных пандемий или других нарушений здоровья, где доступ к сложным лабораторным услугам отсутствует</w:t>
      </w:r>
      <w:r w:rsidR="00A8441D" w:rsidRPr="00504AED">
        <w:rPr>
          <w:rFonts w:cs="Times New Roman"/>
          <w:szCs w:val="28"/>
        </w:rPr>
        <w:t xml:space="preserve"> </w:t>
      </w:r>
      <w:r w:rsidR="00A8441D" w:rsidRPr="00504AED">
        <w:rPr>
          <w:rFonts w:cs="Times New Roman"/>
          <w:szCs w:val="28"/>
        </w:rPr>
        <w:fldChar w:fldCharType="begin">
          <w:fldData xml:space="preserve">PEVuZE5vdGU+PENpdGU+PEF1dGhvcj5PbWlkZmFyPC9BdXRob3I+PFllYXI+MjAyMzwvWWVhcj48
UmVjTnVtPjEyMzwvUmVjTnVtPjxEaXNwbGF5VGV4dD5bMTE0XTwvRGlzcGxheVRleHQ+PHJlY29y
ZD48cmVjLW51bWJlcj4xMjM8L3JlYy1udW1iZXI+PGZvcmVpZ24ta2V5cz48a2V5IGFwcD0iRU4i
IGRiLWlkPSJ6MnNmZHh3cGJ3OXZ4M2UyYXNjcHo1ZGZycDBmd3d2eHd0MHQiPjEyMzwva2V5Pjwv
Zm9yZWlnbi1rZXlzPjxyZWYtdHlwZSBuYW1lPSJKb3VybmFsIEFydGljbGUiPjE3PC9yZWYtdHlw
ZT48Y29udHJpYnV0b3JzPjxhdXRob3JzPjxhdXRob3I+T21pZGZhciwgSy48L2F1dGhvcj48YXV0
aG9yPlJpYWhpLCBGLjwvYXV0aG9yPjxhdXRob3I+S2FzaGFuaWFuLCBTLjwvYXV0aG9yPjwvYXV0
aG9ycz48L2NvbnRyaWJ1dG9ycz48YXV0aC1hZGRyZXNzPkJpb3NlbnNvciBSZXNlYXJjaCBDZW50
ZXIsIEVuZG9jcmlub2xvZ3kgYW5kIE1ldGFib2xpc20gTW9sZWN1bGFyLUNlbGx1bGFyIFNjaWVu
Y2VzIEluc3RpdHV0ZSwgVGVocmFuIFVuaXZlcnNpdHkgb2YgTWVkaWNhbCBTY2llbmNlcywgVGVo
cmFuIDE0NTg4ODk2OTQsIElyYW4uJiN4RDtFbmRvY3Jpbm9sb2d5IGFuZCBNZXRhYm9saXNtIFJl
c2VhcmNoIENlbnRlciwgRW5kb2NyaW5vbG9neSBhbmQgTWV0YWJvbGlzbSBSZXNlYXJjaCBJbnN0
aXR1dGUsIFRlaHJhbiBVbml2ZXJzaXR5IG9mIE1lZGljYWwgU2NpZW5jZXMsIFRlaHJhbiAxNDU4
ODg5Njk0LCBJcmFuLiYjeEQ7RmFjdWx0eSBvZiBDaGVtaXN0cnksIFJhemkgVW5pdmVyc2l0eSwg
S2VybWFuc2hhaCA2NzE0NDE0OTcxLCBJcmFuLiYjeEQ7TmFub2Jpb3RlY2hub2xvZ3kgRGVwYXJ0
bWVudCwgRmFjdWx0eSBvZiBJbm5vdmF0aXZlIFNjaWVuY2UgYW5kIFRlY2hub2xvZ3ksIFJhemkg
VW5pdmVyc2l0eSwgS2VybWFuc2hhaCA2NzE0NDE0OTcxLCBJcmFuLjwvYXV0aC1hZGRyZXNzPjx0
aXRsZXM+PHRpdGxlPkxhdGVyYWwgRmxvdyBBc3NheTogQSBTdW1tYXJ5IG9mIFJlY2VudCBQcm9n
cmVzcyBmb3IgSW1wcm92aW5nIEFzc2F5IFBlcmZvcm1hbmNlPC90aXRsZT48c2Vjb25kYXJ5LXRp
dGxlPkJpb3NlbnNvcnMgKEJhc2VsKTwvc2Vjb25kYXJ5LXRpdGxlPjxhbHQtdGl0bGU+Qmlvc2Vu
c29yczwvYWx0LXRpdGxlPjwvdGl0bGVzPjxwZXJpb2RpY2FsPjxmdWxsLXRpdGxlPkJpb3NlbnNv
cnMgKEJhc2VsKTwvZnVsbC10aXRsZT48YWJici0xPkJpb3NlbnNvcnM8L2FiYnItMT48L3Blcmlv
ZGljYWw+PGFsdC1wZXJpb2RpY2FsPjxmdWxsLXRpdGxlPkJpb3NlbnNvcnMgKEJhc2VsKTwvZnVs
bC10aXRsZT48YWJici0xPkJpb3NlbnNvcnM8L2FiYnItMT48L2FsdC1wZXJpb2RpY2FsPjx2b2x1
bWU+MTM8L3ZvbHVtZT48bnVtYmVyPjk8L251bWJlcj48ZWRpdGlvbj4yMDIzLzA5LzI3PC9lZGl0
aW9uPjxrZXl3b3Jkcz48a2V5d29yZD5IdW1hbnM8L2tleXdvcmQ+PGtleXdvcmQ+UG9pbnQtb2Yt
Q2FyZSBTeXN0ZW1zPC9rZXl3b3JkPjxrZXl3b3JkPlNlbnNpdGl2aXR5IGFuZCBTcGVjaWZpY2l0
eTwva2V5d29yZD48a2V5d29yZD5CaW9sb2dpY2FsIEFzc2F5PC9rZXl3b3JkPjxrZXl3b3JkPk51
Y2xlaWMgQWNpZCBBbXBsaWZpY2F0aW9uIFRlY2huaXF1ZXM8L2tleXdvcmQ+PGtleXdvcmQ+UGFu
ZGVtaWNzPC9rZXl3b3JkPjwva2V5d29yZHM+PGRhdGVzPjx5ZWFyPjIwMjM8L3llYXI+PHB1Yi1k
YXRlcz48ZGF0ZT5BdWcgMjM8L2RhdGU+PC9wdWItZGF0ZXM+PC9kYXRlcz48aXNibj4yMDc5LTYz
NzQgKEVsZWN0cm9uaWMpJiN4RDsyMDc5LTYzNzQgKExpbmtpbmcpPC9pc2JuPjxhY2Nlc3Npb24t
bnVtPjM3NzU0MDcyPC9hY2Nlc3Npb24tbnVtPjx1cmxzPjwvdXJscz48Y3VzdG9tMj5QTUMxMDUy
NjgwNDwvY3VzdG9tMj48ZWxlY3Ryb25pYy1yZXNvdXJjZS1udW0+MTAuMzM5MC9iaW9zMTMwOTA4
Mzc8L2VsZWN0cm9uaWMtcmVzb3VyY2UtbnVtPjxyZW1vdGUtZGF0YWJhc2UtcHJvdmlkZXI+TkxN
PC9yZW1vdGUtZGF0YWJhc2UtcHJvdmlkZXI+PGxhbmd1YWdlPmVuZzwvbGFuZ3VhZ2U+PC9yZWNv
cmQ+PC9DaXRlPjwvRW5kTm90ZT5=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PEVuZE5vdGU+PENpdGU+PEF1dGhvcj5PbWlkZmFyPC9BdXRob3I+PFllYXI+MjAyMzwvWWVhcj48
UmVjTnVtPjEyMzwvUmVjTnVtPjxEaXNwbGF5VGV4dD5bMTE0XTwvRGlzcGxheVRleHQ+PHJlY29y
ZD48cmVjLW51bWJlcj4xMjM8L3JlYy1udW1iZXI+PGZvcmVpZ24ta2V5cz48a2V5IGFwcD0iRU4i
IGRiLWlkPSJ6MnNmZHh3cGJ3OXZ4M2UyYXNjcHo1ZGZycDBmd3d2eHd0MHQiPjEyMzwva2V5Pjwv
Zm9yZWlnbi1rZXlzPjxyZWYtdHlwZSBuYW1lPSJKb3VybmFsIEFydGljbGUiPjE3PC9yZWYtdHlw
ZT48Y29udHJpYnV0b3JzPjxhdXRob3JzPjxhdXRob3I+T21pZGZhciwgSy48L2F1dGhvcj48YXV0
aG9yPlJpYWhpLCBGLjwvYXV0aG9yPjxhdXRob3I+S2FzaGFuaWFuLCBTLjwvYXV0aG9yPjwvYXV0
aG9ycz48L2NvbnRyaWJ1dG9ycz48YXV0aC1hZGRyZXNzPkJpb3NlbnNvciBSZXNlYXJjaCBDZW50
ZXIsIEVuZG9jcmlub2xvZ3kgYW5kIE1ldGFib2xpc20gTW9sZWN1bGFyLUNlbGx1bGFyIFNjaWVu
Y2VzIEluc3RpdHV0ZSwgVGVocmFuIFVuaXZlcnNpdHkgb2YgTWVkaWNhbCBTY2llbmNlcywgVGVo
cmFuIDE0NTg4ODk2OTQsIElyYW4uJiN4RDtFbmRvY3Jpbm9sb2d5IGFuZCBNZXRhYm9saXNtIFJl
c2VhcmNoIENlbnRlciwgRW5kb2NyaW5vbG9neSBhbmQgTWV0YWJvbGlzbSBSZXNlYXJjaCBJbnN0
aXR1dGUsIFRlaHJhbiBVbml2ZXJzaXR5IG9mIE1lZGljYWwgU2NpZW5jZXMsIFRlaHJhbiAxNDU4
ODg5Njk0LCBJcmFuLiYjeEQ7RmFjdWx0eSBvZiBDaGVtaXN0cnksIFJhemkgVW5pdmVyc2l0eSwg
S2VybWFuc2hhaCA2NzE0NDE0OTcxLCBJcmFuLiYjeEQ7TmFub2Jpb3RlY2hub2xvZ3kgRGVwYXJ0
bWVudCwgRmFjdWx0eSBvZiBJbm5vdmF0aXZlIFNjaWVuY2UgYW5kIFRlY2hub2xvZ3ksIFJhemkg
VW5pdmVyc2l0eSwgS2VybWFuc2hhaCA2NzE0NDE0OTcxLCBJcmFuLjwvYXV0aC1hZGRyZXNzPjx0
aXRsZXM+PHRpdGxlPkxhdGVyYWwgRmxvdyBBc3NheTogQSBTdW1tYXJ5IG9mIFJlY2VudCBQcm9n
cmVzcyBmb3IgSW1wcm92aW5nIEFzc2F5IFBlcmZvcm1hbmNlPC90aXRsZT48c2Vjb25kYXJ5LXRp
dGxlPkJpb3NlbnNvcnMgKEJhc2VsKTwvc2Vjb25kYXJ5LXRpdGxlPjxhbHQtdGl0bGU+Qmlvc2Vu
c29yczwvYWx0LXRpdGxlPjwvdGl0bGVzPjxwZXJpb2RpY2FsPjxmdWxsLXRpdGxlPkJpb3NlbnNv
cnMgKEJhc2VsKTwvZnVsbC10aXRsZT48YWJici0xPkJpb3NlbnNvcnM8L2FiYnItMT48L3Blcmlv
ZGljYWw+PGFsdC1wZXJpb2RpY2FsPjxmdWxsLXRpdGxlPkJpb3NlbnNvcnMgKEJhc2VsKTwvZnVs
bC10aXRsZT48YWJici0xPkJpb3NlbnNvcnM8L2FiYnItMT48L2FsdC1wZXJpb2RpY2FsPjx2b2x1
bWU+MTM8L3ZvbHVtZT48bnVtYmVyPjk8L251bWJlcj48ZWRpdGlvbj4yMDIzLzA5LzI3PC9lZGl0
aW9uPjxrZXl3b3Jkcz48a2V5d29yZD5IdW1hbnM8L2tleXdvcmQ+PGtleXdvcmQ+UG9pbnQtb2Yt
Q2FyZSBTeXN0ZW1zPC9rZXl3b3JkPjxrZXl3b3JkPlNlbnNpdGl2aXR5IGFuZCBTcGVjaWZpY2l0
eTwva2V5d29yZD48a2V5d29yZD5CaW9sb2dpY2FsIEFzc2F5PC9rZXl3b3JkPjxrZXl3b3JkPk51
Y2xlaWMgQWNpZCBBbXBsaWZpY2F0aW9uIFRlY2huaXF1ZXM8L2tleXdvcmQ+PGtleXdvcmQ+UGFu
ZGVtaWNzPC9rZXl3b3JkPjwva2V5d29yZHM+PGRhdGVzPjx5ZWFyPjIwMjM8L3llYXI+PHB1Yi1k
YXRlcz48ZGF0ZT5BdWcgMjM8L2RhdGU+PC9wdWItZGF0ZXM+PC9kYXRlcz48aXNibj4yMDc5LTYz
NzQgKEVsZWN0cm9uaWMpJiN4RDsyMDc5LTYzNzQgKExpbmtpbmcpPC9pc2JuPjxhY2Nlc3Npb24t
bnVtPjM3NzU0MDcyPC9hY2Nlc3Npb24tbnVtPjx1cmxzPjwvdXJscz48Y3VzdG9tMj5QTUMxMDUy
NjgwNDwvY3VzdG9tMj48ZWxlY3Ryb25pYy1yZXNvdXJjZS1udW0+MTAuMzM5MC9iaW9zMTMwOTA4
Mzc8L2VsZWN0cm9uaWMtcmVzb3VyY2UtbnVtPjxyZW1vdGUtZGF0YWJhc2UtcHJvdmlkZXI+TkxN
PC9yZW1vdGUtZGF0YWJhc2UtcHJvdmlkZXI+PGxhbmd1YWdlPmVuZzwvbGFuZ3VhZ2U+PC9yZWNv
cmQ+PC9DaXRlPjwvRW5kTm90ZT5=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8441D" w:rsidRPr="00504AED">
        <w:rPr>
          <w:rFonts w:cs="Times New Roman"/>
          <w:szCs w:val="28"/>
        </w:rPr>
      </w:r>
      <w:r w:rsidR="00A8441D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114" w:tooltip="Omidfar, 2023 #124" w:history="1">
        <w:r w:rsidR="0024385C">
          <w:rPr>
            <w:rFonts w:cs="Times New Roman"/>
            <w:noProof/>
            <w:szCs w:val="28"/>
          </w:rPr>
          <w:t>114</w:t>
        </w:r>
      </w:hyperlink>
      <w:r w:rsidR="00FA554C">
        <w:rPr>
          <w:rFonts w:cs="Times New Roman"/>
          <w:noProof/>
          <w:szCs w:val="28"/>
        </w:rPr>
        <w:t>]</w:t>
      </w:r>
      <w:r w:rsidR="00A8441D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</w:t>
      </w:r>
    </w:p>
    <w:p w14:paraId="5338D20D" w14:textId="309B2090" w:rsidR="00C50591" w:rsidRDefault="00C50591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Использование ИХА требует минимального уровня подготовки персонала и позволяет получить результаты за короткое время при низкой стоимости. Они способны обнаруживать различные типы </w:t>
      </w:r>
      <w:proofErr w:type="spellStart"/>
      <w:r w:rsidRPr="00504AED">
        <w:rPr>
          <w:rFonts w:cs="Times New Roman"/>
          <w:szCs w:val="28"/>
        </w:rPr>
        <w:t>биомаркеров</w:t>
      </w:r>
      <w:proofErr w:type="spellEnd"/>
      <w:r w:rsidRPr="00504AED">
        <w:rPr>
          <w:rFonts w:cs="Times New Roman"/>
          <w:szCs w:val="28"/>
        </w:rPr>
        <w:t xml:space="preserve"> в биологических образцах, таких как кровь, моча, слюна, и предоставляют результаты быстро и эффективно</w:t>
      </w:r>
      <w:r w:rsidR="00A8441D" w:rsidRPr="00504AED">
        <w:rPr>
          <w:rFonts w:cs="Times New Roman"/>
          <w:szCs w:val="28"/>
        </w:rPr>
        <w:t xml:space="preserve"> </w:t>
      </w:r>
      <w:r w:rsidR="00A8441D" w:rsidRPr="00504AED">
        <w:rPr>
          <w:rFonts w:cs="Times New Roman"/>
          <w:szCs w:val="28"/>
        </w:rPr>
        <w:fldChar w:fldCharType="begin">
          <w:fldData xml:space="preserve">PEVuZE5vdGU+PENpdGU+PEF1dGhvcj5PbWlkZmFyPC9BdXRob3I+PFllYXI+MjAyMzwvWWVhcj48
UmVjTnVtPjEyMzwvUmVjTnVtPjxEaXNwbGF5VGV4dD5bMTE0LCAxMTVdPC9EaXNwbGF5VGV4dD48
cmVjb3JkPjxyZWMtbnVtYmVyPjEyMzwvcmVjLW51bWJlcj48Zm9yZWlnbi1rZXlzPjxrZXkgYXBw
PSJFTiIgZGItaWQ9Inoyc2ZkeHdwYnc5dngzZTJhc2NwejVkZnJwMGZ3d3Z4d3QwdCI+MTIzPC9r
ZXk+PC9mb3JlaWduLWtleXM+PHJlZi10eXBlIG5hbWU9IkpvdXJuYWwgQXJ0aWNsZSI+MTc8L3Jl
Zi10eXBlPjxjb250cmlidXRvcnM+PGF1dGhvcnM+PGF1dGhvcj5PbWlkZmFyLCBLLjwvYXV0aG9y
PjxhdXRob3I+UmlhaGksIEYuPC9hdXRob3I+PGF1dGhvcj5LYXNoYW5pYW4sIFMuPC9hdXRob3I+
PC9hdXRob3JzPjwvY29udHJpYnV0b3JzPjxhdXRoLWFkZHJlc3M+Qmlvc2Vuc29yIFJlc2VhcmNo
IENlbnRlciwgRW5kb2NyaW5vbG9neSBhbmQgTWV0YWJvbGlzbSBNb2xlY3VsYXItQ2VsbHVsYXIg
U2NpZW5jZXMgSW5zdGl0dXRlLCBUZWhyYW4gVW5pdmVyc2l0eSBvZiBNZWRpY2FsIFNjaWVuY2Vz
LCBUZWhyYW4gMTQ1ODg4OTY5NCwgSXJhbi4mI3hEO0VuZG9jcmlub2xvZ3kgYW5kIE1ldGFib2xp
c20gUmVzZWFyY2ggQ2VudGVyLCBFbmRvY3Jpbm9sb2d5IGFuZCBNZXRhYm9saXNtIFJlc2VhcmNo
IEluc3RpdHV0ZSwgVGVocmFuIFVuaXZlcnNpdHkgb2YgTWVkaWNhbCBTY2llbmNlcywgVGVocmFu
IDE0NTg4ODk2OTQsIElyYW4uJiN4RDtGYWN1bHR5IG9mIENoZW1pc3RyeSwgUmF6aSBVbml2ZXJz
aXR5LCBLZXJtYW5zaGFoIDY3MTQ0MTQ5NzEsIElyYW4uJiN4RDtOYW5vYmlvdGVjaG5vbG9neSBE
ZXBhcnRtZW50LCBGYWN1bHR5IG9mIElubm92YXRpdmUgU2NpZW5jZSBhbmQgVGVjaG5vbG9neSwg
UmF6aSBVbml2ZXJzaXR5LCBLZXJtYW5zaGFoIDY3MTQ0MTQ5NzEsIElyYW4uPC9hdXRoLWFkZHJl
c3M+PHRpdGxlcz48dGl0bGU+TGF0ZXJhbCBGbG93IEFzc2F5OiBBIFN1bW1hcnkgb2YgUmVjZW50
IFByb2dyZXNzIGZvciBJbXByb3ZpbmcgQXNzYXkgUGVyZm9ybWFuY2U8L3RpdGxlPjxzZWNvbmRh
cnktdGl0bGU+Qmlvc2Vuc29ycyAoQmFzZWwpPC9zZWNvbmRhcnktdGl0bGU+PGFsdC10aXRsZT5C
aW9zZW5zb3JzPC9hbHQtdGl0bGU+PC90aXRsZXM+PHBlcmlvZGljYWw+PGZ1bGwtdGl0bGU+Qmlv
c2Vuc29ycyAoQmFzZWwpPC9mdWxsLXRpdGxlPjxhYmJyLTE+Qmlvc2Vuc29yczwvYWJici0xPjwv
cGVyaW9kaWNhbD48YWx0LXBlcmlvZGljYWw+PGZ1bGwtdGl0bGU+Qmlvc2Vuc29ycyAoQmFzZWwp
PC9mdWxsLXRpdGxlPjxhYmJyLTE+Qmlvc2Vuc29yczwvYWJici0xPjwvYWx0LXBlcmlvZGljYWw+
PHZvbHVtZT4xMzwvdm9sdW1lPjxudW1iZXI+OTwvbnVtYmVyPjxlZGl0aW9uPjIwMjMvMDkvMjc8
L2VkaXRpb24+PGtleXdvcmRzPjxrZXl3b3JkPkh1bWFuczwva2V5d29yZD48a2V5d29yZD5Qb2lu
dC1vZi1DYXJlIFN5c3RlbXM8L2tleXdvcmQ+PGtleXdvcmQ+U2Vuc2l0aXZpdHkgYW5kIFNwZWNp
ZmljaXR5PC9rZXl3b3JkPjxrZXl3b3JkPkJpb2xvZ2ljYWwgQXNzYXk8L2tleXdvcmQ+PGtleXdv
cmQ+TnVjbGVpYyBBY2lkIEFtcGxpZmljYXRpb24gVGVjaG5pcXVlczwva2V5d29yZD48a2V5d29y
ZD5QYW5kZW1pY3M8L2tleXdvcmQ+PC9rZXl3b3Jkcz48ZGF0ZXM+PHllYXI+MjAyMzwveWVhcj48
cHViLWRhdGVzPjxkYXRlPkF1ZyAyMzwvZGF0ZT48L3B1Yi1kYXRlcz48L2RhdGVzPjxpc2JuPjIw
NzktNjM3NCAoRWxlY3Ryb25pYykmI3hEOzIwNzktNjM3NCAoTGlua2luZyk8L2lzYm4+PGFjY2Vz
c2lvbi1udW0+Mzc3NTQwNzI8L2FjY2Vzc2lvbi1udW0+PHVybHM+PC91cmxzPjxjdXN0b20yPlBN
QzEwNTI2ODA0PC9jdXN0b20yPjxlbGVjdHJvbmljLXJlc291cmNlLW51bT4xMC4zMzkwL2Jpb3Mx
MzA5MDgzNzwvZWxlY3Ryb25pYy1yZXNvdXJjZS1udW0+PHJlbW90ZS1kYXRhYmFzZS1wcm92aWRl
cj5OTE08L3JlbW90ZS1kYXRhYmFzZS1wcm92aWRlcj48bGFuZ3VhZ2U+ZW5nPC9sYW5ndWFnZT48
L3JlY29yZD48L0NpdGU+PENpdGU+PEF1dGhvcj5XYW5nPC9BdXRob3I+PFllYXI+MjAyMjwvWWVh
cj48UmVjTnVtPjEyNzwvUmVjTnVtPjxyZWNvcmQ+PHJlYy1udW1iZXI+MTI3PC9yZWMtbnVtYmVy
Pjxmb3JlaWduLWtleXM+PGtleSBhcHA9IkVOIiBkYi1pZD0iejJzZmR4d3Bidzl2eDNlMmFzY3B6
NWRmcnAwZnd3dnh3dDB0Ij4xMjc8L2tleT48L2ZvcmVpZ24ta2V5cz48cmVmLXR5cGUgbmFtZT0i
Sm91cm5hbCBBcnRpY2xlIj4xNzwvcmVmLXR5cGU+PGNvbnRyaWJ1dG9ycz48YXV0aG9ycz48YXV0
aG9yPldhbmcsIFouPC9hdXRob3I+PGF1dGhvcj5aaGFvLCBKLjwvYXV0aG9yPjxhdXRob3I+WHUs
IFguPC9hdXRob3I+PGF1dGhvcj5HdW8sIEwuPC9hdXRob3I+PGF1dGhvcj5YdSwgTC48L2F1dGhv
cj48YXV0aG9yPlN1biwgTS48L2F1dGhvcj48YXV0aG9yPkh1LCBTLjwvYXV0aG9yPjxhdXRob3I+
S3VhbmcsIEguPC9hdXRob3I+PGF1dGhvcj5YdSwgQy48L2F1dGhvcj48YXV0aG9yPkxpLCBBLjwv
YXV0aG9yPjwvYXV0aG9ycz48L2NvbnRyaWJ1dG9ycz48YXV0aC1hZGRyZXNzPlN0YXRlIEtleSBM
YWJvcmF0b3J5IG9mIEZvb2QgU2NpZW5jZSBhbmQgVGVjaG5vbG9neSwgSmlhbmduYW4gVW5pdmVy
c2l0eSwgTm8uIDE4MDAsIExpaHUgUm9hZCwgV3V4aSwgSmlhbmdzdSwgMjE0MTIyLCBQLiBSLiBD
aGluYS4mI3hEO0ludGVybmF0aW9uYWwgSm9pbnQgUmVzZWFyY2ggTGFib3JhdG9yeSBmb3IgQmlv
aW50ZXJmYWNlIGFuZCBCaW9kZXRlY3Rpb24sIGFuZCBTY2hvb2wgb2YgRm9vZCBTY2llbmNlIGFu
ZCBUZWNobm9sb2d5LCBKaWFuZ25hbiBVbml2ZXJzaXR5LCBOby4gMTgwMCwgTGlodSBSb2FkLCBX
dXhpLCBKaWFuZ3N1LCAyMTQxMjIsIFAuIFIuIENoaW5hLiYjeEQ7RGVwYXJ0bWVudCBvZiBSYWRp
b2xvZ3ksIEFmZmlsaWF0ZWQgSG9zcGl0YWwsIEppYW5nbmFuIFVuaXZlcnNpdHksIE5vLiAxMDAw
LCBIZWZlbmcgUm9hZCwgV3V4aSwgSmlhbmdzdSwgMjE0MTIyLCBDaGluYS4mI3hEO0FjYWRlbXkg
b2YgTmF0aW9uYWwgRm9vZCBhbmQgU3RyYXRlZ2ljIFJlc2VydmVzIEFkbWluaXN0cmF0aW9uLCBO
by4gMTEsIEJhaXdhbnpodWFuZyBTdHJlZXQsIEJlaWppbmcsIDEwMDAzNywgUC4gUi4gQ2hpbmEu
PC9hdXRoLWFkZHJlc3M+PHRpdGxlcz48dGl0bGU+QW4gT3ZlcnZpZXcgZm9yIHRoZSBOYW5vcGFy
dGljbGVzLUJhc2VkIFF1YW50aXRhdGl2ZSBMYXRlcmFsIEZsb3cgQXNzYXk8L3RpdGxlPjxzZWNv
bmRhcnktdGl0bGU+U21hbGwgTWV0aG9kczwvc2Vjb25kYXJ5LXRpdGxlPjxhbHQtdGl0bGU+U21h
bGwgbWV0aG9kczwvYWx0LXRpdGxlPjwvdGl0bGVzPjxwZXJpb2RpY2FsPjxmdWxsLXRpdGxlPlNt
YWxsIE1ldGhvZHM8L2Z1bGwtdGl0bGU+PGFiYnItMT5TbWFsbCBtZXRob2RzPC9hYmJyLTE+PC9w
ZXJpb2RpY2FsPjxhbHQtcGVyaW9kaWNhbD48ZnVsbC10aXRsZT5TbWFsbCBNZXRob2RzPC9mdWxs
LXRpdGxlPjxhYmJyLTE+U21hbGwgbWV0aG9kczwvYWJici0xPjwvYWx0LXBlcmlvZGljYWw+PHBh
Z2VzPmUyMTAxMTQzPC9wYWdlcz48dm9sdW1lPjY8L3ZvbHVtZT48bnVtYmVyPjE8L251bWJlcj48
ZWRpdGlvbj4yMDIyLzAxLzE5PC9lZGl0aW9uPjxrZXl3b3Jkcz48a2V5d29yZD5CaW9sb2dpY2Fs
IEFzc2F5PC9rZXl3b3JkPjxrZXl3b3JkPk5hbm9wYXJ0aWNsZXM8L2tleXdvcmQ+PGtleXdvcmQ+
TnVjbGVpYyBBY2lkczwva2V5d29yZD48L2tleXdvcmRzPjxkYXRlcz48eWVhcj4yMDIyPC95ZWFy
PjxwdWItZGF0ZXM+PGRhdGU+SmFuPC9kYXRlPjwvcHViLWRhdGVzPjwvZGF0ZXM+PGlzYm4+MjM2
Ni05NjA4IChFbGVjdHJvbmljKSYjeEQ7MjM2Ni05NjA4IChMaW5raW5nKTwvaXNibj48YWNjZXNz
aW9uLW51bT4zNTA0MTI4NTwvYWNjZXNzaW9uLW51bT48dXJscz48L3VybHM+PGVsZWN0cm9uaWMt
cmVzb3VyY2UtbnVtPjEwLjEwMDIvc210ZC4yMDIxMDExNDM8L2VsZWN0cm9uaWMtcmVzb3VyY2Ut
bnVtPjxyZW1vdGUtZGF0YWJhc2UtcHJvdmlkZXI+TkxNPC9yZW1vdGUtZGF0YWJhc2UtcHJvdmlk
ZXI+PGxhbmd1YWdlPmVuZzwvbGFuZ3VhZ2U+PC9yZWNvcmQ+PC9DaXRlPjwvRW5kTm90ZT4A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PEVuZE5vdGU+PENpdGU+PEF1dGhvcj5PbWlkZmFyPC9BdXRob3I+PFllYXI+MjAyMzwvWWVhcj48
UmVjTnVtPjEyMzwvUmVjTnVtPjxEaXNwbGF5VGV4dD5bMTE0LCAxMTVdPC9EaXNwbGF5VGV4dD48
cmVjb3JkPjxyZWMtbnVtYmVyPjEyMzwvcmVjLW51bWJlcj48Zm9yZWlnbi1rZXlzPjxrZXkgYXBw
PSJFTiIgZGItaWQ9Inoyc2ZkeHdwYnc5dngzZTJhc2NwejVkZnJwMGZ3d3Z4d3QwdCI+MTIzPC9r
ZXk+PC9mb3JlaWduLWtleXM+PHJlZi10eXBlIG5hbWU9IkpvdXJuYWwgQXJ0aWNsZSI+MTc8L3Jl
Zi10eXBlPjxjb250cmlidXRvcnM+PGF1dGhvcnM+PGF1dGhvcj5PbWlkZmFyLCBLLjwvYXV0aG9y
PjxhdXRob3I+UmlhaGksIEYuPC9hdXRob3I+PGF1dGhvcj5LYXNoYW5pYW4sIFMuPC9hdXRob3I+
PC9hdXRob3JzPjwvY29udHJpYnV0b3JzPjxhdXRoLWFkZHJlc3M+Qmlvc2Vuc29yIFJlc2VhcmNo
IENlbnRlciwgRW5kb2NyaW5vbG9neSBhbmQgTWV0YWJvbGlzbSBNb2xlY3VsYXItQ2VsbHVsYXIg
U2NpZW5jZXMgSW5zdGl0dXRlLCBUZWhyYW4gVW5pdmVyc2l0eSBvZiBNZWRpY2FsIFNjaWVuY2Vz
LCBUZWhyYW4gMTQ1ODg4OTY5NCwgSXJhbi4mI3hEO0VuZG9jcmlub2xvZ3kgYW5kIE1ldGFib2xp
c20gUmVzZWFyY2ggQ2VudGVyLCBFbmRvY3Jpbm9sb2d5IGFuZCBNZXRhYm9saXNtIFJlc2VhcmNo
IEluc3RpdHV0ZSwgVGVocmFuIFVuaXZlcnNpdHkgb2YgTWVkaWNhbCBTY2llbmNlcywgVGVocmFu
IDE0NTg4ODk2OTQsIElyYW4uJiN4RDtGYWN1bHR5IG9mIENoZW1pc3RyeSwgUmF6aSBVbml2ZXJz
aXR5LCBLZXJtYW5zaGFoIDY3MTQ0MTQ5NzEsIElyYW4uJiN4RDtOYW5vYmlvdGVjaG5vbG9neSBE
ZXBhcnRtZW50LCBGYWN1bHR5IG9mIElubm92YXRpdmUgU2NpZW5jZSBhbmQgVGVjaG5vbG9neSwg
UmF6aSBVbml2ZXJzaXR5LCBLZXJtYW5zaGFoIDY3MTQ0MTQ5NzEsIElyYW4uPC9hdXRoLWFkZHJl
c3M+PHRpdGxlcz48dGl0bGU+TGF0ZXJhbCBGbG93IEFzc2F5OiBBIFN1bW1hcnkgb2YgUmVjZW50
IFByb2dyZXNzIGZvciBJbXByb3ZpbmcgQXNzYXkgUGVyZm9ybWFuY2U8L3RpdGxlPjxzZWNvbmRh
cnktdGl0bGU+Qmlvc2Vuc29ycyAoQmFzZWwpPC9zZWNvbmRhcnktdGl0bGU+PGFsdC10aXRsZT5C
aW9zZW5zb3JzPC9hbHQtdGl0bGU+PC90aXRsZXM+PHBlcmlvZGljYWw+PGZ1bGwtdGl0bGU+Qmlv
c2Vuc29ycyAoQmFzZWwpPC9mdWxsLXRpdGxlPjxhYmJyLTE+Qmlvc2Vuc29yczwvYWJici0xPjwv
cGVyaW9kaWNhbD48YWx0LXBlcmlvZGljYWw+PGZ1bGwtdGl0bGU+Qmlvc2Vuc29ycyAoQmFzZWwp
PC9mdWxsLXRpdGxlPjxhYmJyLTE+Qmlvc2Vuc29yczwvYWJici0xPjwvYWx0LXBlcmlvZGljYWw+
PHZvbHVtZT4xMzwvdm9sdW1lPjxudW1iZXI+OTwvbnVtYmVyPjxlZGl0aW9uPjIwMjMvMDkvMjc8
L2VkaXRpb24+PGtleXdvcmRzPjxrZXl3b3JkPkh1bWFuczwva2V5d29yZD48a2V5d29yZD5Qb2lu
dC1vZi1DYXJlIFN5c3RlbXM8L2tleXdvcmQ+PGtleXdvcmQ+U2Vuc2l0aXZpdHkgYW5kIFNwZWNp
ZmljaXR5PC9rZXl3b3JkPjxrZXl3b3JkPkJpb2xvZ2ljYWwgQXNzYXk8L2tleXdvcmQ+PGtleXdv
cmQ+TnVjbGVpYyBBY2lkIEFtcGxpZmljYXRpb24gVGVjaG5pcXVlczwva2V5d29yZD48a2V5d29y
ZD5QYW5kZW1pY3M8L2tleXdvcmQ+PC9rZXl3b3Jkcz48ZGF0ZXM+PHllYXI+MjAyMzwveWVhcj48
cHViLWRhdGVzPjxkYXRlPkF1ZyAyMzwvZGF0ZT48L3B1Yi1kYXRlcz48L2RhdGVzPjxpc2JuPjIw
NzktNjM3NCAoRWxlY3Ryb25pYykmI3hEOzIwNzktNjM3NCAoTGlua2luZyk8L2lzYm4+PGFjY2Vz
c2lvbi1udW0+Mzc3NTQwNzI8L2FjY2Vzc2lvbi1udW0+PHVybHM+PC91cmxzPjxjdXN0b20yPlBN
QzEwNTI2ODA0PC9jdXN0b20yPjxlbGVjdHJvbmljLXJlc291cmNlLW51bT4xMC4zMzkwL2Jpb3Mx
MzA5MDgzNzwvZWxlY3Ryb25pYy1yZXNvdXJjZS1udW0+PHJlbW90ZS1kYXRhYmFzZS1wcm92aWRl
cj5OTE08L3JlbW90ZS1kYXRhYmFzZS1wcm92aWRlcj48bGFuZ3VhZ2U+ZW5nPC9sYW5ndWFnZT48
L3JlY29yZD48L0NpdGU+PENpdGU+PEF1dGhvcj5XYW5nPC9BdXRob3I+PFllYXI+MjAyMjwvWWVh
cj48UmVjTnVtPjEyNzwvUmVjTnVtPjxyZWNvcmQ+PHJlYy1udW1iZXI+MTI3PC9yZWMtbnVtYmVy
Pjxmb3JlaWduLWtleXM+PGtleSBhcHA9IkVOIiBkYi1pZD0iejJzZmR4d3Bidzl2eDNlMmFzY3B6
NWRmcnAwZnd3dnh3dDB0Ij4xMjc8L2tleT48L2ZvcmVpZ24ta2V5cz48cmVmLXR5cGUgbmFtZT0i
Sm91cm5hbCBBcnRpY2xlIj4xNzwvcmVmLXR5cGU+PGNvbnRyaWJ1dG9ycz48YXV0aG9ycz48YXV0
aG9yPldhbmcsIFouPC9hdXRob3I+PGF1dGhvcj5aaGFvLCBKLjwvYXV0aG9yPjxhdXRob3I+WHUs
IFguPC9hdXRob3I+PGF1dGhvcj5HdW8sIEwuPC9hdXRob3I+PGF1dGhvcj5YdSwgTC48L2F1dGhv
cj48YXV0aG9yPlN1biwgTS48L2F1dGhvcj48YXV0aG9yPkh1LCBTLjwvYXV0aG9yPjxhdXRob3I+
S3VhbmcsIEguPC9hdXRob3I+PGF1dGhvcj5YdSwgQy48L2F1dGhvcj48YXV0aG9yPkxpLCBBLjwv
YXV0aG9yPjwvYXV0aG9ycz48L2NvbnRyaWJ1dG9ycz48YXV0aC1hZGRyZXNzPlN0YXRlIEtleSBM
YWJvcmF0b3J5IG9mIEZvb2QgU2NpZW5jZSBhbmQgVGVjaG5vbG9neSwgSmlhbmduYW4gVW5pdmVy
c2l0eSwgTm8uIDE4MDAsIExpaHUgUm9hZCwgV3V4aSwgSmlhbmdzdSwgMjE0MTIyLCBQLiBSLiBD
aGluYS4mI3hEO0ludGVybmF0aW9uYWwgSm9pbnQgUmVzZWFyY2ggTGFib3JhdG9yeSBmb3IgQmlv
aW50ZXJmYWNlIGFuZCBCaW9kZXRlY3Rpb24sIGFuZCBTY2hvb2wgb2YgRm9vZCBTY2llbmNlIGFu
ZCBUZWNobm9sb2d5LCBKaWFuZ25hbiBVbml2ZXJzaXR5LCBOby4gMTgwMCwgTGlodSBSb2FkLCBX
dXhpLCBKaWFuZ3N1LCAyMTQxMjIsIFAuIFIuIENoaW5hLiYjeEQ7RGVwYXJ0bWVudCBvZiBSYWRp
b2xvZ3ksIEFmZmlsaWF0ZWQgSG9zcGl0YWwsIEppYW5nbmFuIFVuaXZlcnNpdHksIE5vLiAxMDAw
LCBIZWZlbmcgUm9hZCwgV3V4aSwgSmlhbmdzdSwgMjE0MTIyLCBDaGluYS4mI3hEO0FjYWRlbXkg
b2YgTmF0aW9uYWwgRm9vZCBhbmQgU3RyYXRlZ2ljIFJlc2VydmVzIEFkbWluaXN0cmF0aW9uLCBO
by4gMTEsIEJhaXdhbnpodWFuZyBTdHJlZXQsIEJlaWppbmcsIDEwMDAzNywgUC4gUi4gQ2hpbmEu
PC9hdXRoLWFkZHJlc3M+PHRpdGxlcz48dGl0bGU+QW4gT3ZlcnZpZXcgZm9yIHRoZSBOYW5vcGFy
dGljbGVzLUJhc2VkIFF1YW50aXRhdGl2ZSBMYXRlcmFsIEZsb3cgQXNzYXk8L3RpdGxlPjxzZWNv
bmRhcnktdGl0bGU+U21hbGwgTWV0aG9kczwvc2Vjb25kYXJ5LXRpdGxlPjxhbHQtdGl0bGU+U21h
bGwgbWV0aG9kczwvYWx0LXRpdGxlPjwvdGl0bGVzPjxwZXJpb2RpY2FsPjxmdWxsLXRpdGxlPlNt
YWxsIE1ldGhvZHM8L2Z1bGwtdGl0bGU+PGFiYnItMT5TbWFsbCBtZXRob2RzPC9hYmJyLTE+PC9w
ZXJpb2RpY2FsPjxhbHQtcGVyaW9kaWNhbD48ZnVsbC10aXRsZT5TbWFsbCBNZXRob2RzPC9mdWxs
LXRpdGxlPjxhYmJyLTE+U21hbGwgbWV0aG9kczwvYWJici0xPjwvYWx0LXBlcmlvZGljYWw+PHBh
Z2VzPmUyMTAxMTQzPC9wYWdlcz48dm9sdW1lPjY8L3ZvbHVtZT48bnVtYmVyPjE8L251bWJlcj48
ZWRpdGlvbj4yMDIyLzAxLzE5PC9lZGl0aW9uPjxrZXl3b3Jkcz48a2V5d29yZD5CaW9sb2dpY2Fs
IEFzc2F5PC9rZXl3b3JkPjxrZXl3b3JkPk5hbm9wYXJ0aWNsZXM8L2tleXdvcmQ+PGtleXdvcmQ+
TnVjbGVpYyBBY2lkczwva2V5d29yZD48L2tleXdvcmRzPjxkYXRlcz48eWVhcj4yMDIyPC95ZWFy
PjxwdWItZGF0ZXM+PGRhdGU+SmFuPC9kYXRlPjwvcHViLWRhdGVzPjwvZGF0ZXM+PGlzYm4+MjM2
Ni05NjA4IChFbGVjdHJvbmljKSYjeEQ7MjM2Ni05NjA4IChMaW5raW5nKTwvaXNibj48YWNjZXNz
aW9uLW51bT4zNTA0MTI4NTwvYWNjZXNzaW9uLW51bT48dXJscz48L3VybHM+PGVsZWN0cm9uaWMt
cmVzb3VyY2UtbnVtPjEwLjEwMDIvc210ZC4yMDIxMDExNDM8L2VsZWN0cm9uaWMtcmVzb3VyY2Ut
bnVtPjxyZW1vdGUtZGF0YWJhc2UtcHJvdmlkZXI+TkxNPC9yZW1vdGUtZGF0YWJhc2UtcHJvdmlk
ZXI+PGxhbmd1YWdlPmVuZzwvbGFuZ3VhZ2U+PC9yZWNvcmQ+PC9DaXRlPjwvRW5kTm90ZT4A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8441D" w:rsidRPr="00504AED">
        <w:rPr>
          <w:rFonts w:cs="Times New Roman"/>
          <w:szCs w:val="28"/>
        </w:rPr>
      </w:r>
      <w:r w:rsidR="00A8441D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114" w:tooltip="Omidfar, 2023 #124" w:history="1">
        <w:r w:rsidR="0024385C">
          <w:rPr>
            <w:rFonts w:cs="Times New Roman"/>
            <w:noProof/>
            <w:szCs w:val="28"/>
          </w:rPr>
          <w:t>114</w:t>
        </w:r>
      </w:hyperlink>
      <w:r w:rsidR="00FA554C">
        <w:rPr>
          <w:rFonts w:cs="Times New Roman"/>
          <w:noProof/>
          <w:szCs w:val="28"/>
        </w:rPr>
        <w:t xml:space="preserve">, </w:t>
      </w:r>
      <w:hyperlink w:anchor="_ENREF_115" w:tooltip="Wang, 2022 #127" w:history="1">
        <w:r w:rsidR="0024385C">
          <w:rPr>
            <w:rFonts w:cs="Times New Roman"/>
            <w:noProof/>
            <w:szCs w:val="28"/>
          </w:rPr>
          <w:t>115</w:t>
        </w:r>
      </w:hyperlink>
      <w:r w:rsidR="00FA554C">
        <w:rPr>
          <w:rFonts w:cs="Times New Roman"/>
          <w:noProof/>
          <w:szCs w:val="28"/>
        </w:rPr>
        <w:t>]</w:t>
      </w:r>
      <w:r w:rsidR="00A8441D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  <w:r w:rsidR="00BA1396">
        <w:rPr>
          <w:rFonts w:cs="Times New Roman"/>
          <w:szCs w:val="28"/>
        </w:rPr>
        <w:t xml:space="preserve"> </w:t>
      </w:r>
    </w:p>
    <w:p w14:paraId="3A4F2B89" w14:textId="5CD3C851" w:rsidR="00BA1396" w:rsidRPr="00504AED" w:rsidRDefault="00BA1396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Одним из ключевых преимуществ ИХА является простота его выполнения и возможность использования в местах, где отсутствует доступ к сложному лабораторному оборудованию. Анализ требует минимального объема образца и предоставляет результаты в течение 5–15 минут. Тесты ИХА могут быть качественными (определяющими наличие или отсутствие </w:t>
      </w:r>
      <w:proofErr w:type="spellStart"/>
      <w:r w:rsidRPr="00504AED">
        <w:rPr>
          <w:rFonts w:cs="Times New Roman"/>
          <w:szCs w:val="28"/>
        </w:rPr>
        <w:t>аналита</w:t>
      </w:r>
      <w:proofErr w:type="spellEnd"/>
      <w:r w:rsidRPr="00504AED">
        <w:rPr>
          <w:rFonts w:cs="Times New Roman"/>
          <w:szCs w:val="28"/>
        </w:rPr>
        <w:t xml:space="preserve">), полуколичественными или количественными, что расширяет их применение в диагностике. Однако традиционные ИХА сталкиваются с ограничениями в плане чувствительности и специфичности, что является вызовом для их дальнейшего развития </w:t>
      </w:r>
      <w:r w:rsidRPr="00504AED">
        <w:rPr>
          <w:rFonts w:cs="Times New Roman"/>
          <w:szCs w:val="28"/>
        </w:rPr>
        <w:fldChar w:fldCharType="begin">
          <w:fldData xml:space="preserve">PEVuZE5vdGU+PENpdGU+PEF1dGhvcj5XYW5nPC9BdXRob3I+PFllYXI+MjAyMjwvWWVhcj48UmVj
TnVtPjEyNzwvUmVjTnVtPjxEaXNwbGF5VGV4dD5bMTE1XTwvRGlzcGxheVRleHQ+PHJlY29yZD48
cmVjLW51bWJlcj4xMjc8L3JlYy1udW1iZXI+PGZvcmVpZ24ta2V5cz48a2V5IGFwcD0iRU4iIGRi
LWlkPSJ6MnNmZHh3cGJ3OXZ4M2UyYXNjcHo1ZGZycDBmd3d2eHd0MHQiPjEyNzwva2V5PjwvZm9y
ZWlnbi1rZXlzPjxyZWYtdHlwZSBuYW1lPSJKb3VybmFsIEFydGljbGUiPjE3PC9yZWYtdHlwZT48
Y29udHJpYnV0b3JzPjxhdXRob3JzPjxhdXRob3I+V2FuZywgWi48L2F1dGhvcj48YXV0aG9yPlpo
YW8sIEouPC9hdXRob3I+PGF1dGhvcj5YdSwgWC48L2F1dGhvcj48YXV0aG9yPkd1bywgTC48L2F1
dGhvcj48YXV0aG9yPlh1LCBMLjwvYXV0aG9yPjxhdXRob3I+U3VuLCBNLjwvYXV0aG9yPjxhdXRo
b3I+SHUsIFMuPC9hdXRob3I+PGF1dGhvcj5LdWFuZywgSC48L2F1dGhvcj48YXV0aG9yPlh1LCBD
LjwvYXV0aG9yPjxhdXRob3I+TGksIEEuPC9hdXRob3I+PC9hdXRob3JzPjwvY29udHJpYnV0b3Jz
PjxhdXRoLWFkZHJlc3M+U3RhdGUgS2V5IExhYm9yYXRvcnkgb2YgRm9vZCBTY2llbmNlIGFuZCBU
ZWNobm9sb2d5LCBKaWFuZ25hbiBVbml2ZXJzaXR5LCBOby4gMTgwMCwgTGlodSBSb2FkLCBXdXhp
LCBKaWFuZ3N1LCAyMTQxMjIsIFAuIFIuIENoaW5hLiYjeEQ7SW50ZXJuYXRpb25hbCBKb2ludCBS
ZXNlYXJjaCBMYWJvcmF0b3J5IGZvciBCaW9pbnRlcmZhY2UgYW5kIEJpb2RldGVjdGlvbiwgYW5k
IFNjaG9vbCBvZiBGb29kIFNjaWVuY2UgYW5kIFRlY2hub2xvZ3ksIEppYW5nbmFuIFVuaXZlcnNp
dHksIE5vLiAxODAwLCBMaWh1IFJvYWQsIFd1eGksIEppYW5nc3UsIDIxNDEyMiwgUC4gUi4gQ2hp
bmEuJiN4RDtEZXBhcnRtZW50IG9mIFJhZGlvbG9neSwgQWZmaWxpYXRlZCBIb3NwaXRhbCwgSmlh
bmduYW4gVW5pdmVyc2l0eSwgTm8uIDEwMDAsIEhlZmVuZyBSb2FkLCBXdXhpLCBKaWFuZ3N1LCAy
MTQxMjIsIENoaW5hLiYjeEQ7QWNhZGVteSBvZiBOYXRpb25hbCBGb29kIGFuZCBTdHJhdGVnaWMg
UmVzZXJ2ZXMgQWRtaW5pc3RyYXRpb24sIE5vLiAxMSwgQmFpd2Fuemh1YW5nIFN0cmVldCwgQmVp
amluZywgMTAwMDM3LCBQLiBSLiBDaGluYS48L2F1dGgtYWRkcmVzcz48dGl0bGVzPjx0aXRsZT5B
biBPdmVydmlldyBmb3IgdGhlIE5hbm9wYXJ0aWNsZXMtQmFzZWQgUXVhbnRpdGF0aXZlIExhdGVy
YWwgRmxvdyBBc3NheTwvdGl0bGU+PHNlY29uZGFyeS10aXRsZT5TbWFsbCBNZXRob2RzPC9zZWNv
bmRhcnktdGl0bGU+PGFsdC10aXRsZT5TbWFsbCBtZXRob2RzPC9hbHQtdGl0bGU+PC90aXRsZXM+
PHBlcmlvZGljYWw+PGZ1bGwtdGl0bGU+U21hbGwgTWV0aG9kczwvZnVsbC10aXRsZT48YWJici0x
PlNtYWxsIG1ldGhvZHM8L2FiYnItMT48L3BlcmlvZGljYWw+PGFsdC1wZXJpb2RpY2FsPjxmdWxs
LXRpdGxlPlNtYWxsIE1ldGhvZHM8L2Z1bGwtdGl0bGU+PGFiYnItMT5TbWFsbCBtZXRob2RzPC9h
YmJyLTE+PC9hbHQtcGVyaW9kaWNhbD48cGFnZXM+ZTIxMDExNDM8L3BhZ2VzPjx2b2x1bWU+Njwv
dm9sdW1lPjxudW1iZXI+MTwvbnVtYmVyPjxlZGl0aW9uPjIwMjIvMDEvMTk8L2VkaXRpb24+PGtl
eXdvcmRzPjxrZXl3b3JkPkJpb2xvZ2ljYWwgQXNzYXk8L2tleXdvcmQ+PGtleXdvcmQ+TmFub3Bh
cnRpY2xlczwva2V5d29yZD48a2V5d29yZD5OdWNsZWljIEFjaWRzPC9rZXl3b3JkPjwva2V5d29y
ZHM+PGRhdGVzPjx5ZWFyPjIwMjI8L3llYXI+PHB1Yi1kYXRlcz48ZGF0ZT5KYW48L2RhdGU+PC9w
dWItZGF0ZXM+PC9kYXRlcz48aXNibj4yMzY2LTk2MDggKEVsZWN0cm9uaWMpJiN4RDsyMzY2LTk2
MDggKExpbmtpbmcpPC9pc2JuPjxhY2Nlc3Npb24tbnVtPjM1MDQxMjg1PC9hY2Nlc3Npb24tbnVt
Pjx1cmxzPjwvdXJscz48ZWxlY3Ryb25pYy1yZXNvdXJjZS1udW0+MTAuMTAwMi9zbXRkLjIwMjEw
MTE0MzwvZWxlY3Ryb25pYy1yZXNvdXJjZS1udW0+PHJlbW90ZS1kYXRhYmFzZS1wcm92aWRlcj5O
TE08L3JlbW90ZS1kYXRhYmFzZS1wcm92aWRlcj48bGFuZ3VhZ2U+ZW5nPC9sYW5ndWFnZT48L3Jl
Y29yZD48L0NpdGU+PC9FbmROb3RlPgB=
</w:fldData>
        </w:fldChar>
      </w:r>
      <w:r>
        <w:rPr>
          <w:rFonts w:cs="Times New Roman"/>
          <w:szCs w:val="28"/>
        </w:rPr>
        <w:instrText xml:space="preserve"> ADDIN EN.CITE </w:instrText>
      </w:r>
      <w:r>
        <w:rPr>
          <w:rFonts w:cs="Times New Roman"/>
          <w:szCs w:val="28"/>
        </w:rPr>
        <w:fldChar w:fldCharType="begin">
          <w:fldData xml:space="preserve">PEVuZE5vdGU+PENpdGU+PEF1dGhvcj5XYW5nPC9BdXRob3I+PFllYXI+MjAyMjwvWWVhcj48UmVj
TnVtPjEyNzwvUmVjTnVtPjxEaXNwbGF5VGV4dD5bMTE1XTwvRGlzcGxheVRleHQ+PHJlY29yZD48
cmVjLW51bWJlcj4xMjc8L3JlYy1udW1iZXI+PGZvcmVpZ24ta2V5cz48a2V5IGFwcD0iRU4iIGRi
LWlkPSJ6MnNmZHh3cGJ3OXZ4M2UyYXNjcHo1ZGZycDBmd3d2eHd0MHQiPjEyNzwva2V5PjwvZm9y
ZWlnbi1rZXlzPjxyZWYtdHlwZSBuYW1lPSJKb3VybmFsIEFydGljbGUiPjE3PC9yZWYtdHlwZT48
Y29udHJpYnV0b3JzPjxhdXRob3JzPjxhdXRob3I+V2FuZywgWi48L2F1dGhvcj48YXV0aG9yPlpo
YW8sIEouPC9hdXRob3I+PGF1dGhvcj5YdSwgWC48L2F1dGhvcj48YXV0aG9yPkd1bywgTC48L2F1
dGhvcj48YXV0aG9yPlh1LCBMLjwvYXV0aG9yPjxhdXRob3I+U3VuLCBNLjwvYXV0aG9yPjxhdXRo
b3I+SHUsIFMuPC9hdXRob3I+PGF1dGhvcj5LdWFuZywgSC48L2F1dGhvcj48YXV0aG9yPlh1LCBD
LjwvYXV0aG9yPjxhdXRob3I+TGksIEEuPC9hdXRob3I+PC9hdXRob3JzPjwvY29udHJpYnV0b3Jz
PjxhdXRoLWFkZHJlc3M+U3RhdGUgS2V5IExhYm9yYXRvcnkgb2YgRm9vZCBTY2llbmNlIGFuZCBU
ZWNobm9sb2d5LCBKaWFuZ25hbiBVbml2ZXJzaXR5LCBOby4gMTgwMCwgTGlodSBSb2FkLCBXdXhp
LCBKaWFuZ3N1LCAyMTQxMjIsIFAuIFIuIENoaW5hLiYjeEQ7SW50ZXJuYXRpb25hbCBKb2ludCBS
ZXNlYXJjaCBMYWJvcmF0b3J5IGZvciBCaW9pbnRlcmZhY2UgYW5kIEJpb2RldGVjdGlvbiwgYW5k
IFNjaG9vbCBvZiBGb29kIFNjaWVuY2UgYW5kIFRlY2hub2xvZ3ksIEppYW5nbmFuIFVuaXZlcnNp
dHksIE5vLiAxODAwLCBMaWh1IFJvYWQsIFd1eGksIEppYW5nc3UsIDIxNDEyMiwgUC4gUi4gQ2hp
bmEuJiN4RDtEZXBhcnRtZW50IG9mIFJhZGlvbG9neSwgQWZmaWxpYXRlZCBIb3NwaXRhbCwgSmlh
bmduYW4gVW5pdmVyc2l0eSwgTm8uIDEwMDAsIEhlZmVuZyBSb2FkLCBXdXhpLCBKaWFuZ3N1LCAy
MTQxMjIsIENoaW5hLiYjeEQ7QWNhZGVteSBvZiBOYXRpb25hbCBGb29kIGFuZCBTdHJhdGVnaWMg
UmVzZXJ2ZXMgQWRtaW5pc3RyYXRpb24sIE5vLiAxMSwgQmFpd2Fuemh1YW5nIFN0cmVldCwgQmVp
amluZywgMTAwMDM3LCBQLiBSLiBDaGluYS48L2F1dGgtYWRkcmVzcz48dGl0bGVzPjx0aXRsZT5B
biBPdmVydmlldyBmb3IgdGhlIE5hbm9wYXJ0aWNsZXMtQmFzZWQgUXVhbnRpdGF0aXZlIExhdGVy
YWwgRmxvdyBBc3NheTwvdGl0bGU+PHNlY29uZGFyeS10aXRsZT5TbWFsbCBNZXRob2RzPC9zZWNv
bmRhcnktdGl0bGU+PGFsdC10aXRsZT5TbWFsbCBtZXRob2RzPC9hbHQtdGl0bGU+PC90aXRsZXM+
PHBlcmlvZGljYWw+PGZ1bGwtdGl0bGU+U21hbGwgTWV0aG9kczwvZnVsbC10aXRsZT48YWJici0x
PlNtYWxsIG1ldGhvZHM8L2FiYnItMT48L3BlcmlvZGljYWw+PGFsdC1wZXJpb2RpY2FsPjxmdWxs
LXRpdGxlPlNtYWxsIE1ldGhvZHM8L2Z1bGwtdGl0bGU+PGFiYnItMT5TbWFsbCBtZXRob2RzPC9h
YmJyLTE+PC9hbHQtcGVyaW9kaWNhbD48cGFnZXM+ZTIxMDExNDM8L3BhZ2VzPjx2b2x1bWU+Njwv
dm9sdW1lPjxudW1iZXI+MTwvbnVtYmVyPjxlZGl0aW9uPjIwMjIvMDEvMTk8L2VkaXRpb24+PGtl
eXdvcmRzPjxrZXl3b3JkPkJpb2xvZ2ljYWwgQXNzYXk8L2tleXdvcmQ+PGtleXdvcmQ+TmFub3Bh
cnRpY2xlczwva2V5d29yZD48a2V5d29yZD5OdWNsZWljIEFjaWRzPC9rZXl3b3JkPjwva2V5d29y
ZHM+PGRhdGVzPjx5ZWFyPjIwMjI8L3llYXI+PHB1Yi1kYXRlcz48ZGF0ZT5KYW48L2RhdGU+PC9w
dWItZGF0ZXM+PC9kYXRlcz48aXNibj4yMzY2LTk2MDggKEVsZWN0cm9uaWMpJiN4RDsyMzY2LTk2
MDggKExpbmtpbmcpPC9pc2JuPjxhY2Nlc3Npb24tbnVtPjM1MDQxMjg1PC9hY2Nlc3Npb24tbnVt
Pjx1cmxzPjwvdXJscz48ZWxlY3Ryb25pYy1yZXNvdXJjZS1udW0+MTAuMTAwMi9zbXRkLjIwMjEw
MTE0MzwvZWxlY3Ryb25pYy1yZXNvdXJjZS1udW0+PHJlbW90ZS1kYXRhYmFzZS1wcm92aWRlcj5O
TE08L3JlbW90ZS1kYXRhYmFzZS1wcm92aWRlcj48bGFuZ3VhZ2U+ZW5nPC9sYW5ndWFnZT48L3Jl
Y29yZD48L0NpdGU+PC9FbmROb3RlPgB=
</w:fldData>
        </w:fldChar>
      </w:r>
      <w:r>
        <w:rPr>
          <w:rFonts w:cs="Times New Roman"/>
          <w:szCs w:val="28"/>
        </w:rPr>
        <w:instrText xml:space="preserve"> ADDIN EN.CITE.DATA </w:instrText>
      </w:r>
      <w:r>
        <w:rPr>
          <w:rFonts w:cs="Times New Roman"/>
          <w:szCs w:val="28"/>
        </w:rPr>
      </w:r>
      <w:r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>
        <w:rPr>
          <w:rFonts w:cs="Times New Roman"/>
          <w:noProof/>
          <w:szCs w:val="28"/>
        </w:rPr>
        <w:t>[</w:t>
      </w:r>
      <w:hyperlink w:anchor="_ENREF_115" w:tooltip="Wang, 2022 #127" w:history="1">
        <w:r w:rsidR="0024385C">
          <w:rPr>
            <w:rFonts w:cs="Times New Roman"/>
            <w:noProof/>
            <w:szCs w:val="28"/>
          </w:rPr>
          <w:t>115</w:t>
        </w:r>
      </w:hyperlink>
      <w:r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2A749866" w14:textId="04A2D392" w:rsidR="00BA1396" w:rsidRDefault="00C50591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Классический ИХА включает несколько ключевых компонентов: подушечку для образца, </w:t>
      </w:r>
      <w:proofErr w:type="spellStart"/>
      <w:r w:rsidRPr="00504AED">
        <w:rPr>
          <w:rFonts w:cs="Times New Roman"/>
          <w:szCs w:val="28"/>
        </w:rPr>
        <w:t>конъюгатную</w:t>
      </w:r>
      <w:proofErr w:type="spellEnd"/>
      <w:r w:rsidRPr="00504AED">
        <w:rPr>
          <w:rFonts w:cs="Times New Roman"/>
          <w:szCs w:val="28"/>
        </w:rPr>
        <w:t xml:space="preserve"> подушечку, реакционную мембрану и абсорбирующую подушечку, которые собираются вместе и поддерживаются пластиковой подложкой. Принцип работы заключается в том, что жидкий образец, содержащий целевой анализируемый компонент, перемещается по бумажной полоске под действием капиллярных сил</w:t>
      </w:r>
      <w:r w:rsidR="00A8441D" w:rsidRPr="00504AED">
        <w:rPr>
          <w:rFonts w:cs="Times New Roman"/>
          <w:szCs w:val="28"/>
        </w:rPr>
        <w:t xml:space="preserve"> </w:t>
      </w:r>
      <w:r w:rsidR="00A8441D" w:rsidRPr="00504AED">
        <w:rPr>
          <w:rFonts w:cs="Times New Roman"/>
          <w:szCs w:val="28"/>
        </w:rPr>
        <w:fldChar w:fldCharType="begin">
          <w:fldData xml:space="preserve">PEVuZE5vdGU+PENpdGU+PEF1dGhvcj5QYW5mZXJvdjwvQXV0aG9yPjxZZWFyPjIwMjM8L1llYXI+
PFJlY051bT4xMjU8L1JlY051bT48RGlzcGxheVRleHQ+WzExNi0xMThdPC9EaXNwbGF5VGV4dD48
cmVjb3JkPjxyZWMtbnVtYmVyPjEyNTwvcmVjLW51bWJlcj48Zm9yZWlnbi1rZXlzPjxrZXkgYXBw
PSJFTiIgZGItaWQ9Inoyc2ZkeHdwYnc5dngzZTJhc2NwejVkZnJwMGZ3d3Z4d3QwdCI+MTI1PC9r
ZXk+PC9mb3JlaWduLWtleXM+PHJlZi10eXBlIG5hbWU9IkpvdXJuYWwgQXJ0aWNsZSI+MTc8L3Jl
Zi10eXBlPjxjb250cmlidXRvcnM+PGF1dGhvcnM+PGF1dGhvcj5QYW5mZXJvdiwgVi4gRy48L2F1
dGhvcj48YXV0aG9yPlpoZXJkZXYsIEEuIFYuPC9hdXRob3I+PGF1dGhvcj5EemFudGlldiwgQi4g
Qi48L2F1dGhvcj48L2F1dGhvcnM+PC9jb250cmlidXRvcnM+PGF1dGgtYWRkcmVzcz5BLk4uIEJh
Y2ggSW5zdGl0dXRlIG9mIEJpb2NoZW1pc3RyeSwgUmVzZWFyY2ggQ2VudGVyIG9mIEJpb3RlY2hu
b2xvZ3kgb2YgdGhlIFJ1c3NpYW4gQWNhZGVteSBvZiBTY2llbmNlcywgMTE5MDcxIE1vc2Nvdywg
UnVzc2lhLiYjeEQ7RGVwYXJ0bWVudCBvZiBDaGVtaXN0cnksIFlvcmsgVW5pdmVyc2l0eSwgVG9y
b250bywgT04gTTNKIDFQMywgQ2FuYWRhLjwvYXV0aC1hZGRyZXNzPjx0aXRsZXM+PHRpdGxlPlBv
c3QtQXNzYXkgQ2hlbWljYWwgRW5oYW5jZW1lbnQgZm9yIEhpZ2hseSBTZW5zaXRpdmUgTGF0ZXJh
bCBGbG93IEltbXVub2Fzc2F5czogQSBDcml0aWNhbCBSZXZpZXc8L3RpdGxlPjxzZWNvbmRhcnkt
dGl0bGU+Qmlvc2Vuc29ycyAoQmFzZWwpPC9zZWNvbmRhcnktdGl0bGU+PGFsdC10aXRsZT5CaW9z
ZW5zb3JzPC9hbHQtdGl0bGU+PC90aXRsZXM+PHBlcmlvZGljYWw+PGZ1bGwtdGl0bGU+Qmlvc2Vu
c29ycyAoQmFzZWwpPC9mdWxsLXRpdGxlPjxhYmJyLTE+Qmlvc2Vuc29yczwvYWJici0xPjwvcGVy
aW9kaWNhbD48YWx0LXBlcmlvZGljYWw+PGZ1bGwtdGl0bGU+Qmlvc2Vuc29ycyAoQmFzZWwpPC9m
dWxsLXRpdGxlPjxhYmJyLTE+Qmlvc2Vuc29yczwvYWJici0xPjwvYWx0LXBlcmlvZGljYWw+PHZv
bHVtZT4xMzwvdm9sdW1lPjxudW1iZXI+OTwvbnVtYmVyPjxlZGl0aW9uPjIwMjMvMDkvMjc8L2Vk
aXRpb24+PGtleXdvcmRzPjxrZXl3b3JkPkJpb2xvZ2ljYWwgQXNzYXk8L2tleXdvcmQ+PGtleXdv
cmQ+SW1tdW5vYXNzYXk8L2tleXdvcmQ+PGtleXdvcmQ+TGltaXQgb2YgRGV0ZWN0aW9uPC9rZXl3
b3JkPjxrZXl3b3JkPlBvaW50LW9mLUNhcmUgU3lzdGVtczwva2V5d29yZD48a2V5d29yZD5Xb3Jr
Zmxvdzwva2V5d29yZD48L2tleXdvcmRzPjxkYXRlcz48eWVhcj4yMDIzPC95ZWFyPjxwdWItZGF0
ZXM+PGRhdGU+U2VwIDE8L2RhdGU+PC9wdWItZGF0ZXM+PC9kYXRlcz48aXNibj4yMDc5LTYzNzQg
KEVsZWN0cm9uaWMpJiN4RDsyMDc5LTYzNzQgKExpbmtpbmcpPC9pc2JuPjxhY2Nlc3Npb24tbnVt
PjM3NzU0MTAwPC9hY2Nlc3Npb24tbnVtPjx1cmxzPjwvdXJscz48Y3VzdG9tMj5QTUMxMDUyNjgx
NzwvY3VzdG9tMj48ZWxlY3Ryb25pYy1yZXNvdXJjZS1udW0+MTAuMzM5MC9iaW9zMTMwOTA4NjY8
L2VsZWN0cm9uaWMtcmVzb3VyY2UtbnVtPjxyZW1vdGUtZGF0YWJhc2UtcHJvdmlkZXI+TkxNPC9y
ZW1vdGUtZGF0YWJhc2UtcHJvdmlkZXI+PGxhbmd1YWdlPmVuZzwvbGFuZ3VhZ2U+PC9yZWNvcmQ+
PC9DaXRlPjxDaXRlPjxBdXRob3I+U3U8L0F1dGhvcj48WWVhcj4yMDIyPC9ZZWFyPjxSZWNOdW0+
MjU0PC9SZWNOdW0+PHJlY29yZD48cmVjLW51bWJlcj4yNTQ8L3JlYy1udW1iZXI+PGZvcmVpZ24t
a2V5cz48a2V5IGFwcD0iRU4iIGRiLWlkPSJ6MnNmZHh3cGJ3OXZ4M2UyYXNjcHo1ZGZycDBmd3d2
eHd0MHQiPjI1NDwva2V5PjwvZm9yZWlnbi1rZXlzPjxyZWYtdHlwZSBuYW1lPSJKb3VybmFsIEFy
dGljbGUiPjE3PC9yZWYtdHlwZT48Y29udHJpYnV0b3JzPjxhdXRob3JzPjxhdXRob3I+U3UsIEcu
PC9hdXRob3I+PGF1dGhvcj5aaHUsIE0uPC9hdXRob3I+PGF1dGhvcj5MaSwgRC48L2F1dGhvcj48
YXV0aG9yPlh1LCBNLjwvYXV0aG9yPjxhdXRob3I+Wmh1LCBZLjwvYXV0aG9yPjxhdXRob3I+Wmhh
bmcsIFkuPC9hdXRob3I+PGF1dGhvcj5aaHUsIEguPC9hdXRob3I+PGF1dGhvcj5MaSwgRi48L2F1
dGhvcj48YXV0aG9yPll1LCBZLjwvYXV0aG9yPjwvYXV0aG9ycz48L2NvbnRyaWJ1dG9ycz48YXV0
aC1hZGRyZXNzPlNjaG9vbCBvZiBQaGFybWFjeSwgTmFudG9uZyBVbml2ZXJzaXR5LCBOYW50b25n
LCBKaWFuZ3N1IDIyNjAwMSwgQ2hpbmEuJiN4RDtEZXBhcnRtZW50IG9mIENsaW5pY2FsIExhYm9y
YXRvcnksIEFmZmlsaWF0ZWQgSG9zcGl0YWwgb2YgTmFudG9uZyBVbml2ZXJzaXR5LCBOYW50b25n
IDIyNjAwMSwgSmlhbmdzdSwgQ2hpbmEuPC9hdXRoLWFkZHJlc3M+PHRpdGxlcz48dGl0bGU+TXVs
dGlwbGV4ZWQgbGF0ZXJhbCBmbG93IGFzc2F5IGludGVncmF0ZWQgd2l0aCBvcnRob2dvbmFsIENS
SVNQUi1DYXMgc3lzdGVtIGZvciBTQVJTLUNvVi0yIGRldGVjdGlvbjwvdGl0bGU+PHNlY29uZGFy
eS10aXRsZT5TZW5zIEFjdHVhdG9ycyBCIENoZW08L3NlY29uZGFyeS10aXRsZT48YWx0LXRpdGxl
PlNlbnNvcnMgYW5kIGFjdHVhdG9ycy4gQiwgQ2hlbWljYWw8L2FsdC10aXRsZT48L3RpdGxlcz48
cGVyaW9kaWNhbD48ZnVsbC10aXRsZT5TZW5zIEFjdHVhdG9ycyBCIENoZW08L2Z1bGwtdGl0bGU+
PGFiYnItMT5TZW5zb3JzIGFuZCBhY3R1YXRvcnMuIEIsIENoZW1pY2FsPC9hYmJyLTE+PC9wZXJp
b2RpY2FsPjxhbHQtcGVyaW9kaWNhbD48ZnVsbC10aXRsZT5TZW5zIEFjdHVhdG9ycyBCIENoZW08
L2Z1bGwtdGl0bGU+PGFiYnItMT5TZW5zb3JzIGFuZCBhY3R1YXRvcnMuIEIsIENoZW1pY2FsPC9h
YmJyLTE+PC9hbHQtcGVyaW9kaWNhbD48cGFnZXM+MTMyNTM3PC9wYWdlcz48dm9sdW1lPjM3MTwv
dm9sdW1lPjxlZGl0aW9uPjIwMjIvMDgvMzA8L2VkaXRpb24+PGRhdGVzPjx5ZWFyPjIwMjI8L3ll
YXI+PHB1Yi1kYXRlcz48ZGF0ZT5Ob3YgMTU8L2RhdGU+PC9wdWItZGF0ZXM+PC9kYXRlcz48aXNi
bj4wOTI1LTQwMDUgKFByaW50KSYjeEQ7MDkyNS00MDA1IChFbGVjdHJvbmljKSYjeEQ7MDkyNS00
MDA1IChMaW5raW5nKTwvaXNibj48YWNjZXNzaW9uLW51bT4zNjAzMjM1NTwvYWNjZXNzaW9uLW51
bT48dXJscz48L3VybHM+PGN1c3RvbTI+UE1DOTM5NjQ0MTwvY3VzdG9tMj48ZWxlY3Ryb25pYy1y
ZXNvdXJjZS1udW0+MTAuMTAxNi9qLnNuYi4yMDIyLjEzMjUzNzwvZWxlY3Ryb25pYy1yZXNvdXJj
ZS1udW0+PHJlbW90ZS1kYXRhYmFzZS1wcm92aWRlcj5OTE08L3JlbW90ZS1kYXRhYmFzZS1wcm92
aWRlcj48bGFuZ3VhZ2U+ZW5nPC9sYW5ndWFnZT48L3JlY29yZD48L0NpdGU+PENpdGU+PEF1dGhv
cj5MaTwvQXV0aG9yPjxZZWFyPjIwMjQ8L1llYXI+PFJlY051bT4yNTM8L1JlY051bT48cmVjb3Jk
PjxyZWMtbnVtYmVyPjI1MzwvcmVjLW51bWJlcj48Zm9yZWlnbi1rZXlzPjxrZXkgYXBwPSJFTiIg
ZGItaWQ9Inoyc2ZkeHdwYnc5dngzZTJhc2NwejVkZnJwMGZ3d3Z4d3QwdCI+MjUzPC9rZXk+PC9m
b3JlaWduLWtleXM+PHJlZi10eXBlIG5hbWU9IkpvdXJuYWwgQXJ0aWNsZSI+MTc8L3JlZi10eXBl
Pjxjb250cmlidXRvcnM+PGF1dGhvcnM+PGF1dGhvcj5MaSwgWS48L2F1dGhvcj48YXV0aG9yPlpo
YW8sIEwuPC9hdXRob3I+PGF1dGhvcj5NYSwgTC48L2F1dGhvcj48YXV0aG9yPkJhaSwgWS48L2F1
dGhvcj48YXV0aG9yPkZlbmcsIEYuPC9hdXRob3I+PC9hdXRob3JzPjwvY29udHJpYnV0b3JzPjxh
dXRoLWFkZHJlc3M+U2Nob29sIG9mIEFncmljdWx0dXJlIGFuZCBMaWZlIFNjaWVuY2UsIFNoYW54
aSBEYXRvbmcgVW5pdmVyc2l0eSwgRGF0b25nLCBDaGluYS4mI3hEO1NjaG9vbCBvZiBDaGVtaXN0
cnkgYW5kIENoZW1pY2FsIEVuZ2luZWVyaW5nLCBTaGFueGkgUHJvdmluY2lhbCBLZXkgTGFib3Jh
dG9yeSBvZiBDaGVtaWNhbCBCaW9zZW5zaW5nLCBTaGFueGkgRGF0b25nIFVuaXZlcnNpdHksIERh
dG9uZywgUC4gUi4gQ2hpbmEuJiN4RDtTdGF0ZSBLZXkgTGFib3JhdG9yeSBvZiBGb29kIE51dHJp
dGlvbiBhbmQgU2FmZXR5LCBLZXkgTGFib3JhdG9yeSBvZiBJbmR1c3RyaWFsIE1pY3JvYmlvbG9n
eSwgTWluaXN0cnkgb2YgRWR1Y2F0aW9uLCBUaWFuamluIEtleSBMYWJvcmF0b3J5IG9mIEluZHVz
dHJ5IE1pY3JvYmlvbG9neSwgTmF0aW9uYWwgYW5kIExvY2FsIFVuaXRlZCBFbmdpbmVlcmluZyBM
YWIgb2YgTWV0YWJvbGljIENvbnRyb2wgRmVybWVudGF0aW9uIFRlY2hub2xvZ3ksIENoaW5hIElu
dGVybmF0aW9uYWwgU2NpZW5jZSBhbmQgVGVjaG5vbG9neSBDb29wZXJhdGlvbiBCYXNlIG9mIEZv
b2QgTnV0cml0aW9uL1NhZmV0eSBhbmQgTWVkaWNpbmFsIENoZW1pc3RyeSwgQ29sbGVnZSBvZiBC
aW90ZWNobm9sb2d5LCBUaWFuamluIFVuaXZlcnNpdHkgb2YgU2NpZW5jZSBhbmQgVGVjaG5vbG9n
eSwgVGlhbmppbiwgQ2hpbmEuPC9hdXRoLWFkZHJlc3M+PHRpdGxlcz48dGl0bGU+Q1JJU1BSL0Nh
cyBhbmQgQXJnb25hdXRlLXBvd2VyZWQgbGF0ZXJhbCBmbG93IGFzc2F5IGZvciBwYXRob2dlbnMg
ZGV0ZWN0aW9uPC90aXRsZT48c2Vjb25kYXJ5LXRpdGxlPkNyaXQgUmV2IEZvb2QgU2NpIE51dHI8
L3NlY29uZGFyeS10aXRsZT48YWx0LXRpdGxlPkNyaXRpY2FsIHJldmlld3MgaW4gZm9vZCBzY2ll
bmNlIGFuZCBudXRyaXRpb248L2FsdC10aXRsZT48L3RpdGxlcz48cGVyaW9kaWNhbD48ZnVsbC10
aXRsZT5Dcml0IFJldiBGb29kIFNjaSBOdXRyPC9mdWxsLXRpdGxlPjxhYmJyLTE+Q3JpdGljYWwg
cmV2aWV3cyBpbiBmb29kIHNjaWVuY2UgYW5kIG51dHJpdGlvbjwvYWJici0xPjwvcGVyaW9kaWNh
bD48YWx0LXBlcmlvZGljYWw+PGZ1bGwtdGl0bGU+Q3JpdCBSZXYgRm9vZCBTY2kgTnV0cjwvZnVs
bC10aXRsZT48YWJici0xPkNyaXRpY2FsIHJldmlld3MgaW4gZm9vZCBzY2llbmNlIGFuZCBudXRy
aXRpb248L2FiYnItMT48L2FsdC1wZXJpb2RpY2FsPjxwYWdlcz4xLTIzPC9wYWdlcz48ZWRpdGlv
bj4yMDI0LzEwLzIyPC9lZGl0aW9uPjxkYXRlcz48eWVhcj4yMDI0PC95ZWFyPjxwdWItZGF0ZXM+
PGRhdGU+T2N0IDIxPC9kYXRlPjwvcHViLWRhdGVzPjwvZGF0ZXM+PGlzYm4+MTU0OS03ODUyIChF
bGVjdHJvbmljKSYjeEQ7MTA0MC04Mzk4IChMaW5raW5nKTwvaXNibj48YWNjZXNzaW9uLW51bT4z
OTQzNDQyMTwvYWNjZXNzaW9uLW51bT48dXJscz48L3VybHM+PGVsZWN0cm9uaWMtcmVzb3VyY2Ut
bnVtPjEwLjEwODAvMTA0MDgzOTguMjAyNC4yNDE2NDczPC9lbGVjdHJvbmljLXJlc291cmNlLW51
bT48cmVtb3RlLWRhdGFiYXNlLXByb3ZpZGVyPk5MTTwvcmVtb3RlLWRhdGFiYXNlLXByb3ZpZGVy
PjxsYW5ndWFnZT5lbmc8L2xhbmd1YWdlPjwvcmVjb3JkPjwvQ2l0ZT48L0VuZE5vdGU+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PEVuZE5vdGU+PENpdGU+PEF1dGhvcj5QYW5mZXJvdjwvQXV0aG9yPjxZZWFyPjIwMjM8L1llYXI+
PFJlY051bT4xMjU8L1JlY051bT48RGlzcGxheVRleHQ+WzExNi0xMThdPC9EaXNwbGF5VGV4dD48
cmVjb3JkPjxyZWMtbnVtYmVyPjEyNTwvcmVjLW51bWJlcj48Zm9yZWlnbi1rZXlzPjxrZXkgYXBw
PSJFTiIgZGItaWQ9Inoyc2ZkeHdwYnc5dngzZTJhc2NwejVkZnJwMGZ3d3Z4d3QwdCI+MTI1PC9r
ZXk+PC9mb3JlaWduLWtleXM+PHJlZi10eXBlIG5hbWU9IkpvdXJuYWwgQXJ0aWNsZSI+MTc8L3Jl
Zi10eXBlPjxjb250cmlidXRvcnM+PGF1dGhvcnM+PGF1dGhvcj5QYW5mZXJvdiwgVi4gRy48L2F1
dGhvcj48YXV0aG9yPlpoZXJkZXYsIEEuIFYuPC9hdXRob3I+PGF1dGhvcj5EemFudGlldiwgQi4g
Qi48L2F1dGhvcj48L2F1dGhvcnM+PC9jb250cmlidXRvcnM+PGF1dGgtYWRkcmVzcz5BLk4uIEJh
Y2ggSW5zdGl0dXRlIG9mIEJpb2NoZW1pc3RyeSwgUmVzZWFyY2ggQ2VudGVyIG9mIEJpb3RlY2hu
b2xvZ3kgb2YgdGhlIFJ1c3NpYW4gQWNhZGVteSBvZiBTY2llbmNlcywgMTE5MDcxIE1vc2Nvdywg
UnVzc2lhLiYjeEQ7RGVwYXJ0bWVudCBvZiBDaGVtaXN0cnksIFlvcmsgVW5pdmVyc2l0eSwgVG9y
b250bywgT04gTTNKIDFQMywgQ2FuYWRhLjwvYXV0aC1hZGRyZXNzPjx0aXRsZXM+PHRpdGxlPlBv
c3QtQXNzYXkgQ2hlbWljYWwgRW5oYW5jZW1lbnQgZm9yIEhpZ2hseSBTZW5zaXRpdmUgTGF0ZXJh
bCBGbG93IEltbXVub2Fzc2F5czogQSBDcml0aWNhbCBSZXZpZXc8L3RpdGxlPjxzZWNvbmRhcnkt
dGl0bGU+Qmlvc2Vuc29ycyAoQmFzZWwpPC9zZWNvbmRhcnktdGl0bGU+PGFsdC10aXRsZT5CaW9z
ZW5zb3JzPC9hbHQtdGl0bGU+PC90aXRsZXM+PHBlcmlvZGljYWw+PGZ1bGwtdGl0bGU+Qmlvc2Vu
c29ycyAoQmFzZWwpPC9mdWxsLXRpdGxlPjxhYmJyLTE+Qmlvc2Vuc29yczwvYWJici0xPjwvcGVy
aW9kaWNhbD48YWx0LXBlcmlvZGljYWw+PGZ1bGwtdGl0bGU+Qmlvc2Vuc29ycyAoQmFzZWwpPC9m
dWxsLXRpdGxlPjxhYmJyLTE+Qmlvc2Vuc29yczwvYWJici0xPjwvYWx0LXBlcmlvZGljYWw+PHZv
bHVtZT4xMzwvdm9sdW1lPjxudW1iZXI+OTwvbnVtYmVyPjxlZGl0aW9uPjIwMjMvMDkvMjc8L2Vk
aXRpb24+PGtleXdvcmRzPjxrZXl3b3JkPkJpb2xvZ2ljYWwgQXNzYXk8L2tleXdvcmQ+PGtleXdv
cmQ+SW1tdW5vYXNzYXk8L2tleXdvcmQ+PGtleXdvcmQ+TGltaXQgb2YgRGV0ZWN0aW9uPC9rZXl3
b3JkPjxrZXl3b3JkPlBvaW50LW9mLUNhcmUgU3lzdGVtczwva2V5d29yZD48a2V5d29yZD5Xb3Jr
Zmxvdzwva2V5d29yZD48L2tleXdvcmRzPjxkYXRlcz48eWVhcj4yMDIzPC95ZWFyPjxwdWItZGF0
ZXM+PGRhdGU+U2VwIDE8L2RhdGU+PC9wdWItZGF0ZXM+PC9kYXRlcz48aXNibj4yMDc5LTYzNzQg
KEVsZWN0cm9uaWMpJiN4RDsyMDc5LTYzNzQgKExpbmtpbmcpPC9pc2JuPjxhY2Nlc3Npb24tbnVt
PjM3NzU0MTAwPC9hY2Nlc3Npb24tbnVtPjx1cmxzPjwvdXJscz48Y3VzdG9tMj5QTUMxMDUyNjgx
NzwvY3VzdG9tMj48ZWxlY3Ryb25pYy1yZXNvdXJjZS1udW0+MTAuMzM5MC9iaW9zMTMwOTA4NjY8
L2VsZWN0cm9uaWMtcmVzb3VyY2UtbnVtPjxyZW1vdGUtZGF0YWJhc2UtcHJvdmlkZXI+TkxNPC9y
ZW1vdGUtZGF0YWJhc2UtcHJvdmlkZXI+PGxhbmd1YWdlPmVuZzwvbGFuZ3VhZ2U+PC9yZWNvcmQ+
PC9DaXRlPjxDaXRlPjxBdXRob3I+U3U8L0F1dGhvcj48WWVhcj4yMDIyPC9ZZWFyPjxSZWNOdW0+
MjU0PC9SZWNOdW0+PHJlY29yZD48cmVjLW51bWJlcj4yNTQ8L3JlYy1udW1iZXI+PGZvcmVpZ24t
a2V5cz48a2V5IGFwcD0iRU4iIGRiLWlkPSJ6MnNmZHh3cGJ3OXZ4M2UyYXNjcHo1ZGZycDBmd3d2
eHd0MHQiPjI1NDwva2V5PjwvZm9yZWlnbi1rZXlzPjxyZWYtdHlwZSBuYW1lPSJKb3VybmFsIEFy
dGljbGUiPjE3PC9yZWYtdHlwZT48Y29udHJpYnV0b3JzPjxhdXRob3JzPjxhdXRob3I+U3UsIEcu
PC9hdXRob3I+PGF1dGhvcj5aaHUsIE0uPC9hdXRob3I+PGF1dGhvcj5MaSwgRC48L2F1dGhvcj48
YXV0aG9yPlh1LCBNLjwvYXV0aG9yPjxhdXRob3I+Wmh1LCBZLjwvYXV0aG9yPjxhdXRob3I+Wmhh
bmcsIFkuPC9hdXRob3I+PGF1dGhvcj5aaHUsIEguPC9hdXRob3I+PGF1dGhvcj5MaSwgRi48L2F1
dGhvcj48YXV0aG9yPll1LCBZLjwvYXV0aG9yPjwvYXV0aG9ycz48L2NvbnRyaWJ1dG9ycz48YXV0
aC1hZGRyZXNzPlNjaG9vbCBvZiBQaGFybWFjeSwgTmFudG9uZyBVbml2ZXJzaXR5LCBOYW50b25n
LCBKaWFuZ3N1IDIyNjAwMSwgQ2hpbmEuJiN4RDtEZXBhcnRtZW50IG9mIENsaW5pY2FsIExhYm9y
YXRvcnksIEFmZmlsaWF0ZWQgSG9zcGl0YWwgb2YgTmFudG9uZyBVbml2ZXJzaXR5LCBOYW50b25n
IDIyNjAwMSwgSmlhbmdzdSwgQ2hpbmEuPC9hdXRoLWFkZHJlc3M+PHRpdGxlcz48dGl0bGU+TXVs
dGlwbGV4ZWQgbGF0ZXJhbCBmbG93IGFzc2F5IGludGVncmF0ZWQgd2l0aCBvcnRob2dvbmFsIENS
SVNQUi1DYXMgc3lzdGVtIGZvciBTQVJTLUNvVi0yIGRldGVjdGlvbjwvdGl0bGU+PHNlY29uZGFy
eS10aXRsZT5TZW5zIEFjdHVhdG9ycyBCIENoZW08L3NlY29uZGFyeS10aXRsZT48YWx0LXRpdGxl
PlNlbnNvcnMgYW5kIGFjdHVhdG9ycy4gQiwgQ2hlbWljYWw8L2FsdC10aXRsZT48L3RpdGxlcz48
cGVyaW9kaWNhbD48ZnVsbC10aXRsZT5TZW5zIEFjdHVhdG9ycyBCIENoZW08L2Z1bGwtdGl0bGU+
PGFiYnItMT5TZW5zb3JzIGFuZCBhY3R1YXRvcnMuIEIsIENoZW1pY2FsPC9hYmJyLTE+PC9wZXJp
b2RpY2FsPjxhbHQtcGVyaW9kaWNhbD48ZnVsbC10aXRsZT5TZW5zIEFjdHVhdG9ycyBCIENoZW08
L2Z1bGwtdGl0bGU+PGFiYnItMT5TZW5zb3JzIGFuZCBhY3R1YXRvcnMuIEIsIENoZW1pY2FsPC9h
YmJyLTE+PC9hbHQtcGVyaW9kaWNhbD48cGFnZXM+MTMyNTM3PC9wYWdlcz48dm9sdW1lPjM3MTwv
dm9sdW1lPjxlZGl0aW9uPjIwMjIvMDgvMzA8L2VkaXRpb24+PGRhdGVzPjx5ZWFyPjIwMjI8L3ll
YXI+PHB1Yi1kYXRlcz48ZGF0ZT5Ob3YgMTU8L2RhdGU+PC9wdWItZGF0ZXM+PC9kYXRlcz48aXNi
bj4wOTI1LTQwMDUgKFByaW50KSYjeEQ7MDkyNS00MDA1IChFbGVjdHJvbmljKSYjeEQ7MDkyNS00
MDA1IChMaW5raW5nKTwvaXNibj48YWNjZXNzaW9uLW51bT4zNjAzMjM1NTwvYWNjZXNzaW9uLW51
bT48dXJscz48L3VybHM+PGN1c3RvbTI+UE1DOTM5NjQ0MTwvY3VzdG9tMj48ZWxlY3Ryb25pYy1y
ZXNvdXJjZS1udW0+MTAuMTAxNi9qLnNuYi4yMDIyLjEzMjUzNzwvZWxlY3Ryb25pYy1yZXNvdXJj
ZS1udW0+PHJlbW90ZS1kYXRhYmFzZS1wcm92aWRlcj5OTE08L3JlbW90ZS1kYXRhYmFzZS1wcm92
aWRlcj48bGFuZ3VhZ2U+ZW5nPC9sYW5ndWFnZT48L3JlY29yZD48L0NpdGU+PENpdGU+PEF1dGhv
cj5MaTwvQXV0aG9yPjxZZWFyPjIwMjQ8L1llYXI+PFJlY051bT4yNTM8L1JlY051bT48cmVjb3Jk
PjxyZWMtbnVtYmVyPjI1MzwvcmVjLW51bWJlcj48Zm9yZWlnbi1rZXlzPjxrZXkgYXBwPSJFTiIg
ZGItaWQ9Inoyc2ZkeHdwYnc5dngzZTJhc2NwejVkZnJwMGZ3d3Z4d3QwdCI+MjUzPC9rZXk+PC9m
b3JlaWduLWtleXM+PHJlZi10eXBlIG5hbWU9IkpvdXJuYWwgQXJ0aWNsZSI+MTc8L3JlZi10eXBl
Pjxjb250cmlidXRvcnM+PGF1dGhvcnM+PGF1dGhvcj5MaSwgWS48L2F1dGhvcj48YXV0aG9yPlpo
YW8sIEwuPC9hdXRob3I+PGF1dGhvcj5NYSwgTC48L2F1dGhvcj48YXV0aG9yPkJhaSwgWS48L2F1
dGhvcj48YXV0aG9yPkZlbmcsIEYuPC9hdXRob3I+PC9hdXRob3JzPjwvY29udHJpYnV0b3JzPjxh
dXRoLWFkZHJlc3M+U2Nob29sIG9mIEFncmljdWx0dXJlIGFuZCBMaWZlIFNjaWVuY2UsIFNoYW54
aSBEYXRvbmcgVW5pdmVyc2l0eSwgRGF0b25nLCBDaGluYS4mI3hEO1NjaG9vbCBvZiBDaGVtaXN0
cnkgYW5kIENoZW1pY2FsIEVuZ2luZWVyaW5nLCBTaGFueGkgUHJvdmluY2lhbCBLZXkgTGFib3Jh
dG9yeSBvZiBDaGVtaWNhbCBCaW9zZW5zaW5nLCBTaGFueGkgRGF0b25nIFVuaXZlcnNpdHksIERh
dG9uZywgUC4gUi4gQ2hpbmEuJiN4RDtTdGF0ZSBLZXkgTGFib3JhdG9yeSBvZiBGb29kIE51dHJp
dGlvbiBhbmQgU2FmZXR5LCBLZXkgTGFib3JhdG9yeSBvZiBJbmR1c3RyaWFsIE1pY3JvYmlvbG9n
eSwgTWluaXN0cnkgb2YgRWR1Y2F0aW9uLCBUaWFuamluIEtleSBMYWJvcmF0b3J5IG9mIEluZHVz
dHJ5IE1pY3JvYmlvbG9neSwgTmF0aW9uYWwgYW5kIExvY2FsIFVuaXRlZCBFbmdpbmVlcmluZyBM
YWIgb2YgTWV0YWJvbGljIENvbnRyb2wgRmVybWVudGF0aW9uIFRlY2hub2xvZ3ksIENoaW5hIElu
dGVybmF0aW9uYWwgU2NpZW5jZSBhbmQgVGVjaG5vbG9neSBDb29wZXJhdGlvbiBCYXNlIG9mIEZv
b2QgTnV0cml0aW9uL1NhZmV0eSBhbmQgTWVkaWNpbmFsIENoZW1pc3RyeSwgQ29sbGVnZSBvZiBC
aW90ZWNobm9sb2d5LCBUaWFuamluIFVuaXZlcnNpdHkgb2YgU2NpZW5jZSBhbmQgVGVjaG5vbG9n
eSwgVGlhbmppbiwgQ2hpbmEuPC9hdXRoLWFkZHJlc3M+PHRpdGxlcz48dGl0bGU+Q1JJU1BSL0Nh
cyBhbmQgQXJnb25hdXRlLXBvd2VyZWQgbGF0ZXJhbCBmbG93IGFzc2F5IGZvciBwYXRob2dlbnMg
ZGV0ZWN0aW9uPC90aXRsZT48c2Vjb25kYXJ5LXRpdGxlPkNyaXQgUmV2IEZvb2QgU2NpIE51dHI8
L3NlY29uZGFyeS10aXRsZT48YWx0LXRpdGxlPkNyaXRpY2FsIHJldmlld3MgaW4gZm9vZCBzY2ll
bmNlIGFuZCBudXRyaXRpb248L2FsdC10aXRsZT48L3RpdGxlcz48cGVyaW9kaWNhbD48ZnVsbC10
aXRsZT5Dcml0IFJldiBGb29kIFNjaSBOdXRyPC9mdWxsLXRpdGxlPjxhYmJyLTE+Q3JpdGljYWwg
cmV2aWV3cyBpbiBmb29kIHNjaWVuY2UgYW5kIG51dHJpdGlvbjwvYWJici0xPjwvcGVyaW9kaWNh
bD48YWx0LXBlcmlvZGljYWw+PGZ1bGwtdGl0bGU+Q3JpdCBSZXYgRm9vZCBTY2kgTnV0cjwvZnVs
bC10aXRsZT48YWJici0xPkNyaXRpY2FsIHJldmlld3MgaW4gZm9vZCBzY2llbmNlIGFuZCBudXRy
aXRpb248L2FiYnItMT48L2FsdC1wZXJpb2RpY2FsPjxwYWdlcz4xLTIzPC9wYWdlcz48ZWRpdGlv
bj4yMDI0LzEwLzIyPC9lZGl0aW9uPjxkYXRlcz48eWVhcj4yMDI0PC95ZWFyPjxwdWItZGF0ZXM+
PGRhdGU+T2N0IDIxPC9kYXRlPjwvcHViLWRhdGVzPjwvZGF0ZXM+PGlzYm4+MTU0OS03ODUyIChF
bGVjdHJvbmljKSYjeEQ7MTA0MC04Mzk4IChMaW5raW5nKTwvaXNibj48YWNjZXNzaW9uLW51bT4z
OTQzNDQyMTwvYWNjZXNzaW9uLW51bT48dXJscz48L3VybHM+PGVsZWN0cm9uaWMtcmVzb3VyY2Ut
bnVtPjEwLjEwODAvMTA0MDgzOTguMjAyNC4yNDE2NDczPC9lbGVjdHJvbmljLXJlc291cmNlLW51
bT48cmVtb3RlLWRhdGFiYXNlLXByb3ZpZGVyPk5MTTwvcmVtb3RlLWRhdGFiYXNlLXByb3ZpZGVy
PjxsYW5ndWFnZT5lbmc8L2xhbmd1YWdlPjwvcmVjb3JkPjwvQ2l0ZT48L0VuZE5vdGU+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="00A8441D" w:rsidRPr="00504AED">
        <w:rPr>
          <w:rFonts w:cs="Times New Roman"/>
          <w:szCs w:val="28"/>
        </w:rPr>
      </w:r>
      <w:r w:rsidR="00A8441D"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116" w:tooltip="Panferov, 2023 #125" w:history="1">
        <w:r w:rsidR="0024385C">
          <w:rPr>
            <w:rFonts w:cs="Times New Roman"/>
            <w:noProof/>
            <w:szCs w:val="28"/>
          </w:rPr>
          <w:t>116-118</w:t>
        </w:r>
      </w:hyperlink>
      <w:r w:rsidR="00FA554C">
        <w:rPr>
          <w:rFonts w:cs="Times New Roman"/>
          <w:noProof/>
          <w:szCs w:val="28"/>
        </w:rPr>
        <w:t>]</w:t>
      </w:r>
      <w:r w:rsidR="00A8441D"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</w:t>
      </w:r>
    </w:p>
    <w:p w14:paraId="31E55094" w14:textId="0EF277BB" w:rsidR="00FB095B" w:rsidRDefault="00C50591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Во время этого процесса анализируемый компонент взаимодействует с метками, связанными с антителами, и далее движется к тестовой и контрольной линиям. На тестовой линии происходит связывание комплекса антитело-антиген, что формирует визуальный сигнал, подтверждающий наличие целевого </w:t>
      </w:r>
      <w:proofErr w:type="spellStart"/>
      <w:r w:rsidRPr="00504AED">
        <w:rPr>
          <w:rFonts w:cs="Times New Roman"/>
          <w:szCs w:val="28"/>
        </w:rPr>
        <w:t>аналита</w:t>
      </w:r>
      <w:proofErr w:type="spellEnd"/>
      <w:r w:rsidRPr="00504AED">
        <w:rPr>
          <w:rFonts w:cs="Times New Roman"/>
          <w:szCs w:val="28"/>
        </w:rPr>
        <w:t xml:space="preserve">. Контрольная линия подтверждает корректность выполнения теста (рисунок </w:t>
      </w:r>
      <w:r w:rsidR="00C52D30">
        <w:rPr>
          <w:rFonts w:cs="Times New Roman"/>
          <w:szCs w:val="28"/>
        </w:rPr>
        <w:t>7</w:t>
      </w:r>
      <w:r w:rsidRPr="00504AED">
        <w:rPr>
          <w:rFonts w:cs="Times New Roman"/>
          <w:szCs w:val="28"/>
        </w:rPr>
        <w:t>)</w:t>
      </w:r>
      <w:r w:rsidR="00A8441D" w:rsidRPr="00504AED">
        <w:rPr>
          <w:rFonts w:cs="Times New Roman"/>
          <w:szCs w:val="28"/>
        </w:rPr>
        <w:t xml:space="preserve"> </w:t>
      </w:r>
      <w:r w:rsidR="00A8441D" w:rsidRPr="00504AED">
        <w:rPr>
          <w:rFonts w:cs="Times New Roman"/>
          <w:szCs w:val="28"/>
          <w:lang w:val="en-US"/>
        </w:rPr>
        <w:fldChar w:fldCharType="begin">
          <w:fldData xml:space="preserve">PEVuZE5vdGU+PENpdGU+PEF1dGhvcj5PbWlkZmFyPC9BdXRob3I+PFllYXI+MjAyMzwvWWVhcj48
UmVjTnVtPjEyNDwvUmVjTnVtPjxEaXNwbGF5VGV4dD5bMTE0XTwvRGlzcGxheVRleHQ+PHJlY29y
ZD48cmVjLW51bWJlcj4xMjQ8L3JlYy1udW1iZXI+PGZvcmVpZ24ta2V5cz48a2V5IGFwcD0iRU4i
IGRiLWlkPSJ6MnNmZHh3cGJ3OXZ4M2UyYXNjcHo1ZGZycDBmd3d2eHd0MHQiPjEyNDwva2V5Pjwv
Zm9yZWlnbi1rZXlzPjxyZWYtdHlwZSBuYW1lPSJKb3VybmFsIEFydGljbGUiPjE3PC9yZWYtdHlw
ZT48Y29udHJpYnV0b3JzPjxhdXRob3JzPjxhdXRob3I+T21pZGZhciwgSy48L2F1dGhvcj48YXV0
aG9yPlJpYWhpLCBGLjwvYXV0aG9yPjxhdXRob3I+S2FzaGFuaWFuLCBTLjwvYXV0aG9yPjwvYXV0
aG9ycz48L2NvbnRyaWJ1dG9ycz48YXV0aC1hZGRyZXNzPkJpb3NlbnNvciBSZXNlYXJjaCBDZW50
ZXIsIEVuZG9jcmlub2xvZ3kgYW5kIE1ldGFib2xpc20gTW9sZWN1bGFyLUNlbGx1bGFyIFNjaWVu
Y2VzIEluc3RpdHV0ZSwgVGVocmFuIFVuaXZlcnNpdHkgb2YgTWVkaWNhbCBTY2llbmNlcywgVGVo
cmFuIDE0NTg4ODk2OTQsIElyYW4uJiN4RDtFbmRvY3Jpbm9sb2d5IGFuZCBNZXRhYm9saXNtIFJl
c2VhcmNoIENlbnRlciwgRW5kb2NyaW5vbG9neSBhbmQgTWV0YWJvbGlzbSBSZXNlYXJjaCBJbnN0
aXR1dGUsIFRlaHJhbiBVbml2ZXJzaXR5IG9mIE1lZGljYWwgU2NpZW5jZXMsIFRlaHJhbiAxNDU4
ODg5Njk0LCBJcmFuLiYjeEQ7RmFjdWx0eSBvZiBDaGVtaXN0cnksIFJhemkgVW5pdmVyc2l0eSwg
S2VybWFuc2hhaCA2NzE0NDE0OTcxLCBJcmFuLiYjeEQ7TmFub2Jpb3RlY2hub2xvZ3kgRGVwYXJ0
bWVudCwgRmFjdWx0eSBvZiBJbm5vdmF0aXZlIFNjaWVuY2UgYW5kIFRlY2hub2xvZ3ksIFJhemkg
VW5pdmVyc2l0eSwgS2VybWFuc2hhaCA2NzE0NDE0OTcxLCBJcmFuLjwvYXV0aC1hZGRyZXNzPjx0
aXRsZXM+PHRpdGxlPkxhdGVyYWwgRmxvdyBBc3NheTogQSBTdW1tYXJ5IG9mIFJlY2VudCBQcm9n
cmVzcyBmb3IgSW1wcm92aW5nIEFzc2F5IFBlcmZvcm1hbmNlPC90aXRsZT48c2Vjb25kYXJ5LXRp
dGxlPkJpb3NlbnNvcnMgKEJhc2VsKTwvc2Vjb25kYXJ5LXRpdGxlPjxhbHQtdGl0bGU+Qmlvc2Vu
c29yczwvYWx0LXRpdGxlPjwvdGl0bGVzPjxwZXJpb2RpY2FsPjxmdWxsLXRpdGxlPkJpb3NlbnNv
cnMgKEJhc2VsKTwvZnVsbC10aXRsZT48YWJici0xPkJpb3NlbnNvcnM8L2FiYnItMT48L3Blcmlv
ZGljYWw+PGFsdC1wZXJpb2RpY2FsPjxmdWxsLXRpdGxlPkJpb3NlbnNvcnMgKEJhc2VsKTwvZnVs
bC10aXRsZT48YWJici0xPkJpb3NlbnNvcnM8L2FiYnItMT48L2FsdC1wZXJpb2RpY2FsPjx2b2x1
bWU+MTM8L3ZvbHVtZT48bnVtYmVyPjk8L251bWJlcj48ZWRpdGlvbj4yMDIzLzA5LzI3PC9lZGl0
aW9uPjxrZXl3b3Jkcz48a2V5d29yZD5IdW1hbnM8L2tleXdvcmQ+PGtleXdvcmQ+UG9pbnQtb2Yt
Q2FyZSBTeXN0ZW1zPC9rZXl3b3JkPjxrZXl3b3JkPlNlbnNpdGl2aXR5IGFuZCBTcGVjaWZpY2l0
eTwva2V5d29yZD48a2V5d29yZD5CaW9sb2dpY2FsIEFzc2F5PC9rZXl3b3JkPjxrZXl3b3JkPk51
Y2xlaWMgQWNpZCBBbXBsaWZpY2F0aW9uIFRlY2huaXF1ZXM8L2tleXdvcmQ+PGtleXdvcmQ+UGFu
ZGVtaWNzPC9rZXl3b3JkPjwva2V5d29yZHM+PGRhdGVzPjx5ZWFyPjIwMjM8L3llYXI+PHB1Yi1k
YXRlcz48ZGF0ZT5BdWcgMjM8L2RhdGU+PC9wdWItZGF0ZXM+PC9kYXRlcz48aXNibj4yMDc5LTYz
NzQgKEVsZWN0cm9uaWMpJiN4RDsyMDc5LTYzNzQgKExpbmtpbmcpPC9pc2JuPjxhY2Nlc3Npb24t
bnVtPjM3NzU0MDcyPC9hY2Nlc3Npb24tbnVtPjx1cmxzPjwvdXJscz48Y3VzdG9tMj5QTUMxMDUy
NjgwNDwvY3VzdG9tMj48ZWxlY3Ryb25pYy1yZXNvdXJjZS1udW0+MTAuMzM5MC9iaW9zMTMwOTA4
Mzc8L2VsZWN0cm9uaWMtcmVzb3VyY2UtbnVtPjxyZW1vdGUtZGF0YWJhc2UtcHJvdmlkZXI+TkxN
PC9yZW1vdGUtZGF0YWJhc2UtcHJvdmlkZXI+PGxhbmd1YWdlPmVuZzwvbGFuZ3VhZ2U+PC9yZWNv
cmQ+PC9DaXRlPjwvRW5kTm90ZT5=
</w:fldData>
        </w:fldChar>
      </w:r>
      <w:r w:rsidR="00FA554C">
        <w:rPr>
          <w:rFonts w:cs="Times New Roman"/>
          <w:szCs w:val="28"/>
          <w:lang w:val="en-US"/>
        </w:rPr>
        <w:instrText xml:space="preserve"> ADDIN EN.CITE </w:instrText>
      </w:r>
      <w:r w:rsidR="00FA554C">
        <w:rPr>
          <w:rFonts w:cs="Times New Roman"/>
          <w:szCs w:val="28"/>
          <w:lang w:val="en-US"/>
        </w:rPr>
        <w:fldChar w:fldCharType="begin">
          <w:fldData xml:space="preserve">PEVuZE5vdGU+PENpdGU+PEF1dGhvcj5PbWlkZmFyPC9BdXRob3I+PFllYXI+MjAyMzwvWWVhcj48
UmVjTnVtPjEyNDwvUmVjTnVtPjxEaXNwbGF5VGV4dD5bMTE0XTwvRGlzcGxheVRleHQ+PHJlY29y
ZD48cmVjLW51bWJlcj4xMjQ8L3JlYy1udW1iZXI+PGZvcmVpZ24ta2V5cz48a2V5IGFwcD0iRU4i
IGRiLWlkPSJ6MnNmZHh3cGJ3OXZ4M2UyYXNjcHo1ZGZycDBmd3d2eHd0MHQiPjEyNDwva2V5Pjwv
Zm9yZWlnbi1rZXlzPjxyZWYtdHlwZSBuYW1lPSJKb3VybmFsIEFydGljbGUiPjE3PC9yZWYtdHlw
ZT48Y29udHJpYnV0b3JzPjxhdXRob3JzPjxhdXRob3I+T21pZGZhciwgSy48L2F1dGhvcj48YXV0
aG9yPlJpYWhpLCBGLjwvYXV0aG9yPjxhdXRob3I+S2FzaGFuaWFuLCBTLjwvYXV0aG9yPjwvYXV0
aG9ycz48L2NvbnRyaWJ1dG9ycz48YXV0aC1hZGRyZXNzPkJpb3NlbnNvciBSZXNlYXJjaCBDZW50
ZXIsIEVuZG9jcmlub2xvZ3kgYW5kIE1ldGFib2xpc20gTW9sZWN1bGFyLUNlbGx1bGFyIFNjaWVu
Y2VzIEluc3RpdHV0ZSwgVGVocmFuIFVuaXZlcnNpdHkgb2YgTWVkaWNhbCBTY2llbmNlcywgVGVo
cmFuIDE0NTg4ODk2OTQsIElyYW4uJiN4RDtFbmRvY3Jpbm9sb2d5IGFuZCBNZXRhYm9saXNtIFJl
c2VhcmNoIENlbnRlciwgRW5kb2NyaW5vbG9neSBhbmQgTWV0YWJvbGlzbSBSZXNlYXJjaCBJbnN0
aXR1dGUsIFRlaHJhbiBVbml2ZXJzaXR5IG9mIE1lZGljYWwgU2NpZW5jZXMsIFRlaHJhbiAxNDU4
ODg5Njk0LCBJcmFuLiYjeEQ7RmFjdWx0eSBvZiBDaGVtaXN0cnksIFJhemkgVW5pdmVyc2l0eSwg
S2VybWFuc2hhaCA2NzE0NDE0OTcxLCBJcmFuLiYjeEQ7TmFub2Jpb3RlY2hub2xvZ3kgRGVwYXJ0
bWVudCwgRmFjdWx0eSBvZiBJbm5vdmF0aXZlIFNjaWVuY2UgYW5kIFRlY2hub2xvZ3ksIFJhemkg
VW5pdmVyc2l0eSwgS2VybWFuc2hhaCA2NzE0NDE0OTcxLCBJcmFuLjwvYXV0aC1hZGRyZXNzPjx0
aXRsZXM+PHRpdGxlPkxhdGVyYWwgRmxvdyBBc3NheTogQSBTdW1tYXJ5IG9mIFJlY2VudCBQcm9n
cmVzcyBmb3IgSW1wcm92aW5nIEFzc2F5IFBlcmZvcm1hbmNlPC90aXRsZT48c2Vjb25kYXJ5LXRp
dGxlPkJpb3NlbnNvcnMgKEJhc2VsKTwvc2Vjb25kYXJ5LXRpdGxlPjxhbHQtdGl0bGU+Qmlvc2Vu
c29yczwvYWx0LXRpdGxlPjwvdGl0bGVzPjxwZXJpb2RpY2FsPjxmdWxsLXRpdGxlPkJpb3NlbnNv
cnMgKEJhc2VsKTwvZnVsbC10aXRsZT48YWJici0xPkJpb3NlbnNvcnM8L2FiYnItMT48L3Blcmlv
ZGljYWw+PGFsdC1wZXJpb2RpY2FsPjxmdWxsLXRpdGxlPkJpb3NlbnNvcnMgKEJhc2VsKTwvZnVs
bC10aXRsZT48YWJici0xPkJpb3NlbnNvcnM8L2FiYnItMT48L2FsdC1wZXJpb2RpY2FsPjx2b2x1
bWU+MTM8L3ZvbHVtZT48bnVtYmVyPjk8L251bWJlcj48ZWRpdGlvbj4yMDIzLzA5LzI3PC9lZGl0
aW9uPjxrZXl3b3Jkcz48a2V5d29yZD5IdW1hbnM8L2tleXdvcmQ+PGtleXdvcmQ+UG9pbnQtb2Yt
Q2FyZSBTeXN0ZW1zPC9rZXl3b3JkPjxrZXl3b3JkPlNlbnNpdGl2aXR5IGFuZCBTcGVjaWZpY2l0
eTwva2V5d29yZD48a2V5d29yZD5CaW9sb2dpY2FsIEFzc2F5PC9rZXl3b3JkPjxrZXl3b3JkPk51
Y2xlaWMgQWNpZCBBbXBsaWZpY2F0aW9uIFRlY2huaXF1ZXM8L2tleXdvcmQ+PGtleXdvcmQ+UGFu
ZGVtaWNzPC9rZXl3b3JkPjwva2V5d29yZHM+PGRhdGVzPjx5ZWFyPjIwMjM8L3llYXI+PHB1Yi1k
YXRlcz48ZGF0ZT5BdWcgMjM8L2RhdGU+PC9wdWItZGF0ZXM+PC9kYXRlcz48aXNibj4yMDc5LTYz
NzQgKEVsZWN0cm9uaWMpJiN4RDsyMDc5LTYzNzQgKExpbmtpbmcpPC9pc2JuPjxhY2Nlc3Npb24t
bnVtPjM3NzU0MDcyPC9hY2Nlc3Npb24tbnVtPjx1cmxzPjwvdXJscz48Y3VzdG9tMj5QTUMxMDUy
NjgwNDwvY3VzdG9tMj48ZWxlY3Ryb25pYy1yZXNvdXJjZS1udW0+MTAuMzM5MC9iaW9zMTMwOTA4
Mzc8L2VsZWN0cm9uaWMtcmVzb3VyY2UtbnVtPjxyZW1vdGUtZGF0YWJhc2UtcHJvdmlkZXI+TkxN
PC9yZW1vdGUtZGF0YWJhc2UtcHJvdmlkZXI+PGxhbmd1YWdlPmVuZzwvbGFuZ3VhZ2U+PC9yZWNv
cmQ+PC9DaXRlPjwvRW5kTm90ZT5=
</w:fldData>
        </w:fldChar>
      </w:r>
      <w:r w:rsidR="00FA554C">
        <w:rPr>
          <w:rFonts w:cs="Times New Roman"/>
          <w:szCs w:val="28"/>
          <w:lang w:val="en-US"/>
        </w:rPr>
        <w:instrText xml:space="preserve"> ADDIN EN.CITE.DATA </w:instrText>
      </w:r>
      <w:r w:rsidR="00FA554C">
        <w:rPr>
          <w:rFonts w:cs="Times New Roman"/>
          <w:szCs w:val="28"/>
          <w:lang w:val="en-US"/>
        </w:rPr>
      </w:r>
      <w:r w:rsidR="00FA554C">
        <w:rPr>
          <w:rFonts w:cs="Times New Roman"/>
          <w:szCs w:val="28"/>
          <w:lang w:val="en-US"/>
        </w:rPr>
        <w:fldChar w:fldCharType="end"/>
      </w:r>
      <w:r w:rsidR="00A8441D" w:rsidRPr="00504AED">
        <w:rPr>
          <w:rFonts w:cs="Times New Roman"/>
          <w:szCs w:val="28"/>
          <w:lang w:val="en-US"/>
        </w:rPr>
      </w:r>
      <w:r w:rsidR="00A8441D" w:rsidRPr="00504AED">
        <w:rPr>
          <w:rFonts w:cs="Times New Roman"/>
          <w:szCs w:val="28"/>
          <w:lang w:val="en-US"/>
        </w:rPr>
        <w:fldChar w:fldCharType="separate"/>
      </w:r>
      <w:r w:rsidR="00FA554C">
        <w:rPr>
          <w:rFonts w:cs="Times New Roman"/>
          <w:noProof/>
          <w:szCs w:val="28"/>
          <w:lang w:val="en-US"/>
        </w:rPr>
        <w:t>[</w:t>
      </w:r>
      <w:hyperlink w:anchor="_ENREF_114" w:tooltip="Omidfar, 2023 #124" w:history="1">
        <w:r w:rsidR="0024385C">
          <w:rPr>
            <w:rFonts w:cs="Times New Roman"/>
            <w:noProof/>
            <w:szCs w:val="28"/>
            <w:lang w:val="en-US"/>
          </w:rPr>
          <w:t>114</w:t>
        </w:r>
      </w:hyperlink>
      <w:r w:rsidR="00FA554C">
        <w:rPr>
          <w:rFonts w:cs="Times New Roman"/>
          <w:noProof/>
          <w:szCs w:val="28"/>
          <w:lang w:val="en-US"/>
        </w:rPr>
        <w:t>]</w:t>
      </w:r>
      <w:r w:rsidR="00A8441D" w:rsidRPr="00504AED"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</w:rPr>
        <w:t>.</w:t>
      </w:r>
      <w:r w:rsidRPr="00504AED">
        <w:rPr>
          <w:rFonts w:cs="Times New Roman"/>
          <w:noProof/>
          <w:szCs w:val="28"/>
        </w:rPr>
        <w:t xml:space="preserve"> </w:t>
      </w:r>
    </w:p>
    <w:p w14:paraId="77EFDEC4" w14:textId="77777777" w:rsidR="009739E3" w:rsidRDefault="009739E3" w:rsidP="008626DF">
      <w:pPr>
        <w:spacing w:after="0"/>
        <w:ind w:right="-1" w:firstLine="567"/>
        <w:jc w:val="both"/>
        <w:rPr>
          <w:rFonts w:cs="Times New Roman"/>
          <w:noProof/>
          <w:szCs w:val="28"/>
        </w:rPr>
      </w:pPr>
    </w:p>
    <w:p w14:paraId="3EDFEADF" w14:textId="17B1DECF" w:rsidR="00C52D30" w:rsidRDefault="00DC6096" w:rsidP="008626DF">
      <w:pPr>
        <w:spacing w:after="0"/>
        <w:ind w:right="-1"/>
        <w:jc w:val="center"/>
        <w:rPr>
          <w:rFonts w:cs="Times New Roman"/>
          <w:noProof/>
          <w:szCs w:val="28"/>
        </w:rPr>
      </w:pPr>
      <w:r w:rsidRPr="00DC6096">
        <w:rPr>
          <w:rFonts w:cs="Times New Roman"/>
          <w:noProof/>
          <w:szCs w:val="28"/>
        </w:rPr>
        <w:lastRenderedPageBreak/>
        <w:drawing>
          <wp:inline distT="0" distB="0" distL="0" distR="0" wp14:anchorId="1DBD7AC7" wp14:editId="53882E87">
            <wp:extent cx="4970279" cy="3797878"/>
            <wp:effectExtent l="0" t="0" r="0" b="0"/>
            <wp:docPr id="665852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85203" name=""/>
                    <pic:cNvPicPr/>
                  </pic:nvPicPr>
                  <pic:blipFill rotWithShape="1">
                    <a:blip r:embed="rId14"/>
                    <a:srcRect t="2559"/>
                    <a:stretch/>
                  </pic:blipFill>
                  <pic:spPr bwMode="auto">
                    <a:xfrm>
                      <a:off x="0" y="0"/>
                      <a:ext cx="5023769" cy="3838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4240A2" w14:textId="77777777" w:rsidR="00C52D30" w:rsidRDefault="00C52D30" w:rsidP="008626DF">
      <w:pPr>
        <w:spacing w:after="0"/>
        <w:ind w:right="-1"/>
        <w:jc w:val="both"/>
        <w:rPr>
          <w:rFonts w:cs="Times New Roman"/>
          <w:szCs w:val="28"/>
        </w:rPr>
      </w:pPr>
    </w:p>
    <w:p w14:paraId="1BB6559B" w14:textId="38A29B6C" w:rsidR="00C52D30" w:rsidRPr="009A624C" w:rsidRDefault="00C52D30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9A624C">
        <w:rPr>
          <w:rFonts w:cs="Times New Roman"/>
          <w:sz w:val="24"/>
          <w:szCs w:val="24"/>
        </w:rPr>
        <w:t xml:space="preserve">(a) Типичная схема устройства теста латерального потока с ключевыми компонентами: подушечкой для образца, </w:t>
      </w:r>
      <w:proofErr w:type="spellStart"/>
      <w:r w:rsidRPr="009A624C">
        <w:rPr>
          <w:rFonts w:cs="Times New Roman"/>
          <w:sz w:val="24"/>
          <w:szCs w:val="24"/>
        </w:rPr>
        <w:t>конъюгатной</w:t>
      </w:r>
      <w:proofErr w:type="spellEnd"/>
      <w:r w:rsidRPr="009A624C">
        <w:rPr>
          <w:rFonts w:cs="Times New Roman"/>
          <w:sz w:val="24"/>
          <w:szCs w:val="24"/>
        </w:rPr>
        <w:t xml:space="preserve"> подушечкой, тестовой и контрольной линиями на мембране, а также абсорбирующей подушечкой. (</w:t>
      </w:r>
      <w:r w:rsidR="00DC6096">
        <w:rPr>
          <w:rFonts w:cs="Times New Roman"/>
          <w:sz w:val="24"/>
          <w:szCs w:val="24"/>
        </w:rPr>
        <w:t>б</w:t>
      </w:r>
      <w:r w:rsidRPr="009A624C">
        <w:rPr>
          <w:rFonts w:cs="Times New Roman"/>
          <w:sz w:val="24"/>
          <w:szCs w:val="24"/>
        </w:rPr>
        <w:t xml:space="preserve">) Начало анализа включает добавление жидкого образца, в котором целевые </w:t>
      </w:r>
      <w:proofErr w:type="spellStart"/>
      <w:r w:rsidRPr="009A624C">
        <w:rPr>
          <w:rFonts w:cs="Times New Roman"/>
          <w:sz w:val="24"/>
          <w:szCs w:val="24"/>
        </w:rPr>
        <w:t>аналиты</w:t>
      </w:r>
      <w:proofErr w:type="spellEnd"/>
      <w:r w:rsidRPr="009A624C">
        <w:rPr>
          <w:rFonts w:cs="Times New Roman"/>
          <w:sz w:val="24"/>
          <w:szCs w:val="24"/>
        </w:rPr>
        <w:t xml:space="preserve"> специфически связываются с </w:t>
      </w:r>
      <w:proofErr w:type="spellStart"/>
      <w:r w:rsidRPr="009A624C">
        <w:rPr>
          <w:rFonts w:cs="Times New Roman"/>
          <w:sz w:val="24"/>
          <w:szCs w:val="24"/>
        </w:rPr>
        <w:t>наномеченными</w:t>
      </w:r>
      <w:proofErr w:type="spellEnd"/>
      <w:r w:rsidRPr="009A624C">
        <w:rPr>
          <w:rFonts w:cs="Times New Roman"/>
          <w:sz w:val="24"/>
          <w:szCs w:val="24"/>
        </w:rPr>
        <w:t xml:space="preserve"> </w:t>
      </w:r>
      <w:proofErr w:type="spellStart"/>
      <w:r w:rsidRPr="009A624C">
        <w:rPr>
          <w:rFonts w:cs="Times New Roman"/>
          <w:sz w:val="24"/>
          <w:szCs w:val="24"/>
        </w:rPr>
        <w:t>детекционными</w:t>
      </w:r>
      <w:proofErr w:type="spellEnd"/>
      <w:r w:rsidRPr="009A624C">
        <w:rPr>
          <w:rFonts w:cs="Times New Roman"/>
          <w:sz w:val="24"/>
          <w:szCs w:val="24"/>
        </w:rPr>
        <w:t xml:space="preserve"> зондами. С потоком образца комплекс </w:t>
      </w:r>
      <w:proofErr w:type="spellStart"/>
      <w:r w:rsidRPr="009A624C">
        <w:rPr>
          <w:rFonts w:cs="Times New Roman"/>
          <w:sz w:val="24"/>
          <w:szCs w:val="24"/>
        </w:rPr>
        <w:t>аналита</w:t>
      </w:r>
      <w:proofErr w:type="spellEnd"/>
      <w:r w:rsidRPr="009A624C">
        <w:rPr>
          <w:rFonts w:cs="Times New Roman"/>
          <w:sz w:val="24"/>
          <w:szCs w:val="24"/>
        </w:rPr>
        <w:t xml:space="preserve"> и зонда связывается с захватывающим зондом на тестовой линии (положительный результат) и контрольной линии (проверка корректности анализа)</w:t>
      </w:r>
    </w:p>
    <w:p w14:paraId="3CFECB1D" w14:textId="77777777" w:rsidR="00C52D30" w:rsidRPr="00936F73" w:rsidRDefault="00C52D30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0FDACEE" w14:textId="7608DA2A" w:rsidR="00C52D30" w:rsidRPr="00875962" w:rsidRDefault="00C52D30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>
        <w:rPr>
          <w:rFonts w:cs="Times New Roman"/>
          <w:szCs w:val="28"/>
        </w:rPr>
        <w:t>7</w:t>
      </w:r>
      <w:r w:rsidRPr="00504AED">
        <w:rPr>
          <w:rFonts w:cs="Times New Roman"/>
          <w:szCs w:val="28"/>
        </w:rPr>
        <w:t xml:space="preserve"> –</w:t>
      </w:r>
      <w:r>
        <w:rPr>
          <w:rFonts w:cs="Times New Roman"/>
          <w:szCs w:val="28"/>
        </w:rPr>
        <w:t xml:space="preserve"> Механизм действия ИХА </w:t>
      </w:r>
      <w:r w:rsidRPr="00504AED">
        <w:rPr>
          <w:rFonts w:cs="Times New Roman"/>
          <w:szCs w:val="28"/>
        </w:rPr>
        <w:fldChar w:fldCharType="begin">
          <w:fldData xml:space="preserve">PEVuZE5vdGU+PENpdGU+PEF1dGhvcj5PbWlkZmFyPC9BdXRob3I+PFllYXI+MjAyMzwvWWVhcj48
UmVjTnVtPjEyMzwvUmVjTnVtPjxEaXNwbGF5VGV4dD5bMTE0XTwvRGlzcGxheVRleHQ+PHJlY29y
ZD48cmVjLW51bWJlcj4xMjM8L3JlYy1udW1iZXI+PGZvcmVpZ24ta2V5cz48a2V5IGFwcD0iRU4i
IGRiLWlkPSJ6MnNmZHh3cGJ3OXZ4M2UyYXNjcHo1ZGZycDBmd3d2eHd0MHQiPjEyMzwva2V5Pjwv
Zm9yZWlnbi1rZXlzPjxyZWYtdHlwZSBuYW1lPSJKb3VybmFsIEFydGljbGUiPjE3PC9yZWYtdHlw
ZT48Y29udHJpYnV0b3JzPjxhdXRob3JzPjxhdXRob3I+T21pZGZhciwgSy48L2F1dGhvcj48YXV0
aG9yPlJpYWhpLCBGLjwvYXV0aG9yPjxhdXRob3I+S2FzaGFuaWFuLCBTLjwvYXV0aG9yPjwvYXV0
aG9ycz48L2NvbnRyaWJ1dG9ycz48YXV0aC1hZGRyZXNzPkJpb3NlbnNvciBSZXNlYXJjaCBDZW50
ZXIsIEVuZG9jcmlub2xvZ3kgYW5kIE1ldGFib2xpc20gTW9sZWN1bGFyLUNlbGx1bGFyIFNjaWVu
Y2VzIEluc3RpdHV0ZSwgVGVocmFuIFVuaXZlcnNpdHkgb2YgTWVkaWNhbCBTY2llbmNlcywgVGVo
cmFuIDE0NTg4ODk2OTQsIElyYW4uJiN4RDtFbmRvY3Jpbm9sb2d5IGFuZCBNZXRhYm9saXNtIFJl
c2VhcmNoIENlbnRlciwgRW5kb2NyaW5vbG9neSBhbmQgTWV0YWJvbGlzbSBSZXNlYXJjaCBJbnN0
aXR1dGUsIFRlaHJhbiBVbml2ZXJzaXR5IG9mIE1lZGljYWwgU2NpZW5jZXMsIFRlaHJhbiAxNDU4
ODg5Njk0LCBJcmFuLiYjeEQ7RmFjdWx0eSBvZiBDaGVtaXN0cnksIFJhemkgVW5pdmVyc2l0eSwg
S2VybWFuc2hhaCA2NzE0NDE0OTcxLCBJcmFuLiYjeEQ7TmFub2Jpb3RlY2hub2xvZ3kgRGVwYXJ0
bWVudCwgRmFjdWx0eSBvZiBJbm5vdmF0aXZlIFNjaWVuY2UgYW5kIFRlY2hub2xvZ3ksIFJhemkg
VW5pdmVyc2l0eSwgS2VybWFuc2hhaCA2NzE0NDE0OTcxLCBJcmFuLjwvYXV0aC1hZGRyZXNzPjx0
aXRsZXM+PHRpdGxlPkxhdGVyYWwgRmxvdyBBc3NheTogQSBTdW1tYXJ5IG9mIFJlY2VudCBQcm9n
cmVzcyBmb3IgSW1wcm92aW5nIEFzc2F5IFBlcmZvcm1hbmNlPC90aXRsZT48c2Vjb25kYXJ5LXRp
dGxlPkJpb3NlbnNvcnMgKEJhc2VsKTwvc2Vjb25kYXJ5LXRpdGxlPjxhbHQtdGl0bGU+Qmlvc2Vu
c29yczwvYWx0LXRpdGxlPjwvdGl0bGVzPjxwZXJpb2RpY2FsPjxmdWxsLXRpdGxlPkJpb3NlbnNv
cnMgKEJhc2VsKTwvZnVsbC10aXRsZT48YWJici0xPkJpb3NlbnNvcnM8L2FiYnItMT48L3Blcmlv
ZGljYWw+PGFsdC1wZXJpb2RpY2FsPjxmdWxsLXRpdGxlPkJpb3NlbnNvcnMgKEJhc2VsKTwvZnVs
bC10aXRsZT48YWJici0xPkJpb3NlbnNvcnM8L2FiYnItMT48L2FsdC1wZXJpb2RpY2FsPjx2b2x1
bWU+MTM8L3ZvbHVtZT48bnVtYmVyPjk8L251bWJlcj48ZWRpdGlvbj4yMDIzLzA5LzI3PC9lZGl0
aW9uPjxrZXl3b3Jkcz48a2V5d29yZD5IdW1hbnM8L2tleXdvcmQ+PGtleXdvcmQ+UG9pbnQtb2Yt
Q2FyZSBTeXN0ZW1zPC9rZXl3b3JkPjxrZXl3b3JkPlNlbnNpdGl2aXR5IGFuZCBTcGVjaWZpY2l0
eTwva2V5d29yZD48a2V5d29yZD5CaW9sb2dpY2FsIEFzc2F5PC9rZXl3b3JkPjxrZXl3b3JkPk51
Y2xlaWMgQWNpZCBBbXBsaWZpY2F0aW9uIFRlY2huaXF1ZXM8L2tleXdvcmQ+PGtleXdvcmQ+UGFu
ZGVtaWNzPC9rZXl3b3JkPjwva2V5d29yZHM+PGRhdGVzPjx5ZWFyPjIwMjM8L3llYXI+PHB1Yi1k
YXRlcz48ZGF0ZT5BdWcgMjM8L2RhdGU+PC9wdWItZGF0ZXM+PC9kYXRlcz48aXNibj4yMDc5LTYz
NzQgKEVsZWN0cm9uaWMpJiN4RDsyMDc5LTYzNzQgKExpbmtpbmcpPC9pc2JuPjxhY2Nlc3Npb24t
bnVtPjM3NzU0MDcyPC9hY2Nlc3Npb24tbnVtPjx1cmxzPjwvdXJscz48Y3VzdG9tMj5QTUMxMDUy
NjgwNDwvY3VzdG9tMj48ZWxlY3Ryb25pYy1yZXNvdXJjZS1udW0+MTAuMzM5MC9iaW9zMTMwOTA4
Mzc8L2VsZWN0cm9uaWMtcmVzb3VyY2UtbnVtPjxyZW1vdGUtZGF0YWJhc2UtcHJvdmlkZXI+TkxN
PC9yZW1vdGUtZGF0YWJhc2UtcHJvdmlkZXI+PGxhbmd1YWdlPmVuZzwvbGFuZ3VhZ2U+PC9yZWNv
cmQ+PC9DaXRlPjwvRW5kTm90ZT5=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PEVuZE5vdGU+PENpdGU+PEF1dGhvcj5PbWlkZmFyPC9BdXRob3I+PFllYXI+MjAyMzwvWWVhcj48
UmVjTnVtPjEyMzwvUmVjTnVtPjxEaXNwbGF5VGV4dD5bMTE0XTwvRGlzcGxheVRleHQ+PHJlY29y
ZD48cmVjLW51bWJlcj4xMjM8L3JlYy1udW1iZXI+PGZvcmVpZ24ta2V5cz48a2V5IGFwcD0iRU4i
IGRiLWlkPSJ6MnNmZHh3cGJ3OXZ4M2UyYXNjcHo1ZGZycDBmd3d2eHd0MHQiPjEyMzwva2V5Pjwv
Zm9yZWlnbi1rZXlzPjxyZWYtdHlwZSBuYW1lPSJKb3VybmFsIEFydGljbGUiPjE3PC9yZWYtdHlw
ZT48Y29udHJpYnV0b3JzPjxhdXRob3JzPjxhdXRob3I+T21pZGZhciwgSy48L2F1dGhvcj48YXV0
aG9yPlJpYWhpLCBGLjwvYXV0aG9yPjxhdXRob3I+S2FzaGFuaWFuLCBTLjwvYXV0aG9yPjwvYXV0
aG9ycz48L2NvbnRyaWJ1dG9ycz48YXV0aC1hZGRyZXNzPkJpb3NlbnNvciBSZXNlYXJjaCBDZW50
ZXIsIEVuZG9jcmlub2xvZ3kgYW5kIE1ldGFib2xpc20gTW9sZWN1bGFyLUNlbGx1bGFyIFNjaWVu
Y2VzIEluc3RpdHV0ZSwgVGVocmFuIFVuaXZlcnNpdHkgb2YgTWVkaWNhbCBTY2llbmNlcywgVGVo
cmFuIDE0NTg4ODk2OTQsIElyYW4uJiN4RDtFbmRvY3Jpbm9sb2d5IGFuZCBNZXRhYm9saXNtIFJl
c2VhcmNoIENlbnRlciwgRW5kb2NyaW5vbG9neSBhbmQgTWV0YWJvbGlzbSBSZXNlYXJjaCBJbnN0
aXR1dGUsIFRlaHJhbiBVbml2ZXJzaXR5IG9mIE1lZGljYWwgU2NpZW5jZXMsIFRlaHJhbiAxNDU4
ODg5Njk0LCBJcmFuLiYjeEQ7RmFjdWx0eSBvZiBDaGVtaXN0cnksIFJhemkgVW5pdmVyc2l0eSwg
S2VybWFuc2hhaCA2NzE0NDE0OTcxLCBJcmFuLiYjeEQ7TmFub2Jpb3RlY2hub2xvZ3kgRGVwYXJ0
bWVudCwgRmFjdWx0eSBvZiBJbm5vdmF0aXZlIFNjaWVuY2UgYW5kIFRlY2hub2xvZ3ksIFJhemkg
VW5pdmVyc2l0eSwgS2VybWFuc2hhaCA2NzE0NDE0OTcxLCBJcmFuLjwvYXV0aC1hZGRyZXNzPjx0
aXRsZXM+PHRpdGxlPkxhdGVyYWwgRmxvdyBBc3NheTogQSBTdW1tYXJ5IG9mIFJlY2VudCBQcm9n
cmVzcyBmb3IgSW1wcm92aW5nIEFzc2F5IFBlcmZvcm1hbmNlPC90aXRsZT48c2Vjb25kYXJ5LXRp
dGxlPkJpb3NlbnNvcnMgKEJhc2VsKTwvc2Vjb25kYXJ5LXRpdGxlPjxhbHQtdGl0bGU+Qmlvc2Vu
c29yczwvYWx0LXRpdGxlPjwvdGl0bGVzPjxwZXJpb2RpY2FsPjxmdWxsLXRpdGxlPkJpb3NlbnNv
cnMgKEJhc2VsKTwvZnVsbC10aXRsZT48YWJici0xPkJpb3NlbnNvcnM8L2FiYnItMT48L3Blcmlv
ZGljYWw+PGFsdC1wZXJpb2RpY2FsPjxmdWxsLXRpdGxlPkJpb3NlbnNvcnMgKEJhc2VsKTwvZnVs
bC10aXRsZT48YWJici0xPkJpb3NlbnNvcnM8L2FiYnItMT48L2FsdC1wZXJpb2RpY2FsPjx2b2x1
bWU+MTM8L3ZvbHVtZT48bnVtYmVyPjk8L251bWJlcj48ZWRpdGlvbj4yMDIzLzA5LzI3PC9lZGl0
aW9uPjxrZXl3b3Jkcz48a2V5d29yZD5IdW1hbnM8L2tleXdvcmQ+PGtleXdvcmQ+UG9pbnQtb2Yt
Q2FyZSBTeXN0ZW1zPC9rZXl3b3JkPjxrZXl3b3JkPlNlbnNpdGl2aXR5IGFuZCBTcGVjaWZpY2l0
eTwva2V5d29yZD48a2V5d29yZD5CaW9sb2dpY2FsIEFzc2F5PC9rZXl3b3JkPjxrZXl3b3JkPk51
Y2xlaWMgQWNpZCBBbXBsaWZpY2F0aW9uIFRlY2huaXF1ZXM8L2tleXdvcmQ+PGtleXdvcmQ+UGFu
ZGVtaWNzPC9rZXl3b3JkPjwva2V5d29yZHM+PGRhdGVzPjx5ZWFyPjIwMjM8L3llYXI+PHB1Yi1k
YXRlcz48ZGF0ZT5BdWcgMjM8L2RhdGU+PC9wdWItZGF0ZXM+PC9kYXRlcz48aXNibj4yMDc5LTYz
NzQgKEVsZWN0cm9uaWMpJiN4RDsyMDc5LTYzNzQgKExpbmtpbmcpPC9pc2JuPjxhY2Nlc3Npb24t
bnVtPjM3NzU0MDcyPC9hY2Nlc3Npb24tbnVtPjx1cmxzPjwvdXJscz48Y3VzdG9tMj5QTUMxMDUy
NjgwNDwvY3VzdG9tMj48ZWxlY3Ryb25pYy1yZXNvdXJjZS1udW0+MTAuMzM5MC9iaW9zMTMwOTA4
Mzc8L2VsZWN0cm9uaWMtcmVzb3VyY2UtbnVtPjxyZW1vdGUtZGF0YWJhc2UtcHJvdmlkZXI+TkxN
PC9yZW1vdGUtZGF0YWJhc2UtcHJvdmlkZXI+PGxhbmd1YWdlPmVuZzwvbGFuZ3VhZ2U+PC9yZWNv
cmQ+PC9DaXRlPjwvRW5kTm90ZT5=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114" w:tooltip="Omidfar, 2023 #124" w:history="1">
        <w:r w:rsidR="0024385C">
          <w:rPr>
            <w:rFonts w:cs="Times New Roman"/>
            <w:noProof/>
            <w:szCs w:val="28"/>
          </w:rPr>
          <w:t>114</w:t>
        </w:r>
      </w:hyperlink>
      <w:r w:rsidR="00FA554C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</w:p>
    <w:p w14:paraId="304435D3" w14:textId="77777777" w:rsidR="00BA1396" w:rsidRPr="00504AED" w:rsidRDefault="00BA1396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2D98F58" w14:textId="63026BB8" w:rsidR="0069236E" w:rsidRPr="00504AED" w:rsidRDefault="0069236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повышения чувствительности и специфичности метода используется два основных подхода: улучшение самого анализа и обогащение целевого </w:t>
      </w:r>
      <w:proofErr w:type="spellStart"/>
      <w:r w:rsidRPr="00504AED">
        <w:rPr>
          <w:rFonts w:cs="Times New Roman"/>
          <w:szCs w:val="28"/>
        </w:rPr>
        <w:t>аналита</w:t>
      </w:r>
      <w:proofErr w:type="spellEnd"/>
      <w:r w:rsidRPr="00504AED">
        <w:rPr>
          <w:rFonts w:cs="Times New Roman"/>
          <w:szCs w:val="28"/>
        </w:rPr>
        <w:t xml:space="preserve">. Улучшение анализа включает оптимизацию условий реакции, использование методов усиления сигнала, модификацию системы захвата и развитие новых меток. Обогащение </w:t>
      </w:r>
      <w:proofErr w:type="spellStart"/>
      <w:r w:rsidRPr="00504AED">
        <w:rPr>
          <w:rFonts w:cs="Times New Roman"/>
          <w:szCs w:val="28"/>
        </w:rPr>
        <w:t>аналита</w:t>
      </w:r>
      <w:proofErr w:type="spellEnd"/>
      <w:r w:rsidRPr="00504AED">
        <w:rPr>
          <w:rFonts w:cs="Times New Roman"/>
          <w:szCs w:val="28"/>
        </w:rPr>
        <w:t xml:space="preserve"> осуществляется за счёт предварительной подготовки образца, извлечения и концентрирования целевых молекул. Также в последние годы активно разрабатываются интеграции с изотермическими методами амплификации, такими как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и LAMP, что значительно повышает эффективность метода.</w:t>
      </w:r>
    </w:p>
    <w:p w14:paraId="4E8820BF" w14:textId="77777777" w:rsidR="00C079B0" w:rsidRDefault="0069236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Благодаря своей простоте и универсальности, ИХА широко используются для выявления </w:t>
      </w:r>
      <w:proofErr w:type="spellStart"/>
      <w:r w:rsidRPr="00504AED">
        <w:rPr>
          <w:rFonts w:cs="Times New Roman"/>
          <w:szCs w:val="28"/>
        </w:rPr>
        <w:t>биомаркеров</w:t>
      </w:r>
      <w:proofErr w:type="spellEnd"/>
      <w:r w:rsidRPr="00504AED">
        <w:rPr>
          <w:rFonts w:cs="Times New Roman"/>
          <w:szCs w:val="28"/>
        </w:rPr>
        <w:t>, таких как белки, малые молекулы и нуклеиновые кислоты. Одним из первых широко известных применений стал тест на беременность, который определяет уровень хорионического гонадотропина в моче. Сегодня ИХА активно применяются для диагностики инфекционных заболеваний, выявления аллергенов, токсинов, а также мониторинга состояния окружающей среды.</w:t>
      </w:r>
    </w:p>
    <w:p w14:paraId="3181A93B" w14:textId="1877AB1E" w:rsidR="00C079B0" w:rsidRDefault="00C76553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 xml:space="preserve">Интеграция технологии CRISPR/Cas с ИХА открыла новые горизонты в молекулярной диагностике. Системы CRISPR/Cas, такие как Cas12a, позволяют значительно повысить чувствительность за счёт их коллатеральной активности, которая разрушает </w:t>
      </w:r>
      <w:proofErr w:type="spellStart"/>
      <w:r w:rsidRPr="00504AED">
        <w:rPr>
          <w:rFonts w:cs="Times New Roman"/>
          <w:szCs w:val="28"/>
        </w:rPr>
        <w:t>репортерные</w:t>
      </w:r>
      <w:proofErr w:type="spellEnd"/>
      <w:r w:rsidRPr="00504AED">
        <w:rPr>
          <w:rFonts w:cs="Times New Roman"/>
          <w:szCs w:val="28"/>
        </w:rPr>
        <w:t xml:space="preserve"> молекулы. Эти репортеры, меченные биотином и </w:t>
      </w:r>
      <w:proofErr w:type="spellStart"/>
      <w:r w:rsidRPr="00504AED">
        <w:rPr>
          <w:rFonts w:cs="Times New Roman"/>
          <w:szCs w:val="28"/>
        </w:rPr>
        <w:t>флуорофором</w:t>
      </w:r>
      <w:proofErr w:type="spellEnd"/>
      <w:r w:rsidRPr="00504AED">
        <w:rPr>
          <w:rFonts w:cs="Times New Roman"/>
          <w:szCs w:val="28"/>
        </w:rPr>
        <w:t>, формируют визуальный сигнал, фиксируемый на тестовой линии. Данный подход совмещает преимущества CRISPR с простотой использования ИХА, делая их особенно актуальными для полевых исследований и точечной диагностики.</w:t>
      </w:r>
    </w:p>
    <w:p w14:paraId="482259F4" w14:textId="77777777" w:rsidR="00C76553" w:rsidRDefault="00C50591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ИХА остаётся одним из самых перспективных инструментов в диагностике благодаря низкой стоимости, простоте выполнения и высокой скорости получения результата. Разработка методов с интеграцией CRISPR и изотермической амплификации продолжает улучшать их точность и чувствительность.</w:t>
      </w:r>
    </w:p>
    <w:p w14:paraId="6F94EA14" w14:textId="3CCE0F00" w:rsidR="00BC48AC" w:rsidRPr="00504AED" w:rsidRDefault="00C50591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 </w:t>
      </w:r>
    </w:p>
    <w:p w14:paraId="63B45146" w14:textId="77777777" w:rsidR="00211C1D" w:rsidRPr="00504AED" w:rsidRDefault="00211C1D" w:rsidP="008626DF">
      <w:pPr>
        <w:pStyle w:val="Heading2"/>
        <w:ind w:right="-1" w:firstLine="567"/>
      </w:pPr>
      <w:bookmarkStart w:id="55" w:name="_Toc196145634"/>
      <w:bookmarkStart w:id="56" w:name="_Toc196148338"/>
      <w:bookmarkStart w:id="57" w:name="_Toc199085624"/>
      <w:r w:rsidRPr="00504AED">
        <w:t>1.4 Значение диагностики патогенов и заболеваний</w:t>
      </w:r>
      <w:bookmarkEnd w:id="55"/>
      <w:bookmarkEnd w:id="56"/>
      <w:bookmarkEnd w:id="57"/>
    </w:p>
    <w:p w14:paraId="09E8C860" w14:textId="546493D1" w:rsidR="004A4AEA" w:rsidRPr="004A4AEA" w:rsidRDefault="0054200B" w:rsidP="004A4AEA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Инфекционные болезни представляют собой обширную группу заболеваний, поражающих как животных, так и человека, и вызванных различными патогенами, такими как бактерии, вирусы, грибы и паразиты. Острые инфекции характеризуются цикличным течением, а некоторые из них могут переходить в хроническую форму при определенных условиях. Первым шагом для предотвращения или лечения таких заболеваний является своевременная диагностика </w:t>
      </w:r>
      <w:r w:rsidRPr="00504AED">
        <w:rPr>
          <w:rFonts w:cs="Times New Roman"/>
          <w:szCs w:val="28"/>
          <w:lang w:val="en-US"/>
        </w:rPr>
        <w:fldChar w:fldCharType="begin">
          <w:fldData xml:space="preserve">PEVuZE5vdGU+PENpdGU+PEF1dGhvcj5DYWxpZW5kbzwvQXV0aG9yPjxZZWFyPjIwMTM8L1llYXI+
PFJlY051bT41NzwvUmVjTnVtPjxEaXNwbGF5VGV4dD5bMTE5XTwvRGlzcGxheVRleHQ+PHJlY29y
ZD48cmVjLW51bWJlcj41NzwvcmVjLW51bWJlcj48Zm9yZWlnbi1rZXlzPjxrZXkgYXBwPSJFTiIg
ZGItaWQ9Inoyc2ZkeHdwYnc5dngzZTJhc2NwejVkZnJwMGZ3d3Z4d3QwdCI+NTc8L2tleT48L2Zv
cmVpZ24ta2V5cz48cmVmLXR5cGUgbmFtZT0iSm91cm5hbCBBcnRpY2xlIj4xNzwvcmVmLXR5cGU+
PGNvbnRyaWJ1dG9ycz48YXV0aG9ycz48YXV0aG9yPkNhbGllbmRvLCBBLiBNLjwvYXV0aG9yPjxh
dXRob3I+R2lsYmVydCwgRC4gTi48L2F1dGhvcj48YXV0aG9yPkdpbm9jY2hpbywgQy4gQy48L2F1
dGhvcj48YXV0aG9yPkhhbnNvbiwgSy4gRS48L2F1dGhvcj48YXV0aG9yPk1heSwgTC48L2F1dGhv
cj48YXV0aG9yPlF1aW5uLCBULiBDLjwvYXV0aG9yPjxhdXRob3I+VGVub3ZlciwgRi4gQy48L2F1
dGhvcj48YXV0aG9yPkFsbGFuZCwgRC48L2F1dGhvcj48YXV0aG9yPkJsYXNjaGtlLCBBLiBKLjwv
YXV0aG9yPjxhdXRob3I+Qm9ub21vLCBSLiBBLjwvYXV0aG9yPjxhdXRob3I+Q2Fycm9sbCwgSy4g
Qy48L2F1dGhvcj48YXV0aG9yPkZlcnJhcm8sIE0uIEouPC9hdXRob3I+PGF1dGhvcj5IaXJzY2ho
b3JuLCBMLiBSLjwvYXV0aG9yPjxhdXRob3I+Sm9zZXBoLCBXLiBQLjwvYXV0aG9yPjxhdXRob3I+
S2FyY2htZXIsIFQuPC9hdXRob3I+PGF1dGhvcj5NYWNJbnR5cmUsIEEuIFQuPC9hdXRob3I+PGF1
dGhvcj5SZWxsZXIsIEwuIEIuPC9hdXRob3I+PGF1dGhvcj5KYWNrc29uLCBBLiBGLjwvYXV0aG9y
PjwvYXV0aG9ycz48L2NvbnRyaWJ1dG9ycz48YXV0aC1hZGRyZXNzPkRlcGFydG1lbnQgb2YgTWVk
aWNpbmUsIEFscGVydCBNZWRpY2FsIFNjaG9vbCBvZiBCcm93biBVbml2ZXJzaXR5LCBQcm92aWRl
bmNlLCBSaG9kZSBJc2xhbmQuPC9hdXRoLWFkZHJlc3M+PHRpdGxlcz48dGl0bGU+QmV0dGVyIHRl
c3RzLCBiZXR0ZXIgY2FyZTogaW1wcm92ZWQgZGlhZ25vc3RpY3MgZm9yIGluZmVjdGlvdXMgZGlz
ZWFzZXM8L3RpdGxlPjxzZWNvbmRhcnktdGl0bGU+Q2xpbiBJbmZlY3QgRGlzPC9zZWNvbmRhcnkt
dGl0bGU+PGFsdC10aXRsZT5DbGluaWNhbCBpbmZlY3Rpb3VzIGRpc2Vhc2VzIDogYW4gb2ZmaWNp
YWwgcHVibGljYXRpb24gb2YgdGhlIEluZmVjdGlvdXMgRGlzZWFzZXMgU29jaWV0eSBvZiBBbWVy
aWNhPC9hbHQtdGl0bGU+PC90aXRsZXM+PHBlcmlvZGljYWw+PGZ1bGwtdGl0bGU+Q2xpbiBJbmZl
Y3QgRGlzPC9mdWxsLXRpdGxlPjxhYmJyLTE+Q2xpbmljYWwgaW5mZWN0aW91cyBkaXNlYXNlcyA6
IGFuIG9mZmljaWFsIHB1YmxpY2F0aW9uIG9mIHRoZSBJbmZlY3Rpb3VzIERpc2Vhc2VzIFNvY2ll
dHkgb2YgQW1lcmljYTwvYWJici0xPjwvcGVyaW9kaWNhbD48YWx0LXBlcmlvZGljYWw+PGZ1bGwt
dGl0bGU+Q2xpbiBJbmZlY3QgRGlzPC9mdWxsLXRpdGxlPjxhYmJyLTE+Q2xpbmljYWwgaW5mZWN0
aW91cyBkaXNlYXNlcyA6IGFuIG9mZmljaWFsIHB1YmxpY2F0aW9uIG9mIHRoZSBJbmZlY3Rpb3Vz
IERpc2Vhc2VzIFNvY2lldHkgb2YgQW1lcmljYTwvYWJici0xPjwvYWx0LXBlcmlvZGljYWw+PHBh
Z2VzPlMxMzktNzA8L3BhZ2VzPjx2b2x1bWU+NTcgU3VwcGwgMzwvdm9sdW1lPjxudW1iZXI+U3Vw
cGwgMzwvbnVtYmVyPjxlZGl0aW9uPjIwMTMvMTEvMTU8L2VkaXRpb24+PGtleXdvcmRzPjxrZXl3
b3JkPkNvbW11bmljYWJsZSBEaXNlYXNlcy8gZGlhZ25vc2lzPC9rZXl3b3JkPjxrZXl3b3JkPkhl
YWx0aCBQb2xpY3k8L2tleXdvcmQ+PGtleXdvcmQ+SGVhbHRoIFNlcnZpY2VzIE5lZWRzIGFuZCBE
ZW1hbmQ8L2tleXdvcmQ+PGtleXdvcmQ+SHVtYW5zPC9rZXl3b3JkPjxrZXl3b3JkPk1pY3JvYmlv
bG9naWNhbCBUZWNobmlxdWVzLyBtZXRob2RzLyBzdGFuZGFyZHM8L2tleXdvcmQ+PGtleXdvcmQ+
TW9sZWN1bGFyIERpYWdub3N0aWMgVGVjaG5pcXVlcy8gbWV0aG9kcy8gc3RhbmRhcmRzPC9rZXl3
b3JkPjxrZXl3b3JkPlBvaW50LW9mLUNhcmUgU3lzdGVtczwva2V5d29yZD48a2V5d29yZD5QdWJs
aWMgSGVhbHRoPC9rZXl3b3JkPjwva2V5d29yZHM+PGRhdGVzPjx5ZWFyPjIwMTM8L3llYXI+PHB1
Yi1kYXRlcz48ZGF0ZT5EZWM8L2RhdGU+PC9wdWItZGF0ZXM+PC9kYXRlcz48aXNibj4xNTM3LTY1
OTEgKEVsZWN0cm9uaWMpJiN4RDsxMDU4LTQ4MzggKFByaW50KSYjeEQ7MTA1OC00ODM4IChMaW5r
aW5nKTwvaXNibj48YWNjZXNzaW9uLW51bT4yNDIwMDgzMTwvYWNjZXNzaW9uLW51bT48dXJscz48
L3VybHM+PGN1c3RvbTI+UE1DMzgyMDE2OTwvY3VzdG9tMj48ZWxlY3Ryb25pYy1yZXNvdXJjZS1u
dW0+MTAuMTA5My9jaWQvY2l0NTc4PC9lbGVjdHJvbmljLXJlc291cmNlLW51bT48cmVtb3RlLWRh
dGFiYXNlLXByb3ZpZGVyPk5MTTwvcmVtb3RlLWRhdGFiYXNlLXByb3ZpZGVyPjxsYW5ndWFnZT5l
bmc8L2xhbmd1YWdlPjwvcmVjb3JkPjwvQ2l0ZT48L0VuZE5vdGU+AG==
</w:fldData>
        </w:fldChar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ADDIN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EN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CITE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fldChar w:fldCharType="begin">
          <w:fldData xml:space="preserve">PEVuZE5vdGU+PENpdGU+PEF1dGhvcj5DYWxpZW5kbzwvQXV0aG9yPjxZZWFyPjIwMTM8L1llYXI+
PFJlY051bT41NzwvUmVjTnVtPjxEaXNwbGF5VGV4dD5bMTE5XTwvRGlzcGxheVRleHQ+PHJlY29y
ZD48cmVjLW51bWJlcj41NzwvcmVjLW51bWJlcj48Zm9yZWlnbi1rZXlzPjxrZXkgYXBwPSJFTiIg
ZGItaWQ9Inoyc2ZkeHdwYnc5dngzZTJhc2NwejVkZnJwMGZ3d3Z4d3QwdCI+NTc8L2tleT48L2Zv
cmVpZ24ta2V5cz48cmVmLXR5cGUgbmFtZT0iSm91cm5hbCBBcnRpY2xlIj4xNzwvcmVmLXR5cGU+
PGNvbnRyaWJ1dG9ycz48YXV0aG9ycz48YXV0aG9yPkNhbGllbmRvLCBBLiBNLjwvYXV0aG9yPjxh
dXRob3I+R2lsYmVydCwgRC4gTi48L2F1dGhvcj48YXV0aG9yPkdpbm9jY2hpbywgQy4gQy48L2F1
dGhvcj48YXV0aG9yPkhhbnNvbiwgSy4gRS48L2F1dGhvcj48YXV0aG9yPk1heSwgTC48L2F1dGhv
cj48YXV0aG9yPlF1aW5uLCBULiBDLjwvYXV0aG9yPjxhdXRob3I+VGVub3ZlciwgRi4gQy48L2F1
dGhvcj48YXV0aG9yPkFsbGFuZCwgRC48L2F1dGhvcj48YXV0aG9yPkJsYXNjaGtlLCBBLiBKLjwv
YXV0aG9yPjxhdXRob3I+Qm9ub21vLCBSLiBBLjwvYXV0aG9yPjxhdXRob3I+Q2Fycm9sbCwgSy4g
Qy48L2F1dGhvcj48YXV0aG9yPkZlcnJhcm8sIE0uIEouPC9hdXRob3I+PGF1dGhvcj5IaXJzY2ho
b3JuLCBMLiBSLjwvYXV0aG9yPjxhdXRob3I+Sm9zZXBoLCBXLiBQLjwvYXV0aG9yPjxhdXRob3I+
S2FyY2htZXIsIFQuPC9hdXRob3I+PGF1dGhvcj5NYWNJbnR5cmUsIEEuIFQuPC9hdXRob3I+PGF1
dGhvcj5SZWxsZXIsIEwuIEIuPC9hdXRob3I+PGF1dGhvcj5KYWNrc29uLCBBLiBGLjwvYXV0aG9y
PjwvYXV0aG9ycz48L2NvbnRyaWJ1dG9ycz48YXV0aC1hZGRyZXNzPkRlcGFydG1lbnQgb2YgTWVk
aWNpbmUsIEFscGVydCBNZWRpY2FsIFNjaG9vbCBvZiBCcm93biBVbml2ZXJzaXR5LCBQcm92aWRl
bmNlLCBSaG9kZSBJc2xhbmQuPC9hdXRoLWFkZHJlc3M+PHRpdGxlcz48dGl0bGU+QmV0dGVyIHRl
c3RzLCBiZXR0ZXIgY2FyZTogaW1wcm92ZWQgZGlhZ25vc3RpY3MgZm9yIGluZmVjdGlvdXMgZGlz
ZWFzZXM8L3RpdGxlPjxzZWNvbmRhcnktdGl0bGU+Q2xpbiBJbmZlY3QgRGlzPC9zZWNvbmRhcnkt
dGl0bGU+PGFsdC10aXRsZT5DbGluaWNhbCBpbmZlY3Rpb3VzIGRpc2Vhc2VzIDogYW4gb2ZmaWNp
YWwgcHVibGljYXRpb24gb2YgdGhlIEluZmVjdGlvdXMgRGlzZWFzZXMgU29jaWV0eSBvZiBBbWVy
aWNhPC9hbHQtdGl0bGU+PC90aXRsZXM+PHBlcmlvZGljYWw+PGZ1bGwtdGl0bGU+Q2xpbiBJbmZl
Y3QgRGlzPC9mdWxsLXRpdGxlPjxhYmJyLTE+Q2xpbmljYWwgaW5mZWN0aW91cyBkaXNlYXNlcyA6
IGFuIG9mZmljaWFsIHB1YmxpY2F0aW9uIG9mIHRoZSBJbmZlY3Rpb3VzIERpc2Vhc2VzIFNvY2ll
dHkgb2YgQW1lcmljYTwvYWJici0xPjwvcGVyaW9kaWNhbD48YWx0LXBlcmlvZGljYWw+PGZ1bGwt
dGl0bGU+Q2xpbiBJbmZlY3QgRGlzPC9mdWxsLXRpdGxlPjxhYmJyLTE+Q2xpbmljYWwgaW5mZWN0
aW91cyBkaXNlYXNlcyA6IGFuIG9mZmljaWFsIHB1YmxpY2F0aW9uIG9mIHRoZSBJbmZlY3Rpb3Vz
IERpc2Vhc2VzIFNvY2lldHkgb2YgQW1lcmljYTwvYWJici0xPjwvYWx0LXBlcmlvZGljYWw+PHBh
Z2VzPlMxMzktNzA8L3BhZ2VzPjx2b2x1bWU+NTcgU3VwcGwgMzwvdm9sdW1lPjxudW1iZXI+U3Vw
cGwgMzwvbnVtYmVyPjxlZGl0aW9uPjIwMTMvMTEvMTU8L2VkaXRpb24+PGtleXdvcmRzPjxrZXl3
b3JkPkNvbW11bmljYWJsZSBEaXNlYXNlcy8gZGlhZ25vc2lzPC9rZXl3b3JkPjxrZXl3b3JkPkhl
YWx0aCBQb2xpY3k8L2tleXdvcmQ+PGtleXdvcmQ+SGVhbHRoIFNlcnZpY2VzIE5lZWRzIGFuZCBE
ZW1hbmQ8L2tleXdvcmQ+PGtleXdvcmQ+SHVtYW5zPC9rZXl3b3JkPjxrZXl3b3JkPk1pY3JvYmlv
bG9naWNhbCBUZWNobmlxdWVzLyBtZXRob2RzLyBzdGFuZGFyZHM8L2tleXdvcmQ+PGtleXdvcmQ+
TW9sZWN1bGFyIERpYWdub3N0aWMgVGVjaG5pcXVlcy8gbWV0aG9kcy8gc3RhbmRhcmRzPC9rZXl3
b3JkPjxrZXl3b3JkPlBvaW50LW9mLUNhcmUgU3lzdGVtczwva2V5d29yZD48a2V5d29yZD5QdWJs
aWMgSGVhbHRoPC9rZXl3b3JkPjwva2V5d29yZHM+PGRhdGVzPjx5ZWFyPjIwMTM8L3llYXI+PHB1
Yi1kYXRlcz48ZGF0ZT5EZWM8L2RhdGU+PC9wdWItZGF0ZXM+PC9kYXRlcz48aXNibj4xNTM3LTY1
OTEgKEVsZWN0cm9uaWMpJiN4RDsxMDU4LTQ4MzggKFByaW50KSYjeEQ7MTA1OC00ODM4IChMaW5r
aW5nKTwvaXNibj48YWNjZXNzaW9uLW51bT4yNDIwMDgzMTwvYWNjZXNzaW9uLW51bT48dXJscz48
L3VybHM+PGN1c3RvbTI+UE1DMzgyMDE2OTwvY3VzdG9tMj48ZWxlY3Ryb25pYy1yZXNvdXJjZS1u
dW0+MTAuMTA5My9jaWQvY2l0NTc4PC9lbGVjdHJvbmljLXJlc291cmNlLW51bT48cmVtb3RlLWRh
dGFiYXNlLXByb3ZpZGVyPk5MTTwvcmVtb3RlLWRhdGFiYXNlLXByb3ZpZGVyPjxsYW5ndWFnZT5l
bmc8L2xhbmd1YWdlPjwvcmVjb3JkPjwvQ2l0ZT48L0VuZE5vdGU+AG==
</w:fldData>
        </w:fldChar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ADDIN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EN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CITE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DATA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</w:r>
      <w:r w:rsidR="00FA554C"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  <w:lang w:val="en-US"/>
        </w:rPr>
      </w:r>
      <w:r w:rsidRPr="00504AED">
        <w:rPr>
          <w:rFonts w:cs="Times New Roman"/>
          <w:szCs w:val="28"/>
          <w:lang w:val="en-US"/>
        </w:rPr>
        <w:fldChar w:fldCharType="separate"/>
      </w:r>
      <w:r w:rsidR="00FA554C" w:rsidRPr="00FA554C">
        <w:rPr>
          <w:rFonts w:cs="Times New Roman"/>
          <w:noProof/>
          <w:szCs w:val="28"/>
        </w:rPr>
        <w:t>[</w:t>
      </w:r>
      <w:hyperlink w:anchor="_ENREF_119" w:tooltip="Caliendo, 2013 #57" w:history="1">
        <w:r w:rsidR="0024385C" w:rsidRPr="00FA554C">
          <w:rPr>
            <w:rFonts w:cs="Times New Roman"/>
            <w:noProof/>
            <w:szCs w:val="28"/>
          </w:rPr>
          <w:t>119</w:t>
        </w:r>
      </w:hyperlink>
      <w:r w:rsidR="00FA554C" w:rsidRPr="00FA554C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</w:rPr>
        <w:t xml:space="preserve">. </w:t>
      </w:r>
    </w:p>
    <w:p w14:paraId="6AF42CA1" w14:textId="5777201B" w:rsidR="0054200B" w:rsidRPr="00504AED" w:rsidRDefault="0054200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Диагностика патогенов и заболеваний является ключевым элементом в медицине и ветеринарии, поскольку точное и своевременное выявление инфекционных агентов позволяет предотвратить их распространение, обеспечить адекватное лечение и снизить заболеваемость и смертность. Точные диагностические методы способствуют улучшению клинических исходов, снижению затрат на здравоохранение и предотвращению распространения инфекций </w:t>
      </w:r>
      <w:r w:rsidRPr="00504AED">
        <w:rPr>
          <w:rFonts w:cs="Times New Roman"/>
          <w:szCs w:val="28"/>
          <w:lang w:val="en-US"/>
        </w:rPr>
        <w:fldChar w:fldCharType="begin">
          <w:fldData xml:space="preserve">PEVuZE5vdGU+PENpdGU+PEF1dGhvcj5TY2htaXR6PC9BdXRob3I+PFllYXI+MjAyMjwvWWVhcj48
UmVjTnVtPjU5PC9SZWNOdW0+PERpc3BsYXlUZXh0PlsxMjBdPC9EaXNwbGF5VGV4dD48cmVjb3Jk
PjxyZWMtbnVtYmVyPjU5PC9yZWMtbnVtYmVyPjxmb3JlaWduLWtleXM+PGtleSBhcHA9IkVOIiBk
Yi1pZD0iejJzZmR4d3Bidzl2eDNlMmFzY3B6NWRmcnAwZnd3dnh3dDB0Ij41OTwva2V5PjwvZm9y
ZWlnbi1rZXlzPjxyZWYtdHlwZSBuYW1lPSJKb3VybmFsIEFydGljbGUiPjE3PC9yZWYtdHlwZT48
Y29udHJpYnV0b3JzPjxhdXRob3JzPjxhdXRob3I+U2NobWl0eiwgSi4gRS48L2F1dGhvcj48YXV0
aG9yPlN0cmF0dG9uLCBDLiBXLjwvYXV0aG9yPjxhdXRob3I+UGVyc2luZywgRC4gSC48L2F1dGhv
cj48YXV0aG9yPlRhbmcsIFkuIFcuPC9hdXRob3I+PC9hdXRob3JzPjwvY29udHJpYnV0b3JzPjxh
dXRoLWFkZHJlc3M+RGVwYXJ0bWVudCBvZiBQYXRob2xvZ3ksIE1pY3JvYmlvbG9neSwgYW5kIElt
bXVub2xvZ3ksIFZhbmRlcmJpbHQgVW5pdmVyc2l0eSBNZWRpY2FsIENlbnRlciwgTmFzaHZpbGxl
LCBUZW5uZXNzZWUsIFVTQS4mI3hEO0RlcGFydG1lbnQgb2YgVXJvbG9neSwgVmFuZGVyYmlsdCBV
bml2ZXJzaXR5IE1lZGljYWwgQ2VudGVyLCBOYXNodmlsbGUsIFRlbm5lc3NlZSwgVVNBLiYjeEQ7
SW5zdGl0dXRlIGZvciBJbmZlY3Rpb24sIEltbXVub2xvZ3ksIGFuZCBJbmZsYW1tYXRpb24sIFZh
bmRlcmJpbHQgVW5pdmVyc2l0eSBNZWRpY2FsIENlbnRlciwgTmFzaHZpbGxlLCBUZW5uZXNzZWUs
IFVTQS4mI3hEO01lZGljYWwgYW5kIFNjaWVudGlmaWMgQWZmYWlycywgQ2VwaGVpZCwgU3Vubnl2
YWxlLCBDYWxpZm9ybmlhLCBVU0EuJiN4RDtNZWRpY2FsIEFmZmFpcnMsIERhbmFoZXIgRGlhZ25v
c3RpYyBQbGF0Zm9ybS9DZXBoZWlkLCBTaGFuZ2hhaSwgQ2hpbmEuPC9hdXRoLWFkZHJlc3M+PHRp
dGxlcz48dGl0bGU+Rm9ydHkgWWVhcnMgb2YgTW9sZWN1bGFyIERpYWdub3N0aWNzIGZvciBJbmZl
Y3Rpb3VzIERpc2Vhc2VzPC90aXRsZT48c2Vjb25kYXJ5LXRpdGxlPkogQ2xpbiBNaWNyb2Jpb2w8
L3NlY29uZGFyeS10aXRsZT48YWx0LXRpdGxlPkpvdXJuYWwgb2YgY2xpbmljYWwgbWljcm9iaW9s
b2d5PC9hbHQtdGl0bGU+PC90aXRsZXM+PHBlcmlvZGljYWw+PGZ1bGwtdGl0bGU+SiBDbGluIE1p
Y3JvYmlvbDwvZnVsbC10aXRsZT48YWJici0xPkpvdXJuYWwgb2YgY2xpbmljYWwgbWljcm9iaW9s
b2d5PC9hYmJyLTE+PC9wZXJpb2RpY2FsPjxhbHQtcGVyaW9kaWNhbD48ZnVsbC10aXRsZT5KIENs
aW4gTWljcm9iaW9sPC9mdWxsLXRpdGxlPjxhYmJyLTE+Sm91cm5hbCBvZiBjbGluaWNhbCBtaWNy
b2Jpb2xvZ3k8L2FiYnItMT48L2FsdC1wZXJpb2RpY2FsPjxwYWdlcz5lMDI0NDYyMTwvcGFnZXM+
PHZvbHVtZT42MDwvdm9sdW1lPjxudW1iZXI+MTA8L251bWJlcj48ZWRpdGlvbj4yMDIyLzA3LzIw
PC9lZGl0aW9uPjxrZXl3b3Jkcz48a2V5d29yZD5IdW1hbnM8L2tleXdvcmQ+PGtleXdvcmQ+UGF0
aG9sb2d5LCBNb2xlY3VsYXI8L2tleXdvcmQ+PGtleXdvcmQ+Q09WSUQtMTkvZGlhZ25vc2lzPC9r
ZXl3b3JkPjxrZXl3b3JkPk51Y2xlaWMgQWNpZCBBbXBsaWZpY2F0aW9uIFRlY2huaXF1ZXMvbWV0
aG9kczwva2V5d29yZD48a2V5d29yZD5Db21tdW5pY2FibGUgRGlzZWFzZXMvZGlhZ25vc2lzPC9r
ZXl3b3JkPjxrZXl3b3JkPk51Y2xlaWMgQWNpZHM8L2tleXdvcmQ+PGtleXdvcmQ+TW9sZWN1bGFy
IERpYWdub3N0aWMgVGVjaG5pcXVlcy9tZXRob2RzPC9rZXl3b3JkPjwva2V5d29yZHM+PGRhdGVz
Pjx5ZWFyPjIwMjI8L3llYXI+PHB1Yi1kYXRlcz48ZGF0ZT5PY3QgMTk8L2RhdGU+PC9wdWItZGF0
ZXM+PC9kYXRlcz48aXNibj4xMDk4LTY2MFggKEVsZWN0cm9uaWMpJiN4RDswMDk1LTExMzcgKFBy
aW50KSYjeEQ7MDA5NS0xMTM3IChMaW5raW5nKTwvaXNibj48YWNjZXNzaW9uLW51bT4zNTg1MjM0
MDwvYWNjZXNzaW9uLW51bT48dXJscz48L3VybHM+PGN1c3RvbTI+UE1DOTU4MDQ2ODwvY3VzdG9t
Mj48ZWxlY3Ryb25pYy1yZXNvdXJjZS1udW0+MTAuMTEyOC9qY20uMDI0NDYtMjE8L2VsZWN0cm9u
aWMtcmVzb3VyY2UtbnVtPjxyZW1vdGUtZGF0YWJhc2UtcHJvdmlkZXI+TkxNPC9yZW1vdGUtZGF0
YWJhc2UtcHJvdmlkZXI+PGxhbmd1YWdlPmVuZzwvbGFuZ3VhZ2U+PC9yZWNvcmQ+PC9DaXRlPjwv
RW5kTm90ZT4A
</w:fldData>
        </w:fldChar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ADDIN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EN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CITE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fldChar w:fldCharType="begin">
          <w:fldData xml:space="preserve">PEVuZE5vdGU+PENpdGU+PEF1dGhvcj5TY2htaXR6PC9BdXRob3I+PFllYXI+MjAyMjwvWWVhcj48
UmVjTnVtPjU5PC9SZWNOdW0+PERpc3BsYXlUZXh0PlsxMjBdPC9EaXNwbGF5VGV4dD48cmVjb3Jk
PjxyZWMtbnVtYmVyPjU5PC9yZWMtbnVtYmVyPjxmb3JlaWduLWtleXM+PGtleSBhcHA9IkVOIiBk
Yi1pZD0iejJzZmR4d3Bidzl2eDNlMmFzY3B6NWRmcnAwZnd3dnh3dDB0Ij41OTwva2V5PjwvZm9y
ZWlnbi1rZXlzPjxyZWYtdHlwZSBuYW1lPSJKb3VybmFsIEFydGljbGUiPjE3PC9yZWYtdHlwZT48
Y29udHJpYnV0b3JzPjxhdXRob3JzPjxhdXRob3I+U2NobWl0eiwgSi4gRS48L2F1dGhvcj48YXV0
aG9yPlN0cmF0dG9uLCBDLiBXLjwvYXV0aG9yPjxhdXRob3I+UGVyc2luZywgRC4gSC48L2F1dGhv
cj48YXV0aG9yPlRhbmcsIFkuIFcuPC9hdXRob3I+PC9hdXRob3JzPjwvY29udHJpYnV0b3JzPjxh
dXRoLWFkZHJlc3M+RGVwYXJ0bWVudCBvZiBQYXRob2xvZ3ksIE1pY3JvYmlvbG9neSwgYW5kIElt
bXVub2xvZ3ksIFZhbmRlcmJpbHQgVW5pdmVyc2l0eSBNZWRpY2FsIENlbnRlciwgTmFzaHZpbGxl
LCBUZW5uZXNzZWUsIFVTQS4mI3hEO0RlcGFydG1lbnQgb2YgVXJvbG9neSwgVmFuZGVyYmlsdCBV
bml2ZXJzaXR5IE1lZGljYWwgQ2VudGVyLCBOYXNodmlsbGUsIFRlbm5lc3NlZSwgVVNBLiYjeEQ7
SW5zdGl0dXRlIGZvciBJbmZlY3Rpb24sIEltbXVub2xvZ3ksIGFuZCBJbmZsYW1tYXRpb24sIFZh
bmRlcmJpbHQgVW5pdmVyc2l0eSBNZWRpY2FsIENlbnRlciwgTmFzaHZpbGxlLCBUZW5uZXNzZWUs
IFVTQS4mI3hEO01lZGljYWwgYW5kIFNjaWVudGlmaWMgQWZmYWlycywgQ2VwaGVpZCwgU3Vubnl2
YWxlLCBDYWxpZm9ybmlhLCBVU0EuJiN4RDtNZWRpY2FsIEFmZmFpcnMsIERhbmFoZXIgRGlhZ25v
c3RpYyBQbGF0Zm9ybS9DZXBoZWlkLCBTaGFuZ2hhaSwgQ2hpbmEuPC9hdXRoLWFkZHJlc3M+PHRp
dGxlcz48dGl0bGU+Rm9ydHkgWWVhcnMgb2YgTW9sZWN1bGFyIERpYWdub3N0aWNzIGZvciBJbmZl
Y3Rpb3VzIERpc2Vhc2VzPC90aXRsZT48c2Vjb25kYXJ5LXRpdGxlPkogQ2xpbiBNaWNyb2Jpb2w8
L3NlY29uZGFyeS10aXRsZT48YWx0LXRpdGxlPkpvdXJuYWwgb2YgY2xpbmljYWwgbWljcm9iaW9s
b2d5PC9hbHQtdGl0bGU+PC90aXRsZXM+PHBlcmlvZGljYWw+PGZ1bGwtdGl0bGU+SiBDbGluIE1p
Y3JvYmlvbDwvZnVsbC10aXRsZT48YWJici0xPkpvdXJuYWwgb2YgY2xpbmljYWwgbWljcm9iaW9s
b2d5PC9hYmJyLTE+PC9wZXJpb2RpY2FsPjxhbHQtcGVyaW9kaWNhbD48ZnVsbC10aXRsZT5KIENs
aW4gTWljcm9iaW9sPC9mdWxsLXRpdGxlPjxhYmJyLTE+Sm91cm5hbCBvZiBjbGluaWNhbCBtaWNy
b2Jpb2xvZ3k8L2FiYnItMT48L2FsdC1wZXJpb2RpY2FsPjxwYWdlcz5lMDI0NDYyMTwvcGFnZXM+
PHZvbHVtZT42MDwvdm9sdW1lPjxudW1iZXI+MTA8L251bWJlcj48ZWRpdGlvbj4yMDIyLzA3LzIw
PC9lZGl0aW9uPjxrZXl3b3Jkcz48a2V5d29yZD5IdW1hbnM8L2tleXdvcmQ+PGtleXdvcmQ+UGF0
aG9sb2d5LCBNb2xlY3VsYXI8L2tleXdvcmQ+PGtleXdvcmQ+Q09WSUQtMTkvZGlhZ25vc2lzPC9r
ZXl3b3JkPjxrZXl3b3JkPk51Y2xlaWMgQWNpZCBBbXBsaWZpY2F0aW9uIFRlY2huaXF1ZXMvbWV0
aG9kczwva2V5d29yZD48a2V5d29yZD5Db21tdW5pY2FibGUgRGlzZWFzZXMvZGlhZ25vc2lzPC9r
ZXl3b3JkPjxrZXl3b3JkPk51Y2xlaWMgQWNpZHM8L2tleXdvcmQ+PGtleXdvcmQ+TW9sZWN1bGFy
IERpYWdub3N0aWMgVGVjaG5pcXVlcy9tZXRob2RzPC9rZXl3b3JkPjwva2V5d29yZHM+PGRhdGVz
Pjx5ZWFyPjIwMjI8L3llYXI+PHB1Yi1kYXRlcz48ZGF0ZT5PY3QgMTk8L2RhdGU+PC9wdWItZGF0
ZXM+PC9kYXRlcz48aXNibj4xMDk4LTY2MFggKEVsZWN0cm9uaWMpJiN4RDswMDk1LTExMzcgKFBy
aW50KSYjeEQ7MDA5NS0xMTM3IChMaW5raW5nKTwvaXNibj48YWNjZXNzaW9uLW51bT4zNTg1MjM0
MDwvYWNjZXNzaW9uLW51bT48dXJscz48L3VybHM+PGN1c3RvbTI+UE1DOTU4MDQ2ODwvY3VzdG9t
Mj48ZWxlY3Ryb25pYy1yZXNvdXJjZS1udW0+MTAuMTEyOC9qY20uMDI0NDYtMjE8L2VsZWN0cm9u
aWMtcmVzb3VyY2UtbnVtPjxyZW1vdGUtZGF0YWJhc2UtcHJvdmlkZXI+TkxNPC9yZW1vdGUtZGF0
YWJhc2UtcHJvdmlkZXI+PGxhbmd1YWdlPmVuZzwvbGFuZ3VhZ2U+PC9yZWNvcmQ+PC9DaXRlPjwv
RW5kTm90ZT4A
</w:fldData>
        </w:fldChar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ADDIN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EN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CITE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DATA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</w:r>
      <w:r w:rsidR="00FA554C"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  <w:lang w:val="en-US"/>
        </w:rPr>
      </w:r>
      <w:r w:rsidRPr="00504AED">
        <w:rPr>
          <w:rFonts w:cs="Times New Roman"/>
          <w:szCs w:val="28"/>
          <w:lang w:val="en-US"/>
        </w:rPr>
        <w:fldChar w:fldCharType="separate"/>
      </w:r>
      <w:r w:rsidR="00FA554C" w:rsidRPr="00FA554C">
        <w:rPr>
          <w:rFonts w:cs="Times New Roman"/>
          <w:noProof/>
          <w:szCs w:val="28"/>
        </w:rPr>
        <w:t>[</w:t>
      </w:r>
      <w:hyperlink w:anchor="_ENREF_120" w:tooltip="Schmitz, 2022 #59" w:history="1">
        <w:r w:rsidR="0024385C" w:rsidRPr="00FA554C">
          <w:rPr>
            <w:rFonts w:cs="Times New Roman"/>
            <w:noProof/>
            <w:szCs w:val="28"/>
          </w:rPr>
          <w:t>120</w:t>
        </w:r>
      </w:hyperlink>
      <w:r w:rsidR="00FA554C" w:rsidRPr="00FA554C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</w:rPr>
        <w:t xml:space="preserve">. Особенно важна ранняя диагностика заболеваний имеет ключевое значение для го лечения и профилактики осложнений. Раннее выявление инфекционных заболеваний позволяет своевременно начать терапию, что снижает риск тяжелых осложнений и распространения инфекции. Исследования показывают, что своевременная диагностика и лечение туберкулеза, ВИЧ и гепатита С значительно улучшают прогнозы для пациентов и уменьшают смертность. </w:t>
      </w:r>
    </w:p>
    <w:p w14:paraId="3460FBF3" w14:textId="0C2A6DDA" w:rsidR="0054200B" w:rsidRPr="00504AED" w:rsidRDefault="0054200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Кроме того, диагностика играет важную роль в управлении антимикробной резистентностью. Использование точных диагностических тестов позволяет рационально назначать антибиотики, что помогает предотвратить развитие резистентных штаммов патогенов. Исследования показывают, что улучшение диагностических методов и стратегий управления антибиотиками могут значительно снизить уровень антимикробной резистентности и улучшить результаты лечения </w:t>
      </w:r>
      <w:r w:rsidRPr="00504AED">
        <w:rPr>
          <w:rFonts w:cs="Times New Roman"/>
          <w:szCs w:val="28"/>
          <w:lang w:val="en-US"/>
        </w:rPr>
        <w:fldChar w:fldCharType="begin">
          <w:fldData xml:space="preserve">PEVuZE5vdGU+PENpdGU+PEF1dGhvcj5NY0FkYW1zPC9BdXRob3I+PFllYXI+MjAxOTwvWWVhcj48
UmVjTnVtPjYwPC9SZWNOdW0+PERpc3BsYXlUZXh0PlsxMjFdPC9EaXNwbGF5VGV4dD48cmVjb3Jk
PjxyZWMtbnVtYmVyPjYwPC9yZWMtbnVtYmVyPjxmb3JlaWduLWtleXM+PGtleSBhcHA9IkVOIiBk
Yi1pZD0iejJzZmR4d3Bidzl2eDNlMmFzY3B6NWRmcnAwZnd3dnh3dDB0Ij42MDwva2V5PjwvZm9y
ZWlnbi1rZXlzPjxyZWYtdHlwZSBuYW1lPSJKb3VybmFsIEFydGljbGUiPjE3PC9yZWYtdHlwZT48
Y29udHJpYnV0b3JzPjxhdXRob3JzPjxhdXRob3I+TWNBZGFtcywgRC48L2F1dGhvcj48YXV0aG9y
PldvbGxlaW4gV2FsZGV0b2Z0LCBLLjwvYXV0aG9yPjxhdXRob3I+VGVkaWphbnRvLCBDLjwvYXV0
aG9yPjxhdXRob3I+TGlwc2l0Y2gsIE0uPC9hdXRob3I+PGF1dGhvcj5Ccm93biwgUy4gUC48L2F1
dGhvcj48L2F1dGhvcnM+PC9jb250cmlidXRvcnM+PGF1dGgtYWRkcmVzcz5GdXF1YSBTY2hvb2wg
b2YgQnVzaW5lc3MgYW5kIERlcGFydG1lbnQgb2YgRWNvbm9taWNzLCBEdWtlIFVuaXZlcnNpdHks
IER1cmhhbSwgTm9ydGggQ2Fyb2xpbmEsIFVuaXRlZCBTdGF0ZXMgb2YgQW1lcmljYS4mI3hEO1Nj
aG9vbCBvZiBCaW9sb2dpY2FsIFNjaWVuY2VzLCBHZW9yZ2lhIEluc3RpdHV0ZSBvZiBUZWNobm9s
b2d5LCBBdGxhbnRhLCBHZW9yZ2lhLCBVbml0ZWQgU3RhdGVzIG9mIEFtZXJpY2EuJiN4RDtDZW50
ZXIgZm9yIENvbW11bmljYWJsZSBEaXNlYXNlIER5bmFtaWNzLCBEZXBhcnRtZW50IG9mIEVwaWRl
bWlvbG9neSBhbmQgRGVwYXJ0bWVudCBvZiBJbW11bm9sb2d5IGFuZCBJbmZlY3Rpb3VzIERpc2Vh
c2VzLCBIYXJ2YXJkIFQuIEguIENoYW4gU2Nob29sIG9mIFB1YmxpYyBIZWFsdGgsIEJvc3Rvbiwg
TWFzc2FjaHVzZXR0cywgVW5pdGVkIFN0YXRlcyBvZiBBbWVyaWNhLiYjeEQ7Q2VudGVyIGZvciBN
aWNyb2JpYWwgRHluYW1pY3MgYW5kIEluZmVjdGlvbiwgR2VvcmdpYSBJbnN0aXR1dGUgb2YgVGVj
aG5vbG9neSwgQXRsYW50YSwgR2VvcmdpYSwgVW5pdGVkIFN0YXRlcyBvZiBBbWVyaWNhLjwvYXV0
aC1hZGRyZXNzPjx0aXRsZXM+PHRpdGxlPlJlc2lzdGFuY2UgZGlhZ25vc3RpY3MgYXMgYSBwdWJs
aWMgaGVhbHRoIHRvb2wgdG8gY29tYmF0IGFudGliaW90aWMgcmVzaXN0YW5jZTogQSBtb2RlbC1i
YXNlZCBldmFsdWF0aW9uPC90aXRsZT48c2Vjb25kYXJ5LXRpdGxlPlBMb1MgQmlvbDwvc2Vjb25k
YXJ5LXRpdGxlPjxhbHQtdGl0bGU+UExvUyBiaW9sb2d5PC9hbHQtdGl0bGU+PC90aXRsZXM+PHBl
cmlvZGljYWw+PGZ1bGwtdGl0bGU+UExvUyBCaW9sPC9mdWxsLXRpdGxlPjxhYmJyLTE+UExvUyBi
aW9sb2d5PC9hYmJyLTE+PC9wZXJpb2RpY2FsPjxhbHQtcGVyaW9kaWNhbD48ZnVsbC10aXRsZT5Q
TG9TIEJpb2w8L2Z1bGwtdGl0bGU+PGFiYnItMT5QTG9TIGJpb2xvZ3k8L2FiYnItMT48L2FsdC1w
ZXJpb2RpY2FsPjxwYWdlcz5lMzAwMDI1MDwvcGFnZXM+PHZvbHVtZT4xNzwvdm9sdW1lPjxudW1i
ZXI+NTwvbnVtYmVyPjxlZGl0aW9uPjIwMTkvMDUvMTc8L2VkaXRpb24+PGtleXdvcmRzPjxrZXl3
b3JkPkRydWcgUmVzaXN0YW5jZSwgTWljcm9iaWFsPC9rZXl3b3JkPjxrZXl3b3JkPkh1bWFuczwv
a2V5d29yZD48a2V5d29yZD5Nb2RlbHMsIFRoZW9yZXRpY2FsPC9rZXl3b3JkPjxrZXl3b3JkPlBv
aW50LW9mLUNhcmUgU3lzdGVtczwva2V5d29yZD48a2V5d29yZD5QdWJsaWMgSGVhbHRoPC9rZXl3
b3JkPjxrZXl3b3JkPlN0cmVwdG9jb2NjdXMgcG5ldW1vbmlhZS9waHlzaW9sb2d5PC9rZXl3b3Jk
Pjwva2V5d29yZHM+PGRhdGVzPjx5ZWFyPjIwMTk8L3llYXI+PHB1Yi1kYXRlcz48ZGF0ZT5NYXk8
L2RhdGU+PC9wdWItZGF0ZXM+PC9kYXRlcz48aXNibj4xNTQ1LTc4ODUgKEVsZWN0cm9uaWMpJiN4
RDsxNTQ0LTkxNzMgKFByaW50KSYjeEQ7MTU0NC05MTczIChMaW5raW5nKTwvaXNibj48YWNjZXNz
aW9uLW51bT4zMTA5NTU2NzwvYWNjZXNzaW9uLW51bT48dXJscz48L3VybHM+PGN1c3RvbTI+UE1D
NjUyMjAwNzwvY3VzdG9tMj48ZWxlY3Ryb25pYy1yZXNvdXJjZS1udW0+MTAuMTM3MS9qb3VybmFs
LnBiaW8uMzAwMDI1MDwvZWxlY3Ryb25pYy1yZXNvdXJjZS1udW0+PHJlbW90ZS1kYXRhYmFzZS1w
cm92aWRlcj5OTE08L3JlbW90ZS1kYXRhYmFzZS1wcm92aWRlcj48bGFuZ3VhZ2U+ZW5nPC9sYW5n
dWFnZT48L3JlY29yZD48L0NpdGU+PC9FbmROb3RlPn==
</w:fldData>
        </w:fldChar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ADDIN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EN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CITE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fldChar w:fldCharType="begin">
          <w:fldData xml:space="preserve">PEVuZE5vdGU+PENpdGU+PEF1dGhvcj5NY0FkYW1zPC9BdXRob3I+PFllYXI+MjAxOTwvWWVhcj48
UmVjTnVtPjYwPC9SZWNOdW0+PERpc3BsYXlUZXh0PlsxMjFdPC9EaXNwbGF5VGV4dD48cmVjb3Jk
PjxyZWMtbnVtYmVyPjYwPC9yZWMtbnVtYmVyPjxmb3JlaWduLWtleXM+PGtleSBhcHA9IkVOIiBk
Yi1pZD0iejJzZmR4d3Bidzl2eDNlMmFzY3B6NWRmcnAwZnd3dnh3dDB0Ij42MDwva2V5PjwvZm9y
ZWlnbi1rZXlzPjxyZWYtdHlwZSBuYW1lPSJKb3VybmFsIEFydGljbGUiPjE3PC9yZWYtdHlwZT48
Y29udHJpYnV0b3JzPjxhdXRob3JzPjxhdXRob3I+TWNBZGFtcywgRC48L2F1dGhvcj48YXV0aG9y
PldvbGxlaW4gV2FsZGV0b2Z0LCBLLjwvYXV0aG9yPjxhdXRob3I+VGVkaWphbnRvLCBDLjwvYXV0
aG9yPjxhdXRob3I+TGlwc2l0Y2gsIE0uPC9hdXRob3I+PGF1dGhvcj5Ccm93biwgUy4gUC48L2F1
dGhvcj48L2F1dGhvcnM+PC9jb250cmlidXRvcnM+PGF1dGgtYWRkcmVzcz5GdXF1YSBTY2hvb2wg
b2YgQnVzaW5lc3MgYW5kIERlcGFydG1lbnQgb2YgRWNvbm9taWNzLCBEdWtlIFVuaXZlcnNpdHks
IER1cmhhbSwgTm9ydGggQ2Fyb2xpbmEsIFVuaXRlZCBTdGF0ZXMgb2YgQW1lcmljYS4mI3hEO1Nj
aG9vbCBvZiBCaW9sb2dpY2FsIFNjaWVuY2VzLCBHZW9yZ2lhIEluc3RpdHV0ZSBvZiBUZWNobm9s
b2d5LCBBdGxhbnRhLCBHZW9yZ2lhLCBVbml0ZWQgU3RhdGVzIG9mIEFtZXJpY2EuJiN4RDtDZW50
ZXIgZm9yIENvbW11bmljYWJsZSBEaXNlYXNlIER5bmFtaWNzLCBEZXBhcnRtZW50IG9mIEVwaWRl
bWlvbG9neSBhbmQgRGVwYXJ0bWVudCBvZiBJbW11bm9sb2d5IGFuZCBJbmZlY3Rpb3VzIERpc2Vh
c2VzLCBIYXJ2YXJkIFQuIEguIENoYW4gU2Nob29sIG9mIFB1YmxpYyBIZWFsdGgsIEJvc3Rvbiwg
TWFzc2FjaHVzZXR0cywgVW5pdGVkIFN0YXRlcyBvZiBBbWVyaWNhLiYjeEQ7Q2VudGVyIGZvciBN
aWNyb2JpYWwgRHluYW1pY3MgYW5kIEluZmVjdGlvbiwgR2VvcmdpYSBJbnN0aXR1dGUgb2YgVGVj
aG5vbG9neSwgQXRsYW50YSwgR2VvcmdpYSwgVW5pdGVkIFN0YXRlcyBvZiBBbWVyaWNhLjwvYXV0
aC1hZGRyZXNzPjx0aXRsZXM+PHRpdGxlPlJlc2lzdGFuY2UgZGlhZ25vc3RpY3MgYXMgYSBwdWJs
aWMgaGVhbHRoIHRvb2wgdG8gY29tYmF0IGFudGliaW90aWMgcmVzaXN0YW5jZTogQSBtb2RlbC1i
YXNlZCBldmFsdWF0aW9uPC90aXRsZT48c2Vjb25kYXJ5LXRpdGxlPlBMb1MgQmlvbDwvc2Vjb25k
YXJ5LXRpdGxlPjxhbHQtdGl0bGU+UExvUyBiaW9sb2d5PC9hbHQtdGl0bGU+PC90aXRsZXM+PHBl
cmlvZGljYWw+PGZ1bGwtdGl0bGU+UExvUyBCaW9sPC9mdWxsLXRpdGxlPjxhYmJyLTE+UExvUyBi
aW9sb2d5PC9hYmJyLTE+PC9wZXJpb2RpY2FsPjxhbHQtcGVyaW9kaWNhbD48ZnVsbC10aXRsZT5Q
TG9TIEJpb2w8L2Z1bGwtdGl0bGU+PGFiYnItMT5QTG9TIGJpb2xvZ3k8L2FiYnItMT48L2FsdC1w
ZXJpb2RpY2FsPjxwYWdlcz5lMzAwMDI1MDwvcGFnZXM+PHZvbHVtZT4xNzwvdm9sdW1lPjxudW1i
ZXI+NTwvbnVtYmVyPjxlZGl0aW9uPjIwMTkvMDUvMTc8L2VkaXRpb24+PGtleXdvcmRzPjxrZXl3
b3JkPkRydWcgUmVzaXN0YW5jZSwgTWljcm9iaWFsPC9rZXl3b3JkPjxrZXl3b3JkPkh1bWFuczwv
a2V5d29yZD48a2V5d29yZD5Nb2RlbHMsIFRoZW9yZXRpY2FsPC9rZXl3b3JkPjxrZXl3b3JkPlBv
aW50LW9mLUNhcmUgU3lzdGVtczwva2V5d29yZD48a2V5d29yZD5QdWJsaWMgSGVhbHRoPC9rZXl3
b3JkPjxrZXl3b3JkPlN0cmVwdG9jb2NjdXMgcG5ldW1vbmlhZS9waHlzaW9sb2d5PC9rZXl3b3Jk
Pjwva2V5d29yZHM+PGRhdGVzPjx5ZWFyPjIwMTk8L3llYXI+PHB1Yi1kYXRlcz48ZGF0ZT5NYXk8
L2RhdGU+PC9wdWItZGF0ZXM+PC9kYXRlcz48aXNibj4xNTQ1LTc4ODUgKEVsZWN0cm9uaWMpJiN4
RDsxNTQ0LTkxNzMgKFByaW50KSYjeEQ7MTU0NC05MTczIChMaW5raW5nKTwvaXNibj48YWNjZXNz
aW9uLW51bT4zMTA5NTU2NzwvYWNjZXNzaW9uLW51bT48dXJscz48L3VybHM+PGN1c3RvbTI+UE1D
NjUyMjAwNzwvY3VzdG9tMj48ZWxlY3Ryb25pYy1yZXNvdXJjZS1udW0+MTAuMTM3MS9qb3VybmFs
LnBiaW8uMzAwMDI1MDwvZWxlY3Ryb25pYy1yZXNvdXJjZS1udW0+PHJlbW90ZS1kYXRhYmFzZS1w
cm92aWRlcj5OTE08L3JlbW90ZS1kYXRhYmFzZS1wcm92aWRlcj48bGFuZ3VhZ2U+ZW5nPC9sYW5n
dWFnZT48L3JlY29yZD48L0NpdGU+PC9FbmROb3RlPn==
</w:fldData>
        </w:fldChar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ADDIN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  <w:instrText>EN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CITE</w:instrText>
      </w:r>
      <w:r w:rsidR="00FA554C" w:rsidRPr="00FA554C">
        <w:rPr>
          <w:rFonts w:cs="Times New Roman"/>
          <w:szCs w:val="28"/>
        </w:rPr>
        <w:instrText>.</w:instrText>
      </w:r>
      <w:r w:rsidR="00FA554C">
        <w:rPr>
          <w:rFonts w:cs="Times New Roman"/>
          <w:szCs w:val="28"/>
          <w:lang w:val="en-US"/>
        </w:rPr>
        <w:instrText>DATA</w:instrText>
      </w:r>
      <w:r w:rsidR="00FA554C" w:rsidRPr="00FA554C">
        <w:rPr>
          <w:rFonts w:cs="Times New Roman"/>
          <w:szCs w:val="28"/>
        </w:rPr>
        <w:instrText xml:space="preserve"> </w:instrText>
      </w:r>
      <w:r w:rsidR="00FA554C">
        <w:rPr>
          <w:rFonts w:cs="Times New Roman"/>
          <w:szCs w:val="28"/>
          <w:lang w:val="en-US"/>
        </w:rPr>
      </w:r>
      <w:r w:rsidR="00FA554C"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  <w:lang w:val="en-US"/>
        </w:rPr>
      </w:r>
      <w:r w:rsidRPr="00504AED">
        <w:rPr>
          <w:rFonts w:cs="Times New Roman"/>
          <w:szCs w:val="28"/>
          <w:lang w:val="en-US"/>
        </w:rPr>
        <w:fldChar w:fldCharType="separate"/>
      </w:r>
      <w:r w:rsidR="00FA554C" w:rsidRPr="00FA554C">
        <w:rPr>
          <w:rFonts w:cs="Times New Roman"/>
          <w:noProof/>
          <w:szCs w:val="28"/>
        </w:rPr>
        <w:t>[</w:t>
      </w:r>
      <w:hyperlink w:anchor="_ENREF_121" w:tooltip="McAdams, 2019 #60" w:history="1">
        <w:r w:rsidR="0024385C" w:rsidRPr="00FA554C">
          <w:rPr>
            <w:rFonts w:cs="Times New Roman"/>
            <w:noProof/>
            <w:szCs w:val="28"/>
          </w:rPr>
          <w:t>121</w:t>
        </w:r>
      </w:hyperlink>
      <w:r w:rsidR="00FA554C" w:rsidRPr="00FA554C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</w:rPr>
        <w:t xml:space="preserve">. </w:t>
      </w:r>
    </w:p>
    <w:p w14:paraId="7881EC66" w14:textId="339D4DAA" w:rsidR="004A4AEA" w:rsidRPr="004A4AEA" w:rsidRDefault="0054200B" w:rsidP="004A4AEA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Современные методы диагностики, включая молекулярные, серологические и методы визуализации, играют ключевую роль в медицине. Они обеспечивают </w:t>
      </w:r>
      <w:r w:rsidRPr="00504AED">
        <w:rPr>
          <w:rFonts w:cs="Times New Roman"/>
          <w:szCs w:val="28"/>
        </w:rPr>
        <w:lastRenderedPageBreak/>
        <w:t>высокую точность и скорость выявления заболеваний, что способствует улучшению клинических исходов и снижению затрат на здравоохранение. Развитие и внедрение этих технологий продолжается, что открывает новые возможности для диагностики и лечения заболеваний.</w:t>
      </w:r>
      <w:r w:rsidR="004A4AEA" w:rsidRPr="004A4AEA">
        <w:t xml:space="preserve"> </w:t>
      </w:r>
      <w:r w:rsidR="004A4AEA">
        <w:t xml:space="preserve">Особое значение точная диагностика приобретает при выявлении патогенов, вызывающих заболевания у человека, животных и растений. Наиболее актуальными объектами современных исследований являются представители родов </w:t>
      </w:r>
      <w:proofErr w:type="spellStart"/>
      <w:r w:rsidR="004A4AEA">
        <w:rPr>
          <w:rStyle w:val="Emphasis"/>
        </w:rPr>
        <w:t>Escherichia</w:t>
      </w:r>
      <w:proofErr w:type="spellEnd"/>
      <w:r w:rsidR="004A4AEA">
        <w:t xml:space="preserve">, </w:t>
      </w:r>
      <w:proofErr w:type="spellStart"/>
      <w:r w:rsidR="004A4AEA">
        <w:rPr>
          <w:rStyle w:val="Emphasis"/>
        </w:rPr>
        <w:t>Staphylococcus</w:t>
      </w:r>
      <w:proofErr w:type="spellEnd"/>
      <w:r w:rsidR="004A4AEA">
        <w:t xml:space="preserve"> и </w:t>
      </w:r>
      <w:proofErr w:type="spellStart"/>
      <w:r w:rsidR="004A4AEA">
        <w:rPr>
          <w:rStyle w:val="Emphasis"/>
        </w:rPr>
        <w:t>Alternaria</w:t>
      </w:r>
      <w:proofErr w:type="spellEnd"/>
      <w:r w:rsidR="004A4AEA">
        <w:t>, часто встречающиеся в клинической и аграрной практике.</w:t>
      </w:r>
    </w:p>
    <w:p w14:paraId="18735025" w14:textId="5152CBBF" w:rsidR="004A4AEA" w:rsidRPr="00457EF4" w:rsidRDefault="004A4AEA" w:rsidP="004A4AEA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По данным Всемирной организации здравоохранения (ВОЗ), кишечная палочка </w:t>
      </w:r>
      <w:proofErr w:type="spellStart"/>
      <w:r w:rsidRPr="004F3DB6">
        <w:rPr>
          <w:rFonts w:cs="Times New Roman"/>
          <w:i/>
          <w:iCs/>
          <w:szCs w:val="28"/>
        </w:rPr>
        <w:t>Escherichia</w:t>
      </w:r>
      <w:proofErr w:type="spellEnd"/>
      <w:r w:rsidRPr="004F3DB6">
        <w:rPr>
          <w:rFonts w:cs="Times New Roman"/>
          <w:i/>
          <w:iCs/>
          <w:szCs w:val="28"/>
        </w:rPr>
        <w:t xml:space="preserve"> </w:t>
      </w:r>
      <w:proofErr w:type="spellStart"/>
      <w:r w:rsidRPr="004F3DB6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 </w:t>
      </w:r>
      <w:r w:rsidRPr="004A4AEA">
        <w:rPr>
          <w:rFonts w:cs="Times New Roman"/>
          <w:i/>
          <w:iCs/>
          <w:szCs w:val="28"/>
        </w:rPr>
        <w:t>(</w:t>
      </w:r>
      <w:proofErr w:type="gramStart"/>
      <w:r w:rsidRPr="004A4AEA">
        <w:rPr>
          <w:rFonts w:cs="Times New Roman"/>
          <w:i/>
          <w:iCs/>
          <w:szCs w:val="28"/>
          <w:lang w:val="en-GB"/>
        </w:rPr>
        <w:t>E</w:t>
      </w:r>
      <w:r w:rsidRPr="004A4AEA">
        <w:rPr>
          <w:rFonts w:cs="Times New Roman"/>
          <w:i/>
          <w:iCs/>
          <w:szCs w:val="28"/>
        </w:rPr>
        <w:t>.</w:t>
      </w:r>
      <w:r w:rsidRPr="004A4AEA">
        <w:rPr>
          <w:rFonts w:cs="Times New Roman"/>
          <w:i/>
          <w:iCs/>
          <w:szCs w:val="28"/>
          <w:lang w:val="en-GB"/>
        </w:rPr>
        <w:t>coli</w:t>
      </w:r>
      <w:proofErr w:type="gramEnd"/>
      <w:r w:rsidRPr="004A4AEA">
        <w:rPr>
          <w:rFonts w:cs="Times New Roman"/>
          <w:i/>
          <w:iCs/>
          <w:szCs w:val="28"/>
        </w:rPr>
        <w:t>)</w:t>
      </w:r>
      <w:r w:rsidRPr="004A4AEA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является одной из значимых бактериальных инфекций, способных причинить значительный вред. </w:t>
      </w:r>
      <w:r w:rsidRPr="004A4AEA">
        <w:rPr>
          <w:rFonts w:cs="Times New Roman"/>
          <w:i/>
          <w:iCs/>
          <w:szCs w:val="28"/>
          <w:lang w:val="en-GB"/>
        </w:rPr>
        <w:t>E</w:t>
      </w:r>
      <w:r w:rsidRPr="004A4AEA">
        <w:rPr>
          <w:rFonts w:cs="Times New Roman"/>
          <w:i/>
          <w:iCs/>
          <w:szCs w:val="28"/>
        </w:rPr>
        <w:t>.</w:t>
      </w:r>
      <w:r w:rsidRPr="004A4AEA">
        <w:rPr>
          <w:rFonts w:cs="Times New Roman"/>
          <w:i/>
          <w:iCs/>
          <w:szCs w:val="28"/>
          <w:lang w:val="en-GB"/>
        </w:rPr>
        <w:t>coli</w:t>
      </w:r>
      <w:r w:rsidRPr="004A4AEA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— это грамотрицательные палочковидные бактерии, которые обычно обитают в нижней части кишечника человека и теплокровных животных и в норме являются безвредными </w:t>
      </w:r>
      <w:r w:rsidRPr="00504AED">
        <w:rPr>
          <w:rFonts w:cs="Times New Roman"/>
          <w:szCs w:val="28"/>
        </w:rPr>
        <w:fldChar w:fldCharType="begin">
          <w:fldData xml:space="preserve">PEVuZE5vdGU+PENpdGU+PEF1dGhvcj5Dcm94ZW48L0F1dGhvcj48WWVhcj4yMDEzPC9ZZWFyPjxS
ZWNOdW0+NzM8L1JlY051bT48RGlzcGxheVRleHQ+WzEyMiwgMTIzXTwvRGlzcGxheVRleHQ+PHJl
Y29yZD48cmVjLW51bWJlcj43MzwvcmVjLW51bWJlcj48Zm9yZWlnbi1rZXlzPjxrZXkgYXBwPSJF
TiIgZGItaWQ9Inoyc2ZkeHdwYnc5dngzZTJhc2NwejVkZnJwMGZ3d3Z4d3QwdCI+NzM8L2tleT48
L2ZvcmVpZ24ta2V5cz48cmVmLXR5cGUgbmFtZT0iSm91cm5hbCBBcnRpY2xlIj4xNzwvcmVmLXR5
cGU+PGNvbnRyaWJ1dG9ycz48YXV0aG9ycz48YXV0aG9yPkNyb3hlbiwgTS4gQS48L2F1dGhvcj48
YXV0aG9yPkxhdywgUi4gSi48L2F1dGhvcj48YXV0aG9yPlNjaG9seiwgUi48L2F1dGhvcj48YXV0
aG9yPktlZW5leSwgSy4gTS48L2F1dGhvcj48YXV0aG9yPldsb2RhcnNrYSwgTS48L2F1dGhvcj48
YXV0aG9yPkZpbmxheSwgQi4gQi48L2F1dGhvcj48L2F1dGhvcnM+PC9jb250cmlidXRvcnM+PGF1
dGgtYWRkcmVzcz5NaWNoYWVsIFNtaXRoIExhYm9yYXRvcmllcywgVGhlIFVuaXZlcnNpdHkgb2Yg
QnJpdGlzaCBDb2x1bWJpYSwgVmFuY291dmVyLCBCcml0aXNoIENvbHVtYmlhLCBDYW5hZGEuPC9h
dXRoLWFkZHJlc3M+PHRpdGxlcz48dGl0bGU+UmVjZW50IGFkdmFuY2VzIGluIHVuZGVyc3RhbmRp
bmcgZW50ZXJpYyBwYXRob2dlbmljIEVzY2hlcmljaGlhIGNvbGk8L3RpdGxlPjxzZWNvbmRhcnkt
dGl0bGU+Q2xpbiBNaWNyb2Jpb2wgUmV2PC9zZWNvbmRhcnktdGl0bGU+PGFsdC10aXRsZT5DbGlu
aWNhbCBtaWNyb2Jpb2xvZ3kgcmV2aWV3czwvYWx0LXRpdGxlPjwvdGl0bGVzPjxwZXJpb2RpY2Fs
PjxmdWxsLXRpdGxlPkNsaW4gTWljcm9iaW9sIFJldjwvZnVsbC10aXRsZT48YWJici0xPkNsaW5p
Y2FsIG1pY3JvYmlvbG9neSByZXZpZXdzPC9hYmJyLTE+PC9wZXJpb2RpY2FsPjxhbHQtcGVyaW9k
aWNhbD48ZnVsbC10aXRsZT5DbGluIE1pY3JvYmlvbCBSZXY8L2Z1bGwtdGl0bGU+PGFiYnItMT5D
bGluaWNhbCBtaWNyb2Jpb2xvZ3kgcmV2aWV3czwvYWJici0xPjwvYWx0LXBlcmlvZGljYWw+PHBh
Z2VzPjgyMi04MDwvcGFnZXM+PHZvbHVtZT4yNjwvdm9sdW1lPjxudW1iZXI+NDwvbnVtYmVyPjxl
ZGl0aW9uPjIwMTMvMTAvMDU8L2VkaXRpb24+PGtleXdvcmRzPjxrZXl3b3JkPkFkdWx0PC9rZXl3
b3JkPjxrZXl3b3JkPkFudGktQmFjdGVyaWFsIEFnZW50cy90aGVyYXBldXRpYyB1c2U8L2tleXdv
cmQ+PGtleXdvcmQ+Q2hpbGQsIFByZXNjaG9vbDwva2V5d29yZD48a2V5d29yZD5EaWFycmhlYS9k
aWFnbm9zaXMvIGVwaWRlbWlvbG9neS9taWNyb2Jpb2xvZ3kvcGh5c2lvcGF0aG9sb2d5PC9rZXl3
b3JkPjxrZXl3b3JkPkRpc2Vhc2UgT3V0YnJlYWtzPC9rZXl3b3JkPjxrZXl3b3JkPkRpc2Vhc2Ug
UmVzZXJ2b2lycy9taWNyb2Jpb2xvZ3k8L2tleXdvcmQ+PGtleXdvcmQ+RGlzZWFzZSBUcmFuc21p
c3Npb24sIEluZmVjdGlvdXM8L2tleXdvcmQ+PGtleXdvcmQ+RHJ1ZyBSZXNpc3RhbmNlLCBCYWN0
ZXJpYWwvZHJ1ZyBlZmZlY3RzPC9rZXl3b3JkPjxrZXl3b3JkPkVwaWRlbWlvbG9naWNhbCBNb25p
dG9yaW5nPC9rZXl3b3JkPjxrZXl3b3JkPkVzY2hlcmljaGlhIGNvbGkvIGNsYXNzaWZpY2F0aW9u
L2lzb2xhdGlvbiAmYW1wOzwva2V5d29yZD48a2V5d29yZD5wdXJpZmljYXRpb24vbWV0YWJvbGlz
bS8gcGF0aG9nZW5pY2l0eTwva2V5d29yZD48a2V5d29yZD5Fc2NoZXJpY2hpYSBjb2xpIEluZmVj
dGlvbnMvZXBpZGVtaW9sb2d5LyBtaWNyb2Jpb2xvZ3kvdHJhbnNtaXNzaW9uPC9rZXl3b3JkPjxr
ZXl3b3JkPkVzY2hlcmljaGlhIGNvbGkgVmFjY2luZXM8L2tleXdvcmQ+PGtleXdvcmQ+RXZvbHV0
aW9uLCBNb2xlY3VsYXI8L2tleXdvcmQ+PGtleXdvcmQ+SHVtYW5zPC9rZXl3b3JkPjxrZXl3b3Jk
PkluZmFudDwva2V5d29yZD48a2V5d29yZD5QaHlsb2dlbnk8L2tleXdvcmQ+PC9rZXl3b3Jkcz48
ZGF0ZXM+PHllYXI+MjAxMzwveWVhcj48cHViLWRhdGVzPjxkYXRlPk9jdDwvZGF0ZT48L3B1Yi1k
YXRlcz48L2RhdGVzPjxpc2JuPjEwOTgtNjYxOCAoRWxlY3Ryb25pYykmI3hEOzA4OTMtODUxMiAo
UHJpbnQpJiN4RDswODkzLTg1MTIgKExpbmtpbmcpPC9pc2JuPjxhY2Nlc3Npb24tbnVtPjI0MDky
ODU3PC9hY2Nlc3Npb24tbnVtPjx1cmxzPjwvdXJscz48Y3VzdG9tMj5QTUMzODExMjMzPC9jdXN0
b20yPjxlbGVjdHJvbmljLXJlc291cmNlLW51bT4xMC4xMTI4L2Ntci4wMDAyMi0xMzwvZWxlY3Ry
b25pYy1yZXNvdXJjZS1udW0+PHJlbW90ZS1kYXRhYmFzZS1wcm92aWRlcj5OTE08L3JlbW90ZS1k
YXRhYmFzZS1wcm92aWRlcj48bGFuZ3VhZ2U+ZW5nPC9sYW5ndWFnZT48L3JlY29yZD48L0NpdGU+
PENpdGU+PEF1dGhvcj5LYXBlcjwvQXV0aG9yPjxZZWFyPjIwMDU8L1llYXI+PFJlY051bT4yNzE8
L1JlY051bT48cmVjb3JkPjxyZWMtbnVtYmVyPjI3MTwvcmVjLW51bWJlcj48Zm9yZWlnbi1rZXlz
PjxrZXkgYXBwPSJFTiIgZGItaWQ9Inoyc2ZkeHdwYnc5dngzZTJhc2NwejVkZnJwMGZ3d3Z4d3Qw
dCI+MjcxPC9rZXk+PC9mb3JlaWduLWtleXM+PHJlZi10eXBlIG5hbWU9IkpvdXJuYWwgQXJ0aWNs
ZSI+MTc8L3JlZi10eXBlPjxjb250cmlidXRvcnM+PGF1dGhvcnM+PGF1dGhvcj5LYXBlciwgSi4g
Qi48L2F1dGhvcj48L2F1dGhvcnM+PC9jb250cmlidXRvcnM+PHRpdGxlcz48dGl0bGU+UGF0aG9n
ZW5pYyBFc2NoZXJpY2hpYSBjb2xpPC90aXRsZT48c2Vjb25kYXJ5LXRpdGxlPkludCBKIE1lZCBN
aWNyb2Jpb2w8L3NlY29uZGFyeS10aXRsZT48YWx0LXRpdGxlPkludGVybmF0aW9uYWwgam91cm5h
bCBvZiBtZWRpY2FsIG1pY3JvYmlvbG9neSA6IElKTU08L2FsdC10aXRsZT48L3RpdGxlcz48cGVy
aW9kaWNhbD48ZnVsbC10aXRsZT5JbnQgSiBNZWQgTWljcm9iaW9sPC9mdWxsLXRpdGxlPjxhYmJy
LTE+SW50ZXJuYXRpb25hbCBqb3VybmFsIG9mIG1lZGljYWwgbWljcm9iaW9sb2d5IDogSUpNTTwv
YWJici0xPjwvcGVyaW9kaWNhbD48YWx0LXBlcmlvZGljYWw+PGZ1bGwtdGl0bGU+SW50IEogTWVk
IE1pY3JvYmlvbDwvZnVsbC10aXRsZT48YWJici0xPkludGVybmF0aW9uYWwgam91cm5hbCBvZiBt
ZWRpY2FsIG1pY3JvYmlvbG9neSA6IElKTU08L2FiYnItMT48L2FsdC1wZXJpb2RpY2FsPjxwYWdl
cz4zNTUtNjwvcGFnZXM+PHZvbHVtZT4yOTU8L3ZvbHVtZT48bnVtYmVyPjYtNzwvbnVtYmVyPjxl
ZGl0aW9uPjIwMDUvMTAvMjI8L2VkaXRpb24+PGtleXdvcmRzPjxrZXl3b3JkPkVzY2hlcmljaGlh
IGNvbGkvZ2VuZXRpY3MvZ3Jvd3RoICZhbXA7IGRldmVsb3BtZW50LyBwYXRob2dlbmljaXR5PC9r
ZXl3b3JkPjxrZXl3b3JkPk1vZGVscywgQmlvbG9naWNhbDwva2V5d29yZD48L2tleXdvcmRzPjxk
YXRlcz48eWVhcj4yMDA1PC95ZWFyPjxwdWItZGF0ZXM+PGRhdGU+T2N0PC9kYXRlPjwvcHViLWRh
dGVzPjwvZGF0ZXM+PGlzYm4+MTQzOC00MjIxIChQcmludCkmI3hEOzE0MzgtNDIyMSAoTGlua2lu
Zyk8L2lzYm4+PGFjY2Vzc2lvbi1udW0+MTYyMzgwMTI8L2FjY2Vzc2lvbi1udW0+PHVybHM+PC91
cmxzPjxlbGVjdHJvbmljLXJlc291cmNlLW51bT4xMC4xMDE2L2ouaWptbS4yMDA1LjA2LjAwODwv
ZWxlY3Ryb25pYy1yZXNvdXJjZS1udW0+PHJlbW90ZS1kYXRhYmFzZS1wcm92aWRlcj5OTE08L3Jl
bW90ZS1kYXRhYmFzZS1wcm92aWRlcj48bGFuZ3VhZ2U+ZW5nPC9sYW5ndWFnZT48L3JlY29yZD48
L0NpdGU+PC9FbmROb3RlPn==
</w:fldData>
        </w:fldChar>
      </w:r>
      <w:r>
        <w:rPr>
          <w:rFonts w:cs="Times New Roman"/>
          <w:szCs w:val="28"/>
        </w:rPr>
        <w:instrText xml:space="preserve"> ADDIN EN.CITE </w:instrText>
      </w:r>
      <w:r>
        <w:rPr>
          <w:rFonts w:cs="Times New Roman"/>
          <w:szCs w:val="28"/>
        </w:rPr>
        <w:fldChar w:fldCharType="begin">
          <w:fldData xml:space="preserve">PEVuZE5vdGU+PENpdGU+PEF1dGhvcj5Dcm94ZW48L0F1dGhvcj48WWVhcj4yMDEzPC9ZZWFyPjxS
ZWNOdW0+NzM8L1JlY051bT48RGlzcGxheVRleHQ+WzEyMiwgMTIzXTwvRGlzcGxheVRleHQ+PHJl
Y29yZD48cmVjLW51bWJlcj43MzwvcmVjLW51bWJlcj48Zm9yZWlnbi1rZXlzPjxrZXkgYXBwPSJF
TiIgZGItaWQ9Inoyc2ZkeHdwYnc5dngzZTJhc2NwejVkZnJwMGZ3d3Z4d3QwdCI+NzM8L2tleT48
L2ZvcmVpZ24ta2V5cz48cmVmLXR5cGUgbmFtZT0iSm91cm5hbCBBcnRpY2xlIj4xNzwvcmVmLXR5
cGU+PGNvbnRyaWJ1dG9ycz48YXV0aG9ycz48YXV0aG9yPkNyb3hlbiwgTS4gQS48L2F1dGhvcj48
YXV0aG9yPkxhdywgUi4gSi48L2F1dGhvcj48YXV0aG9yPlNjaG9seiwgUi48L2F1dGhvcj48YXV0
aG9yPktlZW5leSwgSy4gTS48L2F1dGhvcj48YXV0aG9yPldsb2RhcnNrYSwgTS48L2F1dGhvcj48
YXV0aG9yPkZpbmxheSwgQi4gQi48L2F1dGhvcj48L2F1dGhvcnM+PC9jb250cmlidXRvcnM+PGF1
dGgtYWRkcmVzcz5NaWNoYWVsIFNtaXRoIExhYm9yYXRvcmllcywgVGhlIFVuaXZlcnNpdHkgb2Yg
QnJpdGlzaCBDb2x1bWJpYSwgVmFuY291dmVyLCBCcml0aXNoIENvbHVtYmlhLCBDYW5hZGEuPC9h
dXRoLWFkZHJlc3M+PHRpdGxlcz48dGl0bGU+UmVjZW50IGFkdmFuY2VzIGluIHVuZGVyc3RhbmRp
bmcgZW50ZXJpYyBwYXRob2dlbmljIEVzY2hlcmljaGlhIGNvbGk8L3RpdGxlPjxzZWNvbmRhcnkt
dGl0bGU+Q2xpbiBNaWNyb2Jpb2wgUmV2PC9zZWNvbmRhcnktdGl0bGU+PGFsdC10aXRsZT5DbGlu
aWNhbCBtaWNyb2Jpb2xvZ3kgcmV2aWV3czwvYWx0LXRpdGxlPjwvdGl0bGVzPjxwZXJpb2RpY2Fs
PjxmdWxsLXRpdGxlPkNsaW4gTWljcm9iaW9sIFJldjwvZnVsbC10aXRsZT48YWJici0xPkNsaW5p
Y2FsIG1pY3JvYmlvbG9neSByZXZpZXdzPC9hYmJyLTE+PC9wZXJpb2RpY2FsPjxhbHQtcGVyaW9k
aWNhbD48ZnVsbC10aXRsZT5DbGluIE1pY3JvYmlvbCBSZXY8L2Z1bGwtdGl0bGU+PGFiYnItMT5D
bGluaWNhbCBtaWNyb2Jpb2xvZ3kgcmV2aWV3czwvYWJici0xPjwvYWx0LXBlcmlvZGljYWw+PHBh
Z2VzPjgyMi04MDwvcGFnZXM+PHZvbHVtZT4yNjwvdm9sdW1lPjxudW1iZXI+NDwvbnVtYmVyPjxl
ZGl0aW9uPjIwMTMvMTAvMDU8L2VkaXRpb24+PGtleXdvcmRzPjxrZXl3b3JkPkFkdWx0PC9rZXl3
b3JkPjxrZXl3b3JkPkFudGktQmFjdGVyaWFsIEFnZW50cy90aGVyYXBldXRpYyB1c2U8L2tleXdv
cmQ+PGtleXdvcmQ+Q2hpbGQsIFByZXNjaG9vbDwva2V5d29yZD48a2V5d29yZD5EaWFycmhlYS9k
aWFnbm9zaXMvIGVwaWRlbWlvbG9neS9taWNyb2Jpb2xvZ3kvcGh5c2lvcGF0aG9sb2d5PC9rZXl3
b3JkPjxrZXl3b3JkPkRpc2Vhc2UgT3V0YnJlYWtzPC9rZXl3b3JkPjxrZXl3b3JkPkRpc2Vhc2Ug
UmVzZXJ2b2lycy9taWNyb2Jpb2xvZ3k8L2tleXdvcmQ+PGtleXdvcmQ+RGlzZWFzZSBUcmFuc21p
c3Npb24sIEluZmVjdGlvdXM8L2tleXdvcmQ+PGtleXdvcmQ+RHJ1ZyBSZXNpc3RhbmNlLCBCYWN0
ZXJpYWwvZHJ1ZyBlZmZlY3RzPC9rZXl3b3JkPjxrZXl3b3JkPkVwaWRlbWlvbG9naWNhbCBNb25p
dG9yaW5nPC9rZXl3b3JkPjxrZXl3b3JkPkVzY2hlcmljaGlhIGNvbGkvIGNsYXNzaWZpY2F0aW9u
L2lzb2xhdGlvbiAmYW1wOzwva2V5d29yZD48a2V5d29yZD5wdXJpZmljYXRpb24vbWV0YWJvbGlz
bS8gcGF0aG9nZW5pY2l0eTwva2V5d29yZD48a2V5d29yZD5Fc2NoZXJpY2hpYSBjb2xpIEluZmVj
dGlvbnMvZXBpZGVtaW9sb2d5LyBtaWNyb2Jpb2xvZ3kvdHJhbnNtaXNzaW9uPC9rZXl3b3JkPjxr
ZXl3b3JkPkVzY2hlcmljaGlhIGNvbGkgVmFjY2luZXM8L2tleXdvcmQ+PGtleXdvcmQ+RXZvbHV0
aW9uLCBNb2xlY3VsYXI8L2tleXdvcmQ+PGtleXdvcmQ+SHVtYW5zPC9rZXl3b3JkPjxrZXl3b3Jk
PkluZmFudDwva2V5d29yZD48a2V5d29yZD5QaHlsb2dlbnk8L2tleXdvcmQ+PC9rZXl3b3Jkcz48
ZGF0ZXM+PHllYXI+MjAxMzwveWVhcj48cHViLWRhdGVzPjxkYXRlPk9jdDwvZGF0ZT48L3B1Yi1k
YXRlcz48L2RhdGVzPjxpc2JuPjEwOTgtNjYxOCAoRWxlY3Ryb25pYykmI3hEOzA4OTMtODUxMiAo
UHJpbnQpJiN4RDswODkzLTg1MTIgKExpbmtpbmcpPC9pc2JuPjxhY2Nlc3Npb24tbnVtPjI0MDky
ODU3PC9hY2Nlc3Npb24tbnVtPjx1cmxzPjwvdXJscz48Y3VzdG9tMj5QTUMzODExMjMzPC9jdXN0
b20yPjxlbGVjdHJvbmljLXJlc291cmNlLW51bT4xMC4xMTI4L2Ntci4wMDAyMi0xMzwvZWxlY3Ry
b25pYy1yZXNvdXJjZS1udW0+PHJlbW90ZS1kYXRhYmFzZS1wcm92aWRlcj5OTE08L3JlbW90ZS1k
YXRhYmFzZS1wcm92aWRlcj48bGFuZ3VhZ2U+ZW5nPC9sYW5ndWFnZT48L3JlY29yZD48L0NpdGU+
PENpdGU+PEF1dGhvcj5LYXBlcjwvQXV0aG9yPjxZZWFyPjIwMDU8L1llYXI+PFJlY051bT4yNzE8
L1JlY051bT48cmVjb3JkPjxyZWMtbnVtYmVyPjI3MTwvcmVjLW51bWJlcj48Zm9yZWlnbi1rZXlz
PjxrZXkgYXBwPSJFTiIgZGItaWQ9Inoyc2ZkeHdwYnc5dngzZTJhc2NwejVkZnJwMGZ3d3Z4d3Qw
dCI+MjcxPC9rZXk+PC9mb3JlaWduLWtleXM+PHJlZi10eXBlIG5hbWU9IkpvdXJuYWwgQXJ0aWNs
ZSI+MTc8L3JlZi10eXBlPjxjb250cmlidXRvcnM+PGF1dGhvcnM+PGF1dGhvcj5LYXBlciwgSi4g
Qi48L2F1dGhvcj48L2F1dGhvcnM+PC9jb250cmlidXRvcnM+PHRpdGxlcz48dGl0bGU+UGF0aG9n
ZW5pYyBFc2NoZXJpY2hpYSBjb2xpPC90aXRsZT48c2Vjb25kYXJ5LXRpdGxlPkludCBKIE1lZCBN
aWNyb2Jpb2w8L3NlY29uZGFyeS10aXRsZT48YWx0LXRpdGxlPkludGVybmF0aW9uYWwgam91cm5h
bCBvZiBtZWRpY2FsIG1pY3JvYmlvbG9neSA6IElKTU08L2FsdC10aXRsZT48L3RpdGxlcz48cGVy
aW9kaWNhbD48ZnVsbC10aXRsZT5JbnQgSiBNZWQgTWljcm9iaW9sPC9mdWxsLXRpdGxlPjxhYmJy
LTE+SW50ZXJuYXRpb25hbCBqb3VybmFsIG9mIG1lZGljYWwgbWljcm9iaW9sb2d5IDogSUpNTTwv
YWJici0xPjwvcGVyaW9kaWNhbD48YWx0LXBlcmlvZGljYWw+PGZ1bGwtdGl0bGU+SW50IEogTWVk
IE1pY3JvYmlvbDwvZnVsbC10aXRsZT48YWJici0xPkludGVybmF0aW9uYWwgam91cm5hbCBvZiBt
ZWRpY2FsIG1pY3JvYmlvbG9neSA6IElKTU08L2FiYnItMT48L2FsdC1wZXJpb2RpY2FsPjxwYWdl
cz4zNTUtNjwvcGFnZXM+PHZvbHVtZT4yOTU8L3ZvbHVtZT48bnVtYmVyPjYtNzwvbnVtYmVyPjxl
ZGl0aW9uPjIwMDUvMTAvMjI8L2VkaXRpb24+PGtleXdvcmRzPjxrZXl3b3JkPkVzY2hlcmljaGlh
IGNvbGkvZ2VuZXRpY3MvZ3Jvd3RoICZhbXA7IGRldmVsb3BtZW50LyBwYXRob2dlbmljaXR5PC9r
ZXl3b3JkPjxrZXl3b3JkPk1vZGVscywgQmlvbG9naWNhbDwva2V5d29yZD48L2tleXdvcmRzPjxk
YXRlcz48eWVhcj4yMDA1PC95ZWFyPjxwdWItZGF0ZXM+PGRhdGU+T2N0PC9kYXRlPjwvcHViLWRh
dGVzPjwvZGF0ZXM+PGlzYm4+MTQzOC00MjIxIChQcmludCkmI3hEOzE0MzgtNDIyMSAoTGlua2lu
Zyk8L2lzYm4+PGFjY2Vzc2lvbi1udW0+MTYyMzgwMTI8L2FjY2Vzc2lvbi1udW0+PHVybHM+PC91
cmxzPjxlbGVjdHJvbmljLXJlc291cmNlLW51bT4xMC4xMDE2L2ouaWptbS4yMDA1LjA2LjAwODwv
ZWxlY3Ryb25pYy1yZXNvdXJjZS1udW0+PHJlbW90ZS1kYXRhYmFzZS1wcm92aWRlcj5OTE08L3Jl
bW90ZS1kYXRhYmFzZS1wcm92aWRlcj48bGFuZ3VhZ2U+ZW5nPC9sYW5ndWFnZT48L3JlY29yZD48
L0NpdGU+PC9FbmROb3RlPn==
</w:fldData>
        </w:fldChar>
      </w:r>
      <w:r>
        <w:rPr>
          <w:rFonts w:cs="Times New Roman"/>
          <w:szCs w:val="28"/>
        </w:rPr>
        <w:instrText xml:space="preserve"> ADDIN EN.CITE.DATA </w:instrText>
      </w:r>
      <w:r>
        <w:rPr>
          <w:rFonts w:cs="Times New Roman"/>
          <w:szCs w:val="28"/>
        </w:rPr>
      </w:r>
      <w:r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>
        <w:rPr>
          <w:rFonts w:cs="Times New Roman"/>
          <w:noProof/>
          <w:szCs w:val="28"/>
        </w:rPr>
        <w:t>[</w:t>
      </w:r>
      <w:hyperlink w:anchor="_ENREF_122" w:tooltip="Croxen, 2013 #73" w:history="1">
        <w:r w:rsidR="0024385C">
          <w:rPr>
            <w:rFonts w:cs="Times New Roman"/>
            <w:noProof/>
            <w:szCs w:val="28"/>
          </w:rPr>
          <w:t>122</w:t>
        </w:r>
      </w:hyperlink>
      <w:r>
        <w:rPr>
          <w:rFonts w:cs="Times New Roman"/>
          <w:noProof/>
          <w:szCs w:val="28"/>
        </w:rPr>
        <w:t xml:space="preserve">, </w:t>
      </w:r>
      <w:hyperlink w:anchor="_ENREF_123" w:tooltip="Kaper, 2005 #271" w:history="1">
        <w:r w:rsidR="0024385C">
          <w:rPr>
            <w:rFonts w:cs="Times New Roman"/>
            <w:noProof/>
            <w:szCs w:val="28"/>
          </w:rPr>
          <w:t>123</w:t>
        </w:r>
      </w:hyperlink>
      <w:r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Однако при снижении иммунитета и вследствие генетических изменений, некоторые штаммы </w:t>
      </w:r>
      <w:r w:rsidRPr="004A4AEA">
        <w:rPr>
          <w:rFonts w:cs="Times New Roman"/>
          <w:i/>
          <w:iCs/>
          <w:szCs w:val="28"/>
          <w:lang w:val="en-GB"/>
        </w:rPr>
        <w:t>E</w:t>
      </w:r>
      <w:r w:rsidRPr="004A4AEA">
        <w:rPr>
          <w:rFonts w:cs="Times New Roman"/>
          <w:i/>
          <w:iCs/>
          <w:szCs w:val="28"/>
        </w:rPr>
        <w:t>.</w:t>
      </w:r>
      <w:r w:rsidRPr="004A4AEA">
        <w:rPr>
          <w:rFonts w:cs="Times New Roman"/>
          <w:i/>
          <w:iCs/>
          <w:szCs w:val="28"/>
          <w:lang w:val="en-GB"/>
        </w:rPr>
        <w:t>coli</w:t>
      </w:r>
      <w:r w:rsidRPr="00504AED">
        <w:rPr>
          <w:rFonts w:cs="Times New Roman"/>
          <w:szCs w:val="28"/>
        </w:rPr>
        <w:t xml:space="preserve"> приобретают патогенные свойства и, попадая в организм человека или животного, могут вызывать различные заболевания </w:t>
      </w:r>
      <w:r w:rsidRPr="00504AED">
        <w:rPr>
          <w:rFonts w:cs="Times New Roman"/>
          <w:szCs w:val="28"/>
        </w:rPr>
        <w:fldChar w:fldCharType="begin">
          <w:fldData xml:space="preserve">PEVuZE5vdGU+PENpdGU+PEF1dGhvcj5OYXRhcm88L0F1dGhvcj48WWVhcj4xOTk4PC9ZZWFyPjxS
ZWNOdW0+NzY8L1JlY051bT48RGlzcGxheVRleHQ+WzEyNC0xMjZdPC9EaXNwbGF5VGV4dD48cmVj
b3JkPjxyZWMtbnVtYmVyPjc2PC9yZWMtbnVtYmVyPjxmb3JlaWduLWtleXM+PGtleSBhcHA9IkVO
IiBkYi1pZD0iejJzZmR4d3Bidzl2eDNlMmFzY3B6NWRmcnAwZnd3dnh3dDB0Ij43Njwva2V5Pjwv
Zm9yZWlnbi1rZXlzPjxyZWYtdHlwZSBuYW1lPSJKb3VybmFsIEFydGljbGUiPjE3PC9yZWYtdHlw
ZT48Y29udHJpYnV0b3JzPjxhdXRob3JzPjxhdXRob3I+TmF0YXJvLCBKLiBQLjwvYXV0aG9yPjxh
dXRob3I+S2FwZXIsIEouIEIuPC9hdXRob3I+PC9hdXRob3JzPjwvY29udHJpYnV0b3JzPjxhdXRo
LWFkZHJlc3M+RGVwYXJ0bWVudCBvZiBNZWRpY2luZSwgVW5pdmVyc2l0eSBvZiBNYXJ5bGFuZCBT
Y2hvb2wgb2YgTWVkaWNpbmUsIEJhbHRpbW9yZSAyMTIwMSwgVVNBLiBqbmF0YXJvQHVtYXJ5bGFu
ZC5lZHU8L2F1dGgtYWRkcmVzcz48dGl0bGVzPjx0aXRsZT5EaWFycmhlYWdlbmljIEVzY2hlcmlj
aGlhIGNvbGk8L3RpdGxlPjxzZWNvbmRhcnktdGl0bGU+Q2xpbiBNaWNyb2Jpb2wgUmV2PC9zZWNv
bmRhcnktdGl0bGU+PGFsdC10aXRsZT5DbGluaWNhbCBtaWNyb2Jpb2xvZ3kgcmV2aWV3czwvYWx0
LXRpdGxlPjwvdGl0bGVzPjxwZXJpb2RpY2FsPjxmdWxsLXRpdGxlPkNsaW4gTWljcm9iaW9sIFJl
djwvZnVsbC10aXRsZT48YWJici0xPkNsaW5pY2FsIG1pY3JvYmlvbG9neSByZXZpZXdzPC9hYmJy
LTE+PC9wZXJpb2RpY2FsPjxhbHQtcGVyaW9kaWNhbD48ZnVsbC10aXRsZT5DbGluIE1pY3JvYmlv
bCBSZXY8L2Z1bGwtdGl0bGU+PGFiYnItMT5DbGluaWNhbCBtaWNyb2Jpb2xvZ3kgcmV2aWV3czwv
YWJici0xPjwvYWx0LXBlcmlvZGljYWw+PHBhZ2VzPjE0Mi0yMDE8L3BhZ2VzPjx2b2x1bWU+MTE8
L3ZvbHVtZT48bnVtYmVyPjE8L251bWJlcj48ZWRpdGlvbj4xOTk4LzAyLzExPC9lZGl0aW9uPjxr
ZXl3b3Jkcz48a2V5d29yZD5EaWFycmhlYS8gbWljcm9iaW9sb2d5PC9rZXl3b3JkPjxrZXl3b3Jk
PkVzY2hlcmljaGlhIGNvbGkgSW5mZWN0aW9uczwva2V5d29yZD48a2V5d29yZD5IdW1hbnM8L2tl
eXdvcmQ+PC9rZXl3b3Jkcz48ZGF0ZXM+PHllYXI+MTk5ODwveWVhcj48cHViLWRhdGVzPjxkYXRl
PkphbjwvZGF0ZT48L3B1Yi1kYXRlcz48L2RhdGVzPjxpc2JuPjA4OTMtODUxMiAoUHJpbnQpJiN4
RDsxMDk4LTY2MTggKEVsZWN0cm9uaWMpJiN4RDswODkzLTg1MTIgKExpbmtpbmcpPC9pc2JuPjxh
Y2Nlc3Npb24tbnVtPjk0NTc0MzI8L2FjY2Vzc2lvbi1udW0+PHVybHM+PC91cmxzPjxjdXN0b20y
PlBNQzEyMTM3OTwvY3VzdG9tMj48ZWxlY3Ryb25pYy1yZXNvdXJjZS1udW0+MTAuMTEyOC9jbXIu
MTEuMS4xNDI8L2VsZWN0cm9uaWMtcmVzb3VyY2UtbnVtPjxyZW1vdGUtZGF0YWJhc2UtcHJvdmlk
ZXI+TkxNPC9yZW1vdGUtZGF0YWJhc2UtcHJvdmlkZXI+PGxhbmd1YWdlPmVuZzwvbGFuZ3VhZ2U+
PC9yZWNvcmQ+PC9DaXRlPjxDaXRlPjxBdXRob3I+V2lydGg8L0F1dGhvcj48WWVhcj4yMDA2PC9Z
ZWFyPjxSZWNOdW0+MjcyPC9SZWNOdW0+PHJlY29yZD48cmVjLW51bWJlcj4yNzI8L3JlYy1udW1i
ZXI+PGZvcmVpZ24ta2V5cz48a2V5IGFwcD0iRU4iIGRiLWlkPSJ6MnNmZHh3cGJ3OXZ4M2UyYXNj
cHo1ZGZycDBmd3d2eHd0MHQiPjI3Mjwva2V5PjwvZm9yZWlnbi1rZXlzPjxyZWYtdHlwZSBuYW1l
PSJKb3VybmFsIEFydGljbGUiPjE3PC9yZWYtdHlwZT48Y29udHJpYnV0b3JzPjxhdXRob3JzPjxh
dXRob3I+V2lydGgsIFQuPC9hdXRob3I+PGF1dGhvcj5GYWx1c2gsIEQuPC9hdXRob3I+PGF1dGhv
cj5MYW4sIFIuPC9hdXRob3I+PGF1dGhvcj5Db2xsZXMsIEYuPC9hdXRob3I+PGF1dGhvcj5NZW5z
YSwgUC48L2F1dGhvcj48YXV0aG9yPldpZWxlciwgTC4gSC48L2F1dGhvcj48YXV0aG9yPkthcmNo
LCBILjwvYXV0aG9yPjxhdXRob3I+UmVldmVzLCBQLiBSLjwvYXV0aG9yPjxhdXRob3I+TWFpZGVu
LCBNLiBDLjwvYXV0aG9yPjxhdXRob3I+T2NobWFuLCBILjwvYXV0aG9yPjxhdXRob3I+QWNodG1h
biwgTS48L2F1dGhvcj48L2F1dGhvcnM+PC9jb250cmlidXRvcnM+PGF1dGgtYWRkcmVzcz5EZXBh
cnRtZW50IG9mIE1vbGVjdWxhciBCaW9sb2d5LCBTY2h1bWFubnN0cmFzc2UgMjEvMjIsIE1heC1Q
bGFuY2sgSW5zdGl0dXQgZsO8ciBJbmZla3Rpb25zYmlvbG9naWUsIDEwMTE3IEJlcmxpbiwgR2Vy
bWFueS4gdGhpZXJyeS53aXJ0aEB1bmkta29uc3RhbnouZGU8L2F1dGgtYWRkcmVzcz48dGl0bGVz
Pjx0aXRsZT5TZXggYW5kIHZpcnVsZW5jZSBpbiBFc2NoZXJpY2hpYSBjb2xpOiBhbiBldm9sdXRp
b25hcnkgcGVyc3BlY3RpdmU8L3RpdGxlPjxzZWNvbmRhcnktdGl0bGU+TW9sIE1pY3JvYmlvbDwv
c2Vjb25kYXJ5LXRpdGxlPjxhbHQtdGl0bGU+TW9sZWN1bGFyIG1pY3JvYmlvbG9neTwvYWx0LXRp
dGxlPjwvdGl0bGVzPjxwZXJpb2RpY2FsPjxmdWxsLXRpdGxlPk1vbCBNaWNyb2Jpb2w8L2Z1bGwt
dGl0bGU+PGFiYnItMT5Nb2xlY3VsYXIgbWljcm9iaW9sb2d5PC9hYmJyLTE+PC9wZXJpb2RpY2Fs
PjxhbHQtcGVyaW9kaWNhbD48ZnVsbC10aXRsZT5Nb2wgTWljcm9iaW9sPC9mdWxsLXRpdGxlPjxh
YmJyLTE+TW9sZWN1bGFyIG1pY3JvYmlvbG9neTwvYWJici0xPjwvYWx0LXBlcmlvZGljYWw+PHBh
Z2VzPjExMzYtNTE8L3BhZ2VzPjx2b2x1bWU+NjA8L3ZvbHVtZT48bnVtYmVyPjU8L251bWJlcj48
ZWRpdGlvbj4yMDA2LzA1LzEzPC9lZGl0aW9uPjxrZXl3b3Jkcz48a2V5d29yZD5BbGxlbGVzPC9r
ZXl3b3JkPjxrZXl3b3JkPkJpb2xvZ2ljYWwgRXZvbHV0aW9uPC9rZXl3b3JkPjxrZXl3b3JkPkVz
Y2hlcmljaGlhIGNvbGkvY2xhc3NpZmljYXRpb24vZ2VuZXRpY3MvcGF0aG9nZW5pY2l0eS9waHlz
aW9sb2d5PC9rZXl3b3JkPjxrZXl3b3JkPkdlbmVzLCBCYWN0ZXJpYWw8L2tleXdvcmQ+PGtleXdv
cmQ+SHVtYW5zPC9rZXl3b3JkPjxrZXl3b3JkPk11dGF0aW9uPC9rZXl3b3JkPjxrZXl3b3JkPlBo
eWxvZ2VueTwva2V5d29yZD48a2V5d29yZD5SZWNvbWJpbmF0aW9uLCBHZW5ldGljPC9rZXl3b3Jk
Pjwva2V5d29yZHM+PGRhdGVzPjx5ZWFyPjIwMDY8L3llYXI+PHB1Yi1kYXRlcz48ZGF0ZT5KdW48
L2RhdGU+PC9wdWItZGF0ZXM+PC9kYXRlcz48aXNibj4wOTUwLTM4MlggKFByaW50KSYjeEQ7MTM2
NS0yOTU4IChFbGVjdHJvbmljKSYjeEQ7MDk1MC0zODJYIChMaW5raW5nKTwvaXNibj48YWNjZXNz
aW9uLW51bT4xNjY4OTc5MTwvYWNjZXNzaW9uLW51bT48dXJscz48L3VybHM+PGN1c3RvbTI+UE1D
MTU1NzQ2NTwvY3VzdG9tMj48ZWxlY3Ryb25pYy1yZXNvdXJjZS1udW0+MTAuMTExMS9qLjEzNjUt
Mjk1OC4yMDA2LjA1MTcyLng8L2VsZWN0cm9uaWMtcmVzb3VyY2UtbnVtPjxyZW1vdGUtZGF0YWJh
c2UtcHJvdmlkZXI+TkxNPC9yZW1vdGUtZGF0YWJhc2UtcHJvdmlkZXI+PGxhbmd1YWdlPmVuZzwv
bGFuZ3VhZ2U+PC9yZWNvcmQ+PC9DaXRlPjxDaXRlPjxBdXRob3I+SmFuZzwvQXV0aG9yPjxZZWFy
PjIwMTc8L1llYXI+PFJlY051bT4yNjk8L1JlY051bT48cmVjb3JkPjxyZWMtbnVtYmVyPjI2OTwv
cmVjLW51bWJlcj48Zm9yZWlnbi1rZXlzPjxrZXkgYXBwPSJFTiIgZGItaWQ9Inoyc2ZkeHdwYnc5
dngzZTJhc2NwejVkZnJwMGZ3d3Z4d3QwdCI+MjY5PC9rZXk+PC9mb3JlaWduLWtleXM+PHJlZi10
eXBlIG5hbWU9IkpvdXJuYWwgQXJ0aWNsZSI+MTc8L3JlZi10eXBlPjxjb250cmlidXRvcnM+PGF1
dGhvcnM+PGF1dGhvcj5KYW5nLCBKLjwvYXV0aG9yPjxhdXRob3I+SHVyLCBILiBHLjwvYXV0aG9y
PjxhdXRob3I+U2Fkb3dza3ksIE0uIEouPC9hdXRob3I+PGF1dGhvcj5CeWFwcGFuYWhhbGxpLCBN
LiBOLjwvYXV0aG9yPjxhdXRob3I+WWFuLCBULjwvYXV0aG9yPjxhdXRob3I+SXNoaWksIFMuPC9h
dXRob3I+PC9hdXRob3JzPjwvY29udHJpYnV0b3JzPjxhdXRoLWFkZHJlc3M+QmlvVGVjaG5vbG9n
eSBJbnN0aXR1dGUsIFVuaXZlcnNpdHkgb2YgTWlubmVzb3RhLCBTdC4gUGF1bCwgTU4sIFVTQS4m
I3hEO1NjaG9vbCBvZiBFbnZpcm9ubWVudGFsIFNjaWVuY2UgYW5kIEVuZ2luZWVyaW5nLCBHd2Fu
Z2p1IEluc3RpdHV0ZSBvZiBTY2llbmNlIGFuZCBUZWNobm9sb2d5LCBHd2FuZ2p1LCBLb3JlYS4m
I3hEO0RlcGFydG1lbnQgb2YgU29pbCwgV2F0ZXIsIGFuZCBDbGltYXRlLCBVbml2ZXJzaXR5IG9m
IE1pbm5lc290YSwgU3QuIFBhdWwsIE1OLCBVU0EuJiN4RDtMYWtlIE1pY2hpZ2FuIEVjb2xvZ2lj
YWwgUmVzZWFyY2ggU3RhdGlvbiwgR3JlYXQgTGFrZXMgU2NpZW5jZSBDZW50ZXIsIFUuUy4gR2Vv
bG9naWNhbCBTdXJ2ZXksIENoZXN0ZXJ0b24sIElOLCBVU0EuJiN4RDtEZXBhcnRtZW50IG9mIENp
dmlsIGFuZCBFbnZpcm9ubWVudGFsIEVuZ2luZWVyaW5nLCBVbml2ZXJzaXR5IG9mIEhhd2FpJmFw
b3M7aSBhdCBNYW5vYSwgSG9ub2x1bHUsIEhJLCBVU0EuPC9hdXRoLWFkZHJlc3M+PHRpdGxlcz48
dGl0bGU+RW52aXJvbm1lbnRhbCBFc2NoZXJpY2hpYSBjb2xpOiBlY29sb2d5IGFuZCBwdWJsaWMg
aGVhbHRoIGltcGxpY2F0aW9ucy1hIHJldmlldzwvdGl0bGU+PHNlY29uZGFyeS10aXRsZT5KIEFw
cGwgTWljcm9iaW9sPC9zZWNvbmRhcnktdGl0bGU+PGFsdC10aXRsZT5Kb3VybmFsIG9mIGFwcGxp
ZWQgbWljcm9iaW9sb2d5PC9hbHQtdGl0bGU+PC90aXRsZXM+PHBlcmlvZGljYWw+PGZ1bGwtdGl0
bGU+SiBBcHBsIE1pY3JvYmlvbDwvZnVsbC10aXRsZT48YWJici0xPkpvdXJuYWwgb2YgYXBwbGll
ZCBtaWNyb2Jpb2xvZ3k8L2FiYnItMT48L3BlcmlvZGljYWw+PGFsdC1wZXJpb2RpY2FsPjxmdWxs
LXRpdGxlPkogQXBwbCBNaWNyb2Jpb2w8L2Z1bGwtdGl0bGU+PGFiYnItMT5Kb3VybmFsIG9mIGFw
cGxpZWQgbWljcm9iaW9sb2d5PC9hYmJyLTE+PC9hbHQtcGVyaW9kaWNhbD48cGFnZXM+NTcwLTU4
MTwvcGFnZXM+PHZvbHVtZT4xMjM8L3ZvbHVtZT48bnVtYmVyPjM8L251bWJlcj48ZWRpdGlvbj4y
MDE3LzA0LzA3PC9lZGl0aW9uPjxrZXl3b3Jkcz48a2V5d29yZD5BbmltYWxzPC9rZXl3b3JkPjxr
ZXl3b3JkPkVzY2hlcmljaGlhIGNvbGkvY2xhc3NpZmljYXRpb24vZ2VuZXRpY3MvIGlzb2xhdGlv
biAmYW1wOyBwdXJpZmljYXRpb24vcGh5c2lvbG9neTwva2V5d29yZD48a2V5d29yZD5Fc2NoZXJp
Y2hpYSBjb2xpIEluZmVjdGlvbnMvbWljcm9iaW9sb2d5PC9rZXl3b3JkPjxrZXl3b3JkPkZlY2Vz
L21pY3JvYmlvbG9neTwva2V5d29yZD48a2V5d29yZD5GcmVzaCBXYXRlci8gbWljcm9iaW9sb2d5
PC9rZXl3b3JkPjxrZXl3b3JkPkh1bWFuczwva2V5d29yZD48a2V5d29yZD5QdWJsaWMgSGVhbHRo
PC9rZXl3b3JkPjxrZXl3b3JkPldhdGVyIFBvbGx1dGlvbjwva2V5d29yZD48L2tleXdvcmRzPjxk
YXRlcz48eWVhcj4yMDE3PC95ZWFyPjxwdWItZGF0ZXM+PGRhdGU+U2VwPC9kYXRlPjwvcHViLWRh
dGVzPjwvZGF0ZXM+PGlzYm4+MTM2NS0yNjcyIChFbGVjdHJvbmljKSYjeEQ7MTM2NC01MDcyIChM
aW5raW5nKTwvaXNibj48YWNjZXNzaW9uLW51bT4yODM4MzgxNTwvYWNjZXNzaW9uLW51bT48dXJs
cz48L3VybHM+PGVsZWN0cm9uaWMtcmVzb3VyY2UtbnVtPjEwLjExMTEvamFtLjEzNDY4PC9lbGVj
dHJvbmljLXJlc291cmNlLW51bT48cmVtb3RlLWRhdGFiYXNlLXByb3ZpZGVyPk5MTTwvcmVtb3Rl
LWRhdGFiYXNlLXByb3ZpZGVyPjxsYW5ndWFnZT5lbmc8L2xhbmd1YWdlPjwvcmVjb3JkPjwvQ2l0
ZT48L0VuZE5vdGU+
</w:fldData>
        </w:fldChar>
      </w:r>
      <w:r>
        <w:rPr>
          <w:rFonts w:cs="Times New Roman"/>
          <w:szCs w:val="28"/>
        </w:rPr>
        <w:instrText xml:space="preserve"> ADDIN EN.CITE </w:instrText>
      </w:r>
      <w:r>
        <w:rPr>
          <w:rFonts w:cs="Times New Roman"/>
          <w:szCs w:val="28"/>
        </w:rPr>
        <w:fldChar w:fldCharType="begin">
          <w:fldData xml:space="preserve">PEVuZE5vdGU+PENpdGU+PEF1dGhvcj5OYXRhcm88L0F1dGhvcj48WWVhcj4xOTk4PC9ZZWFyPjxS
ZWNOdW0+NzY8L1JlY051bT48RGlzcGxheVRleHQ+WzEyNC0xMjZdPC9EaXNwbGF5VGV4dD48cmVj
b3JkPjxyZWMtbnVtYmVyPjc2PC9yZWMtbnVtYmVyPjxmb3JlaWduLWtleXM+PGtleSBhcHA9IkVO
IiBkYi1pZD0iejJzZmR4d3Bidzl2eDNlMmFzY3B6NWRmcnAwZnd3dnh3dDB0Ij43Njwva2V5Pjwv
Zm9yZWlnbi1rZXlzPjxyZWYtdHlwZSBuYW1lPSJKb3VybmFsIEFydGljbGUiPjE3PC9yZWYtdHlw
ZT48Y29udHJpYnV0b3JzPjxhdXRob3JzPjxhdXRob3I+TmF0YXJvLCBKLiBQLjwvYXV0aG9yPjxh
dXRob3I+S2FwZXIsIEouIEIuPC9hdXRob3I+PC9hdXRob3JzPjwvY29udHJpYnV0b3JzPjxhdXRo
LWFkZHJlc3M+RGVwYXJ0bWVudCBvZiBNZWRpY2luZSwgVW5pdmVyc2l0eSBvZiBNYXJ5bGFuZCBT
Y2hvb2wgb2YgTWVkaWNpbmUsIEJhbHRpbW9yZSAyMTIwMSwgVVNBLiBqbmF0YXJvQHVtYXJ5bGFu
ZC5lZHU8L2F1dGgtYWRkcmVzcz48dGl0bGVzPjx0aXRsZT5EaWFycmhlYWdlbmljIEVzY2hlcmlj
aGlhIGNvbGk8L3RpdGxlPjxzZWNvbmRhcnktdGl0bGU+Q2xpbiBNaWNyb2Jpb2wgUmV2PC9zZWNv
bmRhcnktdGl0bGU+PGFsdC10aXRsZT5DbGluaWNhbCBtaWNyb2Jpb2xvZ3kgcmV2aWV3czwvYWx0
LXRpdGxlPjwvdGl0bGVzPjxwZXJpb2RpY2FsPjxmdWxsLXRpdGxlPkNsaW4gTWljcm9iaW9sIFJl
djwvZnVsbC10aXRsZT48YWJici0xPkNsaW5pY2FsIG1pY3JvYmlvbG9neSByZXZpZXdzPC9hYmJy
LTE+PC9wZXJpb2RpY2FsPjxhbHQtcGVyaW9kaWNhbD48ZnVsbC10aXRsZT5DbGluIE1pY3JvYmlv
bCBSZXY8L2Z1bGwtdGl0bGU+PGFiYnItMT5DbGluaWNhbCBtaWNyb2Jpb2xvZ3kgcmV2aWV3czwv
YWJici0xPjwvYWx0LXBlcmlvZGljYWw+PHBhZ2VzPjE0Mi0yMDE8L3BhZ2VzPjx2b2x1bWU+MTE8
L3ZvbHVtZT48bnVtYmVyPjE8L251bWJlcj48ZWRpdGlvbj4xOTk4LzAyLzExPC9lZGl0aW9uPjxr
ZXl3b3Jkcz48a2V5d29yZD5EaWFycmhlYS8gbWljcm9iaW9sb2d5PC9rZXl3b3JkPjxrZXl3b3Jk
PkVzY2hlcmljaGlhIGNvbGkgSW5mZWN0aW9uczwva2V5d29yZD48a2V5d29yZD5IdW1hbnM8L2tl
eXdvcmQ+PC9rZXl3b3Jkcz48ZGF0ZXM+PHllYXI+MTk5ODwveWVhcj48cHViLWRhdGVzPjxkYXRl
PkphbjwvZGF0ZT48L3B1Yi1kYXRlcz48L2RhdGVzPjxpc2JuPjA4OTMtODUxMiAoUHJpbnQpJiN4
RDsxMDk4LTY2MTggKEVsZWN0cm9uaWMpJiN4RDswODkzLTg1MTIgKExpbmtpbmcpPC9pc2JuPjxh
Y2Nlc3Npb24tbnVtPjk0NTc0MzI8L2FjY2Vzc2lvbi1udW0+PHVybHM+PC91cmxzPjxjdXN0b20y
PlBNQzEyMTM3OTwvY3VzdG9tMj48ZWxlY3Ryb25pYy1yZXNvdXJjZS1udW0+MTAuMTEyOC9jbXIu
MTEuMS4xNDI8L2VsZWN0cm9uaWMtcmVzb3VyY2UtbnVtPjxyZW1vdGUtZGF0YWJhc2UtcHJvdmlk
ZXI+TkxNPC9yZW1vdGUtZGF0YWJhc2UtcHJvdmlkZXI+PGxhbmd1YWdlPmVuZzwvbGFuZ3VhZ2U+
PC9yZWNvcmQ+PC9DaXRlPjxDaXRlPjxBdXRob3I+V2lydGg8L0F1dGhvcj48WWVhcj4yMDA2PC9Z
ZWFyPjxSZWNOdW0+MjcyPC9SZWNOdW0+PHJlY29yZD48cmVjLW51bWJlcj4yNzI8L3JlYy1udW1i
ZXI+PGZvcmVpZ24ta2V5cz48a2V5IGFwcD0iRU4iIGRiLWlkPSJ6MnNmZHh3cGJ3OXZ4M2UyYXNj
cHo1ZGZycDBmd3d2eHd0MHQiPjI3Mjwva2V5PjwvZm9yZWlnbi1rZXlzPjxyZWYtdHlwZSBuYW1l
PSJKb3VybmFsIEFydGljbGUiPjE3PC9yZWYtdHlwZT48Y29udHJpYnV0b3JzPjxhdXRob3JzPjxh
dXRob3I+V2lydGgsIFQuPC9hdXRob3I+PGF1dGhvcj5GYWx1c2gsIEQuPC9hdXRob3I+PGF1dGhv
cj5MYW4sIFIuPC9hdXRob3I+PGF1dGhvcj5Db2xsZXMsIEYuPC9hdXRob3I+PGF1dGhvcj5NZW5z
YSwgUC48L2F1dGhvcj48YXV0aG9yPldpZWxlciwgTC4gSC48L2F1dGhvcj48YXV0aG9yPkthcmNo
LCBILjwvYXV0aG9yPjxhdXRob3I+UmVldmVzLCBQLiBSLjwvYXV0aG9yPjxhdXRob3I+TWFpZGVu
LCBNLiBDLjwvYXV0aG9yPjxhdXRob3I+T2NobWFuLCBILjwvYXV0aG9yPjxhdXRob3I+QWNodG1h
biwgTS48L2F1dGhvcj48L2F1dGhvcnM+PC9jb250cmlidXRvcnM+PGF1dGgtYWRkcmVzcz5EZXBh
cnRtZW50IG9mIE1vbGVjdWxhciBCaW9sb2d5LCBTY2h1bWFubnN0cmFzc2UgMjEvMjIsIE1heC1Q
bGFuY2sgSW5zdGl0dXQgZsO8ciBJbmZla3Rpb25zYmlvbG9naWUsIDEwMTE3IEJlcmxpbiwgR2Vy
bWFueS4gdGhpZXJyeS53aXJ0aEB1bmkta29uc3RhbnouZGU8L2F1dGgtYWRkcmVzcz48dGl0bGVz
Pjx0aXRsZT5TZXggYW5kIHZpcnVsZW5jZSBpbiBFc2NoZXJpY2hpYSBjb2xpOiBhbiBldm9sdXRp
b25hcnkgcGVyc3BlY3RpdmU8L3RpdGxlPjxzZWNvbmRhcnktdGl0bGU+TW9sIE1pY3JvYmlvbDwv
c2Vjb25kYXJ5LXRpdGxlPjxhbHQtdGl0bGU+TW9sZWN1bGFyIG1pY3JvYmlvbG9neTwvYWx0LXRp
dGxlPjwvdGl0bGVzPjxwZXJpb2RpY2FsPjxmdWxsLXRpdGxlPk1vbCBNaWNyb2Jpb2w8L2Z1bGwt
dGl0bGU+PGFiYnItMT5Nb2xlY3VsYXIgbWljcm9iaW9sb2d5PC9hYmJyLTE+PC9wZXJpb2RpY2Fs
PjxhbHQtcGVyaW9kaWNhbD48ZnVsbC10aXRsZT5Nb2wgTWljcm9iaW9sPC9mdWxsLXRpdGxlPjxh
YmJyLTE+TW9sZWN1bGFyIG1pY3JvYmlvbG9neTwvYWJici0xPjwvYWx0LXBlcmlvZGljYWw+PHBh
Z2VzPjExMzYtNTE8L3BhZ2VzPjx2b2x1bWU+NjA8L3ZvbHVtZT48bnVtYmVyPjU8L251bWJlcj48
ZWRpdGlvbj4yMDA2LzA1LzEzPC9lZGl0aW9uPjxrZXl3b3Jkcz48a2V5d29yZD5BbGxlbGVzPC9r
ZXl3b3JkPjxrZXl3b3JkPkJpb2xvZ2ljYWwgRXZvbHV0aW9uPC9rZXl3b3JkPjxrZXl3b3JkPkVz
Y2hlcmljaGlhIGNvbGkvY2xhc3NpZmljYXRpb24vZ2VuZXRpY3MvcGF0aG9nZW5pY2l0eS9waHlz
aW9sb2d5PC9rZXl3b3JkPjxrZXl3b3JkPkdlbmVzLCBCYWN0ZXJpYWw8L2tleXdvcmQ+PGtleXdv
cmQ+SHVtYW5zPC9rZXl3b3JkPjxrZXl3b3JkPk11dGF0aW9uPC9rZXl3b3JkPjxrZXl3b3JkPlBo
eWxvZ2VueTwva2V5d29yZD48a2V5d29yZD5SZWNvbWJpbmF0aW9uLCBHZW5ldGljPC9rZXl3b3Jk
Pjwva2V5d29yZHM+PGRhdGVzPjx5ZWFyPjIwMDY8L3llYXI+PHB1Yi1kYXRlcz48ZGF0ZT5KdW48
L2RhdGU+PC9wdWItZGF0ZXM+PC9kYXRlcz48aXNibj4wOTUwLTM4MlggKFByaW50KSYjeEQ7MTM2
NS0yOTU4IChFbGVjdHJvbmljKSYjeEQ7MDk1MC0zODJYIChMaW5raW5nKTwvaXNibj48YWNjZXNz
aW9uLW51bT4xNjY4OTc5MTwvYWNjZXNzaW9uLW51bT48dXJscz48L3VybHM+PGN1c3RvbTI+UE1D
MTU1NzQ2NTwvY3VzdG9tMj48ZWxlY3Ryb25pYy1yZXNvdXJjZS1udW0+MTAuMTExMS9qLjEzNjUt
Mjk1OC4yMDA2LjA1MTcyLng8L2VsZWN0cm9uaWMtcmVzb3VyY2UtbnVtPjxyZW1vdGUtZGF0YWJh
c2UtcHJvdmlkZXI+TkxNPC9yZW1vdGUtZGF0YWJhc2UtcHJvdmlkZXI+PGxhbmd1YWdlPmVuZzwv
bGFuZ3VhZ2U+PC9yZWNvcmQ+PC9DaXRlPjxDaXRlPjxBdXRob3I+SmFuZzwvQXV0aG9yPjxZZWFy
PjIwMTc8L1llYXI+PFJlY051bT4yNjk8L1JlY051bT48cmVjb3JkPjxyZWMtbnVtYmVyPjI2OTwv
cmVjLW51bWJlcj48Zm9yZWlnbi1rZXlzPjxrZXkgYXBwPSJFTiIgZGItaWQ9Inoyc2ZkeHdwYnc5
dngzZTJhc2NwejVkZnJwMGZ3d3Z4d3QwdCI+MjY5PC9rZXk+PC9mb3JlaWduLWtleXM+PHJlZi10
eXBlIG5hbWU9IkpvdXJuYWwgQXJ0aWNsZSI+MTc8L3JlZi10eXBlPjxjb250cmlidXRvcnM+PGF1
dGhvcnM+PGF1dGhvcj5KYW5nLCBKLjwvYXV0aG9yPjxhdXRob3I+SHVyLCBILiBHLjwvYXV0aG9y
PjxhdXRob3I+U2Fkb3dza3ksIE0uIEouPC9hdXRob3I+PGF1dGhvcj5CeWFwcGFuYWhhbGxpLCBN
LiBOLjwvYXV0aG9yPjxhdXRob3I+WWFuLCBULjwvYXV0aG9yPjxhdXRob3I+SXNoaWksIFMuPC9h
dXRob3I+PC9hdXRob3JzPjwvY29udHJpYnV0b3JzPjxhdXRoLWFkZHJlc3M+QmlvVGVjaG5vbG9n
eSBJbnN0aXR1dGUsIFVuaXZlcnNpdHkgb2YgTWlubmVzb3RhLCBTdC4gUGF1bCwgTU4sIFVTQS4m
I3hEO1NjaG9vbCBvZiBFbnZpcm9ubWVudGFsIFNjaWVuY2UgYW5kIEVuZ2luZWVyaW5nLCBHd2Fu
Z2p1IEluc3RpdHV0ZSBvZiBTY2llbmNlIGFuZCBUZWNobm9sb2d5LCBHd2FuZ2p1LCBLb3JlYS4m
I3hEO0RlcGFydG1lbnQgb2YgU29pbCwgV2F0ZXIsIGFuZCBDbGltYXRlLCBVbml2ZXJzaXR5IG9m
IE1pbm5lc290YSwgU3QuIFBhdWwsIE1OLCBVU0EuJiN4RDtMYWtlIE1pY2hpZ2FuIEVjb2xvZ2lj
YWwgUmVzZWFyY2ggU3RhdGlvbiwgR3JlYXQgTGFrZXMgU2NpZW5jZSBDZW50ZXIsIFUuUy4gR2Vv
bG9naWNhbCBTdXJ2ZXksIENoZXN0ZXJ0b24sIElOLCBVU0EuJiN4RDtEZXBhcnRtZW50IG9mIENp
dmlsIGFuZCBFbnZpcm9ubWVudGFsIEVuZ2luZWVyaW5nLCBVbml2ZXJzaXR5IG9mIEhhd2FpJmFw
b3M7aSBhdCBNYW5vYSwgSG9ub2x1bHUsIEhJLCBVU0EuPC9hdXRoLWFkZHJlc3M+PHRpdGxlcz48
dGl0bGU+RW52aXJvbm1lbnRhbCBFc2NoZXJpY2hpYSBjb2xpOiBlY29sb2d5IGFuZCBwdWJsaWMg
aGVhbHRoIGltcGxpY2F0aW9ucy1hIHJldmlldzwvdGl0bGU+PHNlY29uZGFyeS10aXRsZT5KIEFw
cGwgTWljcm9iaW9sPC9zZWNvbmRhcnktdGl0bGU+PGFsdC10aXRsZT5Kb3VybmFsIG9mIGFwcGxp
ZWQgbWljcm9iaW9sb2d5PC9hbHQtdGl0bGU+PC90aXRsZXM+PHBlcmlvZGljYWw+PGZ1bGwtdGl0
bGU+SiBBcHBsIE1pY3JvYmlvbDwvZnVsbC10aXRsZT48YWJici0xPkpvdXJuYWwgb2YgYXBwbGll
ZCBtaWNyb2Jpb2xvZ3k8L2FiYnItMT48L3BlcmlvZGljYWw+PGFsdC1wZXJpb2RpY2FsPjxmdWxs
LXRpdGxlPkogQXBwbCBNaWNyb2Jpb2w8L2Z1bGwtdGl0bGU+PGFiYnItMT5Kb3VybmFsIG9mIGFw
cGxpZWQgbWljcm9iaW9sb2d5PC9hYmJyLTE+PC9hbHQtcGVyaW9kaWNhbD48cGFnZXM+NTcwLTU4
MTwvcGFnZXM+PHZvbHVtZT4xMjM8L3ZvbHVtZT48bnVtYmVyPjM8L251bWJlcj48ZWRpdGlvbj4y
MDE3LzA0LzA3PC9lZGl0aW9uPjxrZXl3b3Jkcz48a2V5d29yZD5BbmltYWxzPC9rZXl3b3JkPjxr
ZXl3b3JkPkVzY2hlcmljaGlhIGNvbGkvY2xhc3NpZmljYXRpb24vZ2VuZXRpY3MvIGlzb2xhdGlv
biAmYW1wOyBwdXJpZmljYXRpb24vcGh5c2lvbG9neTwva2V5d29yZD48a2V5d29yZD5Fc2NoZXJp
Y2hpYSBjb2xpIEluZmVjdGlvbnMvbWljcm9iaW9sb2d5PC9rZXl3b3JkPjxrZXl3b3JkPkZlY2Vz
L21pY3JvYmlvbG9neTwva2V5d29yZD48a2V5d29yZD5GcmVzaCBXYXRlci8gbWljcm9iaW9sb2d5
PC9rZXl3b3JkPjxrZXl3b3JkPkh1bWFuczwva2V5d29yZD48a2V5d29yZD5QdWJsaWMgSGVhbHRo
PC9rZXl3b3JkPjxrZXl3b3JkPldhdGVyIFBvbGx1dGlvbjwva2V5d29yZD48L2tleXdvcmRzPjxk
YXRlcz48eWVhcj4yMDE3PC95ZWFyPjxwdWItZGF0ZXM+PGRhdGU+U2VwPC9kYXRlPjwvcHViLWRh
dGVzPjwvZGF0ZXM+PGlzYm4+MTM2NS0yNjcyIChFbGVjdHJvbmljKSYjeEQ7MTM2NC01MDcyIChM
aW5raW5nKTwvaXNibj48YWNjZXNzaW9uLW51bT4yODM4MzgxNTwvYWNjZXNzaW9uLW51bT48dXJs
cz48L3VybHM+PGVsZWN0cm9uaWMtcmVzb3VyY2UtbnVtPjEwLjExMTEvamFtLjEzNDY4PC9lbGVj
dHJvbmljLXJlc291cmNlLW51bT48cmVtb3RlLWRhdGFiYXNlLXByb3ZpZGVyPk5MTTwvcmVtb3Rl
LWRhdGFiYXNlLXByb3ZpZGVyPjxsYW5ndWFnZT5lbmc8L2xhbmd1YWdlPjwvcmVjb3JkPjwvQ2l0
ZT48L0VuZE5vdGU+
</w:fldData>
        </w:fldChar>
      </w:r>
      <w:r>
        <w:rPr>
          <w:rFonts w:cs="Times New Roman"/>
          <w:szCs w:val="28"/>
        </w:rPr>
        <w:instrText xml:space="preserve"> ADDIN EN.CITE.DATA </w:instrText>
      </w:r>
      <w:r>
        <w:rPr>
          <w:rFonts w:cs="Times New Roman"/>
          <w:szCs w:val="28"/>
        </w:rPr>
      </w:r>
      <w:r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>
        <w:rPr>
          <w:rFonts w:cs="Times New Roman"/>
          <w:noProof/>
          <w:szCs w:val="28"/>
        </w:rPr>
        <w:t>[</w:t>
      </w:r>
      <w:hyperlink w:anchor="_ENREF_124" w:tooltip="Nataro, 1998 #76" w:history="1">
        <w:r w:rsidR="0024385C">
          <w:rPr>
            <w:rFonts w:cs="Times New Roman"/>
            <w:noProof/>
            <w:szCs w:val="28"/>
          </w:rPr>
          <w:t>124-126</w:t>
        </w:r>
      </w:hyperlink>
      <w:r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Согласно статистике, ежегодно штаммы </w:t>
      </w:r>
      <w:proofErr w:type="gramStart"/>
      <w:r w:rsidRPr="004A4AEA">
        <w:rPr>
          <w:rFonts w:cs="Times New Roman"/>
          <w:i/>
          <w:iCs/>
          <w:szCs w:val="28"/>
          <w:lang w:val="en-GB"/>
        </w:rPr>
        <w:t>E</w:t>
      </w:r>
      <w:r w:rsidRPr="004A4AEA">
        <w:rPr>
          <w:rFonts w:cs="Times New Roman"/>
          <w:i/>
          <w:iCs/>
          <w:szCs w:val="28"/>
        </w:rPr>
        <w:t>.</w:t>
      </w:r>
      <w:r w:rsidRPr="004A4AEA">
        <w:rPr>
          <w:rFonts w:cs="Times New Roman"/>
          <w:i/>
          <w:iCs/>
          <w:szCs w:val="28"/>
          <w:lang w:val="en-GB"/>
        </w:rPr>
        <w:t>coli</w:t>
      </w:r>
      <w:proofErr w:type="gramEnd"/>
      <w:r w:rsidRPr="00504AED">
        <w:rPr>
          <w:rFonts w:cs="Times New Roman"/>
          <w:szCs w:val="28"/>
        </w:rPr>
        <w:t xml:space="preserve"> вызывают до 73 000 случаев пищевых отравлений по всему миру. Основными источниками заражения являются продукты питания, такие как мясо и молочные продукты </w:t>
      </w:r>
      <w:r w:rsidRPr="00504AED">
        <w:rPr>
          <w:rFonts w:cs="Times New Roman"/>
          <w:szCs w:val="28"/>
        </w:rPr>
        <w:fldChar w:fldCharType="begin">
          <w:fldData xml:space="preserve">PEVuZE5vdGU+PENpdGU+PEF1dGhvcj5MZWU8L0F1dGhvcj48WWVhcj4yMDE1PC9ZZWFyPjxSZWNO
dW0+MTA1PC9SZWNOdW0+PERpc3BsYXlUZXh0PlsxMjctMTI5XTwvRGlzcGxheVRleHQ+PHJlY29y
ZD48cmVjLW51bWJlcj4xMDU8L3JlYy1udW1iZXI+PGZvcmVpZ24ta2V5cz48a2V5IGFwcD0iRU4i
IGRiLWlkPSJ6MnNmZHh3cGJ3OXZ4M2UyYXNjcHo1ZGZycDBmd3d2eHd0MHQiPjEwNTwva2V5Pjwv
Zm9yZWlnbi1rZXlzPjxyZWYtdHlwZSBuYW1lPSJKb3VybmFsIEFydGljbGUiPjE3PC9yZWYtdHlw
ZT48Y29udHJpYnV0b3JzPjxhdXRob3JzPjxhdXRob3I+TGVlLCBILiBCLjwvYXV0aG9yPjxhdXRo
b3I+UGF0cmlhcmNhLCBBLjwvYXV0aG9yPjxhdXRob3I+TWFnYW4sIE4uPC9hdXRob3I+PC9hdXRo
b3JzPjwvY29udHJpYnV0b3JzPjxhdXRoLWFkZHJlc3M+RW52aXJvbm1lbnRhbCBNaWNyb2Jpb2xv
Z3kgTGFiLiwgRGl2aXNpb24gb2YgRm9vZCBUZWNobm9sb2d5LCBCaW90ZWNobm9sb2d5ICZhbXA7
IEFncm9jaGVtaXN0cnksIENvbGxlZ2Ugb2YgQWdyaWN1bHR1cmUgJmFtcDsgTGlmZSBTY2llbmNl
cywgQ2hvbm5hbSBOYXRpb25hbCBVbml2ZXJzaXR5LCBHd2FuZ2p1IDUwMC03NTcsIEtvcmVhLiYj
eEQ7RGVwYXJ0YW1lbnRvIGRlIFF1w61taWNhIE9yZ8OhbmljYSwgRmFjdWx0YWQgZGUgQ2llbmNp
YXMgRXhhY3RhcyB5IE5hdHVyYWxlcywgVW5pdmVyc2lkYWQgZGUgQnVlbm9zIEFpcmVzLCBDaXVk
YWQgVW5pdmVyc2l0YXJpYSwgUGFiZWxsw7NuIElJLCAzwrAgUGlzbywgMTQyOCBCdWVub3MgQWly
ZXMsIEFyZ2VudGluYS4mI3hEO0FwcGxpZWQgTXljb2xvZ3kgR3JvdXAsIEFncmlGb29kIFRoZW1l
LCBDcmFuZmllbGQgVW5pdmVyc2l0eSwgQ3JhbmZpZWxkLCBCZWRmb3JkLCBNSzQzIDBBTCwgVUsu
PC9hdXRoLWFkZHJlc3M+PHRpdGxlcz48dGl0bGU+QWx0ZXJuYXJpYSBpbiBGb29kOiBFY29waHlz
aW9sb2d5LCBNeWNvdG94aW4gUHJvZHVjdGlvbiBhbmQgVG94aWNvbG9neTwvdGl0bGU+PHNlY29u
ZGFyeS10aXRsZT5NeWNvYmlvbG9neTwvc2Vjb25kYXJ5LXRpdGxlPjxhbHQtdGl0bGU+TXljb2Jp
b2xvZ3k8L2FsdC10aXRsZT48L3RpdGxlcz48cGVyaW9kaWNhbD48ZnVsbC10aXRsZT5NeWNvYmlv
bG9neTwvZnVsbC10aXRsZT48YWJici0xPk15Y29iaW9sb2d5PC9hYmJyLTE+PC9wZXJpb2RpY2Fs
PjxhbHQtcGVyaW9kaWNhbD48ZnVsbC10aXRsZT5NeWNvYmlvbG9neTwvZnVsbC10aXRsZT48YWJi
ci0xPk15Y29iaW9sb2d5PC9hYmJyLTE+PC9hbHQtcGVyaW9kaWNhbD48cGFnZXM+OTMtMTA2PC9w
YWdlcz48dm9sdW1lPjQzPC92b2x1bWU+PG51bWJlcj4yPC9udW1iZXI+PGVkaXRpb24+MjAxNS8w
Ny8yMTwvZWRpdGlvbj48ZGF0ZXM+PHllYXI+MjAxNTwveWVhcj48cHViLWRhdGVzPjxkYXRlPkp1
bjwvZGF0ZT48L3B1Yi1kYXRlcz48L2RhdGVzPjxpc2JuPjEyMjktODA5MyAoUHJpbnQpJiN4RDsy
MDkyLTkzMjMgKEVsZWN0cm9uaWMpJiN4RDsxMjI5LTgwOTMgKExpbmtpbmcpPC9pc2JuPjxhY2Nl
c3Npb24tbnVtPjI2MTkwOTE2PC9hY2Nlc3Npb24tbnVtPjx1cmxzPjwvdXJscz48Y3VzdG9tMj5Q
TUM0NTA1MDA5PC9jdXN0b20yPjxlbGVjdHJvbmljLXJlc291cmNlLW51bT4xMC41OTQxL215Y28u
MjAxNS40My4yLjkzPC9lbGVjdHJvbmljLXJlc291cmNlLW51bT48cmVtb3RlLWRhdGFiYXNlLXBy
b3ZpZGVyPk5MTTwvcmVtb3RlLWRhdGFiYXNlLXByb3ZpZGVyPjxsYW5ndWFnZT5lbmc8L2xhbmd1
YWdlPjwvcmVjb3JkPjwvQ2l0ZT48Q2l0ZT48QXV0aG9yPkRhIFNpbHZhPC9BdXRob3I+PFllYXI+
MjAxMjwvWWVhcj48UmVjTnVtPjI3MzwvUmVjTnVtPjxyZWNvcmQ+PHJlYy1udW1iZXI+MjczPC9y
ZWMtbnVtYmVyPjxmb3JlaWduLWtleXM+PGtleSBhcHA9IkVOIiBkYi1pZD0iejJzZmR4d3Bidzl2
eDNlMmFzY3B6NWRmcnAwZnd3dnh3dDB0Ij4yNzM8L2tleT48L2ZvcmVpZ24ta2V5cz48cmVmLXR5
cGUgbmFtZT0iSm91cm5hbCBBcnRpY2xlIj4xNzwvcmVmLXR5cGU+PGNvbnRyaWJ1dG9ycz48YXV0
aG9ycz48YXV0aG9yPkRhIFNpbHZhLCBHLiBKLjwvYXV0aG9yPjxhdXRob3I+TWVuZG9uw6dhLCBO
LjwvYXV0aG9yPjwvYXV0aG9ycz48L2NvbnRyaWJ1dG9ycz48YXV0aC1hZGRyZXNzPkxhYm9yYXRv
cnkgb2YgTWljcm9iaW9sb2d5IGFuZCBDZW50ZXIgb2YgUGhhcm1hY2V1dGljYWwgU3R1ZGllcywg
VW5pdmVyc2l0eSBvZiBDb2ltYnJhLCBDb2ltYnJhLCBQb3J0dWdhbC4gZ2pzaWx2YUBjaS51Yy5w
dDwvYXV0aC1hZGRyZXNzPjx0aXRsZXM+PHRpdGxlPkFzc29jaWF0aW9uIGJldHdlZW4gYW50aW1p
Y3JvYmlhbCByZXNpc3RhbmNlIGFuZCB2aXJ1bGVuY2UgaW4gRXNjaGVyaWNoaWEgY29saTwvdGl0
bGU+PHNlY29uZGFyeS10aXRsZT5WaXJ1bGVuY2U8L3NlY29uZGFyeS10aXRsZT48YWx0LXRpdGxl
PlZpcnVsZW5jZTwvYWx0LXRpdGxlPjwvdGl0bGVzPjxwZXJpb2RpY2FsPjxmdWxsLXRpdGxlPlZp
cnVsZW5jZTwvZnVsbC10aXRsZT48YWJici0xPlZpcnVsZW5jZTwvYWJici0xPjwvcGVyaW9kaWNh
bD48YWx0LXBlcmlvZGljYWw+PGZ1bGwtdGl0bGU+VmlydWxlbmNlPC9mdWxsLXRpdGxlPjxhYmJy
LTE+VmlydWxlbmNlPC9hYmJyLTE+PC9hbHQtcGVyaW9kaWNhbD48cGFnZXM+MTgtMjg8L3BhZ2Vz
Pjx2b2x1bWU+Mzwvdm9sdW1lPjxudW1iZXI+MTwvbnVtYmVyPjxlZGl0aW9uPjIwMTIvMDEvMzE8
L2VkaXRpb24+PGtleXdvcmRzPjxrZXl3b3JkPkFuaW1hbHM8L2tleXdvcmQ+PGtleXdvcmQ+QW50
aS1CYWN0ZXJpYWwgQWdlbnRzL3BoYXJtYWNvbG9neTwva2V5d29yZD48a2V5d29yZD5EcnVnIFJl
c2lzdGFuY2UsIE11bHRpcGxlLCBCYWN0ZXJpYWw8L2tleXdvcmQ+PGtleXdvcmQ+RXNjaGVyaWNo
aWEgY29saS9jbGFzc2lmaWNhdGlvbi8gZHJ1ZyBlZmZlY3RzL2dlbmV0aWNzLyBwYXRob2dlbmlj
aXR5PC9rZXl3b3JkPjxrZXl3b3JkPkVzY2hlcmljaGlhIGNvbGkgSW5mZWN0aW9ucy8gbWljcm9i
aW9sb2d5PC9rZXl3b3JkPjxrZXl3b3JkPkh1bWFuczwva2V5d29yZD48a2V5d29yZD5WaXJ1bGVu
Y2U8L2tleXdvcmQ+PC9rZXl3b3Jkcz48ZGF0ZXM+PHllYXI+MjAxMjwveWVhcj48cHViLWRhdGVz
PjxkYXRlPkphbi1GZWI8L2RhdGU+PC9wdWItZGF0ZXM+PC9kYXRlcz48aXNibj4yMTUwLTU2MDgg
KEVsZWN0cm9uaWMpJiN4RDsyMTUwLTU1OTQgKExpbmtpbmcpPC9pc2JuPjxhY2Nlc3Npb24tbnVt
PjIyMjg2NzA3PC9hY2Nlc3Npb24tbnVtPjx1cmxzPjwvdXJscz48ZWxlY3Ryb25pYy1yZXNvdXJj
ZS1udW0+MTAuNDE2MS92aXJ1LjMuMS4xODM4MjwvZWxlY3Ryb25pYy1yZXNvdXJjZS1udW0+PHJl
bW90ZS1kYXRhYmFzZS1wcm92aWRlcj5OTE08L3JlbW90ZS1kYXRhYmFzZS1wcm92aWRlcj48bGFu
Z3VhZ2U+ZW5nPC9sYW5ndWFnZT48L3JlY29yZD48L0NpdGU+PENpdGU+PEF1dGhvcj5UZW5haWxs
b248L0F1dGhvcj48WWVhcj4yMDEwPC9ZZWFyPjxSZWNOdW0+NzU8L1JlY051bT48cmVjb3JkPjxy
ZWMtbnVtYmVyPjc1PC9yZWMtbnVtYmVyPjxmb3JlaWduLWtleXM+PGtleSBhcHA9IkVOIiBkYi1p
ZD0iejJzZmR4d3Bidzl2eDNlMmFzY3B6NWRmcnAwZnd3dnh3dDB0Ij43NTwva2V5PjwvZm9yZWln
bi1rZXlzPjxyZWYtdHlwZSBuYW1lPSJKb3VybmFsIEFydGljbGUiPjE3PC9yZWYtdHlwZT48Y29u
dHJpYnV0b3JzPjxhdXRob3JzPjxhdXRob3I+VGVuYWlsbG9uLCBPLjwvYXV0aG9yPjxhdXRob3I+
U2t1cm5paywgRC48L2F1dGhvcj48YXV0aG9yPlBpY2FyZCwgQi48L2F1dGhvcj48YXV0aG9yPkRl
bmFtdXIsIEUuPC9hdXRob3I+PC9hdXRob3JzPjwvY29udHJpYnV0b3JzPjxhdXRoLWFkZHJlc3M+
SU5TRVJNIFU3MjIgYW5kIFVuaXZlcnNpdMOpIFBhcmlzIDcgRGVuaXMgRGlkZXJvdCwgUGFyaXMg
NzUwMTgsIEZyYW5jZS48L2F1dGgtYWRkcmVzcz48dGl0bGVzPjx0aXRsZT5UaGUgcG9wdWxhdGlv
biBnZW5ldGljcyBvZiBjb21tZW5zYWwgRXNjaGVyaWNoaWEgY29saTwvdGl0bGU+PHNlY29uZGFy
eS10aXRsZT5OYXQgUmV2IE1pY3JvYmlvbDwvc2Vjb25kYXJ5LXRpdGxlPjxhbHQtdGl0bGU+TmF0
dXJlIHJldmlld3MuIE1pY3JvYmlvbG9neTwvYWx0LXRpdGxlPjwvdGl0bGVzPjxwZXJpb2RpY2Fs
PjxmdWxsLXRpdGxlPk5hdCBSZXYgTWljcm9iaW9sPC9mdWxsLXRpdGxlPjxhYmJyLTE+TmF0dXJl
IHJldmlld3MuIE1pY3JvYmlvbG9neTwvYWJici0xPjwvcGVyaW9kaWNhbD48YWx0LXBlcmlvZGlj
YWw+PGZ1bGwtdGl0bGU+TmF0IFJldiBNaWNyb2Jpb2w8L2Z1bGwtdGl0bGU+PGFiYnItMT5OYXR1
cmUgcmV2aWV3cy4gTWljcm9iaW9sb2d5PC9hYmJyLTE+PC9hbHQtcGVyaW9kaWNhbD48cGFnZXM+
MjA3LTE3PC9wYWdlcz48dm9sdW1lPjg8L3ZvbHVtZT48bnVtYmVyPjM8L251bWJlcj48ZWRpdGlv
bj4yMDEwLzAyLzE3PC9lZGl0aW9uPjxrZXl3b3Jkcz48a2V5d29yZD5BbmltYWxzPC9rZXl3b3Jk
PjxrZXl3b3JkPkVzY2hlcmljaGlhIGNvbGkvY2xhc3NpZmljYXRpb24vIGdlbmV0aWNzL3BhdGhv
Z2VuaWNpdHkvcGh5c2lvbG9neTwva2V5d29yZD48a2V5d29yZD5IdW1hbnM8L2tleXdvcmQ+PGtl
eXdvcmQ+UGh5bG9nZW55PC9rZXl3b3JkPjxrZXl3b3JkPlZpcnVsZW5jZTwva2V5d29yZD48L2tl
eXdvcmRzPjxkYXRlcz48eWVhcj4yMDEwPC95ZWFyPjxwdWItZGF0ZXM+PGRhdGU+TWFyPC9kYXRl
PjwvcHViLWRhdGVzPjwvZGF0ZXM+PGlzYm4+MTc0MC0xNTM0IChFbGVjdHJvbmljKSYjeEQ7MTc0
MC0xNTI2IChMaW5raW5nKTwvaXNibj48YWNjZXNzaW9uLW51bT4yMDE1NzMzOTwvYWNjZXNzaW9u
LW51bT48dXJscz48L3VybHM+PGVsZWN0cm9uaWMtcmVzb3VyY2UtbnVtPjEwLjEwMzgvbnJtaWNy
bzIyOTg8L2VsZWN0cm9uaWMtcmVzb3VyY2UtbnVtPjxyZW1vdGUtZGF0YWJhc2UtcHJvdmlkZXI+
TkxNPC9yZW1vdGUtZGF0YWJhc2UtcHJvdmlkZXI+PGxhbmd1YWdlPmVuZzwvbGFuZ3VhZ2U+PC9y
ZWNvcmQ+PC9DaXRlPjwvRW5kTm90ZT4A
</w:fldData>
        </w:fldChar>
      </w:r>
      <w:r>
        <w:rPr>
          <w:rFonts w:cs="Times New Roman"/>
          <w:szCs w:val="28"/>
        </w:rPr>
        <w:instrText xml:space="preserve"> ADDIN EN.CITE </w:instrText>
      </w:r>
      <w:r>
        <w:rPr>
          <w:rFonts w:cs="Times New Roman"/>
          <w:szCs w:val="28"/>
        </w:rPr>
        <w:fldChar w:fldCharType="begin">
          <w:fldData xml:space="preserve">PEVuZE5vdGU+PENpdGU+PEF1dGhvcj5MZWU8L0F1dGhvcj48WWVhcj4yMDE1PC9ZZWFyPjxSZWNO
dW0+MTA1PC9SZWNOdW0+PERpc3BsYXlUZXh0PlsxMjctMTI5XTwvRGlzcGxheVRleHQ+PHJlY29y
ZD48cmVjLW51bWJlcj4xMDU8L3JlYy1udW1iZXI+PGZvcmVpZ24ta2V5cz48a2V5IGFwcD0iRU4i
IGRiLWlkPSJ6MnNmZHh3cGJ3OXZ4M2UyYXNjcHo1ZGZycDBmd3d2eHd0MHQiPjEwNTwva2V5Pjwv
Zm9yZWlnbi1rZXlzPjxyZWYtdHlwZSBuYW1lPSJKb3VybmFsIEFydGljbGUiPjE3PC9yZWYtdHlw
ZT48Y29udHJpYnV0b3JzPjxhdXRob3JzPjxhdXRob3I+TGVlLCBILiBCLjwvYXV0aG9yPjxhdXRo
b3I+UGF0cmlhcmNhLCBBLjwvYXV0aG9yPjxhdXRob3I+TWFnYW4sIE4uPC9hdXRob3I+PC9hdXRo
b3JzPjwvY29udHJpYnV0b3JzPjxhdXRoLWFkZHJlc3M+RW52aXJvbm1lbnRhbCBNaWNyb2Jpb2xv
Z3kgTGFiLiwgRGl2aXNpb24gb2YgRm9vZCBUZWNobm9sb2d5LCBCaW90ZWNobm9sb2d5ICZhbXA7
IEFncm9jaGVtaXN0cnksIENvbGxlZ2Ugb2YgQWdyaWN1bHR1cmUgJmFtcDsgTGlmZSBTY2llbmNl
cywgQ2hvbm5hbSBOYXRpb25hbCBVbml2ZXJzaXR5LCBHd2FuZ2p1IDUwMC03NTcsIEtvcmVhLiYj
eEQ7RGVwYXJ0YW1lbnRvIGRlIFF1w61taWNhIE9yZ8OhbmljYSwgRmFjdWx0YWQgZGUgQ2llbmNp
YXMgRXhhY3RhcyB5IE5hdHVyYWxlcywgVW5pdmVyc2lkYWQgZGUgQnVlbm9zIEFpcmVzLCBDaXVk
YWQgVW5pdmVyc2l0YXJpYSwgUGFiZWxsw7NuIElJLCAzwrAgUGlzbywgMTQyOCBCdWVub3MgQWly
ZXMsIEFyZ2VudGluYS4mI3hEO0FwcGxpZWQgTXljb2xvZ3kgR3JvdXAsIEFncmlGb29kIFRoZW1l
LCBDcmFuZmllbGQgVW5pdmVyc2l0eSwgQ3JhbmZpZWxkLCBCZWRmb3JkLCBNSzQzIDBBTCwgVUsu
PC9hdXRoLWFkZHJlc3M+PHRpdGxlcz48dGl0bGU+QWx0ZXJuYXJpYSBpbiBGb29kOiBFY29waHlz
aW9sb2d5LCBNeWNvdG94aW4gUHJvZHVjdGlvbiBhbmQgVG94aWNvbG9neTwvdGl0bGU+PHNlY29u
ZGFyeS10aXRsZT5NeWNvYmlvbG9neTwvc2Vjb25kYXJ5LXRpdGxlPjxhbHQtdGl0bGU+TXljb2Jp
b2xvZ3k8L2FsdC10aXRsZT48L3RpdGxlcz48cGVyaW9kaWNhbD48ZnVsbC10aXRsZT5NeWNvYmlv
bG9neTwvZnVsbC10aXRsZT48YWJici0xPk15Y29iaW9sb2d5PC9hYmJyLTE+PC9wZXJpb2RpY2Fs
PjxhbHQtcGVyaW9kaWNhbD48ZnVsbC10aXRsZT5NeWNvYmlvbG9neTwvZnVsbC10aXRsZT48YWJi
ci0xPk15Y29iaW9sb2d5PC9hYmJyLTE+PC9hbHQtcGVyaW9kaWNhbD48cGFnZXM+OTMtMTA2PC9w
YWdlcz48dm9sdW1lPjQzPC92b2x1bWU+PG51bWJlcj4yPC9udW1iZXI+PGVkaXRpb24+MjAxNS8w
Ny8yMTwvZWRpdGlvbj48ZGF0ZXM+PHllYXI+MjAxNTwveWVhcj48cHViLWRhdGVzPjxkYXRlPkp1
bjwvZGF0ZT48L3B1Yi1kYXRlcz48L2RhdGVzPjxpc2JuPjEyMjktODA5MyAoUHJpbnQpJiN4RDsy
MDkyLTkzMjMgKEVsZWN0cm9uaWMpJiN4RDsxMjI5LTgwOTMgKExpbmtpbmcpPC9pc2JuPjxhY2Nl
c3Npb24tbnVtPjI2MTkwOTE2PC9hY2Nlc3Npb24tbnVtPjx1cmxzPjwvdXJscz48Y3VzdG9tMj5Q
TUM0NTA1MDA5PC9jdXN0b20yPjxlbGVjdHJvbmljLXJlc291cmNlLW51bT4xMC41OTQxL215Y28u
MjAxNS40My4yLjkzPC9lbGVjdHJvbmljLXJlc291cmNlLW51bT48cmVtb3RlLWRhdGFiYXNlLXBy
b3ZpZGVyPk5MTTwvcmVtb3RlLWRhdGFiYXNlLXByb3ZpZGVyPjxsYW5ndWFnZT5lbmc8L2xhbmd1
YWdlPjwvcmVjb3JkPjwvQ2l0ZT48Q2l0ZT48QXV0aG9yPkRhIFNpbHZhPC9BdXRob3I+PFllYXI+
MjAxMjwvWWVhcj48UmVjTnVtPjI3MzwvUmVjTnVtPjxyZWNvcmQ+PHJlYy1udW1iZXI+MjczPC9y
ZWMtbnVtYmVyPjxmb3JlaWduLWtleXM+PGtleSBhcHA9IkVOIiBkYi1pZD0iejJzZmR4d3Bidzl2
eDNlMmFzY3B6NWRmcnAwZnd3dnh3dDB0Ij4yNzM8L2tleT48L2ZvcmVpZ24ta2V5cz48cmVmLXR5
cGUgbmFtZT0iSm91cm5hbCBBcnRpY2xlIj4xNzwvcmVmLXR5cGU+PGNvbnRyaWJ1dG9ycz48YXV0
aG9ycz48YXV0aG9yPkRhIFNpbHZhLCBHLiBKLjwvYXV0aG9yPjxhdXRob3I+TWVuZG9uw6dhLCBO
LjwvYXV0aG9yPjwvYXV0aG9ycz48L2NvbnRyaWJ1dG9ycz48YXV0aC1hZGRyZXNzPkxhYm9yYXRv
cnkgb2YgTWljcm9iaW9sb2d5IGFuZCBDZW50ZXIgb2YgUGhhcm1hY2V1dGljYWwgU3R1ZGllcywg
VW5pdmVyc2l0eSBvZiBDb2ltYnJhLCBDb2ltYnJhLCBQb3J0dWdhbC4gZ2pzaWx2YUBjaS51Yy5w
dDwvYXV0aC1hZGRyZXNzPjx0aXRsZXM+PHRpdGxlPkFzc29jaWF0aW9uIGJldHdlZW4gYW50aW1p
Y3JvYmlhbCByZXNpc3RhbmNlIGFuZCB2aXJ1bGVuY2UgaW4gRXNjaGVyaWNoaWEgY29saTwvdGl0
bGU+PHNlY29uZGFyeS10aXRsZT5WaXJ1bGVuY2U8L3NlY29uZGFyeS10aXRsZT48YWx0LXRpdGxl
PlZpcnVsZW5jZTwvYWx0LXRpdGxlPjwvdGl0bGVzPjxwZXJpb2RpY2FsPjxmdWxsLXRpdGxlPlZp
cnVsZW5jZTwvZnVsbC10aXRsZT48YWJici0xPlZpcnVsZW5jZTwvYWJici0xPjwvcGVyaW9kaWNh
bD48YWx0LXBlcmlvZGljYWw+PGZ1bGwtdGl0bGU+VmlydWxlbmNlPC9mdWxsLXRpdGxlPjxhYmJy
LTE+VmlydWxlbmNlPC9hYmJyLTE+PC9hbHQtcGVyaW9kaWNhbD48cGFnZXM+MTgtMjg8L3BhZ2Vz
Pjx2b2x1bWU+Mzwvdm9sdW1lPjxudW1iZXI+MTwvbnVtYmVyPjxlZGl0aW9uPjIwMTIvMDEvMzE8
L2VkaXRpb24+PGtleXdvcmRzPjxrZXl3b3JkPkFuaW1hbHM8L2tleXdvcmQ+PGtleXdvcmQ+QW50
aS1CYWN0ZXJpYWwgQWdlbnRzL3BoYXJtYWNvbG9neTwva2V5d29yZD48a2V5d29yZD5EcnVnIFJl
c2lzdGFuY2UsIE11bHRpcGxlLCBCYWN0ZXJpYWw8L2tleXdvcmQ+PGtleXdvcmQ+RXNjaGVyaWNo
aWEgY29saS9jbGFzc2lmaWNhdGlvbi8gZHJ1ZyBlZmZlY3RzL2dlbmV0aWNzLyBwYXRob2dlbmlj
aXR5PC9rZXl3b3JkPjxrZXl3b3JkPkVzY2hlcmljaGlhIGNvbGkgSW5mZWN0aW9ucy8gbWljcm9i
aW9sb2d5PC9rZXl3b3JkPjxrZXl3b3JkPkh1bWFuczwva2V5d29yZD48a2V5d29yZD5WaXJ1bGVu
Y2U8L2tleXdvcmQ+PC9rZXl3b3Jkcz48ZGF0ZXM+PHllYXI+MjAxMjwveWVhcj48cHViLWRhdGVz
PjxkYXRlPkphbi1GZWI8L2RhdGU+PC9wdWItZGF0ZXM+PC9kYXRlcz48aXNibj4yMTUwLTU2MDgg
KEVsZWN0cm9uaWMpJiN4RDsyMTUwLTU1OTQgKExpbmtpbmcpPC9pc2JuPjxhY2Nlc3Npb24tbnVt
PjIyMjg2NzA3PC9hY2Nlc3Npb24tbnVtPjx1cmxzPjwvdXJscz48ZWxlY3Ryb25pYy1yZXNvdXJj
ZS1udW0+MTAuNDE2MS92aXJ1LjMuMS4xODM4MjwvZWxlY3Ryb25pYy1yZXNvdXJjZS1udW0+PHJl
bW90ZS1kYXRhYmFzZS1wcm92aWRlcj5OTE08L3JlbW90ZS1kYXRhYmFzZS1wcm92aWRlcj48bGFu
Z3VhZ2U+ZW5nPC9sYW5ndWFnZT48L3JlY29yZD48L0NpdGU+PENpdGU+PEF1dGhvcj5UZW5haWxs
b248L0F1dGhvcj48WWVhcj4yMDEwPC9ZZWFyPjxSZWNOdW0+NzU8L1JlY051bT48cmVjb3JkPjxy
ZWMtbnVtYmVyPjc1PC9yZWMtbnVtYmVyPjxmb3JlaWduLWtleXM+PGtleSBhcHA9IkVOIiBkYi1p
ZD0iejJzZmR4d3Bidzl2eDNlMmFzY3B6NWRmcnAwZnd3dnh3dDB0Ij43NTwva2V5PjwvZm9yZWln
bi1rZXlzPjxyZWYtdHlwZSBuYW1lPSJKb3VybmFsIEFydGljbGUiPjE3PC9yZWYtdHlwZT48Y29u
dHJpYnV0b3JzPjxhdXRob3JzPjxhdXRob3I+VGVuYWlsbG9uLCBPLjwvYXV0aG9yPjxhdXRob3I+
U2t1cm5paywgRC48L2F1dGhvcj48YXV0aG9yPlBpY2FyZCwgQi48L2F1dGhvcj48YXV0aG9yPkRl
bmFtdXIsIEUuPC9hdXRob3I+PC9hdXRob3JzPjwvY29udHJpYnV0b3JzPjxhdXRoLWFkZHJlc3M+
SU5TRVJNIFU3MjIgYW5kIFVuaXZlcnNpdMOpIFBhcmlzIDcgRGVuaXMgRGlkZXJvdCwgUGFyaXMg
NzUwMTgsIEZyYW5jZS48L2F1dGgtYWRkcmVzcz48dGl0bGVzPjx0aXRsZT5UaGUgcG9wdWxhdGlv
biBnZW5ldGljcyBvZiBjb21tZW5zYWwgRXNjaGVyaWNoaWEgY29saTwvdGl0bGU+PHNlY29uZGFy
eS10aXRsZT5OYXQgUmV2IE1pY3JvYmlvbDwvc2Vjb25kYXJ5LXRpdGxlPjxhbHQtdGl0bGU+TmF0
dXJlIHJldmlld3MuIE1pY3JvYmlvbG9neTwvYWx0LXRpdGxlPjwvdGl0bGVzPjxwZXJpb2RpY2Fs
PjxmdWxsLXRpdGxlPk5hdCBSZXYgTWljcm9iaW9sPC9mdWxsLXRpdGxlPjxhYmJyLTE+TmF0dXJl
IHJldmlld3MuIE1pY3JvYmlvbG9neTwvYWJici0xPjwvcGVyaW9kaWNhbD48YWx0LXBlcmlvZGlj
YWw+PGZ1bGwtdGl0bGU+TmF0IFJldiBNaWNyb2Jpb2w8L2Z1bGwtdGl0bGU+PGFiYnItMT5OYXR1
cmUgcmV2aWV3cy4gTWljcm9iaW9sb2d5PC9hYmJyLTE+PC9hbHQtcGVyaW9kaWNhbD48cGFnZXM+
MjA3LTE3PC9wYWdlcz48dm9sdW1lPjg8L3ZvbHVtZT48bnVtYmVyPjM8L251bWJlcj48ZWRpdGlv
bj4yMDEwLzAyLzE3PC9lZGl0aW9uPjxrZXl3b3Jkcz48a2V5d29yZD5BbmltYWxzPC9rZXl3b3Jk
PjxrZXl3b3JkPkVzY2hlcmljaGlhIGNvbGkvY2xhc3NpZmljYXRpb24vIGdlbmV0aWNzL3BhdGhv
Z2VuaWNpdHkvcGh5c2lvbG9neTwva2V5d29yZD48a2V5d29yZD5IdW1hbnM8L2tleXdvcmQ+PGtl
eXdvcmQ+UGh5bG9nZW55PC9rZXl3b3JkPjxrZXl3b3JkPlZpcnVsZW5jZTwva2V5d29yZD48L2tl
eXdvcmRzPjxkYXRlcz48eWVhcj4yMDEwPC95ZWFyPjxwdWItZGF0ZXM+PGRhdGU+TWFyPC9kYXRl
PjwvcHViLWRhdGVzPjwvZGF0ZXM+PGlzYm4+MTc0MC0xNTM0IChFbGVjdHJvbmljKSYjeEQ7MTc0
MC0xNTI2IChMaW5raW5nKTwvaXNibj48YWNjZXNzaW9uLW51bT4yMDE1NzMzOTwvYWNjZXNzaW9u
LW51bT48dXJscz48L3VybHM+PGVsZWN0cm9uaWMtcmVzb3VyY2UtbnVtPjEwLjEwMzgvbnJtaWNy
bzIyOTg8L2VsZWN0cm9uaWMtcmVzb3VyY2UtbnVtPjxyZW1vdGUtZGF0YWJhc2UtcHJvdmlkZXI+
TkxNPC9yZW1vdGUtZGF0YWJhc2UtcHJvdmlkZXI+PGxhbmd1YWdlPmVuZzwvbGFuZ3VhZ2U+PC9y
ZWNvcmQ+PC9DaXRlPjwvRW5kTm90ZT4A
</w:fldData>
        </w:fldChar>
      </w:r>
      <w:r>
        <w:rPr>
          <w:rFonts w:cs="Times New Roman"/>
          <w:szCs w:val="28"/>
        </w:rPr>
        <w:instrText xml:space="preserve"> ADDIN EN.CITE.DATA </w:instrText>
      </w:r>
      <w:r>
        <w:rPr>
          <w:rFonts w:cs="Times New Roman"/>
          <w:szCs w:val="28"/>
        </w:rPr>
      </w:r>
      <w:r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>
        <w:rPr>
          <w:rFonts w:cs="Times New Roman"/>
          <w:noProof/>
          <w:szCs w:val="28"/>
        </w:rPr>
        <w:t>[</w:t>
      </w:r>
      <w:hyperlink w:anchor="_ENREF_127" w:tooltip="Lee, 2015 #105" w:history="1">
        <w:r w:rsidR="0024385C">
          <w:rPr>
            <w:rFonts w:cs="Times New Roman"/>
            <w:noProof/>
            <w:szCs w:val="28"/>
          </w:rPr>
          <w:t>127-129</w:t>
        </w:r>
      </w:hyperlink>
      <w:r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1AD6695F" w14:textId="1FE5869D" w:rsidR="004A4AEA" w:rsidRPr="004A4AEA" w:rsidRDefault="004A4AEA" w:rsidP="004A4AEA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Особое внимание в настоящем исследовании уделено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, выделяемой из молока коров с маститом — воспалением молочной железы, которое приводит к снижению качества молока, экономическим потерям и рискам для здоровья потребителей. Основными симптомами мастита являются воспаление вымени, ухудшение </w:t>
      </w:r>
      <w:proofErr w:type="spellStart"/>
      <w:r w:rsidRPr="00504AED">
        <w:rPr>
          <w:rFonts w:cs="Times New Roman"/>
          <w:szCs w:val="28"/>
        </w:rPr>
        <w:t>дконсистенции</w:t>
      </w:r>
      <w:proofErr w:type="spellEnd"/>
      <w:r w:rsidRPr="00504AED">
        <w:rPr>
          <w:rFonts w:cs="Times New Roman"/>
          <w:szCs w:val="28"/>
        </w:rPr>
        <w:t xml:space="preserve"> и цвета молока, повышение температуры тела животных. Ухудшение качества молока и молочных продуктов, вызванное маститом, приводит не только к проблемам в животноводстве и экономическим потерям, но и к массовым интоксикациям у людей, которые могут быть смертельными </w:t>
      </w:r>
      <w:r w:rsidRPr="00504AED">
        <w:rPr>
          <w:rFonts w:cs="Times New Roman"/>
          <w:szCs w:val="28"/>
          <w:lang w:val="en-US"/>
        </w:rPr>
        <w:fldChar w:fldCharType="begin">
          <w:fldData xml:space="preserve">PEVuZE5vdGU+PENpdGU+PEF1dGhvcj5OYWdhc2F3YTwvQXV0aG9yPjxZZWFyPjIwMTg8L1llYXI+
PFJlY051bT4xMjI8L1JlY051bT48RGlzcGxheVRleHQ+WzEzMF08L0Rpc3BsYXlUZXh0PjxyZWNv
cmQ+PHJlYy1udW1iZXI+MTIyPC9yZWMtbnVtYmVyPjxmb3JlaWduLWtleXM+PGtleSBhcHA9IkVO
IiBkYi1pZD0iejJzZmR4d3Bidzl2eDNlMmFzY3B6NWRmcnAwZnd3dnh3dDB0Ij4xMjI8L2tleT48
L2ZvcmVpZ24ta2V5cz48cmVmLXR5cGUgbmFtZT0iSm91cm5hbCBBcnRpY2xlIj4xNzwvcmVmLXR5
cGU+PGNvbnRyaWJ1dG9ycz48YXV0aG9ycz48YXV0aG9yPk5hZ2FzYXdhLCBZLjwvYXV0aG9yPjxh
dXRob3I+S2lrdSwgWS48L2F1dGhvcj48YXV0aG9yPlN1Z2F3YXJhLCBLLjwvYXV0aG9yPjxhdXRo
b3I+VGFuYWJlLCBGLjwvYXV0aG9yPjxhdXRob3I+SGF5YXNoaSwgVC48L2F1dGhvcj48L2F1dGhv
cnM+PC9jb250cmlidXRvcnM+PGF1dGgtYWRkcmVzcz5EYWlyeSBIeWdpZW5lIFVuaXQsIERpdmlz
aW9uIG9mIFBhdGhvbG9neSBhbmQgUGF0aG9waHlzaW9sb2d5LCBIb2trYWlkbyBSZXNlYXJjaCBT
dGF0aW9uLCBOYXRpb25hbCBJbnN0aXR1dGUgb2YgQW5pbWFsIEhlYWx0aCwgTkFSTywgU2FwcG9y
bywgSG9ra2FpZG8sIEphcGFuLjwvYXV0aC1hZGRyZXNzPjx0aXRsZXM+PHRpdGxlPkV4Zm9saWF0
aW9uIHJhdGUgb2YgbWFtbWFyeSBlcGl0aGVsaWFsIGNlbGxzIGluIG1pbGsgb24gYm92aW5lIG1h
c3RpdGlzIGNhdXNlZCBieSBTdGFwaHlsb2NvY2N1cyBhdXJldXMgaXMgYXNzb2NpYXRlZCB3aXRo
IGJhY3RlcmlhbCBsb2FkPC90aXRsZT48c2Vjb25kYXJ5LXRpdGxlPkFuaW0gU2NpIEo8L3NlY29u
ZGFyeS10aXRsZT48YWx0LXRpdGxlPkFuaW1hbCBzY2llbmNlIGpvdXJuYWwgPSBOaWhvbiBjaGlr
dXNhbiBHYWtrYWlobzwvYWx0LXRpdGxlPjwvdGl0bGVzPjxwZXJpb2RpY2FsPjxmdWxsLXRpdGxl
PkFuaW0gU2NpIEo8L2Z1bGwtdGl0bGU+PGFiYnItMT5BbmltYWwgc2NpZW5jZSBqb3VybmFsID0g
Tmlob24gY2hpa3VzYW4gR2Fra2FpaG88L2FiYnItMT48L3BlcmlvZGljYWw+PGFsdC1wZXJpb2Rp
Y2FsPjxmdWxsLXRpdGxlPkFuaW0gU2NpIEo8L2Z1bGwtdGl0bGU+PGFiYnItMT5BbmltYWwgc2Np
ZW5jZSBqb3VybmFsID0gTmlob24gY2hpa3VzYW4gR2Fra2FpaG88L2FiYnItMT48L2FsdC1wZXJp
b2RpY2FsPjxwYWdlcz4yNTktMjY2PC9wYWdlcz48dm9sdW1lPjg5PC92b2x1bWU+PG51bWJlcj4x
PC9udW1iZXI+PGVkaXRpb24+MjAxNy8wOS8xMjwvZWRpdGlvbj48a2V5d29yZHM+PGtleXdvcmQ+
QW5pbWFsczwva2V5d29yZD48a2V5d29yZD5CYWN0ZXJpYWwgTG9hZDwva2V5d29yZD48a2V5d29y
ZD5DYXR0bGU8L2tleXdvcmQ+PGtleXdvcmQ+RXBpdGhlbGlhbCBDZWxsczwva2V5d29yZD48a2V5
d29yZD5GZW1hbGU8L2tleXdvcmQ+PGtleXdvcmQ+TGFjdGF0aW9uPC9rZXl3b3JkPjxrZXl3b3Jk
Pk1hbW1hcnkgR2xhbmRzLCBBbmltYWwvIGN5dG9sb2d5PC9rZXl3b3JkPjxrZXl3b3JkPk1hc3Rp
dGlzLCBCb3ZpbmUvIG1pY3JvYmlvbG9neS9wYXRob2xvZ3kvIHBoeXNpb3BhdGhvbG9neTwva2V5
d29yZD48a2V5d29yZD5NaWxrLyBjeXRvbG9neS8gbWljcm9iaW9sb2d5PC9rZXl3b3JkPjxrZXl3
b3JkPlN0YXBoeWxvY29jY2FsIEluZmVjdGlvbnM8L2tleXdvcmQ+PGtleXdvcmQ+U3RhcGh5bG9j
b2NjdXMgYXVyZXVzLyBpc29sYXRpb24gJmFtcDsgcHVyaWZpY2F0aW9uPC9rZXl3b3JkPjwva2V5
d29yZHM+PGRhdGVzPjx5ZWFyPjIwMTg8L3llYXI+PHB1Yi1kYXRlcz48ZGF0ZT5KYW48L2RhdGU+
PC9wdWItZGF0ZXM+PC9kYXRlcz48aXNibj4xNzQwLTA5MjkgKEVsZWN0cm9uaWMpJiN4RDsxMzQ0
LTM5NDEgKExpbmtpbmcpPC9pc2JuPjxhY2Nlc3Npb24tbnVtPjI4ODkxMTUyPC9hY2Nlc3Npb24t
bnVtPjx1cmxzPjwvdXJscz48ZWxlY3Ryb25pYy1yZXNvdXJjZS1udW0+MTAuMTExMS9hc2ouMTI4
ODY8L2VsZWN0cm9uaWMtcmVzb3VyY2UtbnVtPjxyZW1vdGUtZGF0YWJhc2UtcHJvdmlkZXI+TkxN
PC9yZW1vdGUtZGF0YWJhc2UtcHJvdmlkZXI+PGxhbmd1YWdlPmVuZzwvbGFuZ3VhZ2U+PC9yZWNv
cmQ+PC9DaXRlPjwvRW5kTm90ZT4A
</w:fldData>
        </w:fldChar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instrText>ADDIN</w:instrText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instrText>EN</w:instrText>
      </w:r>
      <w:r w:rsidRPr="004A4AEA">
        <w:rPr>
          <w:rFonts w:cs="Times New Roman"/>
          <w:szCs w:val="28"/>
        </w:rPr>
        <w:instrText>.</w:instrText>
      </w:r>
      <w:r>
        <w:rPr>
          <w:rFonts w:cs="Times New Roman"/>
          <w:szCs w:val="28"/>
          <w:lang w:val="en-US"/>
        </w:rPr>
        <w:instrText>CITE</w:instrText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fldChar w:fldCharType="begin">
          <w:fldData xml:space="preserve">PEVuZE5vdGU+PENpdGU+PEF1dGhvcj5OYWdhc2F3YTwvQXV0aG9yPjxZZWFyPjIwMTg8L1llYXI+
PFJlY051bT4xMjI8L1JlY051bT48RGlzcGxheVRleHQ+WzEzMF08L0Rpc3BsYXlUZXh0PjxyZWNv
cmQ+PHJlYy1udW1iZXI+MTIyPC9yZWMtbnVtYmVyPjxmb3JlaWduLWtleXM+PGtleSBhcHA9IkVO
IiBkYi1pZD0iejJzZmR4d3Bidzl2eDNlMmFzY3B6NWRmcnAwZnd3dnh3dDB0Ij4xMjI8L2tleT48
L2ZvcmVpZ24ta2V5cz48cmVmLXR5cGUgbmFtZT0iSm91cm5hbCBBcnRpY2xlIj4xNzwvcmVmLXR5
cGU+PGNvbnRyaWJ1dG9ycz48YXV0aG9ycz48YXV0aG9yPk5hZ2FzYXdhLCBZLjwvYXV0aG9yPjxh
dXRob3I+S2lrdSwgWS48L2F1dGhvcj48YXV0aG9yPlN1Z2F3YXJhLCBLLjwvYXV0aG9yPjxhdXRo
b3I+VGFuYWJlLCBGLjwvYXV0aG9yPjxhdXRob3I+SGF5YXNoaSwgVC48L2F1dGhvcj48L2F1dGhv
cnM+PC9jb250cmlidXRvcnM+PGF1dGgtYWRkcmVzcz5EYWlyeSBIeWdpZW5lIFVuaXQsIERpdmlz
aW9uIG9mIFBhdGhvbG9neSBhbmQgUGF0aG9waHlzaW9sb2d5LCBIb2trYWlkbyBSZXNlYXJjaCBT
dGF0aW9uLCBOYXRpb25hbCBJbnN0aXR1dGUgb2YgQW5pbWFsIEhlYWx0aCwgTkFSTywgU2FwcG9y
bywgSG9ra2FpZG8sIEphcGFuLjwvYXV0aC1hZGRyZXNzPjx0aXRsZXM+PHRpdGxlPkV4Zm9saWF0
aW9uIHJhdGUgb2YgbWFtbWFyeSBlcGl0aGVsaWFsIGNlbGxzIGluIG1pbGsgb24gYm92aW5lIG1h
c3RpdGlzIGNhdXNlZCBieSBTdGFwaHlsb2NvY2N1cyBhdXJldXMgaXMgYXNzb2NpYXRlZCB3aXRo
IGJhY3RlcmlhbCBsb2FkPC90aXRsZT48c2Vjb25kYXJ5LXRpdGxlPkFuaW0gU2NpIEo8L3NlY29u
ZGFyeS10aXRsZT48YWx0LXRpdGxlPkFuaW1hbCBzY2llbmNlIGpvdXJuYWwgPSBOaWhvbiBjaGlr
dXNhbiBHYWtrYWlobzwvYWx0LXRpdGxlPjwvdGl0bGVzPjxwZXJpb2RpY2FsPjxmdWxsLXRpdGxl
PkFuaW0gU2NpIEo8L2Z1bGwtdGl0bGU+PGFiYnItMT5BbmltYWwgc2NpZW5jZSBqb3VybmFsID0g
Tmlob24gY2hpa3VzYW4gR2Fra2FpaG88L2FiYnItMT48L3BlcmlvZGljYWw+PGFsdC1wZXJpb2Rp
Y2FsPjxmdWxsLXRpdGxlPkFuaW0gU2NpIEo8L2Z1bGwtdGl0bGU+PGFiYnItMT5BbmltYWwgc2Np
ZW5jZSBqb3VybmFsID0gTmlob24gY2hpa3VzYW4gR2Fra2FpaG88L2FiYnItMT48L2FsdC1wZXJp
b2RpY2FsPjxwYWdlcz4yNTktMjY2PC9wYWdlcz48dm9sdW1lPjg5PC92b2x1bWU+PG51bWJlcj4x
PC9udW1iZXI+PGVkaXRpb24+MjAxNy8wOS8xMjwvZWRpdGlvbj48a2V5d29yZHM+PGtleXdvcmQ+
QW5pbWFsczwva2V5d29yZD48a2V5d29yZD5CYWN0ZXJpYWwgTG9hZDwva2V5d29yZD48a2V5d29y
ZD5DYXR0bGU8L2tleXdvcmQ+PGtleXdvcmQ+RXBpdGhlbGlhbCBDZWxsczwva2V5d29yZD48a2V5
d29yZD5GZW1hbGU8L2tleXdvcmQ+PGtleXdvcmQ+TGFjdGF0aW9uPC9rZXl3b3JkPjxrZXl3b3Jk
Pk1hbW1hcnkgR2xhbmRzLCBBbmltYWwvIGN5dG9sb2d5PC9rZXl3b3JkPjxrZXl3b3JkPk1hc3Rp
dGlzLCBCb3ZpbmUvIG1pY3JvYmlvbG9neS9wYXRob2xvZ3kvIHBoeXNpb3BhdGhvbG9neTwva2V5
d29yZD48a2V5d29yZD5NaWxrLyBjeXRvbG9neS8gbWljcm9iaW9sb2d5PC9rZXl3b3JkPjxrZXl3
b3JkPlN0YXBoeWxvY29jY2FsIEluZmVjdGlvbnM8L2tleXdvcmQ+PGtleXdvcmQ+U3RhcGh5bG9j
b2NjdXMgYXVyZXVzLyBpc29sYXRpb24gJmFtcDsgcHVyaWZpY2F0aW9uPC9rZXl3b3JkPjwva2V5
d29yZHM+PGRhdGVzPjx5ZWFyPjIwMTg8L3llYXI+PHB1Yi1kYXRlcz48ZGF0ZT5KYW48L2RhdGU+
PC9wdWItZGF0ZXM+PC9kYXRlcz48aXNibj4xNzQwLTA5MjkgKEVsZWN0cm9uaWMpJiN4RDsxMzQ0
LTM5NDEgKExpbmtpbmcpPC9pc2JuPjxhY2Nlc3Npb24tbnVtPjI4ODkxMTUyPC9hY2Nlc3Npb24t
bnVtPjx1cmxzPjwvdXJscz48ZWxlY3Ryb25pYy1yZXNvdXJjZS1udW0+MTAuMTExMS9hc2ouMTI4
ODY8L2VsZWN0cm9uaWMtcmVzb3VyY2UtbnVtPjxyZW1vdGUtZGF0YWJhc2UtcHJvdmlkZXI+TkxN
PC9yZW1vdGUtZGF0YWJhc2UtcHJvdmlkZXI+PGxhbmd1YWdlPmVuZzwvbGFuZ3VhZ2U+PC9yZWNv
cmQ+PC9DaXRlPjwvRW5kTm90ZT4A
</w:fldData>
        </w:fldChar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instrText>ADDIN</w:instrText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instrText>EN</w:instrText>
      </w:r>
      <w:r w:rsidRPr="004A4AEA">
        <w:rPr>
          <w:rFonts w:cs="Times New Roman"/>
          <w:szCs w:val="28"/>
        </w:rPr>
        <w:instrText>.</w:instrText>
      </w:r>
      <w:r>
        <w:rPr>
          <w:rFonts w:cs="Times New Roman"/>
          <w:szCs w:val="28"/>
          <w:lang w:val="en-US"/>
        </w:rPr>
        <w:instrText>CITE</w:instrText>
      </w:r>
      <w:r w:rsidRPr="004A4AEA">
        <w:rPr>
          <w:rFonts w:cs="Times New Roman"/>
          <w:szCs w:val="28"/>
        </w:rPr>
        <w:instrText>.</w:instrText>
      </w:r>
      <w:r>
        <w:rPr>
          <w:rFonts w:cs="Times New Roman"/>
          <w:szCs w:val="28"/>
          <w:lang w:val="en-US"/>
        </w:rPr>
        <w:instrText>DATA</w:instrText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</w:r>
      <w:r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  <w:lang w:val="en-US"/>
        </w:rPr>
      </w:r>
      <w:r w:rsidRPr="00504AED">
        <w:rPr>
          <w:rFonts w:cs="Times New Roman"/>
          <w:szCs w:val="28"/>
          <w:lang w:val="en-US"/>
        </w:rPr>
        <w:fldChar w:fldCharType="separate"/>
      </w:r>
      <w:r w:rsidRPr="004A4AEA">
        <w:rPr>
          <w:rFonts w:cs="Times New Roman"/>
          <w:noProof/>
          <w:szCs w:val="28"/>
        </w:rPr>
        <w:t>[</w:t>
      </w:r>
      <w:hyperlink w:anchor="_ENREF_130" w:tooltip="Nagasawa, 2018 #122" w:history="1">
        <w:r w:rsidR="0024385C" w:rsidRPr="004A4AEA">
          <w:rPr>
            <w:rFonts w:cs="Times New Roman"/>
            <w:noProof/>
            <w:szCs w:val="28"/>
          </w:rPr>
          <w:t>130</w:t>
        </w:r>
      </w:hyperlink>
      <w:r w:rsidRPr="004A4AEA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</w:rPr>
        <w:t xml:space="preserve">, </w:t>
      </w:r>
      <w:r w:rsidRPr="00504AED">
        <w:rPr>
          <w:rFonts w:cs="Times New Roman"/>
          <w:szCs w:val="28"/>
        </w:rPr>
        <w:fldChar w:fldCharType="begin"/>
      </w:r>
      <w:r>
        <w:rPr>
          <w:rFonts w:cs="Times New Roman"/>
          <w:szCs w:val="28"/>
        </w:rPr>
        <w:instrText xml:space="preserve"> ADDIN EN.CITE &lt;EndNote&gt;&lt;Cite&gt;&lt;Author&gt;Kaper&lt;/Author&gt;&lt;Year&gt;2004&lt;/Year&gt;&lt;RecNum&gt;72&lt;/RecNum&gt;&lt;DisplayText&gt;[131]&lt;/DisplayText&gt;&lt;record&gt;&lt;rec-number&gt;72&lt;/rec-number&gt;&lt;foreign-keys&gt;&lt;key app="EN" db-id="z2sfdxwpbw9vx3e2ascpz5dfrp0fwwvxwt0t"&gt;72&lt;/key&gt;&lt;/foreign-keys&gt;&lt;ref-type name="Journal Article"&gt;17&lt;/ref-type&gt;&lt;contributors&gt;&lt;authors&gt;&lt;author&gt;Kaper, J. B.&lt;/author&gt;&lt;author&gt;Nataro, J. P.&lt;/author&gt;&lt;author&gt;Mobley, H. L.&lt;/author&gt;&lt;/authors&gt;&lt;/contributors&gt;&lt;auth-address&gt;Center for Vaccine Development, Department of Microbiology and Immunology, University of Maryland School of Medicine, Baltimore, Maryland 21201, USA. jkaper@umaryland.edu&lt;/auth-address&gt;&lt;titles&gt;&lt;title&gt;Pathogenic Escherichia coli&lt;/title&gt;&lt;secondary-title&gt;Nat Rev Microbiol&lt;/secondary-title&gt;&lt;alt-title&gt;Nature reviews. Microbiology&lt;/alt-title&gt;&lt;/titles&gt;&lt;periodical&gt;&lt;full-title&gt;Nat Rev Microbiol&lt;/full-title&gt;&lt;abbr-1&gt;Nature reviews. Microbiology&lt;/abbr-1&gt;&lt;/periodical&gt;&lt;alt-periodical&gt;&lt;full-title&gt;Nat Rev Microbiol&lt;/full-title&gt;&lt;abbr-1&gt;Nature reviews. Microbiology&lt;/abbr-1&gt;&lt;/alt-periodical&gt;&lt;pages&gt;123-40&lt;/pages&gt;&lt;volume&gt;2&lt;/volume&gt;&lt;number&gt;2&lt;/number&gt;&lt;edition&gt;2004/03/26&lt;/edition&gt;&lt;keywords&gt;&lt;keyword&gt;Animals&lt;/keyword&gt;&lt;keyword&gt;Bacterial Adhesion&lt;/keyword&gt;&lt;keyword&gt;Diarrhea/etiology&lt;/keyword&gt;&lt;keyword&gt;Escherichia coli/genetics/ pathogenicity&lt;/keyword&gt;&lt;keyword&gt;Gene Expression Regulation, Bacterial&lt;/keyword&gt;&lt;keyword&gt;Humans&lt;/keyword&gt;&lt;keyword&gt;Meningitis, Bacterial/etiology&lt;/keyword&gt;&lt;keyword&gt;Shiga Toxins/toxicity&lt;/keyword&gt;&lt;keyword&gt;Urinary Tract Infections/etiology&lt;/keyword&gt;&lt;keyword&gt;Virulence Factors&lt;/keyword&gt;&lt;/keywords&gt;&lt;dates&gt;&lt;year&gt;2004&lt;/year&gt;&lt;pub-dates&gt;&lt;date&gt;Feb&lt;/date&gt;&lt;/pub-dates&gt;&lt;/dates&gt;&lt;isbn&gt;1740-1526 (Print)&amp;#xD;1740-1526 (Linking)&lt;/isbn&gt;&lt;accession-num&gt;15040260&lt;/accession-num&gt;&lt;urls&gt;&lt;/urls&gt;&lt;electronic-resource-num&gt;10.1038/nrmicro818&lt;/electronic-resource-num&gt;&lt;remote-database-provider&gt;NLM&lt;/remote-database-provider&gt;&lt;language&gt;eng&lt;/language&gt;&lt;/record&gt;&lt;/Cite&gt;&lt;/EndNote&gt;</w:instrText>
      </w:r>
      <w:r w:rsidRPr="00504AED">
        <w:rPr>
          <w:rFonts w:cs="Times New Roman"/>
          <w:szCs w:val="28"/>
        </w:rPr>
        <w:fldChar w:fldCharType="separate"/>
      </w:r>
      <w:r>
        <w:rPr>
          <w:rFonts w:cs="Times New Roman"/>
          <w:noProof/>
          <w:szCs w:val="28"/>
        </w:rPr>
        <w:t>[</w:t>
      </w:r>
      <w:hyperlink w:anchor="_ENREF_131" w:tooltip="Kaper, 2004 #72" w:history="1">
        <w:r w:rsidR="0024385C">
          <w:rPr>
            <w:rFonts w:cs="Times New Roman"/>
            <w:noProof/>
            <w:szCs w:val="28"/>
          </w:rPr>
          <w:t>131</w:t>
        </w:r>
      </w:hyperlink>
      <w:r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4E2CC1AF" w14:textId="045FBFF2" w:rsidR="004A4AEA" w:rsidRPr="00504AED" w:rsidRDefault="004A4AEA" w:rsidP="004A4AEA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Стафилококки представляют собой группу грамположительных аэробных микроорганизмов, которые в норме колонизируют слизистые оболочки и кожные покровы млекопитающих </w:t>
      </w:r>
      <w:r w:rsidRPr="00504AED">
        <w:rPr>
          <w:rFonts w:cs="Times New Roman"/>
          <w:szCs w:val="28"/>
        </w:rPr>
        <w:fldChar w:fldCharType="begin">
          <w:fldData xml:space="preserve">PEVuZE5vdGU+PENpdGU+PEF1dGhvcj5MZWU8L0F1dGhvcj48WWVhcj4yMDE4PC9ZZWFyPjxSZWNO
dW0+MzwvUmVjTnVtPjxEaXNwbGF5VGV4dD5bMTMwLCAxMzJdPC9EaXNwbGF5VGV4dD48cmVjb3Jk
PjxyZWMtbnVtYmVyPjM8L3JlYy1udW1iZXI+PGZvcmVpZ24ta2V5cz48a2V5IGFwcD0iRU4iIGRi
LWlkPSJ6MnNmZHh3cGJ3OXZ4M2UyYXNjcHo1ZGZycDBmd3d2eHd0MHQiPjM8L2tleT48L2ZvcmVp
Z24ta2V5cz48cmVmLXR5cGUgbmFtZT0iSm91cm5hbCBBcnRpY2xlIj4xNzwvcmVmLXR5cGU+PGNv
bnRyaWJ1dG9ycz48YXV0aG9ycz48YXV0aG9yPkxlZSwgQS4gUy48L2F1dGhvcj48YXV0aG9yPmRl
IExlbmNhc3RyZSwgSC48L2F1dGhvcj48YXV0aG9yPkdhcmF1LCBKLjwvYXV0aG9yPjxhdXRob3I+
S2x1eXRtYW5zLCBKLjwvYXV0aG9yPjxhdXRob3I+TWFsaG90cmEtS3VtYXIsIFMuPC9hdXRob3I+
PGF1dGhvcj5QZXNjaGVsLCBBLjwvYXV0aG9yPjxhdXRob3I+SGFyYmFydGgsIFMuPC9hdXRob3I+
PC9hdXRob3JzPjwvY29udHJpYnV0b3JzPjxhdXRoLWFkZHJlc3M+RGVwYXJ0bWVudHMgb2YgSW5m
ZWN0aW91cyBEaXNlYXNlcyBhbmQgTWljcm9iaW9sb2d5LCBSb3lhbCBQcmluY2UgQWxmcmVkIEhv
c3BpdGFsLCBTeWRuZXksIE5ldyBTb3V0aCBXYWxlcywgQXVzdHJhbGlhLiYjeEQ7RmFjdWx0eSBv
ZiBNZWRpY2luZSwgVW5pdmVyc2l0eSBvZiBTeWRuZXksIFN5ZG5leSwgTmV3IFNvdXRoIFdhbGVz
LCBBdXN0cmFsaWEuJiN4RDtMYWJvcmF0b3J5IG9mIE1pY3JvYmlvbG9neSBhbmQgSW5mZWN0aW91
cyBEaXNlYXNlcywgVGhlIFJvY2tlZmVsbGVyIFVuaXZlcnNpdHksIE5ldyBZb3JrLCBOWSwgVVNB
LiYjeEQ7TGFib3JhdG9yeSBvZiBNb2xlY3VsYXIgR2VuZXRpY3MsIEluc3RpdHV0byBkZSBUZWNu
b2xvZ2lhIFF1w61taWNhIGUgQmlvbMOzZ2ljYSBBbnTDs25pbyBYYXZpZXIsIFVuaXZlcnNpZGFk
ZSBOb3ZhIGRlIExpc2JvYSwgT2VpcmFzLCBQb3J0dWdhbC4mI3hEO0RlcGFydG1lbnQgb2YgTWVk
aWNpbmUsIEhvc3BpdGFsIFVuaXZlcnNpdGFyaSBNdXR1YSBkZSBUZXJyYXNzYSwgQmFyY2Vsb25h
LCBTcGFpbi4mI3hEO0RlcGFydG1lbnQgb2YgSW5mZWN0aW9uIENvbnRyb2wsIEFtcGhpYSBIb3Nw
aXRhbCwgQnJlZGEsIE5ldGhlcmxhbmRzLiYjeEQ7SnVsaXVzIENlbnRlciBmb3IgSGVhbHRoIFNj
aWVuY2VzIGFuZCBQcmltYXJ5IENhcmUsIFVuaXZlcnNpdHkgTWVkaWNhbCBDZW50ZXIgVXRyZWNo
dCwgVXRyZWNodCBVbml2ZXJzaXR5LCBVdHJlY2h0LCBOZXRoZXJsYW5kcy4mI3hEO0xhYm9yYXRv
cnkgb2YgTWVkaWNhbCBNaWNyb2Jpb2xvZ3ksIFZhY2NpbmUgYW5kIEluZmVjdGlvdXMgRGlzZWFz
ZSBJbnN0aXR1dGUsIFVuaXZlcnNpdGVpdCBBbnR3ZXJwZW4sIFdpbHJpamssIEJlbGdpdW0uJiN4
RDtJbnRlcmZhY3VsdHkgSW5zdGl0dXRlIG9mIE1pY3JvYmlvbG9neSBhbmQgSW5mZWN0aW9uIE1l
ZGljaW5lLCBJbmZlY3Rpb24gQmlvbG9neSBEZXBhcnRtZW50LCBVbml2ZXJzaXR5IG9mIFTDvGJp
bmdlbiwgVMO8YmluZ2VuLCBHZXJtYW55LiYjeEQ7R2VybWFuIENlbnRlciBmb3IgSW5mZWN0aW9u
IFJlc2VhcmNoLCBQYXJ0bmVyIFNpdGUgVMO8YmluZ2VuLCBUw7xiaW5nZW4sIEdlcm1hbnkuJiN4
RDtJbmZlY3Rpb24gQ29udHJvbCBQcm9ncmFtbWUsIFVuaXZlcnNpdHkgb2YgR2VuZXZhIEhvc3Bp
dGFscyBhbmQgRmFjdWx0eSBvZiBNZWRpY2luZSwgV0hPIENvbGxhYm9yYXRpbmcgQ2VudGVyLCBH
ZW5ldmEsIFN3aXR6ZXJsYW5kLjwvYXV0aC1hZGRyZXNzPjx0aXRsZXM+PHRpdGxlPk1ldGhpY2ls
bGluLXJlc2lzdGFudCBTdGFwaHlsb2NvY2N1cyBhdXJldXM8L3RpdGxlPjxzZWNvbmRhcnktdGl0
bGU+TmF0IFJldiBEaXMgUHJpbWVyczwvc2Vjb25kYXJ5LXRpdGxlPjxhbHQtdGl0bGU+TmF0dXJl
IHJldmlld3MuIERpc2Vhc2UgcHJpbWVyczwvYWx0LXRpdGxlPjwvdGl0bGVzPjxwZXJpb2RpY2Fs
PjxmdWxsLXRpdGxlPk5hdCBSZXYgRGlzIFByaW1lcnM8L2Z1bGwtdGl0bGU+PGFiYnItMT5OYXR1
cmUgcmV2aWV3cy4gRGlzZWFzZSBwcmltZXJzPC9hYmJyLTE+PC9wZXJpb2RpY2FsPjxhbHQtcGVy
aW9kaWNhbD48ZnVsbC10aXRsZT5OYXQgUmV2IERpcyBQcmltZXJzPC9mdWxsLXRpdGxlPjxhYmJy
LTE+TmF0dXJlIHJldmlld3MuIERpc2Vhc2UgcHJpbWVyczwvYWJici0xPjwvYWx0LXBlcmlvZGlj
YWw+PHBhZ2VzPjE4MDMzPC9wYWdlcz48dm9sdW1lPjQ8L3ZvbHVtZT48ZWRpdGlvbj4yMDE4LzA2
LzAxPC9lZGl0aW9uPjxrZXl3b3Jkcz48a2V5d29yZD5CYWN0ZXJpYWwgSW5mZWN0aW9ucy8gZGlh
Z25vc2lzL3BoeXNpb3BhdGhvbG9neTwva2V5d29yZD48a2V5d29yZD5IdW1hbnM8L2tleXdvcmQ+
PGtleXdvcmQ+TWV0aGljaWxsaW4vIHRoZXJhcGV1dGljIHVzZTwva2V5d29yZD48a2V5d29yZD5N
ZXRoaWNpbGxpbi1SZXNpc3RhbnQgU3RhcGh5bG9jb2NjdXMgYXVyZXVzLyBkcnVnIGVmZmVjdHMv
cGF0aG9nZW5pY2l0eTwva2V5d29yZD48a2V5d29yZD5TdGFwaHlsb2NvY2N1cyBhdXJldXMvZHJ1
ZyBlZmZlY3RzL3BhdGhvZ2VuaWNpdHk8L2tleXdvcmQ+PC9rZXl3b3Jkcz48ZGF0ZXM+PHllYXI+
MjAxODwveWVhcj48cHViLWRhdGVzPjxkYXRlPk1heSAzMTwvZGF0ZT48L3B1Yi1kYXRlcz48L2Rh
dGVzPjxpc2JuPjIwNTYtNjc2WCAoRWxlY3Ryb25pYykmI3hEOzIwNTYtNjc2WCAoTGlua2luZyk8
L2lzYm4+PGFjY2Vzc2lvbi1udW0+Mjk4NDkwOTQ8L2FjY2Vzc2lvbi1udW0+PHVybHM+PC91cmxz
PjxlbGVjdHJvbmljLXJlc291cmNlLW51bT4xMC4xMDM4L25yZHAuMjAxOC4zMzwvZWxlY3Ryb25p
Yy1yZXNvdXJjZS1udW0+PHJlbW90ZS1kYXRhYmFzZS1wcm92aWRlcj5OTE08L3JlbW90ZS1kYXRh
YmFzZS1wcm92aWRlcj48bGFuZ3VhZ2U+ZW5nPC9sYW5ndWFnZT48L3JlY29yZD48L0NpdGU+PENp
dGU+PEF1dGhvcj5OYWdhc2F3YTwvQXV0aG9yPjxZZWFyPjIwMTg8L1llYXI+PFJlY051bT4xMjI8
L1JlY051bT48cmVjb3JkPjxyZWMtbnVtYmVyPjEyMjwvcmVjLW51bWJlcj48Zm9yZWlnbi1rZXlz
PjxrZXkgYXBwPSJFTiIgZGItaWQ9Inoyc2ZkeHdwYnc5dngzZTJhc2NwejVkZnJwMGZ3d3Z4d3Qw
dCI+MTIyPC9rZXk+PC9mb3JlaWduLWtleXM+PHJlZi10eXBlIG5hbWU9IkpvdXJuYWwgQXJ0aWNs
ZSI+MTc8L3JlZi10eXBlPjxjb250cmlidXRvcnM+PGF1dGhvcnM+PGF1dGhvcj5OYWdhc2F3YSwg
WS48L2F1dGhvcj48YXV0aG9yPktpa3UsIFkuPC9hdXRob3I+PGF1dGhvcj5TdWdhd2FyYSwgSy48
L2F1dGhvcj48YXV0aG9yPlRhbmFiZSwgRi48L2F1dGhvcj48YXV0aG9yPkhheWFzaGksIFQuPC9h
dXRob3I+PC9hdXRob3JzPjwvY29udHJpYnV0b3JzPjxhdXRoLWFkZHJlc3M+RGFpcnkgSHlnaWVu
ZSBVbml0LCBEaXZpc2lvbiBvZiBQYXRob2xvZ3kgYW5kIFBhdGhvcGh5c2lvbG9neSwgSG9ra2Fp
ZG8gUmVzZWFyY2ggU3RhdGlvbiwgTmF0aW9uYWwgSW5zdGl0dXRlIG9mIEFuaW1hbCBIZWFsdGgs
IE5BUk8sIFNhcHBvcm8sIEhva2thaWRvLCBKYXBhbi48L2F1dGgtYWRkcmVzcz48dGl0bGVzPjx0
aXRsZT5FeGZvbGlhdGlvbiByYXRlIG9mIG1hbW1hcnkgZXBpdGhlbGlhbCBjZWxscyBpbiBtaWxr
IG9uIGJvdmluZSBtYXN0aXRpcyBjYXVzZWQgYnkgU3RhcGh5bG9jb2NjdXMgYXVyZXVzIGlzIGFz
c29jaWF0ZWQgd2l0aCBiYWN0ZXJpYWwgbG9hZDwvdGl0bGU+PHNlY29uZGFyeS10aXRsZT5Bbmlt
IFNjaSBKPC9zZWNvbmRhcnktdGl0bGU+PGFsdC10aXRsZT5BbmltYWwgc2NpZW5jZSBqb3VybmFs
ID0gTmlob24gY2hpa3VzYW4gR2Fra2FpaG88L2FsdC10aXRsZT48L3RpdGxlcz48cGVyaW9kaWNh
bD48ZnVsbC10aXRsZT5BbmltIFNjaSBKPC9mdWxsLXRpdGxlPjxhYmJyLTE+QW5pbWFsIHNjaWVu
Y2Ugam91cm5hbCA9IE5paG9uIGNoaWt1c2FuIEdha2thaWhvPC9hYmJyLTE+PC9wZXJpb2RpY2Fs
PjxhbHQtcGVyaW9kaWNhbD48ZnVsbC10aXRsZT5BbmltIFNjaSBKPC9mdWxsLXRpdGxlPjxhYmJy
LTE+QW5pbWFsIHNjaWVuY2Ugam91cm5hbCA9IE5paG9uIGNoaWt1c2FuIEdha2thaWhvPC9hYmJy
LTE+PC9hbHQtcGVyaW9kaWNhbD48cGFnZXM+MjU5LTI2NjwvcGFnZXM+PHZvbHVtZT44OTwvdm9s
dW1lPjxudW1iZXI+MTwvbnVtYmVyPjxlZGl0aW9uPjIwMTcvMDkvMTI8L2VkaXRpb24+PGtleXdv
cmRzPjxrZXl3b3JkPkFuaW1hbHM8L2tleXdvcmQ+PGtleXdvcmQ+QmFjdGVyaWFsIExvYWQ8L2tl
eXdvcmQ+PGtleXdvcmQ+Q2F0dGxlPC9rZXl3b3JkPjxrZXl3b3JkPkVwaXRoZWxpYWwgQ2VsbHM8
L2tleXdvcmQ+PGtleXdvcmQ+RmVtYWxlPC9rZXl3b3JkPjxrZXl3b3JkPkxhY3RhdGlvbjwva2V5
d29yZD48a2V5d29yZD5NYW1tYXJ5IEdsYW5kcywgQW5pbWFsLyBjeXRvbG9neTwva2V5d29yZD48
a2V5d29yZD5NYXN0aXRpcywgQm92aW5lLyBtaWNyb2Jpb2xvZ3kvcGF0aG9sb2d5LyBwaHlzaW9w
YXRob2xvZ3k8L2tleXdvcmQ+PGtleXdvcmQ+TWlsay8gY3l0b2xvZ3kvIG1pY3JvYmlvbG9neTwv
a2V5d29yZD48a2V5d29yZD5TdGFwaHlsb2NvY2NhbCBJbmZlY3Rpb25zPC9rZXl3b3JkPjxrZXl3
b3JkPlN0YXBoeWxvY29jY3VzIGF1cmV1cy8gaXNvbGF0aW9uICZhbXA7IHB1cmlmaWNhdGlvbjwv
a2V5d29yZD48L2tleXdvcmRzPjxkYXRlcz48eWVhcj4yMDE4PC95ZWFyPjxwdWItZGF0ZXM+PGRh
dGU+SmFuPC9kYXRlPjwvcHViLWRhdGVzPjwvZGF0ZXM+PGlzYm4+MTc0MC0wOTI5IChFbGVjdHJv
bmljKSYjeEQ7MTM0NC0zOTQxIChMaW5raW5nKTwvaXNibj48YWNjZXNzaW9uLW51bT4yODg5MTE1
MjwvYWNjZXNzaW9uLW51bT48dXJscz48L3VybHM+PGVsZWN0cm9uaWMtcmVzb3VyY2UtbnVtPjEw
LjExMTEvYXNqLjEyODg2PC9lbGVjdHJvbmljLXJlc291cmNlLW51bT48cmVtb3RlLWRhdGFiYXNl
LXByb3ZpZGVyPk5MTTwvcmVtb3RlLWRhdGFiYXNlLXByb3ZpZGVyPjxsYW5ndWFnZT5lbmc8L2xh
bmd1YWdlPjwvcmVjb3JkPjwvQ2l0ZT48L0VuZE5vdGU+AG==
</w:fldData>
        </w:fldChar>
      </w:r>
      <w:r>
        <w:rPr>
          <w:rFonts w:cs="Times New Roman"/>
          <w:szCs w:val="28"/>
        </w:rPr>
        <w:instrText xml:space="preserve"> ADDIN EN.CITE </w:instrText>
      </w:r>
      <w:r>
        <w:rPr>
          <w:rFonts w:cs="Times New Roman"/>
          <w:szCs w:val="28"/>
        </w:rPr>
        <w:fldChar w:fldCharType="begin">
          <w:fldData xml:space="preserve">PEVuZE5vdGU+PENpdGU+PEF1dGhvcj5MZWU8L0F1dGhvcj48WWVhcj4yMDE4PC9ZZWFyPjxSZWNO
dW0+MzwvUmVjTnVtPjxEaXNwbGF5VGV4dD5bMTMwLCAxMzJdPC9EaXNwbGF5VGV4dD48cmVjb3Jk
PjxyZWMtbnVtYmVyPjM8L3JlYy1udW1iZXI+PGZvcmVpZ24ta2V5cz48a2V5IGFwcD0iRU4iIGRi
LWlkPSJ6MnNmZHh3cGJ3OXZ4M2UyYXNjcHo1ZGZycDBmd3d2eHd0MHQiPjM8L2tleT48L2ZvcmVp
Z24ta2V5cz48cmVmLXR5cGUgbmFtZT0iSm91cm5hbCBBcnRpY2xlIj4xNzwvcmVmLXR5cGU+PGNv
bnRyaWJ1dG9ycz48YXV0aG9ycz48YXV0aG9yPkxlZSwgQS4gUy48L2F1dGhvcj48YXV0aG9yPmRl
IExlbmNhc3RyZSwgSC48L2F1dGhvcj48YXV0aG9yPkdhcmF1LCBKLjwvYXV0aG9yPjxhdXRob3I+
S2x1eXRtYW5zLCBKLjwvYXV0aG9yPjxhdXRob3I+TWFsaG90cmEtS3VtYXIsIFMuPC9hdXRob3I+
PGF1dGhvcj5QZXNjaGVsLCBBLjwvYXV0aG9yPjxhdXRob3I+SGFyYmFydGgsIFMuPC9hdXRob3I+
PC9hdXRob3JzPjwvY29udHJpYnV0b3JzPjxhdXRoLWFkZHJlc3M+RGVwYXJ0bWVudHMgb2YgSW5m
ZWN0aW91cyBEaXNlYXNlcyBhbmQgTWljcm9iaW9sb2d5LCBSb3lhbCBQcmluY2UgQWxmcmVkIEhv
c3BpdGFsLCBTeWRuZXksIE5ldyBTb3V0aCBXYWxlcywgQXVzdHJhbGlhLiYjeEQ7RmFjdWx0eSBv
ZiBNZWRpY2luZSwgVW5pdmVyc2l0eSBvZiBTeWRuZXksIFN5ZG5leSwgTmV3IFNvdXRoIFdhbGVz
LCBBdXN0cmFsaWEuJiN4RDtMYWJvcmF0b3J5IG9mIE1pY3JvYmlvbG9neSBhbmQgSW5mZWN0aW91
cyBEaXNlYXNlcywgVGhlIFJvY2tlZmVsbGVyIFVuaXZlcnNpdHksIE5ldyBZb3JrLCBOWSwgVVNB
LiYjeEQ7TGFib3JhdG9yeSBvZiBNb2xlY3VsYXIgR2VuZXRpY3MsIEluc3RpdHV0byBkZSBUZWNu
b2xvZ2lhIFF1w61taWNhIGUgQmlvbMOzZ2ljYSBBbnTDs25pbyBYYXZpZXIsIFVuaXZlcnNpZGFk
ZSBOb3ZhIGRlIExpc2JvYSwgT2VpcmFzLCBQb3J0dWdhbC4mI3hEO0RlcGFydG1lbnQgb2YgTWVk
aWNpbmUsIEhvc3BpdGFsIFVuaXZlcnNpdGFyaSBNdXR1YSBkZSBUZXJyYXNzYSwgQmFyY2Vsb25h
LCBTcGFpbi4mI3hEO0RlcGFydG1lbnQgb2YgSW5mZWN0aW9uIENvbnRyb2wsIEFtcGhpYSBIb3Nw
aXRhbCwgQnJlZGEsIE5ldGhlcmxhbmRzLiYjeEQ7SnVsaXVzIENlbnRlciBmb3IgSGVhbHRoIFNj
aWVuY2VzIGFuZCBQcmltYXJ5IENhcmUsIFVuaXZlcnNpdHkgTWVkaWNhbCBDZW50ZXIgVXRyZWNo
dCwgVXRyZWNodCBVbml2ZXJzaXR5LCBVdHJlY2h0LCBOZXRoZXJsYW5kcy4mI3hEO0xhYm9yYXRv
cnkgb2YgTWVkaWNhbCBNaWNyb2Jpb2xvZ3ksIFZhY2NpbmUgYW5kIEluZmVjdGlvdXMgRGlzZWFz
ZSBJbnN0aXR1dGUsIFVuaXZlcnNpdGVpdCBBbnR3ZXJwZW4sIFdpbHJpamssIEJlbGdpdW0uJiN4
RDtJbnRlcmZhY3VsdHkgSW5zdGl0dXRlIG9mIE1pY3JvYmlvbG9neSBhbmQgSW5mZWN0aW9uIE1l
ZGljaW5lLCBJbmZlY3Rpb24gQmlvbG9neSBEZXBhcnRtZW50LCBVbml2ZXJzaXR5IG9mIFTDvGJp
bmdlbiwgVMO8YmluZ2VuLCBHZXJtYW55LiYjeEQ7R2VybWFuIENlbnRlciBmb3IgSW5mZWN0aW9u
IFJlc2VhcmNoLCBQYXJ0bmVyIFNpdGUgVMO8YmluZ2VuLCBUw7xiaW5nZW4sIEdlcm1hbnkuJiN4
RDtJbmZlY3Rpb24gQ29udHJvbCBQcm9ncmFtbWUsIFVuaXZlcnNpdHkgb2YgR2VuZXZhIEhvc3Bp
dGFscyBhbmQgRmFjdWx0eSBvZiBNZWRpY2luZSwgV0hPIENvbGxhYm9yYXRpbmcgQ2VudGVyLCBH
ZW5ldmEsIFN3aXR6ZXJsYW5kLjwvYXV0aC1hZGRyZXNzPjx0aXRsZXM+PHRpdGxlPk1ldGhpY2ls
bGluLXJlc2lzdGFudCBTdGFwaHlsb2NvY2N1cyBhdXJldXM8L3RpdGxlPjxzZWNvbmRhcnktdGl0
bGU+TmF0IFJldiBEaXMgUHJpbWVyczwvc2Vjb25kYXJ5LXRpdGxlPjxhbHQtdGl0bGU+TmF0dXJl
IHJldmlld3MuIERpc2Vhc2UgcHJpbWVyczwvYWx0LXRpdGxlPjwvdGl0bGVzPjxwZXJpb2RpY2Fs
PjxmdWxsLXRpdGxlPk5hdCBSZXYgRGlzIFByaW1lcnM8L2Z1bGwtdGl0bGU+PGFiYnItMT5OYXR1
cmUgcmV2aWV3cy4gRGlzZWFzZSBwcmltZXJzPC9hYmJyLTE+PC9wZXJpb2RpY2FsPjxhbHQtcGVy
aW9kaWNhbD48ZnVsbC10aXRsZT5OYXQgUmV2IERpcyBQcmltZXJzPC9mdWxsLXRpdGxlPjxhYmJy
LTE+TmF0dXJlIHJldmlld3MuIERpc2Vhc2UgcHJpbWVyczwvYWJici0xPjwvYWx0LXBlcmlvZGlj
YWw+PHBhZ2VzPjE4MDMzPC9wYWdlcz48dm9sdW1lPjQ8L3ZvbHVtZT48ZWRpdGlvbj4yMDE4LzA2
LzAxPC9lZGl0aW9uPjxrZXl3b3Jkcz48a2V5d29yZD5CYWN0ZXJpYWwgSW5mZWN0aW9ucy8gZGlh
Z25vc2lzL3BoeXNpb3BhdGhvbG9neTwva2V5d29yZD48a2V5d29yZD5IdW1hbnM8L2tleXdvcmQ+
PGtleXdvcmQ+TWV0aGljaWxsaW4vIHRoZXJhcGV1dGljIHVzZTwva2V5d29yZD48a2V5d29yZD5N
ZXRoaWNpbGxpbi1SZXNpc3RhbnQgU3RhcGh5bG9jb2NjdXMgYXVyZXVzLyBkcnVnIGVmZmVjdHMv
cGF0aG9nZW5pY2l0eTwva2V5d29yZD48a2V5d29yZD5TdGFwaHlsb2NvY2N1cyBhdXJldXMvZHJ1
ZyBlZmZlY3RzL3BhdGhvZ2VuaWNpdHk8L2tleXdvcmQ+PC9rZXl3b3Jkcz48ZGF0ZXM+PHllYXI+
MjAxODwveWVhcj48cHViLWRhdGVzPjxkYXRlPk1heSAzMTwvZGF0ZT48L3B1Yi1kYXRlcz48L2Rh
dGVzPjxpc2JuPjIwNTYtNjc2WCAoRWxlY3Ryb25pYykmI3hEOzIwNTYtNjc2WCAoTGlua2luZyk8
L2lzYm4+PGFjY2Vzc2lvbi1udW0+Mjk4NDkwOTQ8L2FjY2Vzc2lvbi1udW0+PHVybHM+PC91cmxz
PjxlbGVjdHJvbmljLXJlc291cmNlLW51bT4xMC4xMDM4L25yZHAuMjAxOC4zMzwvZWxlY3Ryb25p
Yy1yZXNvdXJjZS1udW0+PHJlbW90ZS1kYXRhYmFzZS1wcm92aWRlcj5OTE08L3JlbW90ZS1kYXRh
YmFzZS1wcm92aWRlcj48bGFuZ3VhZ2U+ZW5nPC9sYW5ndWFnZT48L3JlY29yZD48L0NpdGU+PENp
dGU+PEF1dGhvcj5OYWdhc2F3YTwvQXV0aG9yPjxZZWFyPjIwMTg8L1llYXI+PFJlY051bT4xMjI8
L1JlY051bT48cmVjb3JkPjxyZWMtbnVtYmVyPjEyMjwvcmVjLW51bWJlcj48Zm9yZWlnbi1rZXlz
PjxrZXkgYXBwPSJFTiIgZGItaWQ9Inoyc2ZkeHdwYnc5dngzZTJhc2NwejVkZnJwMGZ3d3Z4d3Qw
dCI+MTIyPC9rZXk+PC9mb3JlaWduLWtleXM+PHJlZi10eXBlIG5hbWU9IkpvdXJuYWwgQXJ0aWNs
ZSI+MTc8L3JlZi10eXBlPjxjb250cmlidXRvcnM+PGF1dGhvcnM+PGF1dGhvcj5OYWdhc2F3YSwg
WS48L2F1dGhvcj48YXV0aG9yPktpa3UsIFkuPC9hdXRob3I+PGF1dGhvcj5TdWdhd2FyYSwgSy48
L2F1dGhvcj48YXV0aG9yPlRhbmFiZSwgRi48L2F1dGhvcj48YXV0aG9yPkhheWFzaGksIFQuPC9h
dXRob3I+PC9hdXRob3JzPjwvY29udHJpYnV0b3JzPjxhdXRoLWFkZHJlc3M+RGFpcnkgSHlnaWVu
ZSBVbml0LCBEaXZpc2lvbiBvZiBQYXRob2xvZ3kgYW5kIFBhdGhvcGh5c2lvbG9neSwgSG9ra2Fp
ZG8gUmVzZWFyY2ggU3RhdGlvbiwgTmF0aW9uYWwgSW5zdGl0dXRlIG9mIEFuaW1hbCBIZWFsdGgs
IE5BUk8sIFNhcHBvcm8sIEhva2thaWRvLCBKYXBhbi48L2F1dGgtYWRkcmVzcz48dGl0bGVzPjx0
aXRsZT5FeGZvbGlhdGlvbiByYXRlIG9mIG1hbW1hcnkgZXBpdGhlbGlhbCBjZWxscyBpbiBtaWxr
IG9uIGJvdmluZSBtYXN0aXRpcyBjYXVzZWQgYnkgU3RhcGh5bG9jb2NjdXMgYXVyZXVzIGlzIGFz
c29jaWF0ZWQgd2l0aCBiYWN0ZXJpYWwgbG9hZDwvdGl0bGU+PHNlY29uZGFyeS10aXRsZT5Bbmlt
IFNjaSBKPC9zZWNvbmRhcnktdGl0bGU+PGFsdC10aXRsZT5BbmltYWwgc2NpZW5jZSBqb3VybmFs
ID0gTmlob24gY2hpa3VzYW4gR2Fra2FpaG88L2FsdC10aXRsZT48L3RpdGxlcz48cGVyaW9kaWNh
bD48ZnVsbC10aXRsZT5BbmltIFNjaSBKPC9mdWxsLXRpdGxlPjxhYmJyLTE+QW5pbWFsIHNjaWVu
Y2Ugam91cm5hbCA9IE5paG9uIGNoaWt1c2FuIEdha2thaWhvPC9hYmJyLTE+PC9wZXJpb2RpY2Fs
PjxhbHQtcGVyaW9kaWNhbD48ZnVsbC10aXRsZT5BbmltIFNjaSBKPC9mdWxsLXRpdGxlPjxhYmJy
LTE+QW5pbWFsIHNjaWVuY2Ugam91cm5hbCA9IE5paG9uIGNoaWt1c2FuIEdha2thaWhvPC9hYmJy
LTE+PC9hbHQtcGVyaW9kaWNhbD48cGFnZXM+MjU5LTI2NjwvcGFnZXM+PHZvbHVtZT44OTwvdm9s
dW1lPjxudW1iZXI+MTwvbnVtYmVyPjxlZGl0aW9uPjIwMTcvMDkvMTI8L2VkaXRpb24+PGtleXdv
cmRzPjxrZXl3b3JkPkFuaW1hbHM8L2tleXdvcmQ+PGtleXdvcmQ+QmFjdGVyaWFsIExvYWQ8L2tl
eXdvcmQ+PGtleXdvcmQ+Q2F0dGxlPC9rZXl3b3JkPjxrZXl3b3JkPkVwaXRoZWxpYWwgQ2VsbHM8
L2tleXdvcmQ+PGtleXdvcmQ+RmVtYWxlPC9rZXl3b3JkPjxrZXl3b3JkPkxhY3RhdGlvbjwva2V5
d29yZD48a2V5d29yZD5NYW1tYXJ5IEdsYW5kcywgQW5pbWFsLyBjeXRvbG9neTwva2V5d29yZD48
a2V5d29yZD5NYXN0aXRpcywgQm92aW5lLyBtaWNyb2Jpb2xvZ3kvcGF0aG9sb2d5LyBwaHlzaW9w
YXRob2xvZ3k8L2tleXdvcmQ+PGtleXdvcmQ+TWlsay8gY3l0b2xvZ3kvIG1pY3JvYmlvbG9neTwv
a2V5d29yZD48a2V5d29yZD5TdGFwaHlsb2NvY2NhbCBJbmZlY3Rpb25zPC9rZXl3b3JkPjxrZXl3
b3JkPlN0YXBoeWxvY29jY3VzIGF1cmV1cy8gaXNvbGF0aW9uICZhbXA7IHB1cmlmaWNhdGlvbjwv
a2V5d29yZD48L2tleXdvcmRzPjxkYXRlcz48eWVhcj4yMDE4PC95ZWFyPjxwdWItZGF0ZXM+PGRh
dGU+SmFuPC9kYXRlPjwvcHViLWRhdGVzPjwvZGF0ZXM+PGlzYm4+MTc0MC0wOTI5IChFbGVjdHJv
bmljKSYjeEQ7MTM0NC0zOTQxIChMaW5raW5nKTwvaXNibj48YWNjZXNzaW9uLW51bT4yODg5MTE1
MjwvYWNjZXNzaW9uLW51bT48dXJscz48L3VybHM+PGVsZWN0cm9uaWMtcmVzb3VyY2UtbnVtPjEw
LjExMTEvYXNqLjEyODg2PC9lbGVjdHJvbmljLXJlc291cmNlLW51bT48cmVtb3RlLWRhdGFiYXNl
LXByb3ZpZGVyPk5MTTwvcmVtb3RlLWRhdGFiYXNlLXByb3ZpZGVyPjxsYW5ndWFnZT5lbmc8L2xh
bmd1YWdlPjwvcmVjb3JkPjwvQ2l0ZT48L0VuZE5vdGU+AG==
</w:fldData>
        </w:fldChar>
      </w:r>
      <w:r>
        <w:rPr>
          <w:rFonts w:cs="Times New Roman"/>
          <w:szCs w:val="28"/>
        </w:rPr>
        <w:instrText xml:space="preserve"> ADDIN EN.CITE.DATA </w:instrText>
      </w:r>
      <w:r>
        <w:rPr>
          <w:rFonts w:cs="Times New Roman"/>
          <w:szCs w:val="28"/>
        </w:rPr>
      </w:r>
      <w:r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>
        <w:rPr>
          <w:rFonts w:cs="Times New Roman"/>
          <w:noProof/>
          <w:szCs w:val="28"/>
        </w:rPr>
        <w:t>[</w:t>
      </w:r>
      <w:hyperlink w:anchor="_ENREF_130" w:tooltip="Nagasawa, 2018 #122" w:history="1">
        <w:r w:rsidR="0024385C">
          <w:rPr>
            <w:rFonts w:cs="Times New Roman"/>
            <w:noProof/>
            <w:szCs w:val="28"/>
          </w:rPr>
          <w:t>130</w:t>
        </w:r>
      </w:hyperlink>
      <w:r>
        <w:rPr>
          <w:rFonts w:cs="Times New Roman"/>
          <w:noProof/>
          <w:szCs w:val="28"/>
        </w:rPr>
        <w:t xml:space="preserve">, </w:t>
      </w:r>
      <w:hyperlink w:anchor="_ENREF_132" w:tooltip="Lee, 2018 #3" w:history="1">
        <w:r w:rsidR="0024385C">
          <w:rPr>
            <w:rFonts w:cs="Times New Roman"/>
            <w:noProof/>
            <w:szCs w:val="28"/>
          </w:rPr>
          <w:t>132</w:t>
        </w:r>
      </w:hyperlink>
      <w:r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Известно около 40 видов стафилококков, большинство из которых являются комменсалами. Однако </w:t>
      </w:r>
      <w:r w:rsidRPr="00504AED">
        <w:rPr>
          <w:rFonts w:cs="Times New Roman"/>
          <w:i/>
          <w:iCs/>
          <w:szCs w:val="28"/>
        </w:rPr>
        <w:t>S</w:t>
      </w:r>
      <w:proofErr w:type="spellStart"/>
      <w:r w:rsidR="008B00CC">
        <w:rPr>
          <w:rFonts w:cs="Times New Roman"/>
          <w:i/>
          <w:iCs/>
          <w:szCs w:val="28"/>
          <w:lang w:val="en-GB"/>
        </w:rPr>
        <w:t>taphyloccus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4A4AEA">
        <w:rPr>
          <w:rFonts w:cs="Times New Roman"/>
          <w:i/>
          <w:iCs/>
          <w:szCs w:val="28"/>
        </w:rPr>
        <w:t xml:space="preserve"> (</w:t>
      </w:r>
      <w:r>
        <w:rPr>
          <w:rStyle w:val="Emphasis"/>
        </w:rPr>
        <w:t>S</w:t>
      </w:r>
      <w:r w:rsidRPr="004A4AEA">
        <w:rPr>
          <w:rStyle w:val="Emphasis"/>
        </w:rPr>
        <w:t xml:space="preserve">. </w:t>
      </w:r>
      <w:r>
        <w:rPr>
          <w:rStyle w:val="Emphasis"/>
          <w:lang w:val="en-GB"/>
        </w:rPr>
        <w:t>a</w:t>
      </w:r>
      <w:proofErr w:type="spellStart"/>
      <w:r>
        <w:rPr>
          <w:rStyle w:val="Emphasis"/>
        </w:rPr>
        <w:t>ureus</w:t>
      </w:r>
      <w:proofErr w:type="spellEnd"/>
      <w:r w:rsidRPr="004A4AEA">
        <w:rPr>
          <w:rStyle w:val="Emphasis"/>
        </w:rPr>
        <w:t>)</w:t>
      </w:r>
      <w:r w:rsidRPr="00504AED">
        <w:rPr>
          <w:rFonts w:cs="Times New Roman"/>
          <w:szCs w:val="28"/>
        </w:rPr>
        <w:t xml:space="preserve"> выделяется как клинически значимый патоген, ответственный за широкий спектр инфекционных заболеваний </w:t>
      </w:r>
      <w:r w:rsidRPr="00504AED">
        <w:rPr>
          <w:rFonts w:cs="Times New Roman"/>
          <w:szCs w:val="28"/>
        </w:rPr>
        <w:fldChar w:fldCharType="begin">
          <w:fldData xml:space="preserve">PEVuZE5vdGU+PENpdGU+PEF1dGhvcj5BaG1hZC1NYW5zb3VyPC9BdXRob3I+PFllYXI+MjAyMTwv
WWVhcj48UmVjTnVtPjI8L1JlY051bT48RGlzcGxheVRleHQ+WzEzMCwgMTMzXTwvRGlzcGxheVRl
eHQ+PHJlY29yZD48cmVjLW51bWJlcj4yPC9yZWMtbnVtYmVyPjxmb3JlaWduLWtleXM+PGtleSBh
cHA9IkVOIiBkYi1pZD0iejJzZmR4d3Bidzl2eDNlMmFzY3B6NWRmcnAwZnd3dnh3dDB0Ij4yPC9r
ZXk+PC9mb3JlaWduLWtleXM+PHJlZi10eXBlIG5hbWU9IkpvdXJuYWwgQXJ0aWNsZSI+MTc8L3Jl
Zi10eXBlPjxjb250cmlidXRvcnM+PGF1dGhvcnM+PGF1dGhvcj5BaG1hZC1NYW5zb3VyLCBOLjwv
YXV0aG9yPjxhdXRob3I+TG91YmV0LCBQLjwvYXV0aG9yPjxhdXRob3I+UG91Z2V0LCBDLjwvYXV0
aG9yPjxhdXRob3I+RHVueWFjaC1SZW15LCBDLjwvYXV0aG9yPjxhdXRob3I+U290dG8sIEEuPC9h
dXRob3I+PGF1dGhvcj5MYXZpZ25lLCBKLiBQLjwvYXV0aG9yPjxhdXRob3I+TW9sbGUsIFYuPC9h
dXRob3I+PC9hdXRob3JzPjwvY29udHJpYnV0b3JzPjxhdXRoLWFkZHJlc3M+TGFib3JhdG9yeSBv
ZiBQYXRob2dlbiBIb3N0IEludGVyYWN0aW9ucywgQ05SUyBVTVI1MjM1LCBVbml2ZXJzaXTDqSBk
ZSBNb250cGVsbGllciwgMzQwMDAgTW9udHBlbGxpZXIsIEZyYW5jZS4mI3hEO1ZpcnVsZW5jZSBC
YWN0w6lyaWVubmUgZXQgSW5mZWN0aW9ucyBDaHJvbmlxdWVzLCBJTlNFUk0gVTEwNDcsIERlcGFy
dG1lbnQgb2YgSW5mZWN0aW91cyBhbmQgVHJvcGljYWwgRGlzZWFzZXMsIFVuaXZlcnNpdMOpIGRl
IE1vbnRwZWxsaWVyLCAzMDkwOCBOw65tZXMsIEZyYW5jZS4mI3hEO1ZpcnVsZW5jZSBCYWN0w6ly
aWVubmUgZXQgSW5mZWN0aW9ucyBDaHJvbmlxdWVzLCBJTlNFUk0gVTEwNDcsIFVuaXZlcnNpdMOp
IGRlIE1vbnRwZWxsaWVyLCAzMDkwOCBOw65tZXMsIEZyYW5jZS4mI3hEO1ZpcnVsZW5jZSBCYWN0
w6lyaWVubmUgZXQgSW5mZWN0aW9ucyBDaHJvbmlxdWVzLCBJTlNFUk0gVTEwNDcsIERlcGFydG1l
bnQgb2YgTWljcm9iaW9sb2d5IGFuZCBIb3NwaXRhbCBIeWdpZW5lLCBVbml2ZXJzaXTDqSBkZSBN
b250cGVsbGllciwgMzA5MDggTsOubWVzLCBGcmFuY2UuPC9hdXRoLWFkZHJlc3M+PHRpdGxlcz48
dGl0bGU+U3RhcGh5bG9jb2NjdXMgYXVyZXVzIFRveGluczogQW4gVXBkYXRlIG9uIFRoZWlyIFBh
dGhvZ2VuaWMgUHJvcGVydGllcyBhbmQgUG90ZW50aWFsIFRyZWF0bWVudHM8L3RpdGxlPjxzZWNv
bmRhcnktdGl0bGU+VG94aW5zIChCYXNlbCk8L3NlY29uZGFyeS10aXRsZT48YWx0LXRpdGxlPlRv
eGluczwvYWx0LXRpdGxlPjwvdGl0bGVzPjxwZXJpb2RpY2FsPjxmdWxsLXRpdGxlPlRveGlucyAo
QmFzZWwpPC9mdWxsLXRpdGxlPjxhYmJyLTE+VG94aW5zPC9hYmJyLTE+PC9wZXJpb2RpY2FsPjxh
bHQtcGVyaW9kaWNhbD48ZnVsbC10aXRsZT5Ub3hpbnMgKEJhc2VsKTwvZnVsbC10aXRsZT48YWJi
ci0xPlRveGluczwvYWJici0xPjwvYWx0LXBlcmlvZGljYWw+PHZvbHVtZT4xMzwvdm9sdW1lPjxu
dW1iZXI+MTA8L251bWJlcj48ZWRpdGlvbj4yMDIxLzEwLzIzPC9lZGl0aW9uPjxrZXl3b3Jkcz48
a2V5d29yZD5BbnRpLUJhY3RlcmlhbCBBZ2VudHMvIHBoYXJtYWNvbG9neTwva2V5d29yZD48a2V5
d29yZD5TdGFwaHlsb2NvY2N1cyBhdXJldXMvIGRydWcgZWZmZWN0cy9tZXRhYm9saXNtL3BhdGhv
Z2VuaWNpdHk8L2tleXdvcmQ+PGtleXdvcmQ+VG94aW5zLCBCaW9sb2dpY2FsLyBtZXRhYm9saXNt
PC9rZXl3b3JkPjxrZXl3b3JkPlZpcnVsZW5jZS8gZHJ1ZyBlZmZlY3RzPC9rZXl3b3JkPjxrZXl3
b3JkPlZpcnVsZW5jZSBGYWN0b3JzL2FudGFnb25pc3RzICZhbXA7IGluaGliaXRvcnMvbWV0YWJv
bGlzbTwva2V5d29yZD48L2tleXdvcmRzPjxkYXRlcz48eWVhcj4yMDIxPC95ZWFyPjxwdWItZGF0
ZXM+PGRhdGU+U2VwIDIzPC9kYXRlPjwvcHViLWRhdGVzPjwvZGF0ZXM+PGlzYm4+MjA3Mi02NjUx
IChFbGVjdHJvbmljKSYjeEQ7MjA3Mi02NjUxIChMaW5raW5nKTwvaXNibj48YWNjZXNzaW9uLW51
bT4zNDY3ODk3MDwvYWNjZXNzaW9uLW51bT48dXJscz48L3VybHM+PGN1c3RvbTI+UE1DODU0MDkw
MTwvY3VzdG9tMj48ZWxlY3Ryb25pYy1yZXNvdXJjZS1udW0+MTAuMzM5MC90b3hpbnMxMzEwMDY3
NzwvZWxlY3Ryb25pYy1yZXNvdXJjZS1udW0+PHJlbW90ZS1kYXRhYmFzZS1wcm92aWRlcj5OTE08
L3JlbW90ZS1kYXRhYmFzZS1wcm92aWRlcj48bGFuZ3VhZ2U+ZW5nPC9sYW5ndWFnZT48L3JlY29y
ZD48L0NpdGU+PENpdGU+PEF1dGhvcj5OYWdhc2F3YTwvQXV0aG9yPjxZZWFyPjIwMTg8L1llYXI+
PFJlY051bT4xMjI8L1JlY051bT48cmVjb3JkPjxyZWMtbnVtYmVyPjEyMjwvcmVjLW51bWJlcj48
Zm9yZWlnbi1rZXlzPjxrZXkgYXBwPSJFTiIgZGItaWQ9Inoyc2ZkeHdwYnc5dngzZTJhc2NwejVk
ZnJwMGZ3d3Z4d3QwdCI+MTIyPC9rZXk+PC9mb3JlaWduLWtleXM+PHJlZi10eXBlIG5hbWU9Ikpv
dXJuYWwgQXJ0aWNsZSI+MTc8L3JlZi10eXBlPjxjb250cmlidXRvcnM+PGF1dGhvcnM+PGF1dGhv
cj5OYWdhc2F3YSwgWS48L2F1dGhvcj48YXV0aG9yPktpa3UsIFkuPC9hdXRob3I+PGF1dGhvcj5T
dWdhd2FyYSwgSy48L2F1dGhvcj48YXV0aG9yPlRhbmFiZSwgRi48L2F1dGhvcj48YXV0aG9yPkhh
eWFzaGksIFQuPC9hdXRob3I+PC9hdXRob3JzPjwvY29udHJpYnV0b3JzPjxhdXRoLWFkZHJlc3M+
RGFpcnkgSHlnaWVuZSBVbml0LCBEaXZpc2lvbiBvZiBQYXRob2xvZ3kgYW5kIFBhdGhvcGh5c2lv
bG9neSwgSG9ra2FpZG8gUmVzZWFyY2ggU3RhdGlvbiwgTmF0aW9uYWwgSW5zdGl0dXRlIG9mIEFu
aW1hbCBIZWFsdGgsIE5BUk8sIFNhcHBvcm8sIEhva2thaWRvLCBKYXBhbi48L2F1dGgtYWRkcmVz
cz48dGl0bGVzPjx0aXRsZT5FeGZvbGlhdGlvbiByYXRlIG9mIG1hbW1hcnkgZXBpdGhlbGlhbCBj
ZWxscyBpbiBtaWxrIG9uIGJvdmluZSBtYXN0aXRpcyBjYXVzZWQgYnkgU3RhcGh5bG9jb2NjdXMg
YXVyZXVzIGlzIGFzc29jaWF0ZWQgd2l0aCBiYWN0ZXJpYWwgbG9hZDwvdGl0bGU+PHNlY29uZGFy
eS10aXRsZT5BbmltIFNjaSBKPC9zZWNvbmRhcnktdGl0bGU+PGFsdC10aXRsZT5BbmltYWwgc2Np
ZW5jZSBqb3VybmFsID0gTmlob24gY2hpa3VzYW4gR2Fra2FpaG88L2FsdC10aXRsZT48L3RpdGxl
cz48cGVyaW9kaWNhbD48ZnVsbC10aXRsZT5BbmltIFNjaSBKPC9mdWxsLXRpdGxlPjxhYmJyLTE+
QW5pbWFsIHNjaWVuY2Ugam91cm5hbCA9IE5paG9uIGNoaWt1c2FuIEdha2thaWhvPC9hYmJyLTE+
PC9wZXJpb2RpY2FsPjxhbHQtcGVyaW9kaWNhbD48ZnVsbC10aXRsZT5BbmltIFNjaSBKPC9mdWxs
LXRpdGxlPjxhYmJyLTE+QW5pbWFsIHNjaWVuY2Ugam91cm5hbCA9IE5paG9uIGNoaWt1c2FuIEdh
a2thaWhvPC9hYmJyLTE+PC9hbHQtcGVyaW9kaWNhbD48cGFnZXM+MjU5LTI2NjwvcGFnZXM+PHZv
bHVtZT44OTwvdm9sdW1lPjxudW1iZXI+MTwvbnVtYmVyPjxlZGl0aW9uPjIwMTcvMDkvMTI8L2Vk
aXRpb24+PGtleXdvcmRzPjxrZXl3b3JkPkFuaW1hbHM8L2tleXdvcmQ+PGtleXdvcmQ+QmFjdGVy
aWFsIExvYWQ8L2tleXdvcmQ+PGtleXdvcmQ+Q2F0dGxlPC9rZXl3b3JkPjxrZXl3b3JkPkVwaXRo
ZWxpYWwgQ2VsbHM8L2tleXdvcmQ+PGtleXdvcmQ+RmVtYWxlPC9rZXl3b3JkPjxrZXl3b3JkPkxh
Y3RhdGlvbjwva2V5d29yZD48a2V5d29yZD5NYW1tYXJ5IEdsYW5kcywgQW5pbWFsLyBjeXRvbG9n
eTwva2V5d29yZD48a2V5d29yZD5NYXN0aXRpcywgQm92aW5lLyBtaWNyb2Jpb2xvZ3kvcGF0aG9s
b2d5LyBwaHlzaW9wYXRob2xvZ3k8L2tleXdvcmQ+PGtleXdvcmQ+TWlsay8gY3l0b2xvZ3kvIG1p
Y3JvYmlvbG9neTwva2V5d29yZD48a2V5d29yZD5TdGFwaHlsb2NvY2NhbCBJbmZlY3Rpb25zPC9r
ZXl3b3JkPjxrZXl3b3JkPlN0YXBoeWxvY29jY3VzIGF1cmV1cy8gaXNvbGF0aW9uICZhbXA7IHB1
cmlmaWNhdGlvbjwva2V5d29yZD48L2tleXdvcmRzPjxkYXRlcz48eWVhcj4yMDE4PC95ZWFyPjxw
dWItZGF0ZXM+PGRhdGU+SmFuPC9kYXRlPjwvcHViLWRhdGVzPjwvZGF0ZXM+PGlzYm4+MTc0MC0w
OTI5IChFbGVjdHJvbmljKSYjeEQ7MTM0NC0zOTQxIChMaW5raW5nKTwvaXNibj48YWNjZXNzaW9u
LW51bT4yODg5MTE1MjwvYWNjZXNzaW9uLW51bT48dXJscz48L3VybHM+PGVsZWN0cm9uaWMtcmVz
b3VyY2UtbnVtPjEwLjExMTEvYXNqLjEyODg2PC9lbGVjdHJvbmljLXJlc291cmNlLW51bT48cmVt
b3RlLWRhdGFiYXNlLXByb3ZpZGVyPk5MTTwvcmVtb3RlLWRhdGFiYXNlLXByb3ZpZGVyPjxsYW5n
dWFnZT5lbmc8L2xhbmd1YWdlPjwvcmVjb3JkPjwvQ2l0ZT48L0VuZE5vdGU+AG==
</w:fldData>
        </w:fldChar>
      </w:r>
      <w:r>
        <w:rPr>
          <w:rFonts w:cs="Times New Roman"/>
          <w:szCs w:val="28"/>
        </w:rPr>
        <w:instrText xml:space="preserve"> ADDIN EN.CITE </w:instrText>
      </w:r>
      <w:r>
        <w:rPr>
          <w:rFonts w:cs="Times New Roman"/>
          <w:szCs w:val="28"/>
        </w:rPr>
        <w:fldChar w:fldCharType="begin">
          <w:fldData xml:space="preserve">PEVuZE5vdGU+PENpdGU+PEF1dGhvcj5BaG1hZC1NYW5zb3VyPC9BdXRob3I+PFllYXI+MjAyMTwv
WWVhcj48UmVjTnVtPjI8L1JlY051bT48RGlzcGxheVRleHQ+WzEzMCwgMTMzXTwvRGlzcGxheVRl
eHQ+PHJlY29yZD48cmVjLW51bWJlcj4yPC9yZWMtbnVtYmVyPjxmb3JlaWduLWtleXM+PGtleSBh
cHA9IkVOIiBkYi1pZD0iejJzZmR4d3Bidzl2eDNlMmFzY3B6NWRmcnAwZnd3dnh3dDB0Ij4yPC9r
ZXk+PC9mb3JlaWduLWtleXM+PHJlZi10eXBlIG5hbWU9IkpvdXJuYWwgQXJ0aWNsZSI+MTc8L3Jl
Zi10eXBlPjxjb250cmlidXRvcnM+PGF1dGhvcnM+PGF1dGhvcj5BaG1hZC1NYW5zb3VyLCBOLjwv
YXV0aG9yPjxhdXRob3I+TG91YmV0LCBQLjwvYXV0aG9yPjxhdXRob3I+UG91Z2V0LCBDLjwvYXV0
aG9yPjxhdXRob3I+RHVueWFjaC1SZW15LCBDLjwvYXV0aG9yPjxhdXRob3I+U290dG8sIEEuPC9h
dXRob3I+PGF1dGhvcj5MYXZpZ25lLCBKLiBQLjwvYXV0aG9yPjxhdXRob3I+TW9sbGUsIFYuPC9h
dXRob3I+PC9hdXRob3JzPjwvY29udHJpYnV0b3JzPjxhdXRoLWFkZHJlc3M+TGFib3JhdG9yeSBv
ZiBQYXRob2dlbiBIb3N0IEludGVyYWN0aW9ucywgQ05SUyBVTVI1MjM1LCBVbml2ZXJzaXTDqSBk
ZSBNb250cGVsbGllciwgMzQwMDAgTW9udHBlbGxpZXIsIEZyYW5jZS4mI3hEO1ZpcnVsZW5jZSBC
YWN0w6lyaWVubmUgZXQgSW5mZWN0aW9ucyBDaHJvbmlxdWVzLCBJTlNFUk0gVTEwNDcsIERlcGFy
dG1lbnQgb2YgSW5mZWN0aW91cyBhbmQgVHJvcGljYWwgRGlzZWFzZXMsIFVuaXZlcnNpdMOpIGRl
IE1vbnRwZWxsaWVyLCAzMDkwOCBOw65tZXMsIEZyYW5jZS4mI3hEO1ZpcnVsZW5jZSBCYWN0w6ly
aWVubmUgZXQgSW5mZWN0aW9ucyBDaHJvbmlxdWVzLCBJTlNFUk0gVTEwNDcsIFVuaXZlcnNpdMOp
IGRlIE1vbnRwZWxsaWVyLCAzMDkwOCBOw65tZXMsIEZyYW5jZS4mI3hEO1ZpcnVsZW5jZSBCYWN0
w6lyaWVubmUgZXQgSW5mZWN0aW9ucyBDaHJvbmlxdWVzLCBJTlNFUk0gVTEwNDcsIERlcGFydG1l
bnQgb2YgTWljcm9iaW9sb2d5IGFuZCBIb3NwaXRhbCBIeWdpZW5lLCBVbml2ZXJzaXTDqSBkZSBN
b250cGVsbGllciwgMzA5MDggTsOubWVzLCBGcmFuY2UuPC9hdXRoLWFkZHJlc3M+PHRpdGxlcz48
dGl0bGU+U3RhcGh5bG9jb2NjdXMgYXVyZXVzIFRveGluczogQW4gVXBkYXRlIG9uIFRoZWlyIFBh
dGhvZ2VuaWMgUHJvcGVydGllcyBhbmQgUG90ZW50aWFsIFRyZWF0bWVudHM8L3RpdGxlPjxzZWNv
bmRhcnktdGl0bGU+VG94aW5zIChCYXNlbCk8L3NlY29uZGFyeS10aXRsZT48YWx0LXRpdGxlPlRv
eGluczwvYWx0LXRpdGxlPjwvdGl0bGVzPjxwZXJpb2RpY2FsPjxmdWxsLXRpdGxlPlRveGlucyAo
QmFzZWwpPC9mdWxsLXRpdGxlPjxhYmJyLTE+VG94aW5zPC9hYmJyLTE+PC9wZXJpb2RpY2FsPjxh
bHQtcGVyaW9kaWNhbD48ZnVsbC10aXRsZT5Ub3hpbnMgKEJhc2VsKTwvZnVsbC10aXRsZT48YWJi
ci0xPlRveGluczwvYWJici0xPjwvYWx0LXBlcmlvZGljYWw+PHZvbHVtZT4xMzwvdm9sdW1lPjxu
dW1iZXI+MTA8L251bWJlcj48ZWRpdGlvbj4yMDIxLzEwLzIzPC9lZGl0aW9uPjxrZXl3b3Jkcz48
a2V5d29yZD5BbnRpLUJhY3RlcmlhbCBBZ2VudHMvIHBoYXJtYWNvbG9neTwva2V5d29yZD48a2V5
d29yZD5TdGFwaHlsb2NvY2N1cyBhdXJldXMvIGRydWcgZWZmZWN0cy9tZXRhYm9saXNtL3BhdGhv
Z2VuaWNpdHk8L2tleXdvcmQ+PGtleXdvcmQ+VG94aW5zLCBCaW9sb2dpY2FsLyBtZXRhYm9saXNt
PC9rZXl3b3JkPjxrZXl3b3JkPlZpcnVsZW5jZS8gZHJ1ZyBlZmZlY3RzPC9rZXl3b3JkPjxrZXl3
b3JkPlZpcnVsZW5jZSBGYWN0b3JzL2FudGFnb25pc3RzICZhbXA7IGluaGliaXRvcnMvbWV0YWJv
bGlzbTwva2V5d29yZD48L2tleXdvcmRzPjxkYXRlcz48eWVhcj4yMDIxPC95ZWFyPjxwdWItZGF0
ZXM+PGRhdGU+U2VwIDIzPC9kYXRlPjwvcHViLWRhdGVzPjwvZGF0ZXM+PGlzYm4+MjA3Mi02NjUx
IChFbGVjdHJvbmljKSYjeEQ7MjA3Mi02NjUxIChMaW5raW5nKTwvaXNibj48YWNjZXNzaW9uLW51
bT4zNDY3ODk3MDwvYWNjZXNzaW9uLW51bT48dXJscz48L3VybHM+PGN1c3RvbTI+UE1DODU0MDkw
MTwvY3VzdG9tMj48ZWxlY3Ryb25pYy1yZXNvdXJjZS1udW0+MTAuMzM5MC90b3hpbnMxMzEwMDY3
NzwvZWxlY3Ryb25pYy1yZXNvdXJjZS1udW0+PHJlbW90ZS1kYXRhYmFzZS1wcm92aWRlcj5OTE08
L3JlbW90ZS1kYXRhYmFzZS1wcm92aWRlcj48bGFuZ3VhZ2U+ZW5nPC9sYW5ndWFnZT48L3JlY29y
ZD48L0NpdGU+PENpdGU+PEF1dGhvcj5OYWdhc2F3YTwvQXV0aG9yPjxZZWFyPjIwMTg8L1llYXI+
PFJlY051bT4xMjI8L1JlY051bT48cmVjb3JkPjxyZWMtbnVtYmVyPjEyMjwvcmVjLW51bWJlcj48
Zm9yZWlnbi1rZXlzPjxrZXkgYXBwPSJFTiIgZGItaWQ9Inoyc2ZkeHdwYnc5dngzZTJhc2NwejVk
ZnJwMGZ3d3Z4d3QwdCI+MTIyPC9rZXk+PC9mb3JlaWduLWtleXM+PHJlZi10eXBlIG5hbWU9Ikpv
dXJuYWwgQXJ0aWNsZSI+MTc8L3JlZi10eXBlPjxjb250cmlidXRvcnM+PGF1dGhvcnM+PGF1dGhv
cj5OYWdhc2F3YSwgWS48L2F1dGhvcj48YXV0aG9yPktpa3UsIFkuPC9hdXRob3I+PGF1dGhvcj5T
dWdhd2FyYSwgSy48L2F1dGhvcj48YXV0aG9yPlRhbmFiZSwgRi48L2F1dGhvcj48YXV0aG9yPkhh
eWFzaGksIFQuPC9hdXRob3I+PC9hdXRob3JzPjwvY29udHJpYnV0b3JzPjxhdXRoLWFkZHJlc3M+
RGFpcnkgSHlnaWVuZSBVbml0LCBEaXZpc2lvbiBvZiBQYXRob2xvZ3kgYW5kIFBhdGhvcGh5c2lv
bG9neSwgSG9ra2FpZG8gUmVzZWFyY2ggU3RhdGlvbiwgTmF0aW9uYWwgSW5zdGl0dXRlIG9mIEFu
aW1hbCBIZWFsdGgsIE5BUk8sIFNhcHBvcm8sIEhva2thaWRvLCBKYXBhbi48L2F1dGgtYWRkcmVz
cz48dGl0bGVzPjx0aXRsZT5FeGZvbGlhdGlvbiByYXRlIG9mIG1hbW1hcnkgZXBpdGhlbGlhbCBj
ZWxscyBpbiBtaWxrIG9uIGJvdmluZSBtYXN0aXRpcyBjYXVzZWQgYnkgU3RhcGh5bG9jb2NjdXMg
YXVyZXVzIGlzIGFzc29jaWF0ZWQgd2l0aCBiYWN0ZXJpYWwgbG9hZDwvdGl0bGU+PHNlY29uZGFy
eS10aXRsZT5BbmltIFNjaSBKPC9zZWNvbmRhcnktdGl0bGU+PGFsdC10aXRsZT5BbmltYWwgc2Np
ZW5jZSBqb3VybmFsID0gTmlob24gY2hpa3VzYW4gR2Fra2FpaG88L2FsdC10aXRsZT48L3RpdGxl
cz48cGVyaW9kaWNhbD48ZnVsbC10aXRsZT5BbmltIFNjaSBKPC9mdWxsLXRpdGxlPjxhYmJyLTE+
QW5pbWFsIHNjaWVuY2Ugam91cm5hbCA9IE5paG9uIGNoaWt1c2FuIEdha2thaWhvPC9hYmJyLTE+
PC9wZXJpb2RpY2FsPjxhbHQtcGVyaW9kaWNhbD48ZnVsbC10aXRsZT5BbmltIFNjaSBKPC9mdWxs
LXRpdGxlPjxhYmJyLTE+QW5pbWFsIHNjaWVuY2Ugam91cm5hbCA9IE5paG9uIGNoaWt1c2FuIEdh
a2thaWhvPC9hYmJyLTE+PC9hbHQtcGVyaW9kaWNhbD48cGFnZXM+MjU5LTI2NjwvcGFnZXM+PHZv
bHVtZT44OTwvdm9sdW1lPjxudW1iZXI+MTwvbnVtYmVyPjxlZGl0aW9uPjIwMTcvMDkvMTI8L2Vk
aXRpb24+PGtleXdvcmRzPjxrZXl3b3JkPkFuaW1hbHM8L2tleXdvcmQ+PGtleXdvcmQ+QmFjdGVy
aWFsIExvYWQ8L2tleXdvcmQ+PGtleXdvcmQ+Q2F0dGxlPC9rZXl3b3JkPjxrZXl3b3JkPkVwaXRo
ZWxpYWwgQ2VsbHM8L2tleXdvcmQ+PGtleXdvcmQ+RmVtYWxlPC9rZXl3b3JkPjxrZXl3b3JkPkxh
Y3RhdGlvbjwva2V5d29yZD48a2V5d29yZD5NYW1tYXJ5IEdsYW5kcywgQW5pbWFsLyBjeXRvbG9n
eTwva2V5d29yZD48a2V5d29yZD5NYXN0aXRpcywgQm92aW5lLyBtaWNyb2Jpb2xvZ3kvcGF0aG9s
b2d5LyBwaHlzaW9wYXRob2xvZ3k8L2tleXdvcmQ+PGtleXdvcmQ+TWlsay8gY3l0b2xvZ3kvIG1p
Y3JvYmlvbG9neTwva2V5d29yZD48a2V5d29yZD5TdGFwaHlsb2NvY2NhbCBJbmZlY3Rpb25zPC9r
ZXl3b3JkPjxrZXl3b3JkPlN0YXBoeWxvY29jY3VzIGF1cmV1cy8gaXNvbGF0aW9uICZhbXA7IHB1
cmlmaWNhdGlvbjwva2V5d29yZD48L2tleXdvcmRzPjxkYXRlcz48eWVhcj4yMDE4PC95ZWFyPjxw
dWItZGF0ZXM+PGRhdGU+SmFuPC9kYXRlPjwvcHViLWRhdGVzPjwvZGF0ZXM+PGlzYm4+MTc0MC0w
OTI5IChFbGVjdHJvbmljKSYjeEQ7MTM0NC0zOTQxIChMaW5raW5nKTwvaXNibj48YWNjZXNzaW9u
LW51bT4yODg5MTE1MjwvYWNjZXNzaW9uLW51bT48dXJscz48L3VybHM+PGVsZWN0cm9uaWMtcmVz
b3VyY2UtbnVtPjEwLjExMTEvYXNqLjEyODg2PC9lbGVjdHJvbmljLXJlc291cmNlLW51bT48cmVt
b3RlLWRhdGFiYXNlLXByb3ZpZGVyPk5MTTwvcmVtb3RlLWRhdGFiYXNlLXByb3ZpZGVyPjxsYW5n
dWFnZT5lbmc8L2xhbmd1YWdlPjwvcmVjb3JkPjwvQ2l0ZT48L0VuZE5vdGU+AG==
</w:fldData>
        </w:fldChar>
      </w:r>
      <w:r>
        <w:rPr>
          <w:rFonts w:cs="Times New Roman"/>
          <w:szCs w:val="28"/>
        </w:rPr>
        <w:instrText xml:space="preserve"> ADDIN EN.CITE.DATA </w:instrText>
      </w:r>
      <w:r>
        <w:rPr>
          <w:rFonts w:cs="Times New Roman"/>
          <w:szCs w:val="28"/>
        </w:rPr>
      </w:r>
      <w:r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>
        <w:rPr>
          <w:rFonts w:cs="Times New Roman"/>
          <w:noProof/>
          <w:szCs w:val="28"/>
        </w:rPr>
        <w:t>[</w:t>
      </w:r>
      <w:hyperlink w:anchor="_ENREF_130" w:tooltip="Nagasawa, 2018 #122" w:history="1">
        <w:r w:rsidR="0024385C">
          <w:rPr>
            <w:rFonts w:cs="Times New Roman"/>
            <w:noProof/>
            <w:szCs w:val="28"/>
          </w:rPr>
          <w:t>130</w:t>
        </w:r>
      </w:hyperlink>
      <w:r>
        <w:rPr>
          <w:rFonts w:cs="Times New Roman"/>
          <w:noProof/>
          <w:szCs w:val="28"/>
        </w:rPr>
        <w:t xml:space="preserve">, </w:t>
      </w:r>
      <w:hyperlink w:anchor="_ENREF_133" w:tooltip="Ahmad-Mansour, 2021 #259" w:history="1">
        <w:r w:rsidR="0024385C">
          <w:rPr>
            <w:rFonts w:cs="Times New Roman"/>
            <w:noProof/>
            <w:szCs w:val="28"/>
          </w:rPr>
          <w:t>133</w:t>
        </w:r>
      </w:hyperlink>
      <w:r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260F4026" w14:textId="7735BC5D" w:rsidR="004A4AEA" w:rsidRPr="004A4AEA" w:rsidRDefault="004A4AEA" w:rsidP="004A4AEA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Особенностью </w:t>
      </w:r>
      <w:r>
        <w:rPr>
          <w:rStyle w:val="Emphasis"/>
        </w:rPr>
        <w:t>S</w:t>
      </w:r>
      <w:r w:rsidRPr="004A4AEA">
        <w:rPr>
          <w:rStyle w:val="Emphasis"/>
        </w:rPr>
        <w:t xml:space="preserve">. </w:t>
      </w:r>
      <w:proofErr w:type="spellStart"/>
      <w:r>
        <w:rPr>
          <w:rStyle w:val="Emphasis"/>
        </w:rPr>
        <w:t>aureus</w:t>
      </w:r>
      <w:proofErr w:type="spellEnd"/>
      <w:r>
        <w:t xml:space="preserve"> </w:t>
      </w:r>
      <w:r w:rsidRPr="00504AED">
        <w:rPr>
          <w:rFonts w:cs="Times New Roman"/>
          <w:szCs w:val="28"/>
        </w:rPr>
        <w:t xml:space="preserve">является высокая степень устойчивости к антибиотикам, включая </w:t>
      </w:r>
      <w:proofErr w:type="spellStart"/>
      <w:r w:rsidRPr="00504AED">
        <w:rPr>
          <w:rFonts w:cs="Times New Roman"/>
          <w:szCs w:val="28"/>
        </w:rPr>
        <w:t>метициллин</w:t>
      </w:r>
      <w:proofErr w:type="spellEnd"/>
      <w:r w:rsidRPr="00504AED">
        <w:rPr>
          <w:rFonts w:cs="Times New Roman"/>
          <w:szCs w:val="28"/>
        </w:rPr>
        <w:t>, что значительно усложняет терапию инфекций</w:t>
      </w:r>
      <w:r w:rsidR="0083201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fldChar w:fldCharType="begin">
          <w:fldData xml:space="preserve">PEVuZE5vdGU+PENpdGU+PEF1dGhvcj5PbGl2ZWlyYTwvQXV0aG9yPjxZZWFyPjIwMTg8L1llYXI+
PFJlY051bT41PC9SZWNOdW0+PERpc3BsYXlUZXh0PlsxMzMtMTM1XTwvRGlzcGxheVRleHQ+PHJl
Y29yZD48cmVjLW51bWJlcj41PC9yZWMtbnVtYmVyPjxmb3JlaWduLWtleXM+PGtleSBhcHA9IkVO
IiBkYi1pZD0iejJzZmR4d3Bidzl2eDNlMmFzY3B6NWRmcnAwZnd3dnh3dDB0Ij41PC9rZXk+PC9m
b3JlaWduLWtleXM+PHJlZi10eXBlIG5hbWU9IkpvdXJuYWwgQXJ0aWNsZSI+MTc8L3JlZi10eXBl
Pjxjb250cmlidXRvcnM+PGF1dGhvcnM+PGF1dGhvcj5PbGl2ZWlyYSwgRC48L2F1dGhvcj48YXV0
aG9yPkJvcmdlcywgQS48L2F1dGhvcj48YXV0aG9yPlNpbcO1ZXMsIE0uPC9hdXRob3I+PC9hdXRo
b3JzPjwvY29udHJpYnV0b3JzPjxhdXRoLWFkZHJlc3M+TEVQQUJFLCBEZXBhcnRtZW50IG9mIENo
ZW1pY2FsIEVuZ2luZWVyaW5nLCBGYWN1bHR5IG9mIEVuZ2luZWVyaW5nLCBVbml2ZXJzaXR5IG9m
IFBvcnRvLCBSdWEgRHIuIFJvYmVydG8gRnJpYXMsIHMvbiwgNDIwMC00NjUgUG9ydG8sIFBvcnR1
Z2FsLiBkaWFuYXJvc2Fsb3Blc29saXZlaXJhQGdtYWlsLmNvbS4mI3hEO0xFUEFCRSwgRGVwYXJ0
bWVudCBvZiBDaGVtaWNhbCBFbmdpbmVlcmluZywgRmFjdWx0eSBvZiBFbmdpbmVlcmluZywgVW5p
dmVyc2l0eSBvZiBQb3J0bywgUnVhIERyLiBSb2JlcnRvIEZyaWFzLCBzL24sIDQyMDAtNDY1IFBv
cnRvLCBQb3J0dWdhbC4gYXBib3JnZXNAdXRhZC5wdC4mI3hEO0xFUEFCRSwgRGVwYXJ0bWVudCBv
ZiBDaGVtaWNhbCBFbmdpbmVlcmluZywgRmFjdWx0eSBvZiBFbmdpbmVlcmluZywgVW5pdmVyc2l0
eSBvZiBQb3J0bywgUnVhIERyLiBSb2JlcnRvIEZyaWFzLCBzL24sIDQyMDAtNDY1IFBvcnRvLCBQ
b3J0dWdhbC4gbXZzQGZlLnVwLnB0LjwvYXV0aC1hZGRyZXNzPjx0aXRsZXM+PHRpdGxlPlN0YXBo
eWxvY29jY3VzIGF1cmV1cyBUb3hpbnMgYW5kIFRoZWlyIE1vbGVjdWxhciBBY3Rpdml0eSBpbiBJ
bmZlY3Rpb3VzIERpc2Vhc2VzPC90aXRsZT48c2Vjb25kYXJ5LXRpdGxlPlRveGlucyAoQmFzZWwp
PC9zZWNvbmRhcnktdGl0bGU+PGFsdC10aXRsZT5Ub3hpbnM8L2FsdC10aXRsZT48L3RpdGxlcz48
cGVyaW9kaWNhbD48ZnVsbC10aXRsZT5Ub3hpbnMgKEJhc2VsKTwvZnVsbC10aXRsZT48YWJici0x
PlRveGluczwvYWJici0xPjwvcGVyaW9kaWNhbD48YWx0LXBlcmlvZGljYWw+PGZ1bGwtdGl0bGU+
VG94aW5zIChCYXNlbCk8L2Z1bGwtdGl0bGU+PGFiYnItMT5Ub3hpbnM8L2FiYnItMT48L2FsdC1w
ZXJpb2RpY2FsPjx2b2x1bWU+MTA8L3ZvbHVtZT48bnVtYmVyPjY8L251bWJlcj48ZWRpdGlvbj4y
MDE4LzA2LzIxPC9lZGl0aW9uPjxrZXl3b3Jkcz48a2V5d29yZD5BbmltYWxzPC9rZXl3b3JkPjxr
ZXl3b3JkPkJhY3RlcmlhbCBUb3hpbnMvIHRveGljaXR5PC9rZXl3b3JkPjxrZXl3b3JkPkNvbW11
bmljYWJsZSBEaXNlYXNlcy9taWNyb2Jpb2xvZ3k8L2tleXdvcmQ+PGtleXdvcmQ+SHVtYW5zPC9r
ZXl3b3JkPjxrZXl3b3JkPlN0YXBoeWxvY29jY2FsIEluZmVjdGlvbnMvIG1pY3JvYmlvbG9neTwv
a2V5d29yZD48a2V5d29yZD5TdGFwaHlsb2NvY2N1cyBhdXJldXMvcGF0aG9nZW5pY2l0eS9waHlz
aW9sb2d5PC9rZXl3b3JkPjwva2V5d29yZHM+PGRhdGVzPjx5ZWFyPjIwMTg8L3llYXI+PHB1Yi1k
YXRlcz48ZGF0ZT5KdW4gMTk8L2RhdGU+PC9wdWItZGF0ZXM+PC9kYXRlcz48aXNibj4yMDcyLTY2
NTEgKEVsZWN0cm9uaWMpJiN4RDsyMDcyLTY2NTEgKExpbmtpbmcpPC9pc2JuPjxhY2Nlc3Npb24t
bnVtPjI5OTIxNzkyPC9hY2Nlc3Npb24tbnVtPjx1cmxzPjwvdXJscz48Y3VzdG9tMj5QTUM2MDI0
Nzc5PC9jdXN0b20yPjxlbGVjdHJvbmljLXJlc291cmNlLW51bT4xMC4zMzkwL3RveGluczEwMDYw
MjUyPC9lbGVjdHJvbmljLXJlc291cmNlLW51bT48cmVtb3RlLWRhdGFiYXNlLXByb3ZpZGVyPk5M
TTwvcmVtb3RlLWRhdGFiYXNlLXByb3ZpZGVyPjxsYW5ndWFnZT5lbmc8L2xhbmd1YWdlPjwvcmVj
b3JkPjwvQ2l0ZT48Q2l0ZT48QXV0aG9yPkxvd3k8L0F1dGhvcj48WWVhcj4xOTk4PC9ZZWFyPjxS
ZWNOdW0+MjY0PC9SZWNOdW0+PHJlY29yZD48cmVjLW51bWJlcj4yNjQ8L3JlYy1udW1iZXI+PGZv
cmVpZ24ta2V5cz48a2V5IGFwcD0iRU4iIGRiLWlkPSJ6MnNmZHh3cGJ3OXZ4M2UyYXNjcHo1ZGZy
cDBmd3d2eHd0MHQiPjI2NDwva2V5PjwvZm9yZWlnbi1rZXlzPjxyZWYtdHlwZSBuYW1lPSJKb3Vy
bmFsIEFydGljbGUiPjE3PC9yZWYtdHlwZT48Y29udHJpYnV0b3JzPjxhdXRob3JzPjxhdXRob3I+
TG93eSwgRi4gRC48L2F1dGhvcj48L2F1dGhvcnM+PC9jb250cmlidXRvcnM+PGF1dGgtYWRkcmVz
cz5EZXBhcnRtZW50IG9mIE1lZGljaW5lLCBNb250ZWZpb3JlIE1lZGljYWwgQ2VudGVyLCBCcm9u
eCwgTlkgMTA0NjcsIFVTQS48L2F1dGgtYWRkcmVzcz48dGl0bGVzPjx0aXRsZT5TdGFwaHlsb2Nv
Y2N1cyBhdXJldXMgaW5mZWN0aW9uczwvdGl0bGU+PHNlY29uZGFyeS10aXRsZT5OIEVuZ2wgSiBN
ZWQ8L3NlY29uZGFyeS10aXRsZT48YWx0LXRpdGxlPlRoZSBOZXcgRW5nbGFuZCBqb3VybmFsIG9m
IG1lZGljaW5lPC9hbHQtdGl0bGU+PC90aXRsZXM+PHBlcmlvZGljYWw+PGZ1bGwtdGl0bGU+TiBF
bmdsIEogTWVkPC9mdWxsLXRpdGxlPjxhYmJyLTE+VGhlIE5ldyBFbmdsYW5kIGpvdXJuYWwgb2Yg
bWVkaWNpbmU8L2FiYnItMT48L3BlcmlvZGljYWw+PGFsdC1wZXJpb2RpY2FsPjxmdWxsLXRpdGxl
Pk4gRW5nbCBKIE1lZDwvZnVsbC10aXRsZT48YWJici0xPlRoZSBOZXcgRW5nbGFuZCBqb3VybmFs
IG9mIG1lZGljaW5lPC9hYmJyLTE+PC9hbHQtcGVyaW9kaWNhbD48cGFnZXM+NTIwLTMyPC9wYWdl
cz48dm9sdW1lPjMzOTwvdm9sdW1lPjxudW1iZXI+ODwvbnVtYmVyPjxlZGl0aW9uPjE5OTgvMDgv
MjY8L2VkaXRpb24+PGtleXdvcmRzPjxrZXl3b3JkPkRydWcgUmVzaXN0YW5jZSwgTWljcm9iaWFs
PC9rZXl3b3JkPjxrZXl3b3JkPkh1bWFuczwva2V5d29yZD48a2V5d29yZD5TdGFwaHlsb2NvY2Nh
bCBJbmZlY3Rpb25zL2RydWcgdGhlcmFweS9lcGlkZW1pb2xvZ3kvZXRpb2xvZ3kvcHJldmVudGlv
biAmYW1wOzwva2V5d29yZD48a2V5d29yZD5jb250cm9sPC9rZXl3b3JkPjxrZXl3b3JkPlN0YXBo
eWxvY29jY3VzIGF1cmV1cy9jaGVtaXN0cnkvZHJ1ZyBlZmZlY3RzL3BhdGhvZ2VuaWNpdHkvcGh5
c2lvbG9neTwva2V5d29yZD48a2V5d29yZD5WaXJ1bGVuY2U8L2tleXdvcmQ+PC9rZXl3b3Jkcz48
ZGF0ZXM+PHllYXI+MTk5ODwveWVhcj48cHViLWRhdGVzPjxkYXRlPkF1ZyAyMDwvZGF0ZT48L3B1
Yi1kYXRlcz48L2RhdGVzPjxpc2JuPjAwMjgtNDc5MyAoUHJpbnQpJiN4RDswMDI4LTQ3OTMgKExp
bmtpbmcpPC9pc2JuPjxhY2Nlc3Npb24tbnVtPjk3MDkwNDY8L2FjY2Vzc2lvbi1udW0+PHVybHM+
PC91cmxzPjxlbGVjdHJvbmljLXJlc291cmNlLW51bT4xMC4xMDU2L25lam0xOTk4MDgyMDMzOTA4
MDY8L2VsZWN0cm9uaWMtcmVzb3VyY2UtbnVtPjxyZW1vdGUtZGF0YWJhc2UtcHJvdmlkZXI+TkxN
PC9yZW1vdGUtZGF0YWJhc2UtcHJvdmlkZXI+PGxhbmd1YWdlPmVuZzwvbGFuZ3VhZ2U+PC9yZWNv
cmQ+PC9DaXRlPjxDaXRlPjxBdXRob3I+QWhtYWQtTWFuc291cjwvQXV0aG9yPjxZZWFyPjIwMjE8
L1llYXI+PFJlY051bT4yNTk8L1JlY051bT48cmVjb3JkPjxyZWMtbnVtYmVyPjI1OTwvcmVjLW51
bWJlcj48Zm9yZWlnbi1rZXlzPjxrZXkgYXBwPSJFTiIgZGItaWQ9Inoyc2ZkeHdwYnc5dngzZTJh
c2NwejVkZnJwMGZ3d3Z4d3QwdCI+MjU5PC9rZXk+PC9mb3JlaWduLWtleXM+PHJlZi10eXBlIG5h
bWU9IkpvdXJuYWwgQXJ0aWNsZSI+MTc8L3JlZi10eXBlPjxjb250cmlidXRvcnM+PGF1dGhvcnM+
PGF1dGhvcj5BaG1hZC1NYW5zb3VyLCBOLjwvYXV0aG9yPjxhdXRob3I+TG91YmV0LCBQLjwvYXV0
aG9yPjxhdXRob3I+UG91Z2V0LCBDLjwvYXV0aG9yPjxhdXRob3I+RHVueWFjaC1SZW15LCBDLjwv
YXV0aG9yPjxhdXRob3I+U290dG8sIEEuPC9hdXRob3I+PGF1dGhvcj5MYXZpZ25lLCBKLiBQLjwv
YXV0aG9yPjxhdXRob3I+TW9sbGUsIFYuPC9hdXRob3I+PC9hdXRob3JzPjwvY29udHJpYnV0b3Jz
PjxhdXRoLWFkZHJlc3M+TGFib3JhdG9yeSBvZiBQYXRob2dlbiBIb3N0IEludGVyYWN0aW9ucywg
Q05SUyBVTVI1MjM1LCBVbml2ZXJzaXTDqSBkZSBNb250cGVsbGllciwgMzQwMDAgTW9udHBlbGxp
ZXIsIEZyYW5jZS4mI3hEO1ZpcnVsZW5jZSBCYWN0w6lyaWVubmUgZXQgSW5mZWN0aW9ucyBDaHJv
bmlxdWVzLCBJTlNFUk0gVTEwNDcsIERlcGFydG1lbnQgb2YgSW5mZWN0aW91cyBhbmQgVHJvcGlj
YWwgRGlzZWFzZXMsIFVuaXZlcnNpdMOpIGRlIE1vbnRwZWxsaWVyLCAzMDkwOCBOw65tZXMsIEZy
YW5jZS4mI3hEO1ZpcnVsZW5jZSBCYWN0w6lyaWVubmUgZXQgSW5mZWN0aW9ucyBDaHJvbmlxdWVz
LCBJTlNFUk0gVTEwNDcsIFVuaXZlcnNpdMOpIGRlIE1vbnRwZWxsaWVyLCAzMDkwOCBOw65tZXMs
IEZyYW5jZS4mI3hEO1ZpcnVsZW5jZSBCYWN0w6lyaWVubmUgZXQgSW5mZWN0aW9ucyBDaHJvbmlx
dWVzLCBJTlNFUk0gVTEwNDcsIERlcGFydG1lbnQgb2YgTWljcm9iaW9sb2d5IGFuZCBIb3NwaXRh
bCBIeWdpZW5lLCBVbml2ZXJzaXTDqSBkZSBNb250cGVsbGllciwgMzA5MDggTsOubWVzLCBGcmFu
Y2UuPC9hdXRoLWFkZHJlc3M+PHRpdGxlcz48dGl0bGU+U3RhcGh5bG9jb2NjdXMgYXVyZXVzIFRv
eGluczogQW4gVXBkYXRlIG9uIFRoZWlyIFBhdGhvZ2VuaWMgUHJvcGVydGllcyBhbmQgUG90ZW50
aWFsIFRyZWF0bWVudHM8L3RpdGxlPjxzZWNvbmRhcnktdGl0bGU+VG94aW5zIChCYXNlbCk8L3Nl
Y29uZGFyeS10aXRsZT48YWx0LXRpdGxlPlRveGluczwvYWx0LXRpdGxlPjwvdGl0bGVzPjxwZXJp
b2RpY2FsPjxmdWxsLXRpdGxlPlRveGlucyAoQmFzZWwpPC9mdWxsLXRpdGxlPjxhYmJyLTE+VG94
aW5zPC9hYmJyLTE+PC9wZXJpb2RpY2FsPjxhbHQtcGVyaW9kaWNhbD48ZnVsbC10aXRsZT5Ub3hp
bnMgKEJhc2VsKTwvZnVsbC10aXRsZT48YWJici0xPlRveGluczwvYWJici0xPjwvYWx0LXBlcmlv
ZGljYWw+PHZvbHVtZT4xMzwvdm9sdW1lPjxudW1iZXI+MTA8L251bWJlcj48ZWRpdGlvbj4yMDIx
LzEwLzIzPC9lZGl0aW9uPjxrZXl3b3Jkcz48a2V5d29yZD5BbnRpLUJhY3RlcmlhbCBBZ2VudHMv
IHBoYXJtYWNvbG9neTwva2V5d29yZD48a2V5d29yZD5TdGFwaHlsb2NvY2N1cyBhdXJldXMvIGRy
dWcgZWZmZWN0cy9tZXRhYm9saXNtL3BhdGhvZ2VuaWNpdHk8L2tleXdvcmQ+PGtleXdvcmQ+VG94
aW5zLCBCaW9sb2dpY2FsLyBtZXRhYm9saXNtPC9rZXl3b3JkPjxrZXl3b3JkPlZpcnVsZW5jZS8g
ZHJ1ZyBlZmZlY3RzPC9rZXl3b3JkPjxrZXl3b3JkPlZpcnVsZW5jZSBGYWN0b3JzL2FudGFnb25p
c3RzICZhbXA7IGluaGliaXRvcnMvbWV0YWJvbGlzbTwva2V5d29yZD48L2tleXdvcmRzPjxkYXRl
cz48eWVhcj4yMDIxPC95ZWFyPjxwdWItZGF0ZXM+PGRhdGU+U2VwIDIzPC9kYXRlPjwvcHViLWRh
dGVzPjwvZGF0ZXM+PGlzYm4+MjA3Mi02NjUxIChFbGVjdHJvbmljKSYjeEQ7MjA3Mi02NjUxIChM
aW5raW5nKTwvaXNibj48YWNjZXNzaW9uLW51bT4zNDY3ODk3MDwvYWNjZXNzaW9uLW51bT48dXJs
cz48L3VybHM+PGN1c3RvbTI+UE1DODU0MDkwMTwvY3VzdG9tMj48ZWxlY3Ryb25pYy1yZXNvdXJj
ZS1udW0+MTAuMzM5MC90b3hpbnMxMzEwMDY3NzwvZWxlY3Ryb25pYy1yZXNvdXJjZS1udW0+PHJl
bW90ZS1kYXRhYmFzZS1wcm92aWRlcj5OTE08L3JlbW90ZS1kYXRhYmFzZS1wcm92aWRlcj48bGFu
Z3VhZ2U+ZW5nPC9sYW5ndWFnZT48L3JlY29yZD48L0NpdGU+PC9FbmROb3RlPgB=
</w:fldData>
        </w:fldChar>
      </w:r>
      <w:r>
        <w:rPr>
          <w:rFonts w:cs="Times New Roman"/>
          <w:szCs w:val="28"/>
        </w:rPr>
        <w:instrText xml:space="preserve"> ADDIN EN.CITE </w:instrText>
      </w:r>
      <w:r>
        <w:rPr>
          <w:rFonts w:cs="Times New Roman"/>
          <w:szCs w:val="28"/>
        </w:rPr>
        <w:fldChar w:fldCharType="begin">
          <w:fldData xml:space="preserve">PEVuZE5vdGU+PENpdGU+PEF1dGhvcj5PbGl2ZWlyYTwvQXV0aG9yPjxZZWFyPjIwMTg8L1llYXI+
PFJlY051bT41PC9SZWNOdW0+PERpc3BsYXlUZXh0PlsxMzMtMTM1XTwvRGlzcGxheVRleHQ+PHJl
Y29yZD48cmVjLW51bWJlcj41PC9yZWMtbnVtYmVyPjxmb3JlaWduLWtleXM+PGtleSBhcHA9IkVO
IiBkYi1pZD0iejJzZmR4d3Bidzl2eDNlMmFzY3B6NWRmcnAwZnd3dnh3dDB0Ij41PC9rZXk+PC9m
b3JlaWduLWtleXM+PHJlZi10eXBlIG5hbWU9IkpvdXJuYWwgQXJ0aWNsZSI+MTc8L3JlZi10eXBl
Pjxjb250cmlidXRvcnM+PGF1dGhvcnM+PGF1dGhvcj5PbGl2ZWlyYSwgRC48L2F1dGhvcj48YXV0
aG9yPkJvcmdlcywgQS48L2F1dGhvcj48YXV0aG9yPlNpbcO1ZXMsIE0uPC9hdXRob3I+PC9hdXRo
b3JzPjwvY29udHJpYnV0b3JzPjxhdXRoLWFkZHJlc3M+TEVQQUJFLCBEZXBhcnRtZW50IG9mIENo
ZW1pY2FsIEVuZ2luZWVyaW5nLCBGYWN1bHR5IG9mIEVuZ2luZWVyaW5nLCBVbml2ZXJzaXR5IG9m
IFBvcnRvLCBSdWEgRHIuIFJvYmVydG8gRnJpYXMsIHMvbiwgNDIwMC00NjUgUG9ydG8sIFBvcnR1
Z2FsLiBkaWFuYXJvc2Fsb3Blc29saXZlaXJhQGdtYWlsLmNvbS4mI3hEO0xFUEFCRSwgRGVwYXJ0
bWVudCBvZiBDaGVtaWNhbCBFbmdpbmVlcmluZywgRmFjdWx0eSBvZiBFbmdpbmVlcmluZywgVW5p
dmVyc2l0eSBvZiBQb3J0bywgUnVhIERyLiBSb2JlcnRvIEZyaWFzLCBzL24sIDQyMDAtNDY1IFBv
cnRvLCBQb3J0dWdhbC4gYXBib3JnZXNAdXRhZC5wdC4mI3hEO0xFUEFCRSwgRGVwYXJ0bWVudCBv
ZiBDaGVtaWNhbCBFbmdpbmVlcmluZywgRmFjdWx0eSBvZiBFbmdpbmVlcmluZywgVW5pdmVyc2l0
eSBvZiBQb3J0bywgUnVhIERyLiBSb2JlcnRvIEZyaWFzLCBzL24sIDQyMDAtNDY1IFBvcnRvLCBQ
b3J0dWdhbC4gbXZzQGZlLnVwLnB0LjwvYXV0aC1hZGRyZXNzPjx0aXRsZXM+PHRpdGxlPlN0YXBo
eWxvY29jY3VzIGF1cmV1cyBUb3hpbnMgYW5kIFRoZWlyIE1vbGVjdWxhciBBY3Rpdml0eSBpbiBJ
bmZlY3Rpb3VzIERpc2Vhc2VzPC90aXRsZT48c2Vjb25kYXJ5LXRpdGxlPlRveGlucyAoQmFzZWwp
PC9zZWNvbmRhcnktdGl0bGU+PGFsdC10aXRsZT5Ub3hpbnM8L2FsdC10aXRsZT48L3RpdGxlcz48
cGVyaW9kaWNhbD48ZnVsbC10aXRsZT5Ub3hpbnMgKEJhc2VsKTwvZnVsbC10aXRsZT48YWJici0x
PlRveGluczwvYWJici0xPjwvcGVyaW9kaWNhbD48YWx0LXBlcmlvZGljYWw+PGZ1bGwtdGl0bGU+
VG94aW5zIChCYXNlbCk8L2Z1bGwtdGl0bGU+PGFiYnItMT5Ub3hpbnM8L2FiYnItMT48L2FsdC1w
ZXJpb2RpY2FsPjx2b2x1bWU+MTA8L3ZvbHVtZT48bnVtYmVyPjY8L251bWJlcj48ZWRpdGlvbj4y
MDE4LzA2LzIxPC9lZGl0aW9uPjxrZXl3b3Jkcz48a2V5d29yZD5BbmltYWxzPC9rZXl3b3JkPjxr
ZXl3b3JkPkJhY3RlcmlhbCBUb3hpbnMvIHRveGljaXR5PC9rZXl3b3JkPjxrZXl3b3JkPkNvbW11
bmljYWJsZSBEaXNlYXNlcy9taWNyb2Jpb2xvZ3k8L2tleXdvcmQ+PGtleXdvcmQ+SHVtYW5zPC9r
ZXl3b3JkPjxrZXl3b3JkPlN0YXBoeWxvY29jY2FsIEluZmVjdGlvbnMvIG1pY3JvYmlvbG9neTwv
a2V5d29yZD48a2V5d29yZD5TdGFwaHlsb2NvY2N1cyBhdXJldXMvcGF0aG9nZW5pY2l0eS9waHlz
aW9sb2d5PC9rZXl3b3JkPjwva2V5d29yZHM+PGRhdGVzPjx5ZWFyPjIwMTg8L3llYXI+PHB1Yi1k
YXRlcz48ZGF0ZT5KdW4gMTk8L2RhdGU+PC9wdWItZGF0ZXM+PC9kYXRlcz48aXNibj4yMDcyLTY2
NTEgKEVsZWN0cm9uaWMpJiN4RDsyMDcyLTY2NTEgKExpbmtpbmcpPC9pc2JuPjxhY2Nlc3Npb24t
bnVtPjI5OTIxNzkyPC9hY2Nlc3Npb24tbnVtPjx1cmxzPjwvdXJscz48Y3VzdG9tMj5QTUM2MDI0
Nzc5PC9jdXN0b20yPjxlbGVjdHJvbmljLXJlc291cmNlLW51bT4xMC4zMzkwL3RveGluczEwMDYw
MjUyPC9lbGVjdHJvbmljLXJlc291cmNlLW51bT48cmVtb3RlLWRhdGFiYXNlLXByb3ZpZGVyPk5M
TTwvcmVtb3RlLWRhdGFiYXNlLXByb3ZpZGVyPjxsYW5ndWFnZT5lbmc8L2xhbmd1YWdlPjwvcmVj
b3JkPjwvQ2l0ZT48Q2l0ZT48QXV0aG9yPkxvd3k8L0F1dGhvcj48WWVhcj4xOTk4PC9ZZWFyPjxS
ZWNOdW0+MjY0PC9SZWNOdW0+PHJlY29yZD48cmVjLW51bWJlcj4yNjQ8L3JlYy1udW1iZXI+PGZv
cmVpZ24ta2V5cz48a2V5IGFwcD0iRU4iIGRiLWlkPSJ6MnNmZHh3cGJ3OXZ4M2UyYXNjcHo1ZGZy
cDBmd3d2eHd0MHQiPjI2NDwva2V5PjwvZm9yZWlnbi1rZXlzPjxyZWYtdHlwZSBuYW1lPSJKb3Vy
bmFsIEFydGljbGUiPjE3PC9yZWYtdHlwZT48Y29udHJpYnV0b3JzPjxhdXRob3JzPjxhdXRob3I+
TG93eSwgRi4gRC48L2F1dGhvcj48L2F1dGhvcnM+PC9jb250cmlidXRvcnM+PGF1dGgtYWRkcmVz
cz5EZXBhcnRtZW50IG9mIE1lZGljaW5lLCBNb250ZWZpb3JlIE1lZGljYWwgQ2VudGVyLCBCcm9u
eCwgTlkgMTA0NjcsIFVTQS48L2F1dGgtYWRkcmVzcz48dGl0bGVzPjx0aXRsZT5TdGFwaHlsb2Nv
Y2N1cyBhdXJldXMgaW5mZWN0aW9uczwvdGl0bGU+PHNlY29uZGFyeS10aXRsZT5OIEVuZ2wgSiBN
ZWQ8L3NlY29uZGFyeS10aXRsZT48YWx0LXRpdGxlPlRoZSBOZXcgRW5nbGFuZCBqb3VybmFsIG9m
IG1lZGljaW5lPC9hbHQtdGl0bGU+PC90aXRsZXM+PHBlcmlvZGljYWw+PGZ1bGwtdGl0bGU+TiBF
bmdsIEogTWVkPC9mdWxsLXRpdGxlPjxhYmJyLTE+VGhlIE5ldyBFbmdsYW5kIGpvdXJuYWwgb2Yg
bWVkaWNpbmU8L2FiYnItMT48L3BlcmlvZGljYWw+PGFsdC1wZXJpb2RpY2FsPjxmdWxsLXRpdGxl
Pk4gRW5nbCBKIE1lZDwvZnVsbC10aXRsZT48YWJici0xPlRoZSBOZXcgRW5nbGFuZCBqb3VybmFs
IG9mIG1lZGljaW5lPC9hYmJyLTE+PC9hbHQtcGVyaW9kaWNhbD48cGFnZXM+NTIwLTMyPC9wYWdl
cz48dm9sdW1lPjMzOTwvdm9sdW1lPjxudW1iZXI+ODwvbnVtYmVyPjxlZGl0aW9uPjE5OTgvMDgv
MjY8L2VkaXRpb24+PGtleXdvcmRzPjxrZXl3b3JkPkRydWcgUmVzaXN0YW5jZSwgTWljcm9iaWFs
PC9rZXl3b3JkPjxrZXl3b3JkPkh1bWFuczwva2V5d29yZD48a2V5d29yZD5TdGFwaHlsb2NvY2Nh
bCBJbmZlY3Rpb25zL2RydWcgdGhlcmFweS9lcGlkZW1pb2xvZ3kvZXRpb2xvZ3kvcHJldmVudGlv
biAmYW1wOzwva2V5d29yZD48a2V5d29yZD5jb250cm9sPC9rZXl3b3JkPjxrZXl3b3JkPlN0YXBo
eWxvY29jY3VzIGF1cmV1cy9jaGVtaXN0cnkvZHJ1ZyBlZmZlY3RzL3BhdGhvZ2VuaWNpdHkvcGh5
c2lvbG9neTwva2V5d29yZD48a2V5d29yZD5WaXJ1bGVuY2U8L2tleXdvcmQ+PC9rZXl3b3Jkcz48
ZGF0ZXM+PHllYXI+MTk5ODwveWVhcj48cHViLWRhdGVzPjxkYXRlPkF1ZyAyMDwvZGF0ZT48L3B1
Yi1kYXRlcz48L2RhdGVzPjxpc2JuPjAwMjgtNDc5MyAoUHJpbnQpJiN4RDswMDI4LTQ3OTMgKExp
bmtpbmcpPC9pc2JuPjxhY2Nlc3Npb24tbnVtPjk3MDkwNDY8L2FjY2Vzc2lvbi1udW0+PHVybHM+
PC91cmxzPjxlbGVjdHJvbmljLXJlc291cmNlLW51bT4xMC4xMDU2L25lam0xOTk4MDgyMDMzOTA4
MDY8L2VsZWN0cm9uaWMtcmVzb3VyY2UtbnVtPjxyZW1vdGUtZGF0YWJhc2UtcHJvdmlkZXI+TkxN
PC9yZW1vdGUtZGF0YWJhc2UtcHJvdmlkZXI+PGxhbmd1YWdlPmVuZzwvbGFuZ3VhZ2U+PC9yZWNv
cmQ+PC9DaXRlPjxDaXRlPjxBdXRob3I+QWhtYWQtTWFuc291cjwvQXV0aG9yPjxZZWFyPjIwMjE8
L1llYXI+PFJlY051bT4yNTk8L1JlY051bT48cmVjb3JkPjxyZWMtbnVtYmVyPjI1OTwvcmVjLW51
bWJlcj48Zm9yZWlnbi1rZXlzPjxrZXkgYXBwPSJFTiIgZGItaWQ9Inoyc2ZkeHdwYnc5dngzZTJh
c2NwejVkZnJwMGZ3d3Z4d3QwdCI+MjU5PC9rZXk+PC9mb3JlaWduLWtleXM+PHJlZi10eXBlIG5h
bWU9IkpvdXJuYWwgQXJ0aWNsZSI+MTc8L3JlZi10eXBlPjxjb250cmlidXRvcnM+PGF1dGhvcnM+
PGF1dGhvcj5BaG1hZC1NYW5zb3VyLCBOLjwvYXV0aG9yPjxhdXRob3I+TG91YmV0LCBQLjwvYXV0
aG9yPjxhdXRob3I+UG91Z2V0LCBDLjwvYXV0aG9yPjxhdXRob3I+RHVueWFjaC1SZW15LCBDLjwv
YXV0aG9yPjxhdXRob3I+U290dG8sIEEuPC9hdXRob3I+PGF1dGhvcj5MYXZpZ25lLCBKLiBQLjwv
YXV0aG9yPjxhdXRob3I+TW9sbGUsIFYuPC9hdXRob3I+PC9hdXRob3JzPjwvY29udHJpYnV0b3Jz
PjxhdXRoLWFkZHJlc3M+TGFib3JhdG9yeSBvZiBQYXRob2dlbiBIb3N0IEludGVyYWN0aW9ucywg
Q05SUyBVTVI1MjM1LCBVbml2ZXJzaXTDqSBkZSBNb250cGVsbGllciwgMzQwMDAgTW9udHBlbGxp
ZXIsIEZyYW5jZS4mI3hEO1ZpcnVsZW5jZSBCYWN0w6lyaWVubmUgZXQgSW5mZWN0aW9ucyBDaHJv
bmlxdWVzLCBJTlNFUk0gVTEwNDcsIERlcGFydG1lbnQgb2YgSW5mZWN0aW91cyBhbmQgVHJvcGlj
YWwgRGlzZWFzZXMsIFVuaXZlcnNpdMOpIGRlIE1vbnRwZWxsaWVyLCAzMDkwOCBOw65tZXMsIEZy
YW5jZS4mI3hEO1ZpcnVsZW5jZSBCYWN0w6lyaWVubmUgZXQgSW5mZWN0aW9ucyBDaHJvbmlxdWVz
LCBJTlNFUk0gVTEwNDcsIFVuaXZlcnNpdMOpIGRlIE1vbnRwZWxsaWVyLCAzMDkwOCBOw65tZXMs
IEZyYW5jZS4mI3hEO1ZpcnVsZW5jZSBCYWN0w6lyaWVubmUgZXQgSW5mZWN0aW9ucyBDaHJvbmlx
dWVzLCBJTlNFUk0gVTEwNDcsIERlcGFydG1lbnQgb2YgTWljcm9iaW9sb2d5IGFuZCBIb3NwaXRh
bCBIeWdpZW5lLCBVbml2ZXJzaXTDqSBkZSBNb250cGVsbGllciwgMzA5MDggTsOubWVzLCBGcmFu
Y2UuPC9hdXRoLWFkZHJlc3M+PHRpdGxlcz48dGl0bGU+U3RhcGh5bG9jb2NjdXMgYXVyZXVzIFRv
eGluczogQW4gVXBkYXRlIG9uIFRoZWlyIFBhdGhvZ2VuaWMgUHJvcGVydGllcyBhbmQgUG90ZW50
aWFsIFRyZWF0bWVudHM8L3RpdGxlPjxzZWNvbmRhcnktdGl0bGU+VG94aW5zIChCYXNlbCk8L3Nl
Y29uZGFyeS10aXRsZT48YWx0LXRpdGxlPlRveGluczwvYWx0LXRpdGxlPjwvdGl0bGVzPjxwZXJp
b2RpY2FsPjxmdWxsLXRpdGxlPlRveGlucyAoQmFzZWwpPC9mdWxsLXRpdGxlPjxhYmJyLTE+VG94
aW5zPC9hYmJyLTE+PC9wZXJpb2RpY2FsPjxhbHQtcGVyaW9kaWNhbD48ZnVsbC10aXRsZT5Ub3hp
bnMgKEJhc2VsKTwvZnVsbC10aXRsZT48YWJici0xPlRveGluczwvYWJici0xPjwvYWx0LXBlcmlv
ZGljYWw+PHZvbHVtZT4xMzwvdm9sdW1lPjxudW1iZXI+MTA8L251bWJlcj48ZWRpdGlvbj4yMDIx
LzEwLzIzPC9lZGl0aW9uPjxrZXl3b3Jkcz48a2V5d29yZD5BbnRpLUJhY3RlcmlhbCBBZ2VudHMv
IHBoYXJtYWNvbG9neTwva2V5d29yZD48a2V5d29yZD5TdGFwaHlsb2NvY2N1cyBhdXJldXMvIGRy
dWcgZWZmZWN0cy9tZXRhYm9saXNtL3BhdGhvZ2VuaWNpdHk8L2tleXdvcmQ+PGtleXdvcmQ+VG94
aW5zLCBCaW9sb2dpY2FsLyBtZXRhYm9saXNtPC9rZXl3b3JkPjxrZXl3b3JkPlZpcnVsZW5jZS8g
ZHJ1ZyBlZmZlY3RzPC9rZXl3b3JkPjxrZXl3b3JkPlZpcnVsZW5jZSBGYWN0b3JzL2FudGFnb25p
c3RzICZhbXA7IGluaGliaXRvcnMvbWV0YWJvbGlzbTwva2V5d29yZD48L2tleXdvcmRzPjxkYXRl
cz48eWVhcj4yMDIxPC95ZWFyPjxwdWItZGF0ZXM+PGRhdGU+U2VwIDIzPC9kYXRlPjwvcHViLWRh
dGVzPjwvZGF0ZXM+PGlzYm4+MjA3Mi02NjUxIChFbGVjdHJvbmljKSYjeEQ7MjA3Mi02NjUxIChM
aW5raW5nKTwvaXNibj48YWNjZXNzaW9uLW51bT4zNDY3ODk3MDwvYWNjZXNzaW9uLW51bT48dXJs
cz48L3VybHM+PGN1c3RvbTI+UE1DODU0MDkwMTwvY3VzdG9tMj48ZWxlY3Ryb25pYy1yZXNvdXJj
ZS1udW0+MTAuMzM5MC90b3hpbnMxMzEwMDY3NzwvZWxlY3Ryb25pYy1yZXNvdXJjZS1udW0+PHJl
bW90ZS1kYXRhYmFzZS1wcm92aWRlcj5OTE08L3JlbW90ZS1kYXRhYmFzZS1wcm92aWRlcj48bGFu
Z3VhZ2U+ZW5nPC9sYW5ndWFnZT48L3JlY29yZD48L0NpdGU+PC9FbmROb3RlPgB=
</w:fldData>
        </w:fldChar>
      </w:r>
      <w:r>
        <w:rPr>
          <w:rFonts w:cs="Times New Roman"/>
          <w:szCs w:val="28"/>
        </w:rPr>
        <w:instrText xml:space="preserve"> ADDIN EN.CITE.DATA </w:instrText>
      </w:r>
      <w:r>
        <w:rPr>
          <w:rFonts w:cs="Times New Roman"/>
          <w:szCs w:val="28"/>
        </w:rPr>
      </w:r>
      <w:r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>
        <w:rPr>
          <w:rFonts w:cs="Times New Roman"/>
          <w:noProof/>
          <w:szCs w:val="28"/>
        </w:rPr>
        <w:t>[</w:t>
      </w:r>
      <w:hyperlink w:anchor="_ENREF_133" w:tooltip="Ahmad-Mansour, 2021 #259" w:history="1">
        <w:r w:rsidR="0024385C">
          <w:rPr>
            <w:rFonts w:cs="Times New Roman"/>
            <w:noProof/>
            <w:szCs w:val="28"/>
          </w:rPr>
          <w:t>133-135</w:t>
        </w:r>
      </w:hyperlink>
      <w:r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Рост числа случаев инфекций, вызванных </w:t>
      </w:r>
      <w:proofErr w:type="spellStart"/>
      <w:r w:rsidRPr="00504AED">
        <w:rPr>
          <w:rFonts w:cs="Times New Roman"/>
          <w:szCs w:val="28"/>
        </w:rPr>
        <w:t>метициллин</w:t>
      </w:r>
      <w:proofErr w:type="spellEnd"/>
      <w:r w:rsidRPr="00504AED">
        <w:rPr>
          <w:rFonts w:cs="Times New Roman"/>
          <w:szCs w:val="28"/>
        </w:rPr>
        <w:t xml:space="preserve">-резистентным </w:t>
      </w:r>
      <w:r>
        <w:rPr>
          <w:rStyle w:val="Emphasis"/>
        </w:rPr>
        <w:t>S</w:t>
      </w:r>
      <w:r w:rsidRPr="004A4AEA">
        <w:rPr>
          <w:rStyle w:val="Emphasis"/>
        </w:rPr>
        <w:t xml:space="preserve">. </w:t>
      </w:r>
      <w:proofErr w:type="spellStart"/>
      <w:r>
        <w:rPr>
          <w:rStyle w:val="Emphasis"/>
        </w:rPr>
        <w:t>aureus</w:t>
      </w:r>
      <w:proofErr w:type="spellEnd"/>
      <w:r>
        <w:t xml:space="preserve"> </w:t>
      </w:r>
      <w:r w:rsidRPr="00504AED">
        <w:rPr>
          <w:rFonts w:cs="Times New Roman"/>
          <w:szCs w:val="28"/>
        </w:rPr>
        <w:t xml:space="preserve">(CA-MRSA), сопровождается увеличением использования антибиотиков, что влечёт за собой появление новых, более устойчивых штаммов </w:t>
      </w:r>
      <w:r w:rsidRPr="00504AED">
        <w:rPr>
          <w:rFonts w:cs="Times New Roman"/>
          <w:szCs w:val="28"/>
          <w:lang w:val="en-US"/>
        </w:rPr>
        <w:fldChar w:fldCharType="begin">
          <w:fldData xml:space="preserve">PEVuZE5vdGU+PENpdGU+PEF1dGhvcj5DaGV1bmc8L0F1dGhvcj48WWVhcj4yMDIxPC9ZZWFyPjxS
ZWNOdW0+NDwvUmVjTnVtPjxEaXNwbGF5VGV4dD5bMTM2LTEzOF08L0Rpc3BsYXlUZXh0PjxyZWNv
cmQ+PHJlYy1udW1iZXI+NDwvcmVjLW51bWJlcj48Zm9yZWlnbi1rZXlzPjxrZXkgYXBwPSJFTiIg
ZGItaWQ9Inoyc2ZkeHdwYnc5dngzZTJhc2NwejVkZnJwMGZ3d3Z4d3QwdCI+NDwva2V5PjwvZm9y
ZWlnbi1rZXlzPjxyZWYtdHlwZSBuYW1lPSJKb3VybmFsIEFydGljbGUiPjE3PC9yZWYtdHlwZT48
Y29udHJpYnV0b3JzPjxhdXRob3JzPjxhdXRob3I+Q2hldW5nLCBHLiBZLiBDLjwvYXV0aG9yPjxh
dXRob3I+QmFlLCBKLiBTLjwvYXV0aG9yPjxhdXRob3I+T3R0bywgTS48L2F1dGhvcj48L2F1dGhv
cnM+PC9jb250cmlidXRvcnM+PGF1dGgtYWRkcmVzcz5QYXRob2dlbiBNb2xlY3VsYXIgR2VuZXRp
Y3MgU2VjdGlvbiwgTGFib3JhdG9yeSBvZiBCYWN0ZXJpb2xvZ3ksIE5hdGlvbmFsIEluc3RpdHV0
ZSBvZiBBbGxlcmd5IGFuZCBJbmZlY3Rpb3VzIERpc2Vhc2VzLCBVLlMuIE5hdGlvbmFsIEluc3Rp
dHV0ZXMgb2YgSGVhbHRoICwgQmV0aGVzZGEsIE1hcnlsYW5kLCBVU0EuPC9hdXRoLWFkZHJlc3M+
PHRpdGxlcz48dGl0bGU+UGF0aG9nZW5pY2l0eSBhbmQgdmlydWxlbmNlIG9mIFN0YXBoeWxvY29j
Y3VzIGF1cmV1czwvdGl0bGU+PHNlY29uZGFyeS10aXRsZT5WaXJ1bGVuY2U8L3NlY29uZGFyeS10
aXRsZT48YWx0LXRpdGxlPlZpcnVsZW5jZTwvYWx0LXRpdGxlPjwvdGl0bGVzPjxwZXJpb2RpY2Fs
PjxmdWxsLXRpdGxlPlZpcnVsZW5jZTwvZnVsbC10aXRsZT48YWJici0xPlZpcnVsZW5jZTwvYWJi
ci0xPjwvcGVyaW9kaWNhbD48YWx0LXBlcmlvZGljYWw+PGZ1bGwtdGl0bGU+VmlydWxlbmNlPC9m
dWxsLXRpdGxlPjxhYmJyLTE+VmlydWxlbmNlPC9hYmJyLTE+PC9hbHQtcGVyaW9kaWNhbD48cGFn
ZXM+NTQ3LTU2OTwvcGFnZXM+PHZvbHVtZT4xMjwvdm9sdW1lPjxudW1iZXI+MTwvbnVtYmVyPjxl
ZGl0aW9uPjIwMjEvMDIvMDI8L2VkaXRpb24+PGtleXdvcmRzPjxrZXl3b3JkPkFuaW1hbHM8L2tl
eXdvcmQ+PGtleXdvcmQ+QW50aS1CYWN0ZXJpYWwgQWdlbnRzL3BoYXJtYWNvbG9neS90aGVyYXBl
dXRpYyB1c2U8L2tleXdvcmQ+PGtleXdvcmQ+SHVtYW5zPC9rZXl3b3JkPjxrZXl3b3JkPk1ldGhp
Y2lsbGluLVJlc2lzdGFudCBTdGFwaHlsb2NvY2N1cyBhdXJldXMvcGF0aG9nZW5pY2l0eTwva2V5
d29yZD48a2V5d29yZD5NaWNlPC9rZXl3b3JkPjxrZXl3b3JkPlF1b3J1bSBTZW5zaW5nPC9rZXl3
b3JkPjxrZXl3b3JkPlNlcHNpczwva2V5d29yZD48a2V5d29yZD5TdGFwaHlsb2NvY2NhbCBJbmZl
Y3Rpb25zL2RydWcgdGhlcmFweS9pbW11bm9sb2d5L21pY3JvYmlvbG9neTwva2V5d29yZD48a2V5
d29yZD5TdGFwaHlsb2NvY2N1cyBhdXJldXMvZHJ1ZyBlZmZlY3RzLyBnZW5ldGljcy8gcGF0aG9n
ZW5pY2l0eTwva2V5d29yZD48a2V5d29yZD5WaXJ1bGVuY2U8L2tleXdvcmQ+PGtleXdvcmQ+Vmly
dWxlbmNlIEZhY3RvcnMvIGdlbmV0aWNzPC9rZXl3b3JkPjwva2V5d29yZHM+PGRhdGVzPjx5ZWFy
PjIwMjE8L3llYXI+PHB1Yi1kYXRlcz48ZGF0ZT5EZWM8L2RhdGU+PC9wdWItZGF0ZXM+PC9kYXRl
cz48aXNibj4yMTUwLTU2MDggKEVsZWN0cm9uaWMpJiN4RDsyMTUwLTU1OTQgKFByaW50KSYjeEQ7
MjE1MC01NTk0IChMaW5raW5nKTwvaXNibj48YWNjZXNzaW9uLW51bT4zMzUyMjM5NTwvYWNjZXNz
aW9uLW51bT48dXJscz48L3VybHM+PGN1c3RvbTI+UE1DNzg3MjAyMjwvY3VzdG9tMj48ZWxlY3Ry
b25pYy1yZXNvdXJjZS1udW0+MTAuMTA4MC8yMTUwNTU5NC4yMDIxLjE4Nzg2ODg8L2VsZWN0cm9u
aWMtcmVzb3VyY2UtbnVtPjxyZW1vdGUtZGF0YWJhc2UtcHJvdmlkZXI+TkxNPC9yZW1vdGUtZGF0
YWJhc2UtcHJvdmlkZXI+PGxhbmd1YWdlPmVuZzwvbGFuZ3VhZ2U+PC9yZWNvcmQ+PC9DaXRlPjxD
aXRlPjxBdXRob3I+WmhvdTwvQXV0aG9yPjxZZWFyPjIwMTg8L1llYXI+PFJlY051bT4yNjc8L1Jl
Y051bT48cmVjb3JkPjxyZWMtbnVtYmVyPjI2NzwvcmVjLW51bWJlcj48Zm9yZWlnbi1rZXlzPjxr
ZXkgYXBwPSJFTiIgZGItaWQ9Inoyc2ZkeHdwYnc5dngzZTJhc2NwejVkZnJwMGZ3d3Z4d3QwdCI+
MjY3PC9rZXk+PC9mb3JlaWduLWtleXM+PHJlZi10eXBlIG5hbWU9IkpvdXJuYWwgQXJ0aWNsZSI+
MTc8L3JlZi10eXBlPjxjb250cmlidXRvcnM+PGF1dGhvcnM+PGF1dGhvcj5aaG91LCBLLjwvYXV0
aG9yPjxhdXRob3I+TGksIEMuPC9hdXRob3I+PGF1dGhvcj5DaGVuLCBELjwvYXV0aG9yPjxhdXRo
b3I+UGFuLCBZLjwvYXV0aG9yPjxhdXRob3I+VGFvLCBZLjwvYXV0aG9yPjxhdXRob3I+UXUsIFcu
PC9hdXRob3I+PGF1dGhvcj5MaXUsIFouPC9hdXRob3I+PGF1dGhvcj5XYW5nLCBYLjwvYXV0aG9y
PjxhdXRob3I+WGllLCBTLjwvYXV0aG9yPjwvYXV0aG9ycz48L2NvbnRyaWJ1dG9ycz48YXV0aC1h
ZGRyZXNzPk1PQSBMYWJvcmF0b3J5IGZvciBSaXNrIEFzc2Vzc21lbnQgb2YgUXVhbGl0eSBhbmQg
U2FmZXR5IG9mIExpdmVzdG9jayBhbmQgUG91bHRyeSBQcm9kdWN0cywgSHVhemhvbmcgQWdyaWN1
bHR1cmFsIFVuaXZlcnNpdHksIFd1aGFuLCBIdWJlaSwgQ2hpbmEsIHNueHN5MUAxMjYuY29tLiYj
eEQ7TmF0aW9uYWwgUmVmZXJlbmNlIExhYm9yYXRvcnkgb2YgVmV0ZXJpbmFyeSBEcnVnIFJlc2lk
dWVzIChIWkFVKSBhbmQgTUFPIEtleSBMYWJvcmF0b3J5IGZvciBEZXRlY3Rpb24gb2YgVmV0ZXJp
bmFyeSBEcnVnIFJlc2lkdWVzLCBXdWhhbiwgSHViZWksIENoaW5hLiYjeEQ7QW5pbWFsIEh1c2Jh
bmRyeSBhbmQgVmV0ZXJpbmFyeSBJbnN0aXR1dGUgb2YgSGViZWkgUHJvdmluY2UsIEJhb2Rpbmcs
IEhlYmVpLCBDaGluYSwgd2FuZ3hpYW8uZmFuZzk5QDE2My5jb20uPC9hdXRoLWFkZHJlc3M+PHRp
dGxlcz48dGl0bGU+QSByZXZpZXcgb24gbmFub3N5c3RlbXMgYXMgYW4gZWZmZWN0aXZlIGFwcHJv
YWNoIGFnYWluc3QgaW5mZWN0aW9ucyBvZiBTdGFwaHlsb2NvY2N1cyBhdXJldXM8L3RpdGxlPjxz
ZWNvbmRhcnktdGl0bGU+SW50IEogTmFub21lZGljaW5lPC9zZWNvbmRhcnktdGl0bGU+PGFsdC10
aXRsZT5JbnRlcm5hdGlvbmFsIGpvdXJuYWwgb2YgbmFub21lZGljaW5lPC9hbHQtdGl0bGU+PC90
aXRsZXM+PHBlcmlvZGljYWw+PGZ1bGwtdGl0bGU+SW50IEogTmFub21lZGljaW5lPC9mdWxsLXRp
dGxlPjxhYmJyLTE+SW50ZXJuYXRpb25hbCBqb3VybmFsIG9mIG5hbm9tZWRpY2luZTwvYWJici0x
PjwvcGVyaW9kaWNhbD48YWx0LXBlcmlvZGljYWw+PGZ1bGwtdGl0bGU+SW50IEogTmFub21lZGlj
aW5lPC9mdWxsLXRpdGxlPjxhYmJyLTE+SW50ZXJuYXRpb25hbCBqb3VybmFsIG9mIG5hbm9tZWRp
Y2luZTwvYWJici0xPjwvYWx0LXBlcmlvZGljYWw+PHBhZ2VzPjczMzMtNzM0NzwvcGFnZXM+PHZv
bHVtZT4xMzwvdm9sdW1lPjxlZGl0aW9uPjIwMTgvMTIvMDc8L2VkaXRpb24+PGtleXdvcmRzPjxr
ZXl3b3JkPkFuaW1hbHM8L2tleXdvcmQ+PGtleXdvcmQ+QW50aS1CYWN0ZXJpYWwgQWdlbnRzL3Bo
YXJtYWNvbG9neS90aGVyYXBldXRpYyB1c2U8L2tleXdvcmQ+PGtleXdvcmQ+QmlvZmlsbXMvZHJ1
ZyBlZmZlY3RzPC9rZXl3b3JkPjxrZXl3b3JkPkh1bWFuczwva2V5d29yZD48a2V5d29yZD5NZXRo
aWNpbGxpbi1SZXNpc3RhbnQgU3RhcGh5bG9jb2NjdXMgYXVyZXVzL2RydWcgZWZmZWN0czwva2V5
d29yZD48a2V5d29yZD5OYW5vcGFydGljbGVzLyB0aGVyYXBldXRpYyB1c2U8L2tleXdvcmQ+PGtl
eXdvcmQ+U3RhcGh5bG9jb2NjYWwgSW5mZWN0aW9ucy9taWNyb2Jpb2xvZ3kvIHRoZXJhcHk8L2tl
eXdvcmQ+PGtleXdvcmQ+U3RhcGh5bG9jb2NjdXMgYXVyZXVzL2RydWcgZWZmZWN0cy9wYXRob2dl
bmljaXR5LyBwaHlzaW9sb2d5PC9rZXl3b3JkPjwva2V5d29yZHM+PGRhdGVzPjx5ZWFyPjIwMTg8
L3llYXI+PC9kYXRlcz48aXNibj4xMTc4LTIwMTMgKEVsZWN0cm9uaWMpJiN4RDsxMTc2LTkxMTQg
KFByaW50KSYjeEQ7MTE3Ni05MTE0IChMaW5raW5nKTwvaXNibj48YWNjZXNzaW9uLW51bT4zMDUx
OTAxODwvYWNjZXNzaW9uLW51bT48dXJscz48L3VybHM+PGN1c3RvbTI+UE1DNjIzMzQ4NzwvY3Vz
dG9tMj48ZWxlY3Ryb25pYy1yZXNvdXJjZS1udW0+MTAuMjE0Ny9pam4uczE2OTkzNTwvZWxlY3Ry
b25pYy1yZXNvdXJjZS1udW0+PHJlbW90ZS1kYXRhYmFzZS1wcm92aWRlcj5OTE08L3JlbW90ZS1k
YXRhYmFzZS1wcm92aWRlcj48bGFuZ3VhZ2U+ZW5nPC9sYW5ndWFnZT48L3JlY29yZD48L0NpdGU+
PENpdGU+PEF1dGhvcj5Mw7ZmZmxlcjwvQXV0aG9yPjxZZWFyPjIwMjE8L1llYXI+PFJlY051bT4y
Njg8L1JlY051bT48cmVjb3JkPjxyZWMtbnVtYmVyPjI2ODwvcmVjLW51bWJlcj48Zm9yZWlnbi1r
ZXlzPjxrZXkgYXBwPSJFTiIgZGItaWQ9Inoyc2ZkeHdwYnc5dngzZTJhc2NwejVkZnJwMGZ3d3Z4
d3QwdCI+MjY4PC9rZXk+PC9mb3JlaWduLWtleXM+PHJlZi10eXBlIG5hbWU9IkpvdXJuYWwgQXJ0
aWNsZSI+MTc8L3JlZi10eXBlPjxjb250cmlidXRvcnM+PGF1dGhvcnM+PGF1dGhvcj5Mw7ZmZmxl
ciwgQi48L2F1dGhvcj48YXV0aG9yPlR1Y2hzY2hlcnIsIEwuPC9hdXRob3I+PC9hdXRob3JzPjwv
Y29udHJpYnV0b3JzPjxhdXRoLWFkZHJlc3M+SW5zdGl0dXRlIG9mIE1lZGljYWwgTWljcm9iaW9s
b2d5LCBKZW5hIFVuaXZlcnNpdHkgSG9zcGl0YWwsIDA3NzQ3IEplbmEsIEdlcm1hbnkuPC9hdXRo
LWFkZHJlc3M+PHRpdGxlcz48dGl0bGU+U3RhcGh5bG9jb2NjdXMgYXVyZXVzIFRveGluczogUHJv
bW90ZXIgb3IgSGFuZGljYXAgZHVyaW5nIEluZmVjdGlvbj88L3RpdGxlPjxzZWNvbmRhcnktdGl0
bGU+VG94aW5zIChCYXNlbCk8L3NlY29uZGFyeS10aXRsZT48YWx0LXRpdGxlPlRveGluczwvYWx0
LXRpdGxlPjwvdGl0bGVzPjxwZXJpb2RpY2FsPjxmdWxsLXRpdGxlPlRveGlucyAoQmFzZWwpPC9m
dWxsLXRpdGxlPjxhYmJyLTE+VG94aW5zPC9hYmJyLTE+PC9wZXJpb2RpY2FsPjxhbHQtcGVyaW9k
aWNhbD48ZnVsbC10aXRsZT5Ub3hpbnMgKEJhc2VsKTwvZnVsbC10aXRsZT48YWJici0xPlRveGlu
czwvYWJici0xPjwvYWx0LXBlcmlvZGljYWw+PHZvbHVtZT4xMzwvdm9sdW1lPjxudW1iZXI+NDwv
bnVtYmVyPjxlZGl0aW9uPjIwMjEvMDUvMDE8L2VkaXRpb24+PGtleXdvcmRzPjxrZXl3b3JkPkFu
aW1hbHM8L2tleXdvcmQ+PGtleXdvcmQ+QW50aS1CYWN0ZXJpYWwgQWdlbnRzL3RoZXJhcGV1dGlj
IHVzZTwva2V5d29yZD48a2V5d29yZD5EcnVnIFJlc2lzdGFuY2U8L2tleXdvcmQ+PGtleXdvcmQ+
RW50ZXJvdG94aW5zL2ltbXVub2xvZ3kvIG1ldGFib2xpc208L2tleXdvcmQ+PGtleXdvcmQ+SG9z
dC1QYXRob2dlbiBJbnRlcmFjdGlvbnM8L2tleXdvcmQ+PGtleXdvcmQ+SHVtYW5zPC9rZXl3b3Jk
PjxrZXl3b3JkPlN0YXBoeWxvY29jY2FsIEluZmVjdGlvbnMvZHJ1ZyB0aGVyYXB5L2ltbXVub2xv
Z3kvIG1pY3JvYmlvbG9neTwva2V5d29yZD48a2V5d29yZD5TdGFwaHlsb2NvY2N1cyBhdXJldXMv
ZHJ1ZyBlZmZlY3RzL2ltbXVub2xvZ3kvIG1ldGFib2xpc20vcGF0aG9nZW5pY2l0eTwva2V5d29y
ZD48a2V5d29yZD5WaXJ1bGVuY2U8L2tleXdvcmQ+PC9rZXl3b3Jkcz48ZGF0ZXM+PHllYXI+MjAy
MTwveWVhcj48cHViLWRhdGVzPjxkYXRlPkFwciAxOTwvZGF0ZT48L3B1Yi1kYXRlcz48L2RhdGVz
Pjxpc2JuPjIwNzItNjY1MSAoRWxlY3Ryb25pYykmI3hEOzIwNzItNjY1MSAoTGlua2luZyk8L2lz
Ym4+PGFjY2Vzc2lvbi1udW0+MzM5MjE3NDM8L2FjY2Vzc2lvbi1udW0+PHVybHM+PC91cmxzPjxj
dXN0b20yPlBNQzgwNzI4OTU8L2N1c3RvbTI+PGVsZWN0cm9uaWMtcmVzb3VyY2UtbnVtPjEwLjMz
OTAvdG94aW5zMTMwNDAyODc8L2VsZWN0cm9uaWMtcmVzb3VyY2UtbnVtPjxyZW1vdGUtZGF0YWJh
c2UtcHJvdmlkZXI+TkxNPC9yZW1vdGUtZGF0YWJhc2UtcHJvdmlkZXI+PGxhbmd1YWdlPmVuZzwv
bGFuZ3VhZ2U+PC9yZWNvcmQ+PC9DaXRlPjwvRW5kTm90ZT4A
</w:fldData>
        </w:fldChar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instrText>ADDIN</w:instrText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instrText>EN</w:instrText>
      </w:r>
      <w:r w:rsidRPr="004A4AEA">
        <w:rPr>
          <w:rFonts w:cs="Times New Roman"/>
          <w:szCs w:val="28"/>
        </w:rPr>
        <w:instrText>.</w:instrText>
      </w:r>
      <w:r>
        <w:rPr>
          <w:rFonts w:cs="Times New Roman"/>
          <w:szCs w:val="28"/>
          <w:lang w:val="en-US"/>
        </w:rPr>
        <w:instrText>CITE</w:instrText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fldChar w:fldCharType="begin">
          <w:fldData xml:space="preserve">PEVuZE5vdGU+PENpdGU+PEF1dGhvcj5DaGV1bmc8L0F1dGhvcj48WWVhcj4yMDIxPC9ZZWFyPjxS
ZWNOdW0+NDwvUmVjTnVtPjxEaXNwbGF5VGV4dD5bMTM2LTEzOF08L0Rpc3BsYXlUZXh0PjxyZWNv
cmQ+PHJlYy1udW1iZXI+NDwvcmVjLW51bWJlcj48Zm9yZWlnbi1rZXlzPjxrZXkgYXBwPSJFTiIg
ZGItaWQ9Inoyc2ZkeHdwYnc5dngzZTJhc2NwejVkZnJwMGZ3d3Z4d3QwdCI+NDwva2V5PjwvZm9y
ZWlnbi1rZXlzPjxyZWYtdHlwZSBuYW1lPSJKb3VybmFsIEFydGljbGUiPjE3PC9yZWYtdHlwZT48
Y29udHJpYnV0b3JzPjxhdXRob3JzPjxhdXRob3I+Q2hldW5nLCBHLiBZLiBDLjwvYXV0aG9yPjxh
dXRob3I+QmFlLCBKLiBTLjwvYXV0aG9yPjxhdXRob3I+T3R0bywgTS48L2F1dGhvcj48L2F1dGhv
cnM+PC9jb250cmlidXRvcnM+PGF1dGgtYWRkcmVzcz5QYXRob2dlbiBNb2xlY3VsYXIgR2VuZXRp
Y3MgU2VjdGlvbiwgTGFib3JhdG9yeSBvZiBCYWN0ZXJpb2xvZ3ksIE5hdGlvbmFsIEluc3RpdHV0
ZSBvZiBBbGxlcmd5IGFuZCBJbmZlY3Rpb3VzIERpc2Vhc2VzLCBVLlMuIE5hdGlvbmFsIEluc3Rp
dHV0ZXMgb2YgSGVhbHRoICwgQmV0aGVzZGEsIE1hcnlsYW5kLCBVU0EuPC9hdXRoLWFkZHJlc3M+
PHRpdGxlcz48dGl0bGU+UGF0aG9nZW5pY2l0eSBhbmQgdmlydWxlbmNlIG9mIFN0YXBoeWxvY29j
Y3VzIGF1cmV1czwvdGl0bGU+PHNlY29uZGFyeS10aXRsZT5WaXJ1bGVuY2U8L3NlY29uZGFyeS10
aXRsZT48YWx0LXRpdGxlPlZpcnVsZW5jZTwvYWx0LXRpdGxlPjwvdGl0bGVzPjxwZXJpb2RpY2Fs
PjxmdWxsLXRpdGxlPlZpcnVsZW5jZTwvZnVsbC10aXRsZT48YWJici0xPlZpcnVsZW5jZTwvYWJi
ci0xPjwvcGVyaW9kaWNhbD48YWx0LXBlcmlvZGljYWw+PGZ1bGwtdGl0bGU+VmlydWxlbmNlPC9m
dWxsLXRpdGxlPjxhYmJyLTE+VmlydWxlbmNlPC9hYmJyLTE+PC9hbHQtcGVyaW9kaWNhbD48cGFn
ZXM+NTQ3LTU2OTwvcGFnZXM+PHZvbHVtZT4xMjwvdm9sdW1lPjxudW1iZXI+MTwvbnVtYmVyPjxl
ZGl0aW9uPjIwMjEvMDIvMDI8L2VkaXRpb24+PGtleXdvcmRzPjxrZXl3b3JkPkFuaW1hbHM8L2tl
eXdvcmQ+PGtleXdvcmQ+QW50aS1CYWN0ZXJpYWwgQWdlbnRzL3BoYXJtYWNvbG9neS90aGVyYXBl
dXRpYyB1c2U8L2tleXdvcmQ+PGtleXdvcmQ+SHVtYW5zPC9rZXl3b3JkPjxrZXl3b3JkPk1ldGhp
Y2lsbGluLVJlc2lzdGFudCBTdGFwaHlsb2NvY2N1cyBhdXJldXMvcGF0aG9nZW5pY2l0eTwva2V5
d29yZD48a2V5d29yZD5NaWNlPC9rZXl3b3JkPjxrZXl3b3JkPlF1b3J1bSBTZW5zaW5nPC9rZXl3
b3JkPjxrZXl3b3JkPlNlcHNpczwva2V5d29yZD48a2V5d29yZD5TdGFwaHlsb2NvY2NhbCBJbmZl
Y3Rpb25zL2RydWcgdGhlcmFweS9pbW11bm9sb2d5L21pY3JvYmlvbG9neTwva2V5d29yZD48a2V5
d29yZD5TdGFwaHlsb2NvY2N1cyBhdXJldXMvZHJ1ZyBlZmZlY3RzLyBnZW5ldGljcy8gcGF0aG9n
ZW5pY2l0eTwva2V5d29yZD48a2V5d29yZD5WaXJ1bGVuY2U8L2tleXdvcmQ+PGtleXdvcmQ+Vmly
dWxlbmNlIEZhY3RvcnMvIGdlbmV0aWNzPC9rZXl3b3JkPjwva2V5d29yZHM+PGRhdGVzPjx5ZWFy
PjIwMjE8L3llYXI+PHB1Yi1kYXRlcz48ZGF0ZT5EZWM8L2RhdGU+PC9wdWItZGF0ZXM+PC9kYXRl
cz48aXNibj4yMTUwLTU2MDggKEVsZWN0cm9uaWMpJiN4RDsyMTUwLTU1OTQgKFByaW50KSYjeEQ7
MjE1MC01NTk0IChMaW5raW5nKTwvaXNibj48YWNjZXNzaW9uLW51bT4zMzUyMjM5NTwvYWNjZXNz
aW9uLW51bT48dXJscz48L3VybHM+PGN1c3RvbTI+UE1DNzg3MjAyMjwvY3VzdG9tMj48ZWxlY3Ry
b25pYy1yZXNvdXJjZS1udW0+MTAuMTA4MC8yMTUwNTU5NC4yMDIxLjE4Nzg2ODg8L2VsZWN0cm9u
aWMtcmVzb3VyY2UtbnVtPjxyZW1vdGUtZGF0YWJhc2UtcHJvdmlkZXI+TkxNPC9yZW1vdGUtZGF0
YWJhc2UtcHJvdmlkZXI+PGxhbmd1YWdlPmVuZzwvbGFuZ3VhZ2U+PC9yZWNvcmQ+PC9DaXRlPjxD
aXRlPjxBdXRob3I+WmhvdTwvQXV0aG9yPjxZZWFyPjIwMTg8L1llYXI+PFJlY051bT4yNjc8L1Jl
Y051bT48cmVjb3JkPjxyZWMtbnVtYmVyPjI2NzwvcmVjLW51bWJlcj48Zm9yZWlnbi1rZXlzPjxr
ZXkgYXBwPSJFTiIgZGItaWQ9Inoyc2ZkeHdwYnc5dngzZTJhc2NwejVkZnJwMGZ3d3Z4d3QwdCI+
MjY3PC9rZXk+PC9mb3JlaWduLWtleXM+PHJlZi10eXBlIG5hbWU9IkpvdXJuYWwgQXJ0aWNsZSI+
MTc8L3JlZi10eXBlPjxjb250cmlidXRvcnM+PGF1dGhvcnM+PGF1dGhvcj5aaG91LCBLLjwvYXV0
aG9yPjxhdXRob3I+TGksIEMuPC9hdXRob3I+PGF1dGhvcj5DaGVuLCBELjwvYXV0aG9yPjxhdXRo
b3I+UGFuLCBZLjwvYXV0aG9yPjxhdXRob3I+VGFvLCBZLjwvYXV0aG9yPjxhdXRob3I+UXUsIFcu
PC9hdXRob3I+PGF1dGhvcj5MaXUsIFouPC9hdXRob3I+PGF1dGhvcj5XYW5nLCBYLjwvYXV0aG9y
PjxhdXRob3I+WGllLCBTLjwvYXV0aG9yPjwvYXV0aG9ycz48L2NvbnRyaWJ1dG9ycz48YXV0aC1h
ZGRyZXNzPk1PQSBMYWJvcmF0b3J5IGZvciBSaXNrIEFzc2Vzc21lbnQgb2YgUXVhbGl0eSBhbmQg
U2FmZXR5IG9mIExpdmVzdG9jayBhbmQgUG91bHRyeSBQcm9kdWN0cywgSHVhemhvbmcgQWdyaWN1
bHR1cmFsIFVuaXZlcnNpdHksIFd1aGFuLCBIdWJlaSwgQ2hpbmEsIHNueHN5MUAxMjYuY29tLiYj
eEQ7TmF0aW9uYWwgUmVmZXJlbmNlIExhYm9yYXRvcnkgb2YgVmV0ZXJpbmFyeSBEcnVnIFJlc2lk
dWVzIChIWkFVKSBhbmQgTUFPIEtleSBMYWJvcmF0b3J5IGZvciBEZXRlY3Rpb24gb2YgVmV0ZXJp
bmFyeSBEcnVnIFJlc2lkdWVzLCBXdWhhbiwgSHViZWksIENoaW5hLiYjeEQ7QW5pbWFsIEh1c2Jh
bmRyeSBhbmQgVmV0ZXJpbmFyeSBJbnN0aXR1dGUgb2YgSGViZWkgUHJvdmluY2UsIEJhb2Rpbmcs
IEhlYmVpLCBDaGluYSwgd2FuZ3hpYW8uZmFuZzk5QDE2My5jb20uPC9hdXRoLWFkZHJlc3M+PHRp
dGxlcz48dGl0bGU+QSByZXZpZXcgb24gbmFub3N5c3RlbXMgYXMgYW4gZWZmZWN0aXZlIGFwcHJv
YWNoIGFnYWluc3QgaW5mZWN0aW9ucyBvZiBTdGFwaHlsb2NvY2N1cyBhdXJldXM8L3RpdGxlPjxz
ZWNvbmRhcnktdGl0bGU+SW50IEogTmFub21lZGljaW5lPC9zZWNvbmRhcnktdGl0bGU+PGFsdC10
aXRsZT5JbnRlcm5hdGlvbmFsIGpvdXJuYWwgb2YgbmFub21lZGljaW5lPC9hbHQtdGl0bGU+PC90
aXRsZXM+PHBlcmlvZGljYWw+PGZ1bGwtdGl0bGU+SW50IEogTmFub21lZGljaW5lPC9mdWxsLXRp
dGxlPjxhYmJyLTE+SW50ZXJuYXRpb25hbCBqb3VybmFsIG9mIG5hbm9tZWRpY2luZTwvYWJici0x
PjwvcGVyaW9kaWNhbD48YWx0LXBlcmlvZGljYWw+PGZ1bGwtdGl0bGU+SW50IEogTmFub21lZGlj
aW5lPC9mdWxsLXRpdGxlPjxhYmJyLTE+SW50ZXJuYXRpb25hbCBqb3VybmFsIG9mIG5hbm9tZWRp
Y2luZTwvYWJici0xPjwvYWx0LXBlcmlvZGljYWw+PHBhZ2VzPjczMzMtNzM0NzwvcGFnZXM+PHZv
bHVtZT4xMzwvdm9sdW1lPjxlZGl0aW9uPjIwMTgvMTIvMDc8L2VkaXRpb24+PGtleXdvcmRzPjxr
ZXl3b3JkPkFuaW1hbHM8L2tleXdvcmQ+PGtleXdvcmQ+QW50aS1CYWN0ZXJpYWwgQWdlbnRzL3Bo
YXJtYWNvbG9neS90aGVyYXBldXRpYyB1c2U8L2tleXdvcmQ+PGtleXdvcmQ+QmlvZmlsbXMvZHJ1
ZyBlZmZlY3RzPC9rZXl3b3JkPjxrZXl3b3JkPkh1bWFuczwva2V5d29yZD48a2V5d29yZD5NZXRo
aWNpbGxpbi1SZXNpc3RhbnQgU3RhcGh5bG9jb2NjdXMgYXVyZXVzL2RydWcgZWZmZWN0czwva2V5
d29yZD48a2V5d29yZD5OYW5vcGFydGljbGVzLyB0aGVyYXBldXRpYyB1c2U8L2tleXdvcmQ+PGtl
eXdvcmQ+U3RhcGh5bG9jb2NjYWwgSW5mZWN0aW9ucy9taWNyb2Jpb2xvZ3kvIHRoZXJhcHk8L2tl
eXdvcmQ+PGtleXdvcmQ+U3RhcGh5bG9jb2NjdXMgYXVyZXVzL2RydWcgZWZmZWN0cy9wYXRob2dl
bmljaXR5LyBwaHlzaW9sb2d5PC9rZXl3b3JkPjwva2V5d29yZHM+PGRhdGVzPjx5ZWFyPjIwMTg8
L3llYXI+PC9kYXRlcz48aXNibj4xMTc4LTIwMTMgKEVsZWN0cm9uaWMpJiN4RDsxMTc2LTkxMTQg
KFByaW50KSYjeEQ7MTE3Ni05MTE0IChMaW5raW5nKTwvaXNibj48YWNjZXNzaW9uLW51bT4zMDUx
OTAxODwvYWNjZXNzaW9uLW51bT48dXJscz48L3VybHM+PGN1c3RvbTI+UE1DNjIzMzQ4NzwvY3Vz
dG9tMj48ZWxlY3Ryb25pYy1yZXNvdXJjZS1udW0+MTAuMjE0Ny9pam4uczE2OTkzNTwvZWxlY3Ry
b25pYy1yZXNvdXJjZS1udW0+PHJlbW90ZS1kYXRhYmFzZS1wcm92aWRlcj5OTE08L3JlbW90ZS1k
YXRhYmFzZS1wcm92aWRlcj48bGFuZ3VhZ2U+ZW5nPC9sYW5ndWFnZT48L3JlY29yZD48L0NpdGU+
PENpdGU+PEF1dGhvcj5Mw7ZmZmxlcjwvQXV0aG9yPjxZZWFyPjIwMjE8L1llYXI+PFJlY051bT4y
Njg8L1JlY051bT48cmVjb3JkPjxyZWMtbnVtYmVyPjI2ODwvcmVjLW51bWJlcj48Zm9yZWlnbi1r
ZXlzPjxrZXkgYXBwPSJFTiIgZGItaWQ9Inoyc2ZkeHdwYnc5dngzZTJhc2NwejVkZnJwMGZ3d3Z4
d3QwdCI+MjY4PC9rZXk+PC9mb3JlaWduLWtleXM+PHJlZi10eXBlIG5hbWU9IkpvdXJuYWwgQXJ0
aWNsZSI+MTc8L3JlZi10eXBlPjxjb250cmlidXRvcnM+PGF1dGhvcnM+PGF1dGhvcj5Mw7ZmZmxl
ciwgQi48L2F1dGhvcj48YXV0aG9yPlR1Y2hzY2hlcnIsIEwuPC9hdXRob3I+PC9hdXRob3JzPjwv
Y29udHJpYnV0b3JzPjxhdXRoLWFkZHJlc3M+SW5zdGl0dXRlIG9mIE1lZGljYWwgTWljcm9iaW9s
b2d5LCBKZW5hIFVuaXZlcnNpdHkgSG9zcGl0YWwsIDA3NzQ3IEplbmEsIEdlcm1hbnkuPC9hdXRo
LWFkZHJlc3M+PHRpdGxlcz48dGl0bGU+U3RhcGh5bG9jb2NjdXMgYXVyZXVzIFRveGluczogUHJv
bW90ZXIgb3IgSGFuZGljYXAgZHVyaW5nIEluZmVjdGlvbj88L3RpdGxlPjxzZWNvbmRhcnktdGl0
bGU+VG94aW5zIChCYXNlbCk8L3NlY29uZGFyeS10aXRsZT48YWx0LXRpdGxlPlRveGluczwvYWx0
LXRpdGxlPjwvdGl0bGVzPjxwZXJpb2RpY2FsPjxmdWxsLXRpdGxlPlRveGlucyAoQmFzZWwpPC9m
dWxsLXRpdGxlPjxhYmJyLTE+VG94aW5zPC9hYmJyLTE+PC9wZXJpb2RpY2FsPjxhbHQtcGVyaW9k
aWNhbD48ZnVsbC10aXRsZT5Ub3hpbnMgKEJhc2VsKTwvZnVsbC10aXRsZT48YWJici0xPlRveGlu
czwvYWJici0xPjwvYWx0LXBlcmlvZGljYWw+PHZvbHVtZT4xMzwvdm9sdW1lPjxudW1iZXI+NDwv
bnVtYmVyPjxlZGl0aW9uPjIwMjEvMDUvMDE8L2VkaXRpb24+PGtleXdvcmRzPjxrZXl3b3JkPkFu
aW1hbHM8L2tleXdvcmQ+PGtleXdvcmQ+QW50aS1CYWN0ZXJpYWwgQWdlbnRzL3RoZXJhcGV1dGlj
IHVzZTwva2V5d29yZD48a2V5d29yZD5EcnVnIFJlc2lzdGFuY2U8L2tleXdvcmQ+PGtleXdvcmQ+
RW50ZXJvdG94aW5zL2ltbXVub2xvZ3kvIG1ldGFib2xpc208L2tleXdvcmQ+PGtleXdvcmQ+SG9z
dC1QYXRob2dlbiBJbnRlcmFjdGlvbnM8L2tleXdvcmQ+PGtleXdvcmQ+SHVtYW5zPC9rZXl3b3Jk
PjxrZXl3b3JkPlN0YXBoeWxvY29jY2FsIEluZmVjdGlvbnMvZHJ1ZyB0aGVyYXB5L2ltbXVub2xv
Z3kvIG1pY3JvYmlvbG9neTwva2V5d29yZD48a2V5d29yZD5TdGFwaHlsb2NvY2N1cyBhdXJldXMv
ZHJ1ZyBlZmZlY3RzL2ltbXVub2xvZ3kvIG1ldGFib2xpc20vcGF0aG9nZW5pY2l0eTwva2V5d29y
ZD48a2V5d29yZD5WaXJ1bGVuY2U8L2tleXdvcmQ+PC9rZXl3b3Jkcz48ZGF0ZXM+PHllYXI+MjAy
MTwveWVhcj48cHViLWRhdGVzPjxkYXRlPkFwciAxOTwvZGF0ZT48L3B1Yi1kYXRlcz48L2RhdGVz
Pjxpc2JuPjIwNzItNjY1MSAoRWxlY3Ryb25pYykmI3hEOzIwNzItNjY1MSAoTGlua2luZyk8L2lz
Ym4+PGFjY2Vzc2lvbi1udW0+MzM5MjE3NDM8L2FjY2Vzc2lvbi1udW0+PHVybHM+PC91cmxzPjxj
dXN0b20yPlBNQzgwNzI4OTU8L2N1c3RvbTI+PGVsZWN0cm9uaWMtcmVzb3VyY2UtbnVtPjEwLjMz
OTAvdG94aW5zMTMwNDAyODc8L2VsZWN0cm9uaWMtcmVzb3VyY2UtbnVtPjxyZW1vdGUtZGF0YWJh
c2UtcHJvdmlkZXI+TkxNPC9yZW1vdGUtZGF0YWJhc2UtcHJvdmlkZXI+PGxhbmd1YWdlPmVuZzwv
bGFuZ3VhZ2U+PC9yZWNvcmQ+PC9DaXRlPjwvRW5kTm90ZT4A
</w:fldData>
        </w:fldChar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instrText>ADDIN</w:instrText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instrText>EN</w:instrText>
      </w:r>
      <w:r w:rsidRPr="004A4AEA">
        <w:rPr>
          <w:rFonts w:cs="Times New Roman"/>
          <w:szCs w:val="28"/>
        </w:rPr>
        <w:instrText>.</w:instrText>
      </w:r>
      <w:r>
        <w:rPr>
          <w:rFonts w:cs="Times New Roman"/>
          <w:szCs w:val="28"/>
          <w:lang w:val="en-US"/>
        </w:rPr>
        <w:instrText>CITE</w:instrText>
      </w:r>
      <w:r w:rsidRPr="004A4AEA">
        <w:rPr>
          <w:rFonts w:cs="Times New Roman"/>
          <w:szCs w:val="28"/>
        </w:rPr>
        <w:instrText>.</w:instrText>
      </w:r>
      <w:r>
        <w:rPr>
          <w:rFonts w:cs="Times New Roman"/>
          <w:szCs w:val="28"/>
          <w:lang w:val="en-US"/>
        </w:rPr>
        <w:instrText>DATA</w:instrText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</w:r>
      <w:r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  <w:lang w:val="en-US"/>
        </w:rPr>
      </w:r>
      <w:r w:rsidRPr="00504AED">
        <w:rPr>
          <w:rFonts w:cs="Times New Roman"/>
          <w:szCs w:val="28"/>
          <w:lang w:val="en-US"/>
        </w:rPr>
        <w:fldChar w:fldCharType="separate"/>
      </w:r>
      <w:r w:rsidRPr="004A4AEA">
        <w:rPr>
          <w:rFonts w:cs="Times New Roman"/>
          <w:noProof/>
          <w:szCs w:val="28"/>
        </w:rPr>
        <w:t>[</w:t>
      </w:r>
      <w:hyperlink w:anchor="_ENREF_136" w:tooltip="Cheung, 2021 #4" w:history="1">
        <w:r w:rsidR="0024385C" w:rsidRPr="004A4AEA">
          <w:rPr>
            <w:rFonts w:cs="Times New Roman"/>
            <w:noProof/>
            <w:szCs w:val="28"/>
          </w:rPr>
          <w:t>136-138</w:t>
        </w:r>
      </w:hyperlink>
      <w:r w:rsidRPr="004A4AEA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</w:rPr>
        <w:t xml:space="preserve">. Патоген способен вызывать тяжёлые системные заболевания, такие как сепсис, пневмония, мастит, инфекции центральной нервной системы и кишечные инфекции, что подчёркивает важность его своевременной и точной диагностики </w:t>
      </w:r>
      <w:r w:rsidRPr="00504AED">
        <w:rPr>
          <w:rFonts w:cs="Times New Roman"/>
          <w:szCs w:val="28"/>
          <w:lang w:val="en-US"/>
        </w:rPr>
        <w:fldChar w:fldCharType="begin">
          <w:fldData xml:space="preserve">PEVuZE5vdGU+PENpdGU+PEF1dGhvcj5IaXJ2b25lbjwvQXV0aG9yPjxZZWFyPjIwMTQ8L1llYXI+
PFJlY051bT44PC9SZWNOdW0+PERpc3BsYXlUZXh0PlsxMzksIDE0MF08L0Rpc3BsYXlUZXh0Pjxy
ZWNvcmQ+PHJlYy1udW1iZXI+ODwvcmVjLW51bWJlcj48Zm9yZWlnbi1rZXlzPjxrZXkgYXBwPSJF
TiIgZGItaWQ9Inoyc2ZkeHdwYnc5dngzZTJhc2NwejVkZnJwMGZ3d3Z4d3QwdCI+ODwva2V5Pjwv
Zm9yZWlnbi1rZXlzPjxyZWYtdHlwZSBuYW1lPSJKb3VybmFsIEFydGljbGUiPjE3PC9yZWYtdHlw
ZT48Y29udHJpYnV0b3JzPjxhdXRob3JzPjxhdXRob3I+SGlydm9uZW4sIEouIEouPC9hdXRob3I+
PC9hdXRob3JzPjwvY29udHJpYnV0b3JzPjx0aXRsZXM+PHRpdGxlPlRoZSB1c2Ugb2YgbW9sZWN1
bGFyIG1ldGhvZHMgZm9yIHRoZSBkZXRlY3Rpb24gYW5kIGlkZW50aWZpY2F0aW9uIG9mIG1ldGhp
Y2lsbGluLXJlc2lzdGFudCBTdGFwaHlsb2NvY2N1cyBhdXJldXM8L3RpdGxlPjxzZWNvbmRhcnkt
dGl0bGU+QmlvbWFyayBNZWQ8L3NlY29uZGFyeS10aXRsZT48YWx0LXRpdGxlPkJpb21hcmtlcnMg
aW4gbWVkaWNpbmU8L2FsdC10aXRsZT48L3RpdGxlcz48cGVyaW9kaWNhbD48ZnVsbC10aXRsZT5C
aW9tYXJrIE1lZDwvZnVsbC10aXRsZT48YWJici0xPkJpb21hcmtlcnMgaW4gbWVkaWNpbmU8L2Fi
YnItMT48L3BlcmlvZGljYWw+PGFsdC1wZXJpb2RpY2FsPjxmdWxsLXRpdGxlPkJpb21hcmsgTWVk
PC9mdWxsLXRpdGxlPjxhYmJyLTE+QmlvbWFya2VycyBpbiBtZWRpY2luZTwvYWJici0xPjwvYWx0
LXBlcmlvZGljYWw+PHBhZ2VzPjExMTUtMjU8L3BhZ2VzPjx2b2x1bWU+ODwvdm9sdW1lPjxudW1i
ZXI+OTwvbnVtYmVyPjxlZGl0aW9uPjIwMTQvMTEvMTg8L2VkaXRpb24+PGtleXdvcmRzPjxrZXl3
b3JkPkJpb21hcmtlcnMvYmxvb2Q8L2tleXdvcmQ+PGtleXdvcmQ+SHVtYW5zPC9rZXl3b3JkPjxr
ZXl3b3JkPklhdHJvZ2VuaWMgRGlzZWFzZTwva2V5d29yZD48a2V5d29yZD5NZXRoaWNpbGxpbiBS
ZXNpc3RhbmNlLyBnZW5ldGljczwva2V5d29yZD48a2V5d29yZD5NZXRoaWNpbGxpbi1SZXNpc3Rh
bnQgU3RhcGh5bG9jb2NjdXMgYXVyZXVzLyBnZW5ldGljcy9tZXRhYm9saXNtL3BhdGhvZ2VuaWNp
dHk8L2tleXdvcmQ+PGtleXdvcmQ+TW9sZWN1bGFyIERpYWdub3N0aWMgVGVjaG5pcXVlcy8gbWV0
aG9kczwva2V5d29yZD48a2V5d29yZD5TdGFwaHlsb2NvY2NhbCBJbmZlY3Rpb25zL2Jsb29kLyBk
aWFnbm9zaXMvIGdlbmV0aWNzPC9rZXl3b3JkPjxrZXl3b3JkPlZpcnVsZW5jZSBGYWN0b3JzL2Js
b29kLyBnZW5ldGljczwva2V5d29yZD48L2tleXdvcmRzPjxkYXRlcz48eWVhcj4yMDE0PC95ZWFy
PjwvZGF0ZXM+PGlzYm4+MTc1Mi0wMzcxIChFbGVjdHJvbmljKSYjeEQ7MTc1Mi0wMzYzIChMaW5r
aW5nKTwvaXNibj48YWNjZXNzaW9uLW51bT4yNTQwMjU4MTwvYWNjZXNzaW9uLW51bT48dXJscz48
L3VybHM+PGVsZWN0cm9uaWMtcmVzb3VyY2UtbnVtPjEwLjIyMTcvYm1tLjE0LjYwPC9lbGVjdHJv
bmljLXJlc291cmNlLW51bT48cmVtb3RlLWRhdGFiYXNlLXByb3ZpZGVyPk5MTTwvcmVtb3RlLWRh
dGFiYXNlLXByb3ZpZGVyPjxsYW5ndWFnZT5lbmc8L2xhbmd1YWdlPjwvcmVjb3JkPjwvQ2l0ZT48
Q2l0ZT48QXV0aG9yPkxpc3RlcjwvQXV0aG9yPjxZZWFyPjIwMTQ8L1llYXI+PFJlY051bT4yNjI8
L1JlY051bT48cmVjb3JkPjxyZWMtbnVtYmVyPjI2MjwvcmVjLW51bWJlcj48Zm9yZWlnbi1rZXlz
PjxrZXkgYXBwPSJFTiIgZGItaWQ9Inoyc2ZkeHdwYnc5dngzZTJhc2NwejVkZnJwMGZ3d3Z4d3Qw
dCI+MjYyPC9rZXk+PC9mb3JlaWduLWtleXM+PHJlZi10eXBlIG5hbWU9IkpvdXJuYWwgQXJ0aWNs
ZSI+MTc8L3JlZi10eXBlPjxjb250cmlidXRvcnM+PGF1dGhvcnM+PGF1dGhvcj5MaXN0ZXIsIEou
IEwuPC9hdXRob3I+PGF1dGhvcj5Ib3Jzd2lsbCwgQS4gUi48L2F1dGhvcj48L2F1dGhvcnM+PC9j
b250cmlidXRvcnM+PGF1dGgtYWRkcmVzcz5EZXBhcnRtZW50IG9mIE1pY3JvYmlvbG9neSwgUm95
IEouIGFuZCBMdWNpbGxlIEEuIENhcnZlciBDb2xsZWdlIG9mIE1lZGljaW5lLCBVbml2ZXJzaXR5
IG9mIElvd2EgSW93YSBDaXR5LCBJQSwgVVNBLjwvYXV0aC1hZGRyZXNzPjx0aXRsZXM+PHRpdGxl
PlN0YXBoeWxvY29jY3VzIGF1cmV1cyBiaW9maWxtczogcmVjZW50IGRldmVsb3BtZW50cyBpbiBi
aW9maWxtIGRpc3BlcnNhbDwvdGl0bGU+PHNlY29uZGFyeS10aXRsZT5Gcm9udCBDZWxsIEluZmVj
dCBNaWNyb2Jpb2w8L3NlY29uZGFyeS10aXRsZT48YWx0LXRpdGxlPkZyb250aWVycyBpbiBjZWxs
dWxhciBhbmQgaW5mZWN0aW9uIG1pY3JvYmlvbG9neTwvYWx0LXRpdGxlPjwvdGl0bGVzPjxhbHQt
cGVyaW9kaWNhbD48ZnVsbC10aXRsZT5Gcm9udGllcnMgaW4gQ2VsbHVsYXIgYW5kIEluZmVjdGlv
biBNaWNyb2Jpb2xvZ3k8L2Z1bGwtdGl0bGU+PC9hbHQtcGVyaW9kaWNhbD48cGFnZXM+MTc4PC9w
YWdlcz48dm9sdW1lPjQ8L3ZvbHVtZT48ZWRpdGlvbj4yMDE1LzAxLzA4PC9lZGl0aW9uPjxrZXl3
b3Jkcz48a2V5d29yZD5BbmltYWxzPC9rZXl3b3JkPjxrZXl3b3JkPkJpb2ZpbG1zL2dyb3d0aCAm
YW1wOyBkZXZlbG9wbWVudDwva2V5d29yZD48a2V5d29yZD5IdW1hbnM8L2tleXdvcmQ+PGtleXdv
cmQ+U3RhcGh5bG9jb2NjYWwgSW5mZWN0aW9ucy8gbWljcm9iaW9sb2d5PC9rZXl3b3JkPjxrZXl3
b3JkPlN0YXBoeWxvY29jY3VzIGF1cmV1cy9nZW5ldGljcy9ncm93dGggJmFtcDsgZGV2ZWxvcG1l
bnQvIHBoeXNpb2xvZ3k8L2tleXdvcmQ+PC9rZXl3b3Jkcz48ZGF0ZXM+PHllYXI+MjAxNDwveWVh
cj48L2RhdGVzPjxpc2JuPjIyMzUtMjk4OCAoRWxlY3Ryb25pYykmI3hEOzIyMzUtMjk4OCAoTGlu
a2luZyk8L2lzYm4+PGFjY2Vzc2lvbi1udW0+MjU1NjY1MTM8L2FjY2Vzc2lvbi1udW0+PHVybHM+
PC91cmxzPjxjdXN0b20yPlBNQzQyNzUwMzI8L2N1c3RvbTI+PGVsZWN0cm9uaWMtcmVzb3VyY2Ut
bnVtPjEwLjMzODkvZmNpbWIuMjAxNC4wMDE3ODwvZWxlY3Ryb25pYy1yZXNvdXJjZS1udW0+PHJl
bW90ZS1kYXRhYmFzZS1wcm92aWRlcj5OTE08L3JlbW90ZS1kYXRhYmFzZS1wcm92aWRlcj48bGFu
Z3VhZ2U+ZW5nPC9sYW5ndWFnZT48L3JlY29yZD48L0NpdGU+PC9FbmROb3RlPgB=
</w:fldData>
        </w:fldChar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instrText>ADDIN</w:instrText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instrText>EN</w:instrText>
      </w:r>
      <w:r w:rsidRPr="004A4AEA">
        <w:rPr>
          <w:rFonts w:cs="Times New Roman"/>
          <w:szCs w:val="28"/>
        </w:rPr>
        <w:instrText>.</w:instrText>
      </w:r>
      <w:r>
        <w:rPr>
          <w:rFonts w:cs="Times New Roman"/>
          <w:szCs w:val="28"/>
          <w:lang w:val="en-US"/>
        </w:rPr>
        <w:instrText>CITE</w:instrText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fldChar w:fldCharType="begin">
          <w:fldData xml:space="preserve">PEVuZE5vdGU+PENpdGU+PEF1dGhvcj5IaXJ2b25lbjwvQXV0aG9yPjxZZWFyPjIwMTQ8L1llYXI+
PFJlY051bT44PC9SZWNOdW0+PERpc3BsYXlUZXh0PlsxMzksIDE0MF08L0Rpc3BsYXlUZXh0Pjxy
ZWNvcmQ+PHJlYy1udW1iZXI+ODwvcmVjLW51bWJlcj48Zm9yZWlnbi1rZXlzPjxrZXkgYXBwPSJF
TiIgZGItaWQ9Inoyc2ZkeHdwYnc5dngzZTJhc2NwejVkZnJwMGZ3d3Z4d3QwdCI+ODwva2V5Pjwv
Zm9yZWlnbi1rZXlzPjxyZWYtdHlwZSBuYW1lPSJKb3VybmFsIEFydGljbGUiPjE3PC9yZWYtdHlw
ZT48Y29udHJpYnV0b3JzPjxhdXRob3JzPjxhdXRob3I+SGlydm9uZW4sIEouIEouPC9hdXRob3I+
PC9hdXRob3JzPjwvY29udHJpYnV0b3JzPjx0aXRsZXM+PHRpdGxlPlRoZSB1c2Ugb2YgbW9sZWN1
bGFyIG1ldGhvZHMgZm9yIHRoZSBkZXRlY3Rpb24gYW5kIGlkZW50aWZpY2F0aW9uIG9mIG1ldGhp
Y2lsbGluLXJlc2lzdGFudCBTdGFwaHlsb2NvY2N1cyBhdXJldXM8L3RpdGxlPjxzZWNvbmRhcnkt
dGl0bGU+QmlvbWFyayBNZWQ8L3NlY29uZGFyeS10aXRsZT48YWx0LXRpdGxlPkJpb21hcmtlcnMg
aW4gbWVkaWNpbmU8L2FsdC10aXRsZT48L3RpdGxlcz48cGVyaW9kaWNhbD48ZnVsbC10aXRsZT5C
aW9tYXJrIE1lZDwvZnVsbC10aXRsZT48YWJici0xPkJpb21hcmtlcnMgaW4gbWVkaWNpbmU8L2Fi
YnItMT48L3BlcmlvZGljYWw+PGFsdC1wZXJpb2RpY2FsPjxmdWxsLXRpdGxlPkJpb21hcmsgTWVk
PC9mdWxsLXRpdGxlPjxhYmJyLTE+QmlvbWFya2VycyBpbiBtZWRpY2luZTwvYWJici0xPjwvYWx0
LXBlcmlvZGljYWw+PHBhZ2VzPjExMTUtMjU8L3BhZ2VzPjx2b2x1bWU+ODwvdm9sdW1lPjxudW1i
ZXI+OTwvbnVtYmVyPjxlZGl0aW9uPjIwMTQvMTEvMTg8L2VkaXRpb24+PGtleXdvcmRzPjxrZXl3
b3JkPkJpb21hcmtlcnMvYmxvb2Q8L2tleXdvcmQ+PGtleXdvcmQ+SHVtYW5zPC9rZXl3b3JkPjxr
ZXl3b3JkPklhdHJvZ2VuaWMgRGlzZWFzZTwva2V5d29yZD48a2V5d29yZD5NZXRoaWNpbGxpbiBS
ZXNpc3RhbmNlLyBnZW5ldGljczwva2V5d29yZD48a2V5d29yZD5NZXRoaWNpbGxpbi1SZXNpc3Rh
bnQgU3RhcGh5bG9jb2NjdXMgYXVyZXVzLyBnZW5ldGljcy9tZXRhYm9saXNtL3BhdGhvZ2VuaWNp
dHk8L2tleXdvcmQ+PGtleXdvcmQ+TW9sZWN1bGFyIERpYWdub3N0aWMgVGVjaG5pcXVlcy8gbWV0
aG9kczwva2V5d29yZD48a2V5d29yZD5TdGFwaHlsb2NvY2NhbCBJbmZlY3Rpb25zL2Jsb29kLyBk
aWFnbm9zaXMvIGdlbmV0aWNzPC9rZXl3b3JkPjxrZXl3b3JkPlZpcnVsZW5jZSBGYWN0b3JzL2Js
b29kLyBnZW5ldGljczwva2V5d29yZD48L2tleXdvcmRzPjxkYXRlcz48eWVhcj4yMDE0PC95ZWFy
PjwvZGF0ZXM+PGlzYm4+MTc1Mi0wMzcxIChFbGVjdHJvbmljKSYjeEQ7MTc1Mi0wMzYzIChMaW5r
aW5nKTwvaXNibj48YWNjZXNzaW9uLW51bT4yNTQwMjU4MTwvYWNjZXNzaW9uLW51bT48dXJscz48
L3VybHM+PGVsZWN0cm9uaWMtcmVzb3VyY2UtbnVtPjEwLjIyMTcvYm1tLjE0LjYwPC9lbGVjdHJv
bmljLXJlc291cmNlLW51bT48cmVtb3RlLWRhdGFiYXNlLXByb3ZpZGVyPk5MTTwvcmVtb3RlLWRh
dGFiYXNlLXByb3ZpZGVyPjxsYW5ndWFnZT5lbmc8L2xhbmd1YWdlPjwvcmVjb3JkPjwvQ2l0ZT48
Q2l0ZT48QXV0aG9yPkxpc3RlcjwvQXV0aG9yPjxZZWFyPjIwMTQ8L1llYXI+PFJlY051bT4yNjI8
L1JlY051bT48cmVjb3JkPjxyZWMtbnVtYmVyPjI2MjwvcmVjLW51bWJlcj48Zm9yZWlnbi1rZXlz
PjxrZXkgYXBwPSJFTiIgZGItaWQ9Inoyc2ZkeHdwYnc5dngzZTJhc2NwejVkZnJwMGZ3d3Z4d3Qw
dCI+MjYyPC9rZXk+PC9mb3JlaWduLWtleXM+PHJlZi10eXBlIG5hbWU9IkpvdXJuYWwgQXJ0aWNs
ZSI+MTc8L3JlZi10eXBlPjxjb250cmlidXRvcnM+PGF1dGhvcnM+PGF1dGhvcj5MaXN0ZXIsIEou
IEwuPC9hdXRob3I+PGF1dGhvcj5Ib3Jzd2lsbCwgQS4gUi48L2F1dGhvcj48L2F1dGhvcnM+PC9j
b250cmlidXRvcnM+PGF1dGgtYWRkcmVzcz5EZXBhcnRtZW50IG9mIE1pY3JvYmlvbG9neSwgUm95
IEouIGFuZCBMdWNpbGxlIEEuIENhcnZlciBDb2xsZWdlIG9mIE1lZGljaW5lLCBVbml2ZXJzaXR5
IG9mIElvd2EgSW93YSBDaXR5LCBJQSwgVVNBLjwvYXV0aC1hZGRyZXNzPjx0aXRsZXM+PHRpdGxl
PlN0YXBoeWxvY29jY3VzIGF1cmV1cyBiaW9maWxtczogcmVjZW50IGRldmVsb3BtZW50cyBpbiBi
aW9maWxtIGRpc3BlcnNhbDwvdGl0bGU+PHNlY29uZGFyeS10aXRsZT5Gcm9udCBDZWxsIEluZmVj
dCBNaWNyb2Jpb2w8L3NlY29uZGFyeS10aXRsZT48YWx0LXRpdGxlPkZyb250aWVycyBpbiBjZWxs
dWxhciBhbmQgaW5mZWN0aW9uIG1pY3JvYmlvbG9neTwvYWx0LXRpdGxlPjwvdGl0bGVzPjxhbHQt
cGVyaW9kaWNhbD48ZnVsbC10aXRsZT5Gcm9udGllcnMgaW4gQ2VsbHVsYXIgYW5kIEluZmVjdGlv
biBNaWNyb2Jpb2xvZ3k8L2Z1bGwtdGl0bGU+PC9hbHQtcGVyaW9kaWNhbD48cGFnZXM+MTc4PC9w
YWdlcz48dm9sdW1lPjQ8L3ZvbHVtZT48ZWRpdGlvbj4yMDE1LzAxLzA4PC9lZGl0aW9uPjxrZXl3
b3Jkcz48a2V5d29yZD5BbmltYWxzPC9rZXl3b3JkPjxrZXl3b3JkPkJpb2ZpbG1zL2dyb3d0aCAm
YW1wOyBkZXZlbG9wbWVudDwva2V5d29yZD48a2V5d29yZD5IdW1hbnM8L2tleXdvcmQ+PGtleXdv
cmQ+U3RhcGh5bG9jb2NjYWwgSW5mZWN0aW9ucy8gbWljcm9iaW9sb2d5PC9rZXl3b3JkPjxrZXl3
b3JkPlN0YXBoeWxvY29jY3VzIGF1cmV1cy9nZW5ldGljcy9ncm93dGggJmFtcDsgZGV2ZWxvcG1l
bnQvIHBoeXNpb2xvZ3k8L2tleXdvcmQ+PC9rZXl3b3Jkcz48ZGF0ZXM+PHllYXI+MjAxNDwveWVh
cj48L2RhdGVzPjxpc2JuPjIyMzUtMjk4OCAoRWxlY3Ryb25pYykmI3hEOzIyMzUtMjk4OCAoTGlu
a2luZyk8L2lzYm4+PGFjY2Vzc2lvbi1udW0+MjU1NjY1MTM8L2FjY2Vzc2lvbi1udW0+PHVybHM+
PC91cmxzPjxjdXN0b20yPlBNQzQyNzUwMzI8L2N1c3RvbTI+PGVsZWN0cm9uaWMtcmVzb3VyY2Ut
bnVtPjEwLjMzODkvZmNpbWIuMjAxNC4wMDE3ODwvZWxlY3Ryb25pYy1yZXNvdXJjZS1udW0+PHJl
bW90ZS1kYXRhYmFzZS1wcm92aWRlcj5OTE08L3JlbW90ZS1kYXRhYmFzZS1wcm92aWRlcj48bGFu
Z3VhZ2U+ZW5nPC9sYW5ndWFnZT48L3JlY29yZD48L0NpdGU+PC9FbmROb3RlPgB=
</w:fldData>
        </w:fldChar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instrText>ADDIN</w:instrText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instrText>EN</w:instrText>
      </w:r>
      <w:r w:rsidRPr="004A4AEA">
        <w:rPr>
          <w:rFonts w:cs="Times New Roman"/>
          <w:szCs w:val="28"/>
        </w:rPr>
        <w:instrText>.</w:instrText>
      </w:r>
      <w:r>
        <w:rPr>
          <w:rFonts w:cs="Times New Roman"/>
          <w:szCs w:val="28"/>
          <w:lang w:val="en-US"/>
        </w:rPr>
        <w:instrText>CITE</w:instrText>
      </w:r>
      <w:r w:rsidRPr="004A4AEA">
        <w:rPr>
          <w:rFonts w:cs="Times New Roman"/>
          <w:szCs w:val="28"/>
        </w:rPr>
        <w:instrText>.</w:instrText>
      </w:r>
      <w:r>
        <w:rPr>
          <w:rFonts w:cs="Times New Roman"/>
          <w:szCs w:val="28"/>
          <w:lang w:val="en-US"/>
        </w:rPr>
        <w:instrText>DATA</w:instrText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</w:r>
      <w:r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  <w:lang w:val="en-US"/>
        </w:rPr>
      </w:r>
      <w:r w:rsidRPr="00504AED">
        <w:rPr>
          <w:rFonts w:cs="Times New Roman"/>
          <w:szCs w:val="28"/>
          <w:lang w:val="en-US"/>
        </w:rPr>
        <w:fldChar w:fldCharType="separate"/>
      </w:r>
      <w:r w:rsidRPr="004A4AEA">
        <w:rPr>
          <w:rFonts w:cs="Times New Roman"/>
          <w:noProof/>
          <w:szCs w:val="28"/>
        </w:rPr>
        <w:t>[</w:t>
      </w:r>
      <w:hyperlink w:anchor="_ENREF_139" w:tooltip="Hirvonen, 2014 #8" w:history="1">
        <w:r w:rsidR="0024385C" w:rsidRPr="004A4AEA">
          <w:rPr>
            <w:rFonts w:cs="Times New Roman"/>
            <w:noProof/>
            <w:szCs w:val="28"/>
          </w:rPr>
          <w:t>139</w:t>
        </w:r>
      </w:hyperlink>
      <w:r w:rsidRPr="004A4AEA">
        <w:rPr>
          <w:rFonts w:cs="Times New Roman"/>
          <w:noProof/>
          <w:szCs w:val="28"/>
        </w:rPr>
        <w:t xml:space="preserve">, </w:t>
      </w:r>
      <w:hyperlink w:anchor="_ENREF_140" w:tooltip="Lister, 2014 #262" w:history="1">
        <w:r w:rsidR="0024385C" w:rsidRPr="004A4AEA">
          <w:rPr>
            <w:rFonts w:cs="Times New Roman"/>
            <w:noProof/>
            <w:szCs w:val="28"/>
          </w:rPr>
          <w:t>140</w:t>
        </w:r>
      </w:hyperlink>
      <w:r w:rsidRPr="004A4AEA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3DCAC44A" w14:textId="429429A1" w:rsidR="004A4AEA" w:rsidRPr="00504AED" w:rsidRDefault="004A4AEA" w:rsidP="004A4AEA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 xml:space="preserve">Род грибов </w:t>
      </w:r>
      <w:proofErr w:type="spellStart"/>
      <w:r w:rsidRPr="00F60AAF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szCs w:val="28"/>
        </w:rPr>
        <w:t xml:space="preserve"> включает в себя виды и штаммы, которые могут быть сапрофитами, </w:t>
      </w:r>
      <w:proofErr w:type="spellStart"/>
      <w:r w:rsidRPr="00504AED">
        <w:rPr>
          <w:rFonts w:cs="Times New Roman"/>
          <w:szCs w:val="28"/>
        </w:rPr>
        <w:t>эндофитами</w:t>
      </w:r>
      <w:proofErr w:type="spellEnd"/>
      <w:r w:rsidRPr="00504AED">
        <w:rPr>
          <w:rFonts w:cs="Times New Roman"/>
          <w:szCs w:val="28"/>
        </w:rPr>
        <w:t xml:space="preserve"> или патогенами для растений, животных и человека </w:t>
      </w:r>
      <w:r w:rsidRPr="00504AED">
        <w:rPr>
          <w:rFonts w:cs="Times New Roman"/>
          <w:szCs w:val="28"/>
        </w:rPr>
        <w:fldChar w:fldCharType="begin">
          <w:fldData xml:space="preserve">PEVuZE5vdGU+PENpdGU+PEF1dGhvcj5EZXR0bWFuPC9BdXRob3I+PFllYXI+MjAyMzwvWWVhcj48
UmVjTnVtPjk0PC9SZWNOdW0+PERpc3BsYXlUZXh0PlsxNDEtMTQzXTwvRGlzcGxheVRleHQ+PHJl
Y29yZD48cmVjLW51bWJlcj45NDwvcmVjLW51bWJlcj48Zm9yZWlnbi1rZXlzPjxrZXkgYXBwPSJF
TiIgZGItaWQ9Inoyc2ZkeHdwYnc5dngzZTJhc2NwejVkZnJwMGZ3d3Z4d3QwdCI+OTQ8L2tleT48
L2ZvcmVpZ24ta2V5cz48cmVmLXR5cGUgbmFtZT0iSm91cm5hbCBBcnRpY2xlIj4xNzwvcmVmLXR5
cGU+PGNvbnRyaWJ1dG9ycz48YXV0aG9ycz48YXV0aG9yPkRldHRtYW4sIEouIFIuPC9hdXRob3I+
PGF1dGhvcj5FZ2dlcnRzb24sIFEuIEEuPC9hdXRob3I+PGF1dGhvcj5LaW0sIE4uIEUuPC9hdXRo
b3I+PC9hdXRob3JzPjwvY29udHJpYnV0b3JzPjxhdXRoLWFkZHJlc3M+QWdyaWN1bHR1cmUgYW5k
IEFncmktRm9vZCBDYW5hZGEsIE90dGF3YSBSZXNlYXJjaCBhbmQgRGV2ZWxvcG1lbnQgQ2VudHJl
LCBPdHRhd2EsIE9OLCBDYW5hZGEuPC9hdXRoLWFkZHJlc3M+PHRpdGxlcz48dGl0bGU+U3BlY2ll
cyBkaXZlcnNpdHkgYW5kIG1vbGVjdWxhciBjaGFyYWN0ZXJpemF0aW9uIG9mIEFsdGVybmFyaWEg
c2VjdGlvbiBBbHRlcm5hcmlhIGlzb2xhdGVzIGNvbGxlY3RlZCBtYWlubHkgZnJvbSBjZXJlYWwg
Y3JvcHMgaW4gQ2FuYWRhPC90aXRsZT48c2Vjb25kYXJ5LXRpdGxlPkZyb250IE1pY3JvYmlvbDwv
c2Vjb25kYXJ5LXRpdGxlPjxhbHQtdGl0bGU+RnJvbnRpZXJzIGluIG1pY3JvYmlvbG9neTwvYWx0
LXRpdGxlPjwvdGl0bGVzPjxwZXJpb2RpY2FsPjxmdWxsLXRpdGxlPkZyb250IE1pY3JvYmlvbDwv
ZnVsbC10aXRsZT48YWJici0xPkZyb250aWVycyBpbiBtaWNyb2Jpb2xvZ3k8L2FiYnItMT48L3Bl
cmlvZGljYWw+PGFsdC1wZXJpb2RpY2FsPjxmdWxsLXRpdGxlPkZyb250IE1pY3JvYmlvbDwvZnVs
bC10aXRsZT48YWJici0xPkZyb250aWVycyBpbiBtaWNyb2Jpb2xvZ3k8L2FiYnItMT48L2FsdC1w
ZXJpb2RpY2FsPjxwYWdlcz4xMTk0OTExPC9wYWdlcz48dm9sdW1lPjE0PC92b2x1bWU+PGVkaXRp
b24+MjAyMy8wNi8xMjwvZWRpdGlvbj48ZGF0ZXM+PHllYXI+MjAyMzwveWVhcj48L2RhdGVzPjxp
c2JuPjE2NjQtMzAyWCAoUHJpbnQpJiN4RDsxNjY0LTMwMlggKEVsZWN0cm9uaWMpJiN4RDsxNjY0
LTMwMlggKExpbmtpbmcpPC9pc2JuPjxhY2Nlc3Npb24tbnVtPjM3MzAzODExPC9hY2Nlc3Npb24t
bnVtPjx1cmxzPjwvdXJscz48Y3VzdG9tMj5QTUMxMDI0OTQ5ODwvY3VzdG9tMj48ZWxlY3Ryb25p
Yy1yZXNvdXJjZS1udW0+MTAuMzM4OS9mbWljYi4yMDIzLjExOTQ5MTE8L2VsZWN0cm9uaWMtcmVz
b3VyY2UtbnVtPjxyZW1vdGUtZGF0YWJhc2UtcHJvdmlkZXI+TkxNPC9yZW1vdGUtZGF0YWJhc2Ut
cHJvdmlkZXI+PGxhbmd1YWdlPmVuZzwvbGFuZ3VhZ2U+PC9yZWNvcmQ+PC9DaXRlPjxDaXRlPjxB
dXRob3I+RmVybmFuZGVzPC9BdXRob3I+PFllYXI+MjAyMzwvWWVhcj48UmVjTnVtPjI1ODwvUmVj
TnVtPjxyZWNvcmQ+PHJlYy1udW1iZXI+MjU4PC9yZWMtbnVtYmVyPjxmb3JlaWduLWtleXM+PGtl
eSBhcHA9IkVOIiBkYi1pZD0iejJzZmR4d3Bidzl2eDNlMmFzY3B6NWRmcnAwZnd3dnh3dDB0Ij4y
NTg8L2tleT48L2ZvcmVpZ24ta2V5cz48cmVmLXR5cGUgbmFtZT0iSm91cm5hbCBBcnRpY2xlIj4x
NzwvcmVmLXR5cGU+PGNvbnRyaWJ1dG9ycz48YXV0aG9ycz48YXV0aG9yPkZlcm5hbmRlcywgQy48
L2F1dGhvcj48YXV0aG9yPkNhc2FkZXZhbGwsIEEuPC9hdXRob3I+PGF1dGhvcj5Hb27Dp2FsdmVz
LCBULjwvYXV0aG9yPjwvYXV0aG9ycz48L2NvbnRyaWJ1dG9ycz48YXV0aC1hZGRyZXNzPkNOQy1V
QyAtIENlbnRlciBmb3IgTmV1cm9zY2llbmNlIGFuZCBDZWxsIEJpb2xvZ3kgb2YgQ29pbWJyYSwg
UnVhIExhcmdhLCAzMDA0LTUwNCBDb2ltYnJhLCBQb3J0dWdhbC4mI3hEO0RlcGFydG1lbnQgb2Yg
TW9sZWN1bGFyIE1pY3JvYmlvbG9neSBhbmQgSW1tdW5vbG9neSwgSm9obnMgSG9wa2lucyBCbG9v
bWJlcmcgU2Nob29sIG9mIFB1YmxpYyBIZWFsdGgsIFdvbGZlIFN0cmVldCwgUm9vbSBFNTEzMiwg
QmFsdGltb3JlLCBNYXJ5bGFuZCAyMTIwNSwgVVNBLiYjeEQ7Rk1VQyAtIEZhY3VsdHkgb2YgTWVk
aWNpbmUsIFVuaXZlcnNpdHkgb2YgQ29pbWJyYSwgUnVhIExhcmdhLCAzMDA0LTUwNCBDb2ltYnJh
LCBQb3J0dWdhbC48L2F1dGgtYWRkcmVzcz48dGl0bGVzPjx0aXRsZT5NZWNoYW5pc21zIG9mIEFs
dGVybmFyaWEgcGF0aG9nZW5lc2lzIGluIGFuaW1hbHMgYW5kIHBsYW50czwvdGl0bGU+PHNlY29u
ZGFyeS10aXRsZT5GRU1TIE1pY3JvYmlvbCBSZXY8L3NlY29uZGFyeS10aXRsZT48YWx0LXRpdGxl
PkZFTVMgbWljcm9iaW9sb2d5IHJldmlld3M8L2FsdC10aXRsZT48L3RpdGxlcz48cGVyaW9kaWNh
bD48ZnVsbC10aXRsZT5GRU1TIE1pY3JvYmlvbCBSZXY8L2Z1bGwtdGl0bGU+PGFiYnItMT5GRU1T
IG1pY3JvYmlvbG9neSByZXZpZXdzPC9hYmJyLTE+PC9wZXJpb2RpY2FsPjxhbHQtcGVyaW9kaWNh
bD48ZnVsbC10aXRsZT5GRU1TIE1pY3JvYmlvbCBSZXY8L2Z1bGwtdGl0bGU+PGFiYnItMT5GRU1T
IG1pY3JvYmlvbG9neSByZXZpZXdzPC9hYmJyLTE+PC9hbHQtcGVyaW9kaWNhbD48dm9sdW1lPjQ3
PC92b2x1bWU+PG51bWJlcj42PC9udW1iZXI+PGVkaXRpb24+MjAyMy8xMC8yNzwvZWRpdGlvbj48
a2V5d29yZHM+PGtleXdvcmQ+QW5pbWFsczwva2V5d29yZD48a2V5d29yZD5IdW1hbnM8L2tleXdv
cmQ+PGtleXdvcmQ+QWx0ZXJuYXJpYTwva2V5d29yZD48a2V5d29yZD5BbGxlcmdlbnM8L2tleXdv
cmQ+PGtleXdvcmQ+UGVwdGlkZSBIeWRyb2xhc2VzPC9rZXl3b3JkPjwva2V5d29yZHM+PGRhdGVz
Pjx5ZWFyPjIwMjM8L3llYXI+PHB1Yi1kYXRlcz48ZGF0ZT5Ob3YgMTwvZGF0ZT48L3B1Yi1kYXRl
cz48L2RhdGVzPjxpc2JuPjE1NzQtNjk3NiAoRWxlY3Ryb25pYykmI3hEOzAxNjgtNjQ0NSAoTGlu
a2luZyk8L2lzYm4+PGFjY2Vzc2lvbi1udW0+Mzc4ODQzOTY8L2FjY2Vzc2lvbi1udW0+PHVybHM+
PC91cmxzPjxlbGVjdHJvbmljLXJlc291cmNlLW51bT4xMC4xMDkzL2ZlbXNyZS9mdWFkMDYxPC9l
bGVjdHJvbmljLXJlc291cmNlLW51bT48cmVtb3RlLWRhdGFiYXNlLXByb3ZpZGVyPk5MTTwvcmVt
b3RlLWRhdGFiYXNlLXByb3ZpZGVyPjxsYW5ndWFnZT5lbmc8L2xhbmd1YWdlPjwvcmVjb3JkPjwv
Q2l0ZT48Q2l0ZT48QXV0aG9yPlJpdmFzPC9BdXRob3I+PFllYXI+MjAxNDwvWWVhcj48UmVjTnVt
PjI1NzwvUmVjTnVtPjxyZWNvcmQ+PHJlYy1udW1iZXI+MjU3PC9yZWMtbnVtYmVyPjxmb3JlaWdu
LWtleXM+PGtleSBhcHA9IkVOIiBkYi1pZD0iejJzZmR4d3Bidzl2eDNlMmFzY3B6NWRmcnAwZnd3
dnh3dDB0Ij4yNTc8L2tleT48L2ZvcmVpZ24ta2V5cz48cmVmLXR5cGUgbmFtZT0iSm91cm5hbCBB
cnRpY2xlIj4xNzwvcmVmLXR5cGU+PGNvbnRyaWJ1dG9ycz48YXV0aG9ycz48YXV0aG9yPlJpdmFz
LCBMLiBNLjwvYXV0aG9yPjxhdXRob3I+TcO8aGxoYXVzZXIsIE0uPC9hdXRob3I+PC9hdXRob3Jz
PjwvY29udHJpYnV0b3JzPjx0aXRsZXM+PHRpdGxlPltBbHRlcm5hcmlhIHNwcF08L3RpdGxlPjxz
ZWNvbmRhcnktdGl0bGU+UmV2IENoaWxlbmEgSW5mZWN0b2w8L3NlY29uZGFyeS10aXRsZT48YWx0
LXRpdGxlPlJldmlzdGEgY2hpbGVuYSBkZSBpbmZlY3RvbG9naWEgOiBvcmdhbm8gb2ZpY2lhbCBk
ZSBsYSBTb2NpZWRhZCBDaGlsZW5hIGRlIEluZmVjdG9sb2dpYTwvYWx0LXRpdGxlPjwvdGl0bGVz
PjxwZXJpb2RpY2FsPjxmdWxsLXRpdGxlPlJldiBDaGlsZW5hIEluZmVjdG9sPC9mdWxsLXRpdGxl
PjxhYmJyLTE+UmV2aXN0YSBjaGlsZW5hIGRlIGluZmVjdG9sb2dpYSA6IG9yZ2FubyBvZmljaWFs
IGRlIGxhIFNvY2llZGFkIENoaWxlbmEgZGUgSW5mZWN0b2xvZ2lhPC9hYmJyLTE+PC9wZXJpb2Rp
Y2FsPjxhbHQtcGVyaW9kaWNhbD48ZnVsbC10aXRsZT5SZXYgQ2hpbGVuYSBJbmZlY3RvbDwvZnVs
bC10aXRsZT48YWJici0xPlJldmlzdGEgY2hpbGVuYSBkZSBpbmZlY3RvbG9naWEgOiBvcmdhbm8g
b2ZpY2lhbCBkZSBsYSBTb2NpZWRhZCBDaGlsZW5hIGRlIEluZmVjdG9sb2dpYTwvYWJici0xPjwv
YWx0LXBlcmlvZGljYWw+PHBhZ2VzPjYwNS02PC9wYWdlcz48dm9sdW1lPjMxPC92b2x1bWU+PG51
bWJlcj41PC9udW1iZXI+PGVkaXRpb24+MjAxNC8xMi8xMTwvZWRpdGlvbj48a2V5d29yZHM+PGtl
eXdvcmQ+QWx0ZXJuYXJpYS9jbGFzc2lmaWNhdGlvbi8gZ3Jvd3RoICZhbXA7IGRldmVsb3BtZW50
PC9rZXl3b3JkPjwva2V5d29yZHM+PGRhdGVzPjx5ZWFyPjIwMTQ8L3llYXI+PHB1Yi1kYXRlcz48
ZGF0ZT5PY3Q8L2RhdGU+PC9wdWItZGF0ZXM+PC9kYXRlcz48b3JpZy1wdWI+QWx0ZXJuYXJpYSBz
cHAuPC9vcmlnLXB1Yj48aXNibj4wNzE2LTEwMTggKFByaW50KSYjeEQ7MDcxNi0xMDE4IChMaW5r
aW5nKTwvaXNibj48YWNjZXNzaW9uLW51bT4yNTQ5MTQ2MDwvYWNjZXNzaW9uLW51bT48dXJscz48
L3VybHM+PGVsZWN0cm9uaWMtcmVzb3VyY2UtbnVtPjEwLjQwNjcvczA3MTYtMTAxODIwMTQwMDA1
MDAwMTM8L2VsZWN0cm9uaWMtcmVzb3VyY2UtbnVtPjxyZW1vdGUtZGF0YWJhc2UtcHJvdmlkZXI+
TkxNPC9yZW1vdGUtZGF0YWJhc2UtcHJvdmlkZXI+PGxhbmd1YWdlPnNwYTwvbGFuZ3VhZ2U+PC9y
ZWNvcmQ+PC9DaXRlPjwvRW5kTm90ZT5=
</w:fldData>
        </w:fldChar>
      </w:r>
      <w:r>
        <w:rPr>
          <w:rFonts w:cs="Times New Roman"/>
          <w:szCs w:val="28"/>
        </w:rPr>
        <w:instrText xml:space="preserve"> ADDIN EN.CITE </w:instrText>
      </w:r>
      <w:r>
        <w:rPr>
          <w:rFonts w:cs="Times New Roman"/>
          <w:szCs w:val="28"/>
        </w:rPr>
        <w:fldChar w:fldCharType="begin">
          <w:fldData xml:space="preserve">PEVuZE5vdGU+PENpdGU+PEF1dGhvcj5EZXR0bWFuPC9BdXRob3I+PFllYXI+MjAyMzwvWWVhcj48
UmVjTnVtPjk0PC9SZWNOdW0+PERpc3BsYXlUZXh0PlsxNDEtMTQzXTwvRGlzcGxheVRleHQ+PHJl
Y29yZD48cmVjLW51bWJlcj45NDwvcmVjLW51bWJlcj48Zm9yZWlnbi1rZXlzPjxrZXkgYXBwPSJF
TiIgZGItaWQ9Inoyc2ZkeHdwYnc5dngzZTJhc2NwejVkZnJwMGZ3d3Z4d3QwdCI+OTQ8L2tleT48
L2ZvcmVpZ24ta2V5cz48cmVmLXR5cGUgbmFtZT0iSm91cm5hbCBBcnRpY2xlIj4xNzwvcmVmLXR5
cGU+PGNvbnRyaWJ1dG9ycz48YXV0aG9ycz48YXV0aG9yPkRldHRtYW4sIEouIFIuPC9hdXRob3I+
PGF1dGhvcj5FZ2dlcnRzb24sIFEuIEEuPC9hdXRob3I+PGF1dGhvcj5LaW0sIE4uIEUuPC9hdXRo
b3I+PC9hdXRob3JzPjwvY29udHJpYnV0b3JzPjxhdXRoLWFkZHJlc3M+QWdyaWN1bHR1cmUgYW5k
IEFncmktRm9vZCBDYW5hZGEsIE90dGF3YSBSZXNlYXJjaCBhbmQgRGV2ZWxvcG1lbnQgQ2VudHJl
LCBPdHRhd2EsIE9OLCBDYW5hZGEuPC9hdXRoLWFkZHJlc3M+PHRpdGxlcz48dGl0bGU+U3BlY2ll
cyBkaXZlcnNpdHkgYW5kIG1vbGVjdWxhciBjaGFyYWN0ZXJpemF0aW9uIG9mIEFsdGVybmFyaWEg
c2VjdGlvbiBBbHRlcm5hcmlhIGlzb2xhdGVzIGNvbGxlY3RlZCBtYWlubHkgZnJvbSBjZXJlYWwg
Y3JvcHMgaW4gQ2FuYWRhPC90aXRsZT48c2Vjb25kYXJ5LXRpdGxlPkZyb250IE1pY3JvYmlvbDwv
c2Vjb25kYXJ5LXRpdGxlPjxhbHQtdGl0bGU+RnJvbnRpZXJzIGluIG1pY3JvYmlvbG9neTwvYWx0
LXRpdGxlPjwvdGl0bGVzPjxwZXJpb2RpY2FsPjxmdWxsLXRpdGxlPkZyb250IE1pY3JvYmlvbDwv
ZnVsbC10aXRsZT48YWJici0xPkZyb250aWVycyBpbiBtaWNyb2Jpb2xvZ3k8L2FiYnItMT48L3Bl
cmlvZGljYWw+PGFsdC1wZXJpb2RpY2FsPjxmdWxsLXRpdGxlPkZyb250IE1pY3JvYmlvbDwvZnVs
bC10aXRsZT48YWJici0xPkZyb250aWVycyBpbiBtaWNyb2Jpb2xvZ3k8L2FiYnItMT48L2FsdC1w
ZXJpb2RpY2FsPjxwYWdlcz4xMTk0OTExPC9wYWdlcz48dm9sdW1lPjE0PC92b2x1bWU+PGVkaXRp
b24+MjAyMy8wNi8xMjwvZWRpdGlvbj48ZGF0ZXM+PHllYXI+MjAyMzwveWVhcj48L2RhdGVzPjxp
c2JuPjE2NjQtMzAyWCAoUHJpbnQpJiN4RDsxNjY0LTMwMlggKEVsZWN0cm9uaWMpJiN4RDsxNjY0
LTMwMlggKExpbmtpbmcpPC9pc2JuPjxhY2Nlc3Npb24tbnVtPjM3MzAzODExPC9hY2Nlc3Npb24t
bnVtPjx1cmxzPjwvdXJscz48Y3VzdG9tMj5QTUMxMDI0OTQ5ODwvY3VzdG9tMj48ZWxlY3Ryb25p
Yy1yZXNvdXJjZS1udW0+MTAuMzM4OS9mbWljYi4yMDIzLjExOTQ5MTE8L2VsZWN0cm9uaWMtcmVz
b3VyY2UtbnVtPjxyZW1vdGUtZGF0YWJhc2UtcHJvdmlkZXI+TkxNPC9yZW1vdGUtZGF0YWJhc2Ut
cHJvdmlkZXI+PGxhbmd1YWdlPmVuZzwvbGFuZ3VhZ2U+PC9yZWNvcmQ+PC9DaXRlPjxDaXRlPjxB
dXRob3I+RmVybmFuZGVzPC9BdXRob3I+PFllYXI+MjAyMzwvWWVhcj48UmVjTnVtPjI1ODwvUmVj
TnVtPjxyZWNvcmQ+PHJlYy1udW1iZXI+MjU4PC9yZWMtbnVtYmVyPjxmb3JlaWduLWtleXM+PGtl
eSBhcHA9IkVOIiBkYi1pZD0iejJzZmR4d3Bidzl2eDNlMmFzY3B6NWRmcnAwZnd3dnh3dDB0Ij4y
NTg8L2tleT48L2ZvcmVpZ24ta2V5cz48cmVmLXR5cGUgbmFtZT0iSm91cm5hbCBBcnRpY2xlIj4x
NzwvcmVmLXR5cGU+PGNvbnRyaWJ1dG9ycz48YXV0aG9ycz48YXV0aG9yPkZlcm5hbmRlcywgQy48
L2F1dGhvcj48YXV0aG9yPkNhc2FkZXZhbGwsIEEuPC9hdXRob3I+PGF1dGhvcj5Hb27Dp2FsdmVz
LCBULjwvYXV0aG9yPjwvYXV0aG9ycz48L2NvbnRyaWJ1dG9ycz48YXV0aC1hZGRyZXNzPkNOQy1V
QyAtIENlbnRlciBmb3IgTmV1cm9zY2llbmNlIGFuZCBDZWxsIEJpb2xvZ3kgb2YgQ29pbWJyYSwg
UnVhIExhcmdhLCAzMDA0LTUwNCBDb2ltYnJhLCBQb3J0dWdhbC4mI3hEO0RlcGFydG1lbnQgb2Yg
TW9sZWN1bGFyIE1pY3JvYmlvbG9neSBhbmQgSW1tdW5vbG9neSwgSm9obnMgSG9wa2lucyBCbG9v
bWJlcmcgU2Nob29sIG9mIFB1YmxpYyBIZWFsdGgsIFdvbGZlIFN0cmVldCwgUm9vbSBFNTEzMiwg
QmFsdGltb3JlLCBNYXJ5bGFuZCAyMTIwNSwgVVNBLiYjeEQ7Rk1VQyAtIEZhY3VsdHkgb2YgTWVk
aWNpbmUsIFVuaXZlcnNpdHkgb2YgQ29pbWJyYSwgUnVhIExhcmdhLCAzMDA0LTUwNCBDb2ltYnJh
LCBQb3J0dWdhbC48L2F1dGgtYWRkcmVzcz48dGl0bGVzPjx0aXRsZT5NZWNoYW5pc21zIG9mIEFs
dGVybmFyaWEgcGF0aG9nZW5lc2lzIGluIGFuaW1hbHMgYW5kIHBsYW50czwvdGl0bGU+PHNlY29u
ZGFyeS10aXRsZT5GRU1TIE1pY3JvYmlvbCBSZXY8L3NlY29uZGFyeS10aXRsZT48YWx0LXRpdGxl
PkZFTVMgbWljcm9iaW9sb2d5IHJldmlld3M8L2FsdC10aXRsZT48L3RpdGxlcz48cGVyaW9kaWNh
bD48ZnVsbC10aXRsZT5GRU1TIE1pY3JvYmlvbCBSZXY8L2Z1bGwtdGl0bGU+PGFiYnItMT5GRU1T
IG1pY3JvYmlvbG9neSByZXZpZXdzPC9hYmJyLTE+PC9wZXJpb2RpY2FsPjxhbHQtcGVyaW9kaWNh
bD48ZnVsbC10aXRsZT5GRU1TIE1pY3JvYmlvbCBSZXY8L2Z1bGwtdGl0bGU+PGFiYnItMT5GRU1T
IG1pY3JvYmlvbG9neSByZXZpZXdzPC9hYmJyLTE+PC9hbHQtcGVyaW9kaWNhbD48dm9sdW1lPjQ3
PC92b2x1bWU+PG51bWJlcj42PC9udW1iZXI+PGVkaXRpb24+MjAyMy8xMC8yNzwvZWRpdGlvbj48
a2V5d29yZHM+PGtleXdvcmQ+QW5pbWFsczwva2V5d29yZD48a2V5d29yZD5IdW1hbnM8L2tleXdv
cmQ+PGtleXdvcmQ+QWx0ZXJuYXJpYTwva2V5d29yZD48a2V5d29yZD5BbGxlcmdlbnM8L2tleXdv
cmQ+PGtleXdvcmQ+UGVwdGlkZSBIeWRyb2xhc2VzPC9rZXl3b3JkPjwva2V5d29yZHM+PGRhdGVz
Pjx5ZWFyPjIwMjM8L3llYXI+PHB1Yi1kYXRlcz48ZGF0ZT5Ob3YgMTwvZGF0ZT48L3B1Yi1kYXRl
cz48L2RhdGVzPjxpc2JuPjE1NzQtNjk3NiAoRWxlY3Ryb25pYykmI3hEOzAxNjgtNjQ0NSAoTGlu
a2luZyk8L2lzYm4+PGFjY2Vzc2lvbi1udW0+Mzc4ODQzOTY8L2FjY2Vzc2lvbi1udW0+PHVybHM+
PC91cmxzPjxlbGVjdHJvbmljLXJlc291cmNlLW51bT4xMC4xMDkzL2ZlbXNyZS9mdWFkMDYxPC9l
bGVjdHJvbmljLXJlc291cmNlLW51bT48cmVtb3RlLWRhdGFiYXNlLXByb3ZpZGVyPk5MTTwvcmVt
b3RlLWRhdGFiYXNlLXByb3ZpZGVyPjxsYW5ndWFnZT5lbmc8L2xhbmd1YWdlPjwvcmVjb3JkPjwv
Q2l0ZT48Q2l0ZT48QXV0aG9yPlJpdmFzPC9BdXRob3I+PFllYXI+MjAxNDwvWWVhcj48UmVjTnVt
PjI1NzwvUmVjTnVtPjxyZWNvcmQ+PHJlYy1udW1iZXI+MjU3PC9yZWMtbnVtYmVyPjxmb3JlaWdu
LWtleXM+PGtleSBhcHA9IkVOIiBkYi1pZD0iejJzZmR4d3Bidzl2eDNlMmFzY3B6NWRmcnAwZnd3
dnh3dDB0Ij4yNTc8L2tleT48L2ZvcmVpZ24ta2V5cz48cmVmLXR5cGUgbmFtZT0iSm91cm5hbCBB
cnRpY2xlIj4xNzwvcmVmLXR5cGU+PGNvbnRyaWJ1dG9ycz48YXV0aG9ycz48YXV0aG9yPlJpdmFz
LCBMLiBNLjwvYXV0aG9yPjxhdXRob3I+TcO8aGxoYXVzZXIsIE0uPC9hdXRob3I+PC9hdXRob3Jz
PjwvY29udHJpYnV0b3JzPjx0aXRsZXM+PHRpdGxlPltBbHRlcm5hcmlhIHNwcF08L3RpdGxlPjxz
ZWNvbmRhcnktdGl0bGU+UmV2IENoaWxlbmEgSW5mZWN0b2w8L3NlY29uZGFyeS10aXRsZT48YWx0
LXRpdGxlPlJldmlzdGEgY2hpbGVuYSBkZSBpbmZlY3RvbG9naWEgOiBvcmdhbm8gb2ZpY2lhbCBk
ZSBsYSBTb2NpZWRhZCBDaGlsZW5hIGRlIEluZmVjdG9sb2dpYTwvYWx0LXRpdGxlPjwvdGl0bGVz
PjxwZXJpb2RpY2FsPjxmdWxsLXRpdGxlPlJldiBDaGlsZW5hIEluZmVjdG9sPC9mdWxsLXRpdGxl
PjxhYmJyLTE+UmV2aXN0YSBjaGlsZW5hIGRlIGluZmVjdG9sb2dpYSA6IG9yZ2FubyBvZmljaWFs
IGRlIGxhIFNvY2llZGFkIENoaWxlbmEgZGUgSW5mZWN0b2xvZ2lhPC9hYmJyLTE+PC9wZXJpb2Rp
Y2FsPjxhbHQtcGVyaW9kaWNhbD48ZnVsbC10aXRsZT5SZXYgQ2hpbGVuYSBJbmZlY3RvbDwvZnVs
bC10aXRsZT48YWJici0xPlJldmlzdGEgY2hpbGVuYSBkZSBpbmZlY3RvbG9naWEgOiBvcmdhbm8g
b2ZpY2lhbCBkZSBsYSBTb2NpZWRhZCBDaGlsZW5hIGRlIEluZmVjdG9sb2dpYTwvYWJici0xPjwv
YWx0LXBlcmlvZGljYWw+PHBhZ2VzPjYwNS02PC9wYWdlcz48dm9sdW1lPjMxPC92b2x1bWU+PG51
bWJlcj41PC9udW1iZXI+PGVkaXRpb24+MjAxNC8xMi8xMTwvZWRpdGlvbj48a2V5d29yZHM+PGtl
eXdvcmQ+QWx0ZXJuYXJpYS9jbGFzc2lmaWNhdGlvbi8gZ3Jvd3RoICZhbXA7IGRldmVsb3BtZW50
PC9rZXl3b3JkPjwva2V5d29yZHM+PGRhdGVzPjx5ZWFyPjIwMTQ8L3llYXI+PHB1Yi1kYXRlcz48
ZGF0ZT5PY3Q8L2RhdGU+PC9wdWItZGF0ZXM+PC9kYXRlcz48b3JpZy1wdWI+QWx0ZXJuYXJpYSBz
cHAuPC9vcmlnLXB1Yj48aXNibj4wNzE2LTEwMTggKFByaW50KSYjeEQ7MDcxNi0xMDE4IChMaW5r
aW5nKTwvaXNibj48YWNjZXNzaW9uLW51bT4yNTQ5MTQ2MDwvYWNjZXNzaW9uLW51bT48dXJscz48
L3VybHM+PGVsZWN0cm9uaWMtcmVzb3VyY2UtbnVtPjEwLjQwNjcvczA3MTYtMTAxODIwMTQwMDA1
MDAwMTM8L2VsZWN0cm9uaWMtcmVzb3VyY2UtbnVtPjxyZW1vdGUtZGF0YWJhc2UtcHJvdmlkZXI+
TkxNPC9yZW1vdGUtZGF0YWJhc2UtcHJvdmlkZXI+PGxhbmd1YWdlPnNwYTwvbGFuZ3VhZ2U+PC9y
ZWNvcmQ+PC9DaXRlPjwvRW5kTm90ZT5=
</w:fldData>
        </w:fldChar>
      </w:r>
      <w:r>
        <w:rPr>
          <w:rFonts w:cs="Times New Roman"/>
          <w:szCs w:val="28"/>
        </w:rPr>
        <w:instrText xml:space="preserve"> ADDIN EN.CITE.DATA </w:instrText>
      </w:r>
      <w:r>
        <w:rPr>
          <w:rFonts w:cs="Times New Roman"/>
          <w:szCs w:val="28"/>
        </w:rPr>
      </w:r>
      <w:r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>
        <w:rPr>
          <w:rFonts w:cs="Times New Roman"/>
          <w:noProof/>
          <w:szCs w:val="28"/>
        </w:rPr>
        <w:t>[</w:t>
      </w:r>
      <w:hyperlink w:anchor="_ENREF_141" w:tooltip="Dettman, 2023 #94" w:history="1">
        <w:r w:rsidR="0024385C">
          <w:rPr>
            <w:rFonts w:cs="Times New Roman"/>
            <w:noProof/>
            <w:szCs w:val="28"/>
          </w:rPr>
          <w:t>141-143</w:t>
        </w:r>
      </w:hyperlink>
      <w:r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В настоящее время известно более 300 типов микотоксинов, и виды </w:t>
      </w:r>
      <w:proofErr w:type="spellStart"/>
      <w:r w:rsidRPr="00F60AAF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szCs w:val="28"/>
        </w:rPr>
        <w:t xml:space="preserve"> могут производить около 70 из них </w:t>
      </w:r>
      <w:r w:rsidRPr="00504AED">
        <w:rPr>
          <w:rFonts w:cs="Times New Roman"/>
          <w:szCs w:val="28"/>
        </w:rPr>
        <w:fldChar w:fldCharType="begin">
          <w:fldData xml:space="preserve">PEVuZE5vdGU+PENpdGU+PEF1dGhvcj5BbmRlcnNlbiBCLjwvQXV0aG9yPjxZZWFyPjE5OTY8L1ll
YXI+PFJlY051bT45MjwvUmVjTnVtPjxEaXNwbGF5VGV4dD5bMTQ0LTE0Nl08L0Rpc3BsYXlUZXh0
PjxyZWNvcmQ+PHJlYy1udW1iZXI+OTI8L3JlYy1udW1iZXI+PGZvcmVpZ24ta2V5cz48a2V5IGFw
cD0iRU4iIGRiLWlkPSJ6MnNmZHh3cGJ3OXZ4M2UyYXNjcHo1ZGZycDBmd3d2eHd0MHQiPjkyPC9r
ZXk+PC9mb3JlaWduLWtleXM+PHJlZi10eXBlIG5hbWU9IkpvdXJuYWwgQXJ0aWNsZSI+MTc8L3Jl
Zi10eXBlPjxjb250cmlidXRvcnM+PGF1dGhvcnM+PGF1dGhvcj5BbmRlcnNlbiBCLiwgVGhyYW5l
LCBVLiA8L2F1dGhvcj48L2F1dGhvcnM+PC9jb250cmlidXRvcnM+PHRpdGxlcz48dGl0bGU+RGlm
ZmVyZW50aWF0aW9uIG9mIEFsdGVybmFyaWEgaW5mZWN0b3JpYSBhbmQgQWx0ZXJuYXJpYSBhbHRl
cm5hdGEgYmFzZWQgb24gbW9ycGhvbG9neSwgbWV0YWJvbGl0ZXMsIGFuZCBjdWx0dXJhbCBjaGFy
YWN0ZXJpc3RpY3MuIDwvdGl0bGU+PHNlY29uZGFyeS10aXRsZT5DYW5hZGlhbiBKb3VybmFsIG9m
IE1pY3JvYmlvbG9neTwvc2Vjb25kYXJ5LXRpdGxlPjwvdGl0bGVzPjxwZXJpb2RpY2FsPjxmdWxs
LXRpdGxlPkNhbmFkaWFuIEpvdXJuYWwgb2YgTWljcm9iaW9sb2d5PC9mdWxsLXRpdGxlPjwvcGVy
aW9kaWNhbD48dm9sdW1lPjQyPC92b2x1bWU+PGRhdGVzPjx5ZWFyPjE5OTY8L3llYXI+PC9kYXRl
cz48dXJscz48L3VybHM+PC9yZWNvcmQ+PC9DaXRlPjxDaXRlPjxBdXRob3I+U2NobWV5PC9BdXRo
b3I+PFllYXI+MjAyMzwvWWVhcj48UmVjTnVtPjI1NjwvUmVjTnVtPjxyZWNvcmQ+PHJlYy1udW1i
ZXI+MjU2PC9yZWMtbnVtYmVyPjxmb3JlaWduLWtleXM+PGtleSBhcHA9IkVOIiBkYi1pZD0iejJz
ZmR4d3Bidzl2eDNlMmFzY3B6NWRmcnAwZnd3dnh3dDB0Ij4yNTY8L2tleT48L2ZvcmVpZ24ta2V5
cz48cmVmLXR5cGUgbmFtZT0iSm91cm5hbCBBcnRpY2xlIj4xNzwvcmVmLXR5cGU+PGNvbnRyaWJ1
dG9ycz48YXV0aG9ycz48YXV0aG9yPlNjaG1leSwgVC48L2F1dGhvcj48YXV0aG9yPlNtYWxsLCBD
LjwvYXV0aG9yPjxhdXRob3I+RWluc3BhbmllciwgUy48L2F1dGhvcj48YXV0aG9yPkhveW96LCBM
LiBNLjwvYXV0aG9yPjxhdXRob3I+QWxpLCBULjwvYXV0aG9yPjxhdXRob3I+R2FtYm9hLCBTLjwv
YXV0aG9yPjxhdXRob3I+TWFtYW5pLCBCLjwvYXV0aG9yPjxhdXRob3I+U2VwdWx2ZWRhLCBHLiBD
LjwvYXV0aG9yPjxhdXRob3I+VGhpbmVzLCBNLjwvYXV0aG9yPjxhdXRob3I+U3RhbSwgUi48L2F1
dGhvcj48L2F1dGhvcnM+PC9jb250cmlidXRvcnM+PGF1dGgtYWRkcmVzcz5DaGFpciBvZiBQaHl0
b3BhdGhvbG9neSwgVFVNIFNjaG9vbCBvZiBMaWZlIFNjaWVuY2UsIFRlY2huaXNjaGUgVW5pdmVy
c2l0w6R0IE3DvG5jaGVuLCBGcmVpc2luZy1XZWloZW5zdGVwaGFuLCBHZXJtYW55LiYjeEQ7RGVw
YXJ0bWVudCBmb3IgUGh5dG9wYXRob2xvZ3kgYW5kIENyb3AgUHJvdGVjdGlvbiwgSW5zdGl0dXRl
IGZvciBQaHl0b3BhdGhvbG9neSwgRmFjdWx0eSBvZiBBZ3JpY3VsdHVyYWwgYW5kIE51dHJpdGlv
bmFsIFNjaWVuY2VzLCBDaHJpc3RpYW4gQWxicmVjaHRzIFVuaXZlcnNpdHksIEtpZWwsIEdlcm1h
bnkuJiN4RDtUcmFuc2xhdGlvbmFsIEJpb2RpdmVyc2l0eSBHZW5vbWljcyBDZW50cmUsIFNlbmNr
ZW5iZXJnIEluc3RpdHV0ZSwgRnJhbmtmdXJ0IGFtIE1haW4sIEdlcm1hbnkuJiN4RDtJbnN0aXR1
dGUgb2YgUGxhbnQgU2NpZW5jZXMsIFVuaXZlcnNpdHkgb2YgQ29sb2duZSwgQ29sb2duZSwgR2Vy
bWFueS4mI3hEO1BsYW50IFBhdGhvbG9neSBhbmQgQmFjdGVyaW9sb2d5LCBJbnRlcm5hdGlvbmFs
IFBvdGF0byBDZW50cmUsIExpbWEsIFBlcnUuJiN4RDtJbnN0aXR1dG8gQmFzYWRyZSBkZSBJbnZl
c3RpZ2FjacOzbiBlbiBBZ3JvYmlvdGVjbm9sb2fDrWEgeSBSZWN1cnNvcyBHZW7DqXRpY29zLCBF
c2N1ZWxhIGRlIEFncm9ub23DrWEsIEZhY3VsdGFkIENpZW5jaWFzIEFncm9wZWN1YXJpYXMsIFVu
aXZlcnNpZGFkIE5hY2lvbmFsIEpvcmdlIEJhc2FkcmUgR3JvaG1hbm4sIFRhY25hLCBQZXJ1LiYj
eEQ7RGVwYXJ0bWVudG8gZGUgcmVjdXJzb3MgQW1iaWVudGFsZXMsIEZhY3VsdGFkIGRlIENpZW5j
aWFzIEFncm9uw7NtaWNhcywgVW5pdmVyc2lkYWQgZGUgQXJhcGFjw6EsIEFyaWNhLCBDaGlsZS4m
I3hEO1NlbmNrZW5iZXJnIEJpb2RpdmVyc2l0eSBhbmQgQ2xpbWF0ZSBSZXNlYXJjaCBDZW50ZXIs
IFNlbmNrZW5iZXJnIEdlc2VsbHNjaGFmdCBmw7xyIE5hdHVyZm9yc2NodW5nLCBGcmFua2Z1cnQg
YW0gTWFpbiwgR2VybWFueS4mI3hEO0RlcGFydG1lbnQgb2YgQmlvbG9neSwgSW5zdGl0dXRlIG9m
IEVjb2xvZ3ksIEV2b2x1dGlvbiwgYW5kIERpdmVyc2l0eSwgR29ldGhlIFVuaXZlcnNpdHksIEZy
YW5rZnVydCBhbSBNYWluLCBHZXJtYW55LjwvYXV0aC1hZGRyZXNzPjx0aXRsZXM+PHRpdGxlPlNt
YWxsLXNwb3JlZCBBbHRlcm5hcmlhIHNwcC4gKHNlY3Rpb24gQWx0ZXJuYXJpYSkgYXJlIGNvbW1v
biBwYXRob2dlbnMgb24gd2lsZCB0b21hdG8gc3BlY2llczwvdGl0bGU+PHNlY29uZGFyeS10aXRs
ZT5FbnZpcm9uIE1pY3JvYmlvbDwvc2Vjb25kYXJ5LXRpdGxlPjxhbHQtdGl0bGU+RW52aXJvbm1l
bnRhbCBtaWNyb2Jpb2xvZ3k8L2FsdC10aXRsZT48L3RpdGxlcz48cGVyaW9kaWNhbD48ZnVsbC10
aXRsZT5FbnZpcm9uIE1pY3JvYmlvbDwvZnVsbC10aXRsZT48YWJici0xPkVudmlyb25tZW50YWwg
bWljcm9iaW9sb2d5PC9hYmJyLTE+PC9wZXJpb2RpY2FsPjxhbHQtcGVyaW9kaWNhbD48ZnVsbC10
aXRsZT5FbnZpcm9uIE1pY3JvYmlvbDwvZnVsbC10aXRsZT48YWJici0xPkVudmlyb25tZW50YWwg
bWljcm9iaW9sb2d5PC9hYmJyLTE+PC9hbHQtcGVyaW9kaWNhbD48cGFnZXM+MTgzMC0xODQ2PC9w
YWdlcz48dm9sdW1lPjI1PC92b2x1bWU+PG51bWJlcj4xMDwvbnVtYmVyPjxlZGl0aW9uPjIwMjMv
MDUvMTI8L2VkaXRpb24+PGtleXdvcmRzPjxrZXl3b3JkPlNvbGFudW0gbHljb3BlcnNpY3VtPC9r
ZXl3b3JkPjxrZXl3b3JkPkFsdGVybmFyaWEvZ2VuZXRpY3M8L2tleXdvcmQ+PGtleXdvcmQ+U29s
YW51bTwva2V5d29yZD48a2V5d29yZD5Dcm9wcywgQWdyaWN1bHR1cmFsPC9rZXl3b3JkPjxrZXl3
b3JkPkNoaWxlPC9rZXl3b3JkPjwva2V5d29yZHM+PGRhdGVzPjx5ZWFyPjIwMjM8L3llYXI+PHB1
Yi1kYXRlcz48ZGF0ZT5PY3Q8L2RhdGU+PC9wdWItZGF0ZXM+PC9kYXRlcz48aXNibj4xNDYyLTI5
MjAgKEVsZWN0cm9uaWMpJiN4RDsxNDYyLTI5MTIgKExpbmtpbmcpPC9pc2JuPjxhY2Nlc3Npb24t
bnVtPjM3MTcxMDkzPC9hY2Nlc3Npb24tbnVtPjx1cmxzPjwvdXJscz48ZWxlY3Ryb25pYy1yZXNv
dXJjZS1udW0+MTAuMTExMS8xNDYyLTI5MjAuMTYzOTQ8L2VsZWN0cm9uaWMtcmVzb3VyY2UtbnVt
PjxyZW1vdGUtZGF0YWJhc2UtcHJvdmlkZXI+TkxNPC9yZW1vdGUtZGF0YWJhc2UtcHJvdmlkZXI+
PGxhbmd1YWdlPmVuZzwvbGFuZ3VhZ2U+PC9yZWNvcmQ+PC9DaXRlPjxDaXRlPjxBdXRob3I+WHU8
L0F1dGhvcj48WWVhcj4yMDIyPC9ZZWFyPjxSZWNOdW0+MjU1PC9SZWNOdW0+PHJlY29yZD48cmVj
LW51bWJlcj4yNTU8L3JlYy1udW1iZXI+PGZvcmVpZ24ta2V5cz48a2V5IGFwcD0iRU4iIGRiLWlk
PSJ6MnNmZHh3cGJ3OXZ4M2UyYXNjcHo1ZGZycDBmd3d2eHd0MHQiPjI1NTwva2V5PjwvZm9yZWln
bi1rZXlzPjxyZWYtdHlwZSBuYW1lPSJKb3VybmFsIEFydGljbGUiPjE3PC9yZWYtdHlwZT48Y29u
dHJpYnV0b3JzPjxhdXRob3JzPjxhdXRob3I+WHUsIFguPC9hdXRob3I+PGF1dGhvcj5aaGFuZywg
TC48L2F1dGhvcj48YXV0aG9yPllhbmcsIFguPC9hdXRob3I+PGF1dGhvcj5DYW8sIEguPC9hdXRo
b3I+PGF1dGhvcj5MaSwgSi48L2F1dGhvcj48YXV0aG9yPkNhbywgUC48L2F1dGhvcj48YXV0aG9y
Pkd1bywgTC48L2F1dGhvcj48YXV0aG9yPldhbmcsIFguPC9hdXRob3I+PGF1dGhvcj5aaGFvLCBK
LjwvYXV0aG9yPjxhdXRob3I+WGlhbmcsIFcuPC9hdXRob3I+PC9hdXRob3JzPjwvY29udHJpYnV0
b3JzPjxhdXRoLWFkZHJlc3M+S2V5IExhYm9yYXRvcnkgb2YgQWdyaWN1bHR1cmFsIE1pY3JvYmlv
bG9neSBvZiBIZWlsb25namlhbmcgUHJvdmluY2UsIE5vcnRoZWFzdCBBZ3JpY3VsdHVyYWwgVW5p
dmVyc2l0eSwgSGFyYmluIDE1MDAzMCwgUC5SLiBDaGluYS4mI3hEO0tleSBMYWJvcmF0b3J5IG9m
IFNhbGluZS1BbGthbGkgVmVnZXRhdGlvbiBFY29sb2d5IFJlc3RvcmF0aW9uLCBNaW5pc3RyeSBv
ZiBFZHVjYXRpb24sIENvbGxlZ2Ugb2YgTGlmZSBTY2llbmNlcywgTm9ydGhlYXN0IEZvcmVzdHJ5
IFVuaXZlcnNpdHksIEhhcmJpbiAxNTAwNDAsIFAuUi4gQ2hpbmEuJiN4RDtTdGF0ZSBLZXkgTGFi
b3JhdG9yeSBmb3IgQmlvbG9neSBvZiBQbGFudCBEaXNlYXNlcyBhbmQgSW5zZWN0IFBlc3RzLCBJ
bnN0aXR1dGUgb2YgUGxhbnQgUHJvdGVjdGlvbiwgQ2hpbmVzZSBBY2FkZW15IG9mIEFncmljdWx0
dXJhbCBTY2llbmNlcywgQmVpamluZyAxMDAxOTMsIFAuUi4gQ2hpbmEuPC9hdXRoLWFkZHJlc3M+
PHRpdGxlcz48dGl0bGU+QWx0ZXJuYXJpYSBzcHAuIEFzc29jaWF0ZWQgd2l0aCBMZWFmIEJsaWdo
dCBvZiBNYWl6ZSBpbiBIZWlsb25namlhbmcgUHJvdmluY2UsIENoaW5hPC90aXRsZT48c2Vjb25k
YXJ5LXRpdGxlPlBsYW50IERpczwvc2Vjb25kYXJ5LXRpdGxlPjxhbHQtdGl0bGU+UGxhbnQgZGlz
ZWFzZTwvYWx0LXRpdGxlPjwvdGl0bGVzPjxwZXJpb2RpY2FsPjxmdWxsLXRpdGxlPlBsYW50IERp
czwvZnVsbC10aXRsZT48YWJici0xPlBsYW50IGRpc2Vhc2U8L2FiYnItMT48L3BlcmlvZGljYWw+
PGFsdC1wZXJpb2RpY2FsPjxmdWxsLXRpdGxlPlBsYW50IERpczwvZnVsbC10aXRsZT48YWJici0x
PlBsYW50IGRpc2Vhc2U8L2FiYnItMT48L2FsdC1wZXJpb2RpY2FsPjxwYWdlcz41NzItNTg0PC9w
YWdlcz48dm9sdW1lPjEwNjwvdm9sdW1lPjxudW1iZXI+MjwvbnVtYmVyPjxlZGl0aW9uPjIwMjEv
MDkvMDM8L2VkaXRpb24+PGtleXdvcmRzPjxrZXl3b3JkPkFsdGVybmFyaWEvZ2VuZXRpY3M8L2tl
eXdvcmQ+PGtleXdvcmQ+SGFwbG90eXBlczwva2V5d29yZD48a2V5d29yZD5NdWx0aWxvY3VzIFNl
cXVlbmNlIFR5cGluZzwva2V5d29yZD48a2V5d29yZD5WaXJ1bGVuY2U8L2tleXdvcmQ+PGtleXdv
cmQ+WmVhIG1heXMvZ2VuZXRpY3M8L2tleXdvcmQ+PC9rZXl3b3Jkcz48ZGF0ZXM+PHllYXI+MjAy
MjwveWVhcj48cHViLWRhdGVzPjxkYXRlPkZlYjwvZGF0ZT48L3B1Yi1kYXRlcz48L2RhdGVzPjxp
c2JuPjAxOTEtMjkxNyAoUHJpbnQpJiN4RDswMTkxLTI5MTcgKExpbmtpbmcpPC9pc2JuPjxhY2Nl
c3Npb24tbnVtPjM0NDcyOTcyPC9hY2Nlc3Npb24tbnVtPjx1cmxzPjwvdXJscz48ZWxlY3Ryb25p
Yy1yZXNvdXJjZS1udW0+MTAuMTA5NC9wZGlzLTA2LTIxLTExNTEtcmU8L2VsZWN0cm9uaWMtcmVz
b3VyY2UtbnVtPjxyZW1vdGUtZGF0YWJhc2UtcHJvdmlkZXI+TkxNPC9yZW1vdGUtZGF0YWJhc2Ut
cHJvdmlkZXI+PGxhbmd1YWdlPmVuZzwvbGFuZ3VhZ2U+PC9yZWNvcmQ+PC9DaXRlPjwvRW5kTm90
ZT4A
</w:fldData>
        </w:fldChar>
      </w:r>
      <w:r>
        <w:rPr>
          <w:rFonts w:cs="Times New Roman"/>
          <w:szCs w:val="28"/>
        </w:rPr>
        <w:instrText xml:space="preserve"> ADDIN EN.CITE </w:instrText>
      </w:r>
      <w:r>
        <w:rPr>
          <w:rFonts w:cs="Times New Roman"/>
          <w:szCs w:val="28"/>
        </w:rPr>
        <w:fldChar w:fldCharType="begin">
          <w:fldData xml:space="preserve">PEVuZE5vdGU+PENpdGU+PEF1dGhvcj5BbmRlcnNlbiBCLjwvQXV0aG9yPjxZZWFyPjE5OTY8L1ll
YXI+PFJlY051bT45MjwvUmVjTnVtPjxEaXNwbGF5VGV4dD5bMTQ0LTE0Nl08L0Rpc3BsYXlUZXh0
PjxyZWNvcmQ+PHJlYy1udW1iZXI+OTI8L3JlYy1udW1iZXI+PGZvcmVpZ24ta2V5cz48a2V5IGFw
cD0iRU4iIGRiLWlkPSJ6MnNmZHh3cGJ3OXZ4M2UyYXNjcHo1ZGZycDBmd3d2eHd0MHQiPjkyPC9r
ZXk+PC9mb3JlaWduLWtleXM+PHJlZi10eXBlIG5hbWU9IkpvdXJuYWwgQXJ0aWNsZSI+MTc8L3Jl
Zi10eXBlPjxjb250cmlidXRvcnM+PGF1dGhvcnM+PGF1dGhvcj5BbmRlcnNlbiBCLiwgVGhyYW5l
LCBVLiA8L2F1dGhvcj48L2F1dGhvcnM+PC9jb250cmlidXRvcnM+PHRpdGxlcz48dGl0bGU+RGlm
ZmVyZW50aWF0aW9uIG9mIEFsdGVybmFyaWEgaW5mZWN0b3JpYSBhbmQgQWx0ZXJuYXJpYSBhbHRl
cm5hdGEgYmFzZWQgb24gbW9ycGhvbG9neSwgbWV0YWJvbGl0ZXMsIGFuZCBjdWx0dXJhbCBjaGFy
YWN0ZXJpc3RpY3MuIDwvdGl0bGU+PHNlY29uZGFyeS10aXRsZT5DYW5hZGlhbiBKb3VybmFsIG9m
IE1pY3JvYmlvbG9neTwvc2Vjb25kYXJ5LXRpdGxlPjwvdGl0bGVzPjxwZXJpb2RpY2FsPjxmdWxs
LXRpdGxlPkNhbmFkaWFuIEpvdXJuYWwgb2YgTWljcm9iaW9sb2d5PC9mdWxsLXRpdGxlPjwvcGVy
aW9kaWNhbD48dm9sdW1lPjQyPC92b2x1bWU+PGRhdGVzPjx5ZWFyPjE5OTY8L3llYXI+PC9kYXRl
cz48dXJscz48L3VybHM+PC9yZWNvcmQ+PC9DaXRlPjxDaXRlPjxBdXRob3I+U2NobWV5PC9BdXRo
b3I+PFllYXI+MjAyMzwvWWVhcj48UmVjTnVtPjI1NjwvUmVjTnVtPjxyZWNvcmQ+PHJlYy1udW1i
ZXI+MjU2PC9yZWMtbnVtYmVyPjxmb3JlaWduLWtleXM+PGtleSBhcHA9IkVOIiBkYi1pZD0iejJz
ZmR4d3Bidzl2eDNlMmFzY3B6NWRmcnAwZnd3dnh3dDB0Ij4yNTY8L2tleT48L2ZvcmVpZ24ta2V5
cz48cmVmLXR5cGUgbmFtZT0iSm91cm5hbCBBcnRpY2xlIj4xNzwvcmVmLXR5cGU+PGNvbnRyaWJ1
dG9ycz48YXV0aG9ycz48YXV0aG9yPlNjaG1leSwgVC48L2F1dGhvcj48YXV0aG9yPlNtYWxsLCBD
LjwvYXV0aG9yPjxhdXRob3I+RWluc3BhbmllciwgUy48L2F1dGhvcj48YXV0aG9yPkhveW96LCBM
LiBNLjwvYXV0aG9yPjxhdXRob3I+QWxpLCBULjwvYXV0aG9yPjxhdXRob3I+R2FtYm9hLCBTLjwv
YXV0aG9yPjxhdXRob3I+TWFtYW5pLCBCLjwvYXV0aG9yPjxhdXRob3I+U2VwdWx2ZWRhLCBHLiBD
LjwvYXV0aG9yPjxhdXRob3I+VGhpbmVzLCBNLjwvYXV0aG9yPjxhdXRob3I+U3RhbSwgUi48L2F1
dGhvcj48L2F1dGhvcnM+PC9jb250cmlidXRvcnM+PGF1dGgtYWRkcmVzcz5DaGFpciBvZiBQaHl0
b3BhdGhvbG9neSwgVFVNIFNjaG9vbCBvZiBMaWZlIFNjaWVuY2UsIFRlY2huaXNjaGUgVW5pdmVy
c2l0w6R0IE3DvG5jaGVuLCBGcmVpc2luZy1XZWloZW5zdGVwaGFuLCBHZXJtYW55LiYjeEQ7RGVw
YXJ0bWVudCBmb3IgUGh5dG9wYXRob2xvZ3kgYW5kIENyb3AgUHJvdGVjdGlvbiwgSW5zdGl0dXRl
IGZvciBQaHl0b3BhdGhvbG9neSwgRmFjdWx0eSBvZiBBZ3JpY3VsdHVyYWwgYW5kIE51dHJpdGlv
bmFsIFNjaWVuY2VzLCBDaHJpc3RpYW4gQWxicmVjaHRzIFVuaXZlcnNpdHksIEtpZWwsIEdlcm1h
bnkuJiN4RDtUcmFuc2xhdGlvbmFsIEJpb2RpdmVyc2l0eSBHZW5vbWljcyBDZW50cmUsIFNlbmNr
ZW5iZXJnIEluc3RpdHV0ZSwgRnJhbmtmdXJ0IGFtIE1haW4sIEdlcm1hbnkuJiN4RDtJbnN0aXR1
dGUgb2YgUGxhbnQgU2NpZW5jZXMsIFVuaXZlcnNpdHkgb2YgQ29sb2duZSwgQ29sb2duZSwgR2Vy
bWFueS4mI3hEO1BsYW50IFBhdGhvbG9neSBhbmQgQmFjdGVyaW9sb2d5LCBJbnRlcm5hdGlvbmFs
IFBvdGF0byBDZW50cmUsIExpbWEsIFBlcnUuJiN4RDtJbnN0aXR1dG8gQmFzYWRyZSBkZSBJbnZl
c3RpZ2FjacOzbiBlbiBBZ3JvYmlvdGVjbm9sb2fDrWEgeSBSZWN1cnNvcyBHZW7DqXRpY29zLCBF
c2N1ZWxhIGRlIEFncm9ub23DrWEsIEZhY3VsdGFkIENpZW5jaWFzIEFncm9wZWN1YXJpYXMsIFVu
aXZlcnNpZGFkIE5hY2lvbmFsIEpvcmdlIEJhc2FkcmUgR3JvaG1hbm4sIFRhY25hLCBQZXJ1LiYj
eEQ7RGVwYXJ0bWVudG8gZGUgcmVjdXJzb3MgQW1iaWVudGFsZXMsIEZhY3VsdGFkIGRlIENpZW5j
aWFzIEFncm9uw7NtaWNhcywgVW5pdmVyc2lkYWQgZGUgQXJhcGFjw6EsIEFyaWNhLCBDaGlsZS4m
I3hEO1NlbmNrZW5iZXJnIEJpb2RpdmVyc2l0eSBhbmQgQ2xpbWF0ZSBSZXNlYXJjaCBDZW50ZXIs
IFNlbmNrZW5iZXJnIEdlc2VsbHNjaGFmdCBmw7xyIE5hdHVyZm9yc2NodW5nLCBGcmFua2Z1cnQg
YW0gTWFpbiwgR2VybWFueS4mI3hEO0RlcGFydG1lbnQgb2YgQmlvbG9neSwgSW5zdGl0dXRlIG9m
IEVjb2xvZ3ksIEV2b2x1dGlvbiwgYW5kIERpdmVyc2l0eSwgR29ldGhlIFVuaXZlcnNpdHksIEZy
YW5rZnVydCBhbSBNYWluLCBHZXJtYW55LjwvYXV0aC1hZGRyZXNzPjx0aXRsZXM+PHRpdGxlPlNt
YWxsLXNwb3JlZCBBbHRlcm5hcmlhIHNwcC4gKHNlY3Rpb24gQWx0ZXJuYXJpYSkgYXJlIGNvbW1v
biBwYXRob2dlbnMgb24gd2lsZCB0b21hdG8gc3BlY2llczwvdGl0bGU+PHNlY29uZGFyeS10aXRs
ZT5FbnZpcm9uIE1pY3JvYmlvbDwvc2Vjb25kYXJ5LXRpdGxlPjxhbHQtdGl0bGU+RW52aXJvbm1l
bnRhbCBtaWNyb2Jpb2xvZ3k8L2FsdC10aXRsZT48L3RpdGxlcz48cGVyaW9kaWNhbD48ZnVsbC10
aXRsZT5FbnZpcm9uIE1pY3JvYmlvbDwvZnVsbC10aXRsZT48YWJici0xPkVudmlyb25tZW50YWwg
bWljcm9iaW9sb2d5PC9hYmJyLTE+PC9wZXJpb2RpY2FsPjxhbHQtcGVyaW9kaWNhbD48ZnVsbC10
aXRsZT5FbnZpcm9uIE1pY3JvYmlvbDwvZnVsbC10aXRsZT48YWJici0xPkVudmlyb25tZW50YWwg
bWljcm9iaW9sb2d5PC9hYmJyLTE+PC9hbHQtcGVyaW9kaWNhbD48cGFnZXM+MTgzMC0xODQ2PC9w
YWdlcz48dm9sdW1lPjI1PC92b2x1bWU+PG51bWJlcj4xMDwvbnVtYmVyPjxlZGl0aW9uPjIwMjMv
MDUvMTI8L2VkaXRpb24+PGtleXdvcmRzPjxrZXl3b3JkPlNvbGFudW0gbHljb3BlcnNpY3VtPC9r
ZXl3b3JkPjxrZXl3b3JkPkFsdGVybmFyaWEvZ2VuZXRpY3M8L2tleXdvcmQ+PGtleXdvcmQ+U29s
YW51bTwva2V5d29yZD48a2V5d29yZD5Dcm9wcywgQWdyaWN1bHR1cmFsPC9rZXl3b3JkPjxrZXl3
b3JkPkNoaWxlPC9rZXl3b3JkPjwva2V5d29yZHM+PGRhdGVzPjx5ZWFyPjIwMjM8L3llYXI+PHB1
Yi1kYXRlcz48ZGF0ZT5PY3Q8L2RhdGU+PC9wdWItZGF0ZXM+PC9kYXRlcz48aXNibj4xNDYyLTI5
MjAgKEVsZWN0cm9uaWMpJiN4RDsxNDYyLTI5MTIgKExpbmtpbmcpPC9pc2JuPjxhY2Nlc3Npb24t
bnVtPjM3MTcxMDkzPC9hY2Nlc3Npb24tbnVtPjx1cmxzPjwvdXJscz48ZWxlY3Ryb25pYy1yZXNv
dXJjZS1udW0+MTAuMTExMS8xNDYyLTI5MjAuMTYzOTQ8L2VsZWN0cm9uaWMtcmVzb3VyY2UtbnVt
PjxyZW1vdGUtZGF0YWJhc2UtcHJvdmlkZXI+TkxNPC9yZW1vdGUtZGF0YWJhc2UtcHJvdmlkZXI+
PGxhbmd1YWdlPmVuZzwvbGFuZ3VhZ2U+PC9yZWNvcmQ+PC9DaXRlPjxDaXRlPjxBdXRob3I+WHU8
L0F1dGhvcj48WWVhcj4yMDIyPC9ZZWFyPjxSZWNOdW0+MjU1PC9SZWNOdW0+PHJlY29yZD48cmVj
LW51bWJlcj4yNTU8L3JlYy1udW1iZXI+PGZvcmVpZ24ta2V5cz48a2V5IGFwcD0iRU4iIGRiLWlk
PSJ6MnNmZHh3cGJ3OXZ4M2UyYXNjcHo1ZGZycDBmd3d2eHd0MHQiPjI1NTwva2V5PjwvZm9yZWln
bi1rZXlzPjxyZWYtdHlwZSBuYW1lPSJKb3VybmFsIEFydGljbGUiPjE3PC9yZWYtdHlwZT48Y29u
dHJpYnV0b3JzPjxhdXRob3JzPjxhdXRob3I+WHUsIFguPC9hdXRob3I+PGF1dGhvcj5aaGFuZywg
TC48L2F1dGhvcj48YXV0aG9yPllhbmcsIFguPC9hdXRob3I+PGF1dGhvcj5DYW8sIEguPC9hdXRo
b3I+PGF1dGhvcj5MaSwgSi48L2F1dGhvcj48YXV0aG9yPkNhbywgUC48L2F1dGhvcj48YXV0aG9y
Pkd1bywgTC48L2F1dGhvcj48YXV0aG9yPldhbmcsIFguPC9hdXRob3I+PGF1dGhvcj5aaGFvLCBK
LjwvYXV0aG9yPjxhdXRob3I+WGlhbmcsIFcuPC9hdXRob3I+PC9hdXRob3JzPjwvY29udHJpYnV0
b3JzPjxhdXRoLWFkZHJlc3M+S2V5IExhYm9yYXRvcnkgb2YgQWdyaWN1bHR1cmFsIE1pY3JvYmlv
bG9neSBvZiBIZWlsb25namlhbmcgUHJvdmluY2UsIE5vcnRoZWFzdCBBZ3JpY3VsdHVyYWwgVW5p
dmVyc2l0eSwgSGFyYmluIDE1MDAzMCwgUC5SLiBDaGluYS4mI3hEO0tleSBMYWJvcmF0b3J5IG9m
IFNhbGluZS1BbGthbGkgVmVnZXRhdGlvbiBFY29sb2d5IFJlc3RvcmF0aW9uLCBNaW5pc3RyeSBv
ZiBFZHVjYXRpb24sIENvbGxlZ2Ugb2YgTGlmZSBTY2llbmNlcywgTm9ydGhlYXN0IEZvcmVzdHJ5
IFVuaXZlcnNpdHksIEhhcmJpbiAxNTAwNDAsIFAuUi4gQ2hpbmEuJiN4RDtTdGF0ZSBLZXkgTGFi
b3JhdG9yeSBmb3IgQmlvbG9neSBvZiBQbGFudCBEaXNlYXNlcyBhbmQgSW5zZWN0IFBlc3RzLCBJ
bnN0aXR1dGUgb2YgUGxhbnQgUHJvdGVjdGlvbiwgQ2hpbmVzZSBBY2FkZW15IG9mIEFncmljdWx0
dXJhbCBTY2llbmNlcywgQmVpamluZyAxMDAxOTMsIFAuUi4gQ2hpbmEuPC9hdXRoLWFkZHJlc3M+
PHRpdGxlcz48dGl0bGU+QWx0ZXJuYXJpYSBzcHAuIEFzc29jaWF0ZWQgd2l0aCBMZWFmIEJsaWdo
dCBvZiBNYWl6ZSBpbiBIZWlsb25namlhbmcgUHJvdmluY2UsIENoaW5hPC90aXRsZT48c2Vjb25k
YXJ5LXRpdGxlPlBsYW50IERpczwvc2Vjb25kYXJ5LXRpdGxlPjxhbHQtdGl0bGU+UGxhbnQgZGlz
ZWFzZTwvYWx0LXRpdGxlPjwvdGl0bGVzPjxwZXJpb2RpY2FsPjxmdWxsLXRpdGxlPlBsYW50IERp
czwvZnVsbC10aXRsZT48YWJici0xPlBsYW50IGRpc2Vhc2U8L2FiYnItMT48L3BlcmlvZGljYWw+
PGFsdC1wZXJpb2RpY2FsPjxmdWxsLXRpdGxlPlBsYW50IERpczwvZnVsbC10aXRsZT48YWJici0x
PlBsYW50IGRpc2Vhc2U8L2FiYnItMT48L2FsdC1wZXJpb2RpY2FsPjxwYWdlcz41NzItNTg0PC9w
YWdlcz48dm9sdW1lPjEwNjwvdm9sdW1lPjxudW1iZXI+MjwvbnVtYmVyPjxlZGl0aW9uPjIwMjEv
MDkvMDM8L2VkaXRpb24+PGtleXdvcmRzPjxrZXl3b3JkPkFsdGVybmFyaWEvZ2VuZXRpY3M8L2tl
eXdvcmQ+PGtleXdvcmQ+SGFwbG90eXBlczwva2V5d29yZD48a2V5d29yZD5NdWx0aWxvY3VzIFNl
cXVlbmNlIFR5cGluZzwva2V5d29yZD48a2V5d29yZD5WaXJ1bGVuY2U8L2tleXdvcmQ+PGtleXdv
cmQ+WmVhIG1heXMvZ2VuZXRpY3M8L2tleXdvcmQ+PC9rZXl3b3Jkcz48ZGF0ZXM+PHllYXI+MjAy
MjwveWVhcj48cHViLWRhdGVzPjxkYXRlPkZlYjwvZGF0ZT48L3B1Yi1kYXRlcz48L2RhdGVzPjxp
c2JuPjAxOTEtMjkxNyAoUHJpbnQpJiN4RDswMTkxLTI5MTcgKExpbmtpbmcpPC9pc2JuPjxhY2Nl
c3Npb24tbnVtPjM0NDcyOTcyPC9hY2Nlc3Npb24tbnVtPjx1cmxzPjwvdXJscz48ZWxlY3Ryb25p
Yy1yZXNvdXJjZS1udW0+MTAuMTA5NC9wZGlzLTA2LTIxLTExNTEtcmU8L2VsZWN0cm9uaWMtcmVz
b3VyY2UtbnVtPjxyZW1vdGUtZGF0YWJhc2UtcHJvdmlkZXI+TkxNPC9yZW1vdGUtZGF0YWJhc2Ut
cHJvdmlkZXI+PGxhbmd1YWdlPmVuZzwvbGFuZ3VhZ2U+PC9yZWNvcmQ+PC9DaXRlPjwvRW5kTm90
ZT4A
</w:fldData>
        </w:fldChar>
      </w:r>
      <w:r>
        <w:rPr>
          <w:rFonts w:cs="Times New Roman"/>
          <w:szCs w:val="28"/>
        </w:rPr>
        <w:instrText xml:space="preserve"> ADDIN EN.CITE.DATA </w:instrText>
      </w:r>
      <w:r>
        <w:rPr>
          <w:rFonts w:cs="Times New Roman"/>
          <w:szCs w:val="28"/>
        </w:rPr>
      </w:r>
      <w:r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>
        <w:rPr>
          <w:rFonts w:cs="Times New Roman"/>
          <w:noProof/>
          <w:szCs w:val="28"/>
        </w:rPr>
        <w:t>[</w:t>
      </w:r>
      <w:hyperlink w:anchor="_ENREF_144" w:tooltip="Andersen B., 1996 #92" w:history="1">
        <w:r w:rsidR="0024385C">
          <w:rPr>
            <w:rFonts w:cs="Times New Roman"/>
            <w:noProof/>
            <w:szCs w:val="28"/>
          </w:rPr>
          <w:t>144-146</w:t>
        </w:r>
      </w:hyperlink>
      <w:r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Эти токсины проявляют разнообразные биологические активности, включая </w:t>
      </w:r>
      <w:proofErr w:type="spellStart"/>
      <w:r w:rsidRPr="00504AED">
        <w:rPr>
          <w:rFonts w:cs="Times New Roman"/>
          <w:szCs w:val="28"/>
        </w:rPr>
        <w:t>фитотоксические</w:t>
      </w:r>
      <w:proofErr w:type="spellEnd"/>
      <w:r w:rsidRPr="00504AED">
        <w:rPr>
          <w:rFonts w:cs="Times New Roman"/>
          <w:szCs w:val="28"/>
        </w:rPr>
        <w:t xml:space="preserve">, цитотоксические и противомикробные свойства. Грибы рода </w:t>
      </w:r>
      <w:proofErr w:type="spellStart"/>
      <w:r w:rsidRPr="00F60AAF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szCs w:val="28"/>
        </w:rPr>
        <w:t xml:space="preserve"> считаются одними из главных патогенов растений, поражая различные сельскохозяйственные культуры и вызывая значительные убытки в аграрном секторе. Эти виды также способны загрязнять зерно различными микотоксинами, которые представляют опасность как для человека, так и для животных. </w:t>
      </w:r>
      <w:proofErr w:type="spellStart"/>
      <w:r w:rsidRPr="00A03340">
        <w:rPr>
          <w:rFonts w:cs="Times New Roman"/>
          <w:i/>
          <w:iCs/>
          <w:szCs w:val="28"/>
        </w:rPr>
        <w:t>Alternaria</w:t>
      </w:r>
      <w:proofErr w:type="spellEnd"/>
      <w:r w:rsidRPr="00A03340">
        <w:rPr>
          <w:rFonts w:cs="Times New Roman"/>
          <w:i/>
          <w:iCs/>
          <w:szCs w:val="28"/>
        </w:rPr>
        <w:t xml:space="preserve"> </w:t>
      </w:r>
      <w:proofErr w:type="spellStart"/>
      <w:r w:rsidRPr="00A03340">
        <w:rPr>
          <w:rFonts w:cs="Times New Roman"/>
          <w:i/>
          <w:iCs/>
          <w:szCs w:val="28"/>
        </w:rPr>
        <w:t>alternata</w:t>
      </w:r>
      <w:proofErr w:type="spellEnd"/>
      <w:r w:rsidRPr="00504AED">
        <w:rPr>
          <w:rFonts w:cs="Times New Roman"/>
          <w:szCs w:val="28"/>
        </w:rPr>
        <w:t xml:space="preserve"> </w:t>
      </w:r>
      <w:r w:rsidRPr="004A4AEA">
        <w:rPr>
          <w:rFonts w:cs="Times New Roman"/>
          <w:szCs w:val="28"/>
        </w:rPr>
        <w:t>(</w:t>
      </w:r>
      <w:r w:rsidRPr="00A03340">
        <w:rPr>
          <w:rFonts w:cs="Times New Roman"/>
          <w:i/>
          <w:iCs/>
          <w:szCs w:val="28"/>
        </w:rPr>
        <w:t>A</w:t>
      </w:r>
      <w:r w:rsidRPr="004A4AEA">
        <w:rPr>
          <w:rFonts w:cs="Times New Roman"/>
          <w:i/>
          <w:iCs/>
          <w:szCs w:val="28"/>
        </w:rPr>
        <w:t xml:space="preserve">. </w:t>
      </w:r>
      <w:proofErr w:type="spellStart"/>
      <w:r w:rsidRPr="00A03340">
        <w:rPr>
          <w:rFonts w:cs="Times New Roman"/>
          <w:i/>
          <w:iCs/>
          <w:szCs w:val="28"/>
        </w:rPr>
        <w:t>alternata</w:t>
      </w:r>
      <w:proofErr w:type="spellEnd"/>
      <w:r w:rsidRPr="004A4AEA">
        <w:rPr>
          <w:rFonts w:cs="Times New Roman"/>
          <w:szCs w:val="28"/>
        </w:rPr>
        <w:t>)</w:t>
      </w:r>
      <w:r w:rsidRPr="00504AED">
        <w:rPr>
          <w:rFonts w:cs="Times New Roman"/>
          <w:szCs w:val="28"/>
        </w:rPr>
        <w:t>– это плесневый гриб, широко распространенный в окружающей среде и известный своими патогенными свойствами, влияющими на растения, животных и людей</w:t>
      </w:r>
      <w:r w:rsidR="0083201D">
        <w:rPr>
          <w:rFonts w:cs="Times New Roman"/>
          <w:szCs w:val="28"/>
          <w:lang w:val="kk-KZ"/>
        </w:rPr>
        <w:t xml:space="preserve"> </w:t>
      </w:r>
      <w:r w:rsidRPr="00504AED">
        <w:rPr>
          <w:rFonts w:cs="Times New Roman"/>
          <w:szCs w:val="28"/>
        </w:rPr>
        <w:fldChar w:fldCharType="begin"/>
      </w:r>
      <w:r>
        <w:rPr>
          <w:rFonts w:cs="Times New Roman"/>
          <w:szCs w:val="28"/>
        </w:rPr>
        <w:instrText xml:space="preserve"> ADDIN EN.CITE &lt;EndNote&gt;&lt;Cite&gt;&lt;Author&gt;Lawrence&lt;/Author&gt;&lt;Year&gt;2013&lt;/Year&gt;&lt;RecNum&gt;85&lt;/RecNum&gt;&lt;DisplayText&gt;[147]&lt;/DisplayText&gt;&lt;record&gt;&lt;rec-number&gt;85&lt;/rec-number&gt;&lt;foreign-keys&gt;&lt;key app="EN" db-id="z2sfdxwpbw9vx3e2ascpz5dfrp0fwwvxwt0t"&gt;85&lt;/key&gt;&lt;/foreign-keys&gt;&lt;ref-type name="Journal Article"&gt;17&lt;/ref-type&gt;&lt;contributors&gt;&lt;authors&gt;&lt;author&gt;Lawrence, D. P.&lt;/author&gt;&lt;author&gt;Gannibal, P. B.&lt;/author&gt;&lt;author&gt;Peever, T. L.&lt;/author&gt;&lt;author&gt;Pryor, B. M.&lt;/author&gt;&lt;/authors&gt;&lt;/contributors&gt;&lt;auth-address&gt;College of Agriculture, University of Arizona, Tucson, AZ, USA.&lt;/auth-address&gt;&lt;titles&gt;&lt;title&gt;The sections of Alternaria: formalizing species-group concepts&lt;/title&gt;&lt;secondary-title&gt;Mycologia&lt;/secondary-title&gt;&lt;alt-title&gt;Mycologia&lt;/alt-title&gt;&lt;/titles&gt;&lt;periodical&gt;&lt;full-title&gt;Mycologia&lt;/full-title&gt;&lt;abbr-1&gt;Mycologia&lt;/abbr-1&gt;&lt;/periodical&gt;&lt;alt-periodical&gt;&lt;full-title&gt;Mycologia&lt;/full-title&gt;&lt;abbr-1&gt;Mycologia&lt;/abbr-1&gt;&lt;/alt-periodical&gt;&lt;pages&gt;530-46&lt;/pages&gt;&lt;volume&gt;105&lt;/volume&gt;&lt;number&gt;3&lt;/number&gt;&lt;edition&gt;2013/05/21&lt;/edition&gt;&lt;keywords&gt;&lt;keyword&gt;Alternaria/ classification/genetics/ isolation &amp;amp; purification&lt;/keyword&gt;&lt;keyword&gt;DNA, Fungal/ genetics&lt;/keyword&gt;&lt;keyword&gt;Evolution, Molecular&lt;/keyword&gt;&lt;keyword&gt;Phylogeny&lt;/keyword&gt;&lt;/keywords&gt;&lt;dates&gt;&lt;year&gt;2013&lt;/year&gt;&lt;pub-dates&gt;&lt;date&gt;May-Jun&lt;/date&gt;&lt;/pub-dates&gt;&lt;/dates&gt;&lt;isbn&gt;0027-5514 (Print)&amp;#xD;0027-5514 (Linking)&lt;/isbn&gt;&lt;accession-num&gt;23687125&lt;/accession-num&gt;&lt;urls&gt;&lt;/urls&gt;&lt;electronic-resource-num&gt;10.3852/12-249&lt;/electronic-resource-num&gt;&lt;remote-database-provider&gt;NLM&lt;/remote-database-provider&gt;&lt;language&gt;eng&lt;/language&gt;&lt;/record&gt;&lt;/Cite&gt;&lt;/EndNote&gt;</w:instrText>
      </w:r>
      <w:r w:rsidRPr="00504AED">
        <w:rPr>
          <w:rFonts w:cs="Times New Roman"/>
          <w:szCs w:val="28"/>
        </w:rPr>
        <w:fldChar w:fldCharType="separate"/>
      </w:r>
      <w:r>
        <w:rPr>
          <w:rFonts w:cs="Times New Roman"/>
          <w:noProof/>
          <w:szCs w:val="28"/>
        </w:rPr>
        <w:t>[</w:t>
      </w:r>
      <w:hyperlink w:anchor="_ENREF_147" w:tooltip="Lawrence, 2013 #85" w:history="1">
        <w:r w:rsidR="0024385C">
          <w:rPr>
            <w:rFonts w:cs="Times New Roman"/>
            <w:noProof/>
            <w:szCs w:val="28"/>
          </w:rPr>
          <w:t>147</w:t>
        </w:r>
      </w:hyperlink>
      <w:r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  <w:lang w:val="kk-KZ"/>
        </w:rPr>
        <w:t xml:space="preserve">. </w:t>
      </w:r>
      <w:proofErr w:type="spellStart"/>
      <w:r w:rsidRPr="00504AED">
        <w:rPr>
          <w:rFonts w:cs="Times New Roman"/>
          <w:szCs w:val="28"/>
          <w:lang w:val="kk-KZ"/>
        </w:rPr>
        <w:t>Этот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гриб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продуцирует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многочисленные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вторичные</w:t>
      </w:r>
      <w:proofErr w:type="spellEnd"/>
      <w:r w:rsidRPr="00504AED">
        <w:rPr>
          <w:rFonts w:cs="Times New Roman"/>
          <w:szCs w:val="28"/>
          <w:lang w:val="kk-KZ"/>
        </w:rPr>
        <w:t xml:space="preserve"> метаболиты, </w:t>
      </w:r>
      <w:proofErr w:type="spellStart"/>
      <w:r w:rsidRPr="00504AED">
        <w:rPr>
          <w:rFonts w:cs="Times New Roman"/>
          <w:szCs w:val="28"/>
          <w:lang w:val="kk-KZ"/>
        </w:rPr>
        <w:t>среди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которых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важное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место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занимают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токсины</w:t>
      </w:r>
      <w:proofErr w:type="spellEnd"/>
      <w:r w:rsidRPr="00504AED">
        <w:rPr>
          <w:rFonts w:cs="Times New Roman"/>
          <w:szCs w:val="28"/>
          <w:lang w:val="kk-KZ"/>
        </w:rPr>
        <w:t xml:space="preserve">, </w:t>
      </w:r>
      <w:proofErr w:type="spellStart"/>
      <w:r w:rsidRPr="00504AED">
        <w:rPr>
          <w:rFonts w:cs="Times New Roman"/>
          <w:szCs w:val="28"/>
          <w:lang w:val="kk-KZ"/>
        </w:rPr>
        <w:t>такие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как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альтернариол</w:t>
      </w:r>
      <w:proofErr w:type="spellEnd"/>
      <w:r w:rsidRPr="00504AED">
        <w:rPr>
          <w:rFonts w:cs="Times New Roman"/>
          <w:szCs w:val="28"/>
          <w:lang w:val="kk-KZ"/>
        </w:rPr>
        <w:t xml:space="preserve">, </w:t>
      </w:r>
      <w:proofErr w:type="spellStart"/>
      <w:r w:rsidRPr="00504AED">
        <w:rPr>
          <w:rFonts w:cs="Times New Roman"/>
          <w:szCs w:val="28"/>
          <w:lang w:val="kk-KZ"/>
        </w:rPr>
        <w:t>тенуазоновая</w:t>
      </w:r>
      <w:proofErr w:type="spellEnd"/>
      <w:r w:rsidRPr="00504AED">
        <w:rPr>
          <w:rFonts w:cs="Times New Roman"/>
          <w:szCs w:val="28"/>
          <w:lang w:val="kk-KZ"/>
        </w:rPr>
        <w:t xml:space="preserve"> кислота и </w:t>
      </w:r>
      <w:proofErr w:type="spellStart"/>
      <w:r w:rsidRPr="00504AED">
        <w:rPr>
          <w:rFonts w:cs="Times New Roman"/>
          <w:szCs w:val="28"/>
          <w:lang w:val="kk-KZ"/>
        </w:rPr>
        <w:t>альтернариолметиловый</w:t>
      </w:r>
      <w:proofErr w:type="spellEnd"/>
      <w:r w:rsidRPr="00504AED">
        <w:rPr>
          <w:rFonts w:cs="Times New Roman"/>
          <w:szCs w:val="28"/>
          <w:lang w:val="kk-KZ"/>
        </w:rPr>
        <w:t xml:space="preserve"> эфир, </w:t>
      </w:r>
      <w:proofErr w:type="spellStart"/>
      <w:r w:rsidRPr="00504AED">
        <w:rPr>
          <w:rFonts w:cs="Times New Roman"/>
          <w:szCs w:val="28"/>
          <w:lang w:val="kk-KZ"/>
        </w:rPr>
        <w:t>которые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обладают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фитотоксическими</w:t>
      </w:r>
      <w:proofErr w:type="spellEnd"/>
      <w:r w:rsidRPr="00504AED">
        <w:rPr>
          <w:rFonts w:cs="Times New Roman"/>
          <w:szCs w:val="28"/>
          <w:lang w:val="kk-KZ"/>
        </w:rPr>
        <w:t xml:space="preserve"> и </w:t>
      </w:r>
      <w:proofErr w:type="spellStart"/>
      <w:r w:rsidRPr="00504AED">
        <w:rPr>
          <w:rFonts w:cs="Times New Roman"/>
          <w:szCs w:val="28"/>
          <w:lang w:val="kk-KZ"/>
        </w:rPr>
        <w:t>цитотоксическими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свойствами</w:t>
      </w:r>
      <w:proofErr w:type="spellEnd"/>
      <w:r w:rsidRPr="00504AED">
        <w:rPr>
          <w:rFonts w:cs="Times New Roman"/>
          <w:szCs w:val="28"/>
          <w:lang w:val="kk-KZ"/>
        </w:rPr>
        <w:t xml:space="preserve">. </w:t>
      </w:r>
      <w:r w:rsidRPr="00504AED">
        <w:rPr>
          <w:rFonts w:cs="Times New Roman"/>
          <w:szCs w:val="28"/>
        </w:rPr>
        <w:t xml:space="preserve">Эти токсины могут вызывать некроз тканей растений, нарушая их нормальные физиологические процессы и снижая урожайность </w:t>
      </w:r>
      <w:r w:rsidRPr="00504AED">
        <w:rPr>
          <w:rFonts w:cs="Times New Roman"/>
          <w:szCs w:val="28"/>
        </w:rPr>
        <w:fldChar w:fldCharType="begin">
          <w:fldData xml:space="preserve">PEVuZE5vdGU+PENpdGU+PEF1dGhvcj5UaG9tbWE8L0F1dGhvcj48WWVhcj4yMDAzPC9ZZWFyPjxS
ZWNOdW0+ODQ8L1JlY051bT48RGlzcGxheVRleHQ+WzE0OCwgMTQ5XTwvRGlzcGxheVRleHQ+PHJl
Y29yZD48cmVjLW51bWJlcj44NDwvcmVjLW51bWJlcj48Zm9yZWlnbi1rZXlzPjxrZXkgYXBwPSJF
TiIgZGItaWQ9Inoyc2ZkeHdwYnc5dngzZTJhc2NwejVkZnJwMGZ3d3Z4d3QwdCI+ODQ8L2tleT48
L2ZvcmVpZ24ta2V5cz48cmVmLXR5cGUgbmFtZT0iSm91cm5hbCBBcnRpY2xlIj4xNzwvcmVmLXR5
cGU+PGNvbnRyaWJ1dG9ycz48YXV0aG9ycz48YXV0aG9yPlRob21tYSwgQi4gUC48L2F1dGhvcj48
L2F1dGhvcnM+PC9jb250cmlidXRvcnM+PGF1dGgtYWRkcmVzcz5DZW50cmUgb2YgTWljcm9iaWFs
IGFuZCBQbGFudCBHZW5ldGljcyAoQ01QRyksIEthdGhvbGlla2UgVW5pdmVyc2l0ZWl0IExldXZl
biwgS2FzdGVlbHBhcmsgQXJlbmJlcmcgMjAsIEItMzAwMSBIZXZlcmxlZS1MZXV2ZW4sIEJlbGdp
dW0uPC9hdXRoLWFkZHJlc3M+PHRpdGxlcz48dGl0bGU+QWx0ZXJuYXJpYSBzcHAuOiBmcm9tIGdl
bmVyYWwgc2Fwcm9waHl0ZSB0byBzcGVjaWZpYyBwYXJhc2l0ZTwvdGl0bGU+PHNlY29uZGFyeS10
aXRsZT5Nb2wgUGxhbnQgUGF0aG9sPC9zZWNvbmRhcnktdGl0bGU+PGFsdC10aXRsZT5Nb2xlY3Vs
YXIgcGxhbnQgcGF0aG9sb2d5PC9hbHQtdGl0bGU+PC90aXRsZXM+PHBlcmlvZGljYWw+PGZ1bGwt
dGl0bGU+TW9sIFBsYW50IFBhdGhvbDwvZnVsbC10aXRsZT48YWJici0xPk1vbGVjdWxhciBwbGFu
dCBwYXRob2xvZ3k8L2FiYnItMT48L3BlcmlvZGljYWw+PGFsdC1wZXJpb2RpY2FsPjxmdWxsLXRp
dGxlPk1vbCBQbGFudCBQYXRob2w8L2Z1bGwtdGl0bGU+PGFiYnItMT5Nb2xlY3VsYXIgcGxhbnQg
cGF0aG9sb2d5PC9hYmJyLTE+PC9hbHQtcGVyaW9kaWNhbD48cGFnZXM+MjI1LTM2PC9wYWdlcz48
dm9sdW1lPjQ8L3ZvbHVtZT48bnVtYmVyPjQ8L251bWJlcj48ZWRpdGlvbj4yMDAzLzA3LzAxPC9l
ZGl0aW9uPjxkYXRlcz48eWVhcj4yMDAzPC95ZWFyPjxwdWItZGF0ZXM+PGRhdGU+SnVsIDE8L2Rh
dGU+PC9wdWItZGF0ZXM+PC9kYXRlcz48aXNibj4xMzY0LTM3MDMgKEVsZWN0cm9uaWMpJiN4RDsx
MzY0LTM3MDMgKExpbmtpbmcpPC9pc2JuPjxhY2Nlc3Npb24tbnVtPjIwNTY5MzgzPC9hY2Nlc3Np
b24tbnVtPjx1cmxzPjwvdXJscz48ZWxlY3Ryb25pYy1yZXNvdXJjZS1udW0+MTAuMTA0Ni9qLjEz
NjQtMzcwMy4yMDAzLjAwMTczLng8L2VsZWN0cm9uaWMtcmVzb3VyY2UtbnVtPjxyZW1vdGUtZGF0
YWJhc2UtcHJvdmlkZXI+TkxNPC9yZW1vdGUtZGF0YWJhc2UtcHJvdmlkZXI+PGxhbmd1YWdlPmVu
ZzwvbGFuZ3VhZ2U+PC9yZWNvcmQ+PC9DaXRlPjxDaXRlPjxBdXRob3I+VHVyemhhbm92YTwvQXV0
aG9yPjxZZWFyPjIwMjA8L1llYXI+PFJlY051bT45MzwvUmVjTnVtPjxyZWNvcmQ+PHJlYy1udW1i
ZXI+OTM8L3JlYy1udW1iZXI+PGZvcmVpZ24ta2V5cz48a2V5IGFwcD0iRU4iIGRiLWlkPSJ6MnNm
ZHh3cGJ3OXZ4M2UyYXNjcHo1ZGZycDBmd3d2eHd0MHQiPjkzPC9rZXk+PC9mb3JlaWduLWtleXM+
PHJlZi10eXBlIG5hbWU9IkpvdXJuYWwgQXJ0aWNsZSI+MTc8L3JlZi10eXBlPjxjb250cmlidXRv
cnM+PGF1dGhvcnM+PGF1dGhvcj5UdXJ6aGFub3ZhLCBBLjwvYXV0aG9yPjxhdXRob3I+S2hhcGls
aW5hLCBPLiBOLjwvYXV0aG9yPjxhdXRob3I+VHVtZW5iYXlldmEsIEEuPC9hdXRob3I+PGF1dGhv
cj5TaGV2dHNvdiwgVi48L2F1dGhvcj48YXV0aG9yPlJhaXNlciwgTy48L2F1dGhvcj48YXV0aG9y
PkthbGVuZGFyLCBSLjwvYXV0aG9yPjwvYXV0aG9ycz48L2NvbnRyaWJ1dG9ycz48YXV0aC1hZGRy
ZXNzPk5hdGlvbmFsIENlbnRlciBmb3IgQmlvdGVjaG5vbG9neSwgTnVyLVN1bHRhbiwgS2F6YWto
c3Rhbi4mI3hEO0RlcGFydG1lbnQgb2YgQWdyaWN1bHR1cmFsIFNjaWVuY2VzLCBVbml2ZXJzaXR5
IG9mIEhlbHNpbmtpLCBIZWxzaW5raSwgVXVzaW1hYSwgRmlubGFuZC48L2F1dGgtYWRkcmVzcz48
dGl0bGVzPjx0aXRsZT5HZW5ldGljIGRpdmVyc2l0eSBvZiBBbHRlcm5hcmlhIHNwZWNpZXMgYXNz
b2NpYXRlZCB3aXRoIGJsYWNrIHBvaW50IGluIHdoZWF0IGdyYWluczwvdGl0bGU+PHNlY29uZGFy
eS10aXRsZT5QZWVySjwvc2Vjb25kYXJ5LXRpdGxlPjxhbHQtdGl0bGU+UGVlcko8L2FsdC10aXRs
ZT48L3RpdGxlcz48cGVyaW9kaWNhbD48ZnVsbC10aXRsZT5QZWVySjwvZnVsbC10aXRsZT48YWJi
ci0xPlBlZXJKPC9hYmJyLTE+PC9wZXJpb2RpY2FsPjxhbHQtcGVyaW9kaWNhbD48ZnVsbC10aXRs
ZT5QZWVySjwvZnVsbC10aXRsZT48YWJici0xPlBlZXJKPC9hYmJyLTE+PC9hbHQtcGVyaW9kaWNh
bD48cGFnZXM+ZTkwOTc8L3BhZ2VzPjx2b2x1bWU+ODwvdm9sdW1lPjxlZGl0aW9uPjIwMjAvMDUv
MTY8L2VkaXRpb24+PGRhdGVzPjx5ZWFyPjIwMjA8L3llYXI+PC9kYXRlcz48aXNibj4yMTY3LTgz
NTkgKFByaW50KSYjeEQ7MjE2Ny04MzU5IChFbGVjdHJvbmljKSYjeEQ7MjE2Ny04MzU5IChMaW5r
aW5nKTwvaXNibj48YWNjZXNzaW9uLW51bT4zMjQxMTUzNzwvYWNjZXNzaW9uLW51bT48dXJscz48
L3VybHM+PGN1c3RvbTI+UE1DNzIwNzIwNzwvY3VzdG9tMj48ZWxlY3Ryb25pYy1yZXNvdXJjZS1u
dW0+MTAuNzcxNy9wZWVyai45MDk3PC9lbGVjdHJvbmljLXJlc291cmNlLW51bT48cmVtb3RlLWRh
dGFiYXNlLXByb3ZpZGVyPk5MTTwvcmVtb3RlLWRhdGFiYXNlLXByb3ZpZGVyPjxsYW5ndWFnZT5l
bmc8L2xhbmd1YWdlPjwvcmVjb3JkPjwvQ2l0ZT48L0VuZE5vdGU+
</w:fldData>
        </w:fldChar>
      </w:r>
      <w:r>
        <w:rPr>
          <w:rFonts w:cs="Times New Roman"/>
          <w:szCs w:val="28"/>
        </w:rPr>
        <w:instrText xml:space="preserve"> ADDIN EN.CITE </w:instrText>
      </w:r>
      <w:r>
        <w:rPr>
          <w:rFonts w:cs="Times New Roman"/>
          <w:szCs w:val="28"/>
        </w:rPr>
        <w:fldChar w:fldCharType="begin">
          <w:fldData xml:space="preserve">PEVuZE5vdGU+PENpdGU+PEF1dGhvcj5UaG9tbWE8L0F1dGhvcj48WWVhcj4yMDAzPC9ZZWFyPjxS
ZWNOdW0+ODQ8L1JlY051bT48RGlzcGxheVRleHQ+WzE0OCwgMTQ5XTwvRGlzcGxheVRleHQ+PHJl
Y29yZD48cmVjLW51bWJlcj44NDwvcmVjLW51bWJlcj48Zm9yZWlnbi1rZXlzPjxrZXkgYXBwPSJF
TiIgZGItaWQ9Inoyc2ZkeHdwYnc5dngzZTJhc2NwejVkZnJwMGZ3d3Z4d3QwdCI+ODQ8L2tleT48
L2ZvcmVpZ24ta2V5cz48cmVmLXR5cGUgbmFtZT0iSm91cm5hbCBBcnRpY2xlIj4xNzwvcmVmLXR5
cGU+PGNvbnRyaWJ1dG9ycz48YXV0aG9ycz48YXV0aG9yPlRob21tYSwgQi4gUC48L2F1dGhvcj48
L2F1dGhvcnM+PC9jb250cmlidXRvcnM+PGF1dGgtYWRkcmVzcz5DZW50cmUgb2YgTWljcm9iaWFs
IGFuZCBQbGFudCBHZW5ldGljcyAoQ01QRyksIEthdGhvbGlla2UgVW5pdmVyc2l0ZWl0IExldXZl
biwgS2FzdGVlbHBhcmsgQXJlbmJlcmcgMjAsIEItMzAwMSBIZXZlcmxlZS1MZXV2ZW4sIEJlbGdp
dW0uPC9hdXRoLWFkZHJlc3M+PHRpdGxlcz48dGl0bGU+QWx0ZXJuYXJpYSBzcHAuOiBmcm9tIGdl
bmVyYWwgc2Fwcm9waHl0ZSB0byBzcGVjaWZpYyBwYXJhc2l0ZTwvdGl0bGU+PHNlY29uZGFyeS10
aXRsZT5Nb2wgUGxhbnQgUGF0aG9sPC9zZWNvbmRhcnktdGl0bGU+PGFsdC10aXRsZT5Nb2xlY3Vs
YXIgcGxhbnQgcGF0aG9sb2d5PC9hbHQtdGl0bGU+PC90aXRsZXM+PHBlcmlvZGljYWw+PGZ1bGwt
dGl0bGU+TW9sIFBsYW50IFBhdGhvbDwvZnVsbC10aXRsZT48YWJici0xPk1vbGVjdWxhciBwbGFu
dCBwYXRob2xvZ3k8L2FiYnItMT48L3BlcmlvZGljYWw+PGFsdC1wZXJpb2RpY2FsPjxmdWxsLXRp
dGxlPk1vbCBQbGFudCBQYXRob2w8L2Z1bGwtdGl0bGU+PGFiYnItMT5Nb2xlY3VsYXIgcGxhbnQg
cGF0aG9sb2d5PC9hYmJyLTE+PC9hbHQtcGVyaW9kaWNhbD48cGFnZXM+MjI1LTM2PC9wYWdlcz48
dm9sdW1lPjQ8L3ZvbHVtZT48bnVtYmVyPjQ8L251bWJlcj48ZWRpdGlvbj4yMDAzLzA3LzAxPC9l
ZGl0aW9uPjxkYXRlcz48eWVhcj4yMDAzPC95ZWFyPjxwdWItZGF0ZXM+PGRhdGU+SnVsIDE8L2Rh
dGU+PC9wdWItZGF0ZXM+PC9kYXRlcz48aXNibj4xMzY0LTM3MDMgKEVsZWN0cm9uaWMpJiN4RDsx
MzY0LTM3MDMgKExpbmtpbmcpPC9pc2JuPjxhY2Nlc3Npb24tbnVtPjIwNTY5MzgzPC9hY2Nlc3Np
b24tbnVtPjx1cmxzPjwvdXJscz48ZWxlY3Ryb25pYy1yZXNvdXJjZS1udW0+MTAuMTA0Ni9qLjEz
NjQtMzcwMy4yMDAzLjAwMTczLng8L2VsZWN0cm9uaWMtcmVzb3VyY2UtbnVtPjxyZW1vdGUtZGF0
YWJhc2UtcHJvdmlkZXI+TkxNPC9yZW1vdGUtZGF0YWJhc2UtcHJvdmlkZXI+PGxhbmd1YWdlPmVu
ZzwvbGFuZ3VhZ2U+PC9yZWNvcmQ+PC9DaXRlPjxDaXRlPjxBdXRob3I+VHVyemhhbm92YTwvQXV0
aG9yPjxZZWFyPjIwMjA8L1llYXI+PFJlY051bT45MzwvUmVjTnVtPjxyZWNvcmQ+PHJlYy1udW1i
ZXI+OTM8L3JlYy1udW1iZXI+PGZvcmVpZ24ta2V5cz48a2V5IGFwcD0iRU4iIGRiLWlkPSJ6MnNm
ZHh3cGJ3OXZ4M2UyYXNjcHo1ZGZycDBmd3d2eHd0MHQiPjkzPC9rZXk+PC9mb3JlaWduLWtleXM+
PHJlZi10eXBlIG5hbWU9IkpvdXJuYWwgQXJ0aWNsZSI+MTc8L3JlZi10eXBlPjxjb250cmlidXRv
cnM+PGF1dGhvcnM+PGF1dGhvcj5UdXJ6aGFub3ZhLCBBLjwvYXV0aG9yPjxhdXRob3I+S2hhcGls
aW5hLCBPLiBOLjwvYXV0aG9yPjxhdXRob3I+VHVtZW5iYXlldmEsIEEuPC9hdXRob3I+PGF1dGhv
cj5TaGV2dHNvdiwgVi48L2F1dGhvcj48YXV0aG9yPlJhaXNlciwgTy48L2F1dGhvcj48YXV0aG9y
PkthbGVuZGFyLCBSLjwvYXV0aG9yPjwvYXV0aG9ycz48L2NvbnRyaWJ1dG9ycz48YXV0aC1hZGRy
ZXNzPk5hdGlvbmFsIENlbnRlciBmb3IgQmlvdGVjaG5vbG9neSwgTnVyLVN1bHRhbiwgS2F6YWto
c3Rhbi4mI3hEO0RlcGFydG1lbnQgb2YgQWdyaWN1bHR1cmFsIFNjaWVuY2VzLCBVbml2ZXJzaXR5
IG9mIEhlbHNpbmtpLCBIZWxzaW5raSwgVXVzaW1hYSwgRmlubGFuZC48L2F1dGgtYWRkcmVzcz48
dGl0bGVzPjx0aXRsZT5HZW5ldGljIGRpdmVyc2l0eSBvZiBBbHRlcm5hcmlhIHNwZWNpZXMgYXNz
b2NpYXRlZCB3aXRoIGJsYWNrIHBvaW50IGluIHdoZWF0IGdyYWluczwvdGl0bGU+PHNlY29uZGFy
eS10aXRsZT5QZWVySjwvc2Vjb25kYXJ5LXRpdGxlPjxhbHQtdGl0bGU+UGVlcko8L2FsdC10aXRs
ZT48L3RpdGxlcz48cGVyaW9kaWNhbD48ZnVsbC10aXRsZT5QZWVySjwvZnVsbC10aXRsZT48YWJi
ci0xPlBlZXJKPC9hYmJyLTE+PC9wZXJpb2RpY2FsPjxhbHQtcGVyaW9kaWNhbD48ZnVsbC10aXRs
ZT5QZWVySjwvZnVsbC10aXRsZT48YWJici0xPlBlZXJKPC9hYmJyLTE+PC9hbHQtcGVyaW9kaWNh
bD48cGFnZXM+ZTkwOTc8L3BhZ2VzPjx2b2x1bWU+ODwvdm9sdW1lPjxlZGl0aW9uPjIwMjAvMDUv
MTY8L2VkaXRpb24+PGRhdGVzPjx5ZWFyPjIwMjA8L3llYXI+PC9kYXRlcz48aXNibj4yMTY3LTgz
NTkgKFByaW50KSYjeEQ7MjE2Ny04MzU5IChFbGVjdHJvbmljKSYjeEQ7MjE2Ny04MzU5IChMaW5r
aW5nKTwvaXNibj48YWNjZXNzaW9uLW51bT4zMjQxMTUzNzwvYWNjZXNzaW9uLW51bT48dXJscz48
L3VybHM+PGN1c3RvbTI+UE1DNzIwNzIwNzwvY3VzdG9tMj48ZWxlY3Ryb25pYy1yZXNvdXJjZS1u
dW0+MTAuNzcxNy9wZWVyai45MDk3PC9lbGVjdHJvbmljLXJlc291cmNlLW51bT48cmVtb3RlLWRh
dGFiYXNlLXByb3ZpZGVyPk5MTTwvcmVtb3RlLWRhdGFiYXNlLXByb3ZpZGVyPjxsYW5ndWFnZT5l
bmc8L2xhbmd1YWdlPjwvcmVjb3JkPjwvQ2l0ZT48L0VuZE5vdGU+
</w:fldData>
        </w:fldChar>
      </w:r>
      <w:r>
        <w:rPr>
          <w:rFonts w:cs="Times New Roman"/>
          <w:szCs w:val="28"/>
        </w:rPr>
        <w:instrText xml:space="preserve"> ADDIN EN.CITE.DATA </w:instrText>
      </w:r>
      <w:r>
        <w:rPr>
          <w:rFonts w:cs="Times New Roman"/>
          <w:szCs w:val="28"/>
        </w:rPr>
      </w:r>
      <w:r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>
        <w:rPr>
          <w:rFonts w:cs="Times New Roman"/>
          <w:noProof/>
          <w:szCs w:val="28"/>
        </w:rPr>
        <w:t>[</w:t>
      </w:r>
      <w:hyperlink w:anchor="_ENREF_148" w:tooltip="Thomma, 2003 #84" w:history="1">
        <w:r w:rsidR="0024385C">
          <w:rPr>
            <w:rFonts w:cs="Times New Roman"/>
            <w:noProof/>
            <w:szCs w:val="28"/>
          </w:rPr>
          <w:t>148</w:t>
        </w:r>
      </w:hyperlink>
      <w:r>
        <w:rPr>
          <w:rFonts w:cs="Times New Roman"/>
          <w:noProof/>
          <w:szCs w:val="28"/>
        </w:rPr>
        <w:t xml:space="preserve">, </w:t>
      </w:r>
      <w:hyperlink w:anchor="_ENREF_149" w:tooltip="Turzhanova, 2020 #93" w:history="1">
        <w:r w:rsidR="0024385C">
          <w:rPr>
            <w:rFonts w:cs="Times New Roman"/>
            <w:noProof/>
            <w:szCs w:val="28"/>
          </w:rPr>
          <w:t>149</w:t>
        </w:r>
      </w:hyperlink>
      <w:r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</w:t>
      </w:r>
    </w:p>
    <w:p w14:paraId="26D913DD" w14:textId="07021E03" w:rsidR="004A4AEA" w:rsidRPr="00504AED" w:rsidRDefault="004A4AEA" w:rsidP="004A4AEA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человека </w:t>
      </w:r>
      <w:proofErr w:type="spellStart"/>
      <w:r w:rsidRPr="00A03340">
        <w:rPr>
          <w:rFonts w:cs="Times New Roman"/>
          <w:i/>
          <w:iCs/>
          <w:szCs w:val="28"/>
        </w:rPr>
        <w:t>Alternaria</w:t>
      </w:r>
      <w:proofErr w:type="spellEnd"/>
      <w:r w:rsidRPr="00A03340">
        <w:rPr>
          <w:rFonts w:cs="Times New Roman"/>
          <w:i/>
          <w:iCs/>
          <w:szCs w:val="28"/>
        </w:rPr>
        <w:t xml:space="preserve"> </w:t>
      </w:r>
      <w:proofErr w:type="spellStart"/>
      <w:r w:rsidRPr="00A03340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szCs w:val="28"/>
        </w:rPr>
        <w:t xml:space="preserve"> представляет опасность как аллерген и инфекционный агент. Споры </w:t>
      </w:r>
      <w:r w:rsidRPr="00A03340">
        <w:rPr>
          <w:rFonts w:cs="Times New Roman"/>
          <w:i/>
          <w:iCs/>
          <w:szCs w:val="28"/>
          <w:lang w:val="en-US"/>
        </w:rPr>
        <w:t>Alternaria</w:t>
      </w:r>
      <w:r w:rsidRPr="00A03340">
        <w:rPr>
          <w:rFonts w:cs="Times New Roman"/>
          <w:i/>
          <w:iCs/>
          <w:szCs w:val="28"/>
        </w:rPr>
        <w:t xml:space="preserve"> </w:t>
      </w:r>
      <w:proofErr w:type="spellStart"/>
      <w:r w:rsidRPr="00A03340">
        <w:rPr>
          <w:rFonts w:cs="Times New Roman"/>
          <w:i/>
          <w:iCs/>
          <w:szCs w:val="28"/>
          <w:lang w:val="en-US"/>
        </w:rPr>
        <w:t>spp</w:t>
      </w:r>
      <w:proofErr w:type="spellEnd"/>
      <w:r w:rsidRPr="00504AED">
        <w:rPr>
          <w:rFonts w:cs="Times New Roman"/>
          <w:szCs w:val="28"/>
        </w:rPr>
        <w:t xml:space="preserve">  являются распространенными аллергенами, вызывающими респираторные заболевания, такие как аллергический ринит и астма, </w:t>
      </w:r>
      <w:r w:rsidRPr="00504AED">
        <w:rPr>
          <w:rFonts w:cs="Times New Roman"/>
          <w:szCs w:val="28"/>
          <w:lang w:val="kk-KZ"/>
        </w:rPr>
        <w:t xml:space="preserve">а </w:t>
      </w:r>
      <w:proofErr w:type="spellStart"/>
      <w:r w:rsidRPr="00504AED">
        <w:rPr>
          <w:rFonts w:cs="Times New Roman"/>
          <w:szCs w:val="28"/>
          <w:lang w:val="kk-KZ"/>
        </w:rPr>
        <w:t>также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может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вызывать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онкологические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заболевания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Pr="00504AED">
        <w:rPr>
          <w:rFonts w:cs="Times New Roman"/>
          <w:szCs w:val="28"/>
          <w:lang w:val="kk-KZ"/>
        </w:rPr>
        <w:fldChar w:fldCharType="begin"/>
      </w:r>
      <w:r>
        <w:rPr>
          <w:rFonts w:cs="Times New Roman"/>
          <w:szCs w:val="28"/>
          <w:lang w:val="kk-KZ"/>
        </w:rPr>
        <w:instrText xml:space="preserve"> ADDIN EN.CITE &lt;EndNote&gt;&lt;Cite&gt;&lt;Author&gt;Liu&lt;/Author&gt;&lt;Year&gt;1992&lt;/Year&gt;&lt;RecNum&gt;87&lt;/RecNum&gt;&lt;DisplayText&gt;[150]&lt;/DisplayText&gt;&lt;record&gt;&lt;rec-number&gt;87&lt;/rec-number&gt;&lt;foreign-keys&gt;&lt;key app="EN" db-id="z2sfdxwpbw9vx3e2ascpz5dfrp0fwwvxwt0t"&gt;87&lt;/key&gt;&lt;/foreign-keys&gt;&lt;ref-type name="Journal Article"&gt;17&lt;/ref-type&gt;&lt;contributors&gt;&lt;authors&gt;&lt;author&gt;Liu, G. T.&lt;/author&gt;&lt;author&gt;Qian, Y. Z.&lt;/author&gt;&lt;author&gt;Zhang, P.&lt;/author&gt;&lt;author&gt;Dong, W. H.&lt;/author&gt;&lt;author&gt;Qi, Y. M.&lt;/author&gt;&lt;author&gt;Guo, H. T.&lt;/author&gt;&lt;/authors&gt;&lt;/contributors&gt;&lt;auth-address&gt;Department of Pathophysiology, Henan Medical University, Zhengzhou.&lt;/auth-address&gt;&lt;titles&gt;&lt;title&gt;Etiological role of Alternaria alternata in human esophageal cancer&lt;/title&gt;&lt;secondary-title&gt;Chin Med J (Engl)&lt;/secondary-title&gt;&lt;alt-title&gt;Chinese medical journal&lt;/alt-title&gt;&lt;/titles&gt;&lt;periodical&gt;&lt;full-title&gt;Chin Med J (Engl)&lt;/full-title&gt;&lt;abbr-1&gt;Chinese medical journal&lt;/abbr-1&gt;&lt;/periodical&gt;&lt;alt-periodical&gt;&lt;full-title&gt;Chin Med J (Engl)&lt;/full-title&gt;&lt;abbr-1&gt;Chinese medical journal&lt;/abbr-1&gt;&lt;/alt-periodical&gt;&lt;pages&gt;394-400&lt;/pages&gt;&lt;volume&gt;105&lt;/volume&gt;&lt;number&gt;5&lt;/number&gt;&lt;edition&gt;1992/05/01&lt;/edition&gt;&lt;keywords&gt;&lt;keyword&gt;Alternaria&lt;/keyword&gt;&lt;keyword&gt;Animals&lt;/keyword&gt;&lt;keyword&gt;Carcinoma, Squamous Cell/ chemically induced&lt;/keyword&gt;&lt;keyword&gt;Cell Transformation, Neoplastic/drug effects&lt;/keyword&gt;&lt;keyword&gt;Cells, Cultured&lt;/keyword&gt;&lt;keyword&gt;Esophageal Neoplasms/ chemically induced&lt;/keyword&gt;&lt;keyword&gt;Humans&lt;/keyword&gt;&lt;keyword&gt;Lactones/ toxicity&lt;/keyword&gt;&lt;keyword&gt;Mice&lt;/keyword&gt;&lt;keyword&gt;Mice, Inbred BALB C&lt;/keyword&gt;&lt;keyword&gt;Mutagenicity Tests&lt;/keyword&gt;&lt;keyword&gt;Mycotoxins/ toxicity&lt;/keyword&gt;&lt;/keywords&gt;&lt;dates&gt;&lt;year&gt;1992&lt;/year&gt;&lt;pub-dates&gt;&lt;date&gt;May&lt;/date&gt;&lt;/pub-dates&gt;&lt;/dates&gt;&lt;isbn&gt;0366-6999 (Print)&amp;#xD;0366-6999 (Linking)&lt;/isbn&gt;&lt;accession-num&gt;1499370&lt;/accession-num&gt;&lt;urls&gt;&lt;/urls&gt;&lt;remote-database-provider&gt;NLM&lt;/remote-database-provider&gt;&lt;language&gt;eng&lt;/language&gt;&lt;/record&gt;&lt;/Cite&gt;&lt;/EndNote&gt;</w:instrText>
      </w:r>
      <w:r w:rsidRPr="00504AED">
        <w:rPr>
          <w:rFonts w:cs="Times New Roman"/>
          <w:szCs w:val="28"/>
          <w:lang w:val="kk-KZ"/>
        </w:rPr>
        <w:fldChar w:fldCharType="separate"/>
      </w:r>
      <w:r>
        <w:rPr>
          <w:rFonts w:cs="Times New Roman"/>
          <w:noProof/>
          <w:szCs w:val="28"/>
          <w:lang w:val="kk-KZ"/>
        </w:rPr>
        <w:t>[</w:t>
      </w:r>
      <w:hyperlink w:anchor="_ENREF_150" w:tooltip="Liu, 1992 #87" w:history="1">
        <w:r w:rsidR="0024385C">
          <w:rPr>
            <w:rFonts w:cs="Times New Roman"/>
            <w:noProof/>
            <w:szCs w:val="28"/>
            <w:lang w:val="kk-KZ"/>
          </w:rPr>
          <w:t>150</w:t>
        </w:r>
      </w:hyperlink>
      <w:r>
        <w:rPr>
          <w:rFonts w:cs="Times New Roman"/>
          <w:noProof/>
          <w:szCs w:val="28"/>
          <w:lang w:val="kk-KZ"/>
        </w:rPr>
        <w:t>]</w:t>
      </w:r>
      <w:r w:rsidRPr="00504AED">
        <w:rPr>
          <w:rFonts w:cs="Times New Roman"/>
          <w:szCs w:val="28"/>
          <w:lang w:val="kk-KZ"/>
        </w:rPr>
        <w:fldChar w:fldCharType="end"/>
      </w:r>
      <w:r w:rsidRPr="00504AED">
        <w:rPr>
          <w:rFonts w:cs="Times New Roman"/>
          <w:szCs w:val="28"/>
        </w:rPr>
        <w:t xml:space="preserve">. Эти заболевания особенно распространены среди людей, проживающих в условиях повышенной влажности или вблизи сельскохозяйственных угодий, где концентрация спор в воздухе может быть особенно высокой. </w:t>
      </w:r>
      <w:proofErr w:type="spellStart"/>
      <w:r w:rsidRPr="00504AED">
        <w:rPr>
          <w:rFonts w:cs="Times New Roman"/>
          <w:szCs w:val="28"/>
        </w:rPr>
        <w:t>Иммуноскомпрометированные</w:t>
      </w:r>
      <w:proofErr w:type="spellEnd"/>
      <w:r w:rsidRPr="00504AED">
        <w:rPr>
          <w:rFonts w:cs="Times New Roman"/>
          <w:szCs w:val="28"/>
        </w:rPr>
        <w:t xml:space="preserve"> пациенты подвержены риску инвазивных инфекций, вызванных </w:t>
      </w:r>
      <w:proofErr w:type="spellStart"/>
      <w:r w:rsidRPr="00A03340">
        <w:rPr>
          <w:rFonts w:cs="Times New Roman"/>
          <w:i/>
          <w:iCs/>
          <w:szCs w:val="28"/>
        </w:rPr>
        <w:t>Alternaria</w:t>
      </w:r>
      <w:proofErr w:type="spellEnd"/>
      <w:r w:rsidRPr="00A03340">
        <w:rPr>
          <w:rFonts w:cs="Times New Roman"/>
          <w:i/>
          <w:iCs/>
          <w:szCs w:val="28"/>
        </w:rPr>
        <w:t xml:space="preserve"> </w:t>
      </w:r>
      <w:proofErr w:type="spellStart"/>
      <w:r w:rsidRPr="00A03340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szCs w:val="28"/>
        </w:rPr>
        <w:t xml:space="preserve">. Такие инфекции могут проявляться в виде синуситов, кератитов, кожных и ногтевых инфекций, а также системных микозов. У пациентов с иммунодефицитами, таких как ВИЧ-инфицированные или пациенты после трансплантации органов, эти инфекции могут принимать тяжелое и иногда жизнеугрожающее течение </w:t>
      </w:r>
      <w:r w:rsidRPr="00504AED">
        <w:rPr>
          <w:rFonts w:cs="Times New Roman"/>
          <w:szCs w:val="28"/>
        </w:rPr>
        <w:fldChar w:fldCharType="begin"/>
      </w:r>
      <w:r>
        <w:rPr>
          <w:rFonts w:cs="Times New Roman"/>
          <w:szCs w:val="28"/>
        </w:rPr>
        <w:instrText xml:space="preserve"> ADDIN EN.CITE &lt;EndNote&gt;&lt;Cite&gt;&lt;Author&gt;Meena&lt;/Author&gt;&lt;Year&gt;2017&lt;/Year&gt;&lt;RecNum&gt;104&lt;/RecNum&gt;&lt;DisplayText&gt;[151]&lt;/DisplayText&gt;&lt;record&gt;&lt;rec-number&gt;104&lt;/rec-number&gt;&lt;foreign-keys&gt;&lt;key app="EN" db-id="z2sfdxwpbw9vx3e2ascpz5dfrp0fwwvxwt0t"&gt;104&lt;/key&gt;&lt;/foreign-keys&gt;&lt;ref-type name="Journal Article"&gt;17&lt;/ref-type&gt;&lt;contributors&gt;&lt;authors&gt;&lt;author&gt;Meena, M.&lt;/author&gt;&lt;author&gt;Gupta, S. K.&lt;/author&gt;&lt;author&gt;Swapnil, P.&lt;/author&gt;&lt;author&gt;Zehra, A.&lt;/author&gt;&lt;author&gt;Dubey, M. K.&lt;/author&gt;&lt;author&gt;Upadhyay, R. S.&lt;/author&gt;&lt;/authors&gt;&lt;/contributors&gt;&lt;auth-address&gt;Department of Botany, Institute of Science, Banaras Hindu UniversityVaranasi, India.&lt;/auth-address&gt;&lt;titles&gt;&lt;title&gt;Alternaria Toxins: Potential Virulence Factors and Genes Related to Pathogenesis&lt;/title&gt;&lt;secondary-title&gt;Front Microbiol&lt;/secondary-title&gt;&lt;alt-title&gt;Frontiers in microbiology&lt;/alt-title&gt;&lt;/titles&gt;&lt;periodical&gt;&lt;full-title&gt;Front Microbiol&lt;/full-title&gt;&lt;abbr-1&gt;Frontiers in microbiology&lt;/abbr-1&gt;&lt;/periodical&gt;&lt;alt-periodical&gt;&lt;full-title&gt;Front Microbiol&lt;/full-title&gt;&lt;abbr-1&gt;Frontiers in microbiology&lt;/abbr-1&gt;&lt;/alt-periodical&gt;&lt;pages&gt;1451&lt;/pages&gt;&lt;volume&gt;8&lt;/volume&gt;&lt;edition&gt;2017/08/30&lt;/edition&gt;&lt;dates&gt;&lt;year&gt;2017&lt;/year&gt;&lt;/dates&gt;&lt;isbn&gt;1664-302X (Print)&amp;#xD;1664-302X (Electronic)&amp;#xD;1664-302X (Linking)&lt;/isbn&gt;&lt;accession-num&gt;28848500&lt;/accession-num&gt;&lt;urls&gt;&lt;/urls&gt;&lt;custom2&gt;PMC5550700&lt;/custom2&gt;&lt;electronic-resource-num&gt;10.3389/fmicb.2017.01451&lt;/electronic-resource-num&gt;&lt;remote-database-provider&gt;NLM&lt;/remote-database-provider&gt;&lt;language&gt;eng&lt;/language&gt;&lt;/record&gt;&lt;/Cite&gt;&lt;/EndNote&gt;</w:instrText>
      </w:r>
      <w:r w:rsidRPr="00504AED">
        <w:rPr>
          <w:rFonts w:cs="Times New Roman"/>
          <w:szCs w:val="28"/>
        </w:rPr>
        <w:fldChar w:fldCharType="separate"/>
      </w:r>
      <w:r>
        <w:rPr>
          <w:rFonts w:cs="Times New Roman"/>
          <w:noProof/>
          <w:szCs w:val="28"/>
        </w:rPr>
        <w:t>[</w:t>
      </w:r>
      <w:hyperlink w:anchor="_ENREF_151" w:tooltip="Meena, 2017 #104" w:history="1">
        <w:r w:rsidR="0024385C">
          <w:rPr>
            <w:rFonts w:cs="Times New Roman"/>
            <w:noProof/>
            <w:szCs w:val="28"/>
          </w:rPr>
          <w:t>151</w:t>
        </w:r>
      </w:hyperlink>
      <w:r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</w:t>
      </w:r>
    </w:p>
    <w:p w14:paraId="70DBDBF9" w14:textId="318631C9" w:rsidR="004A4AEA" w:rsidRDefault="004A4AEA" w:rsidP="004A4AEA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Эффективное управление вредителями требует своевременного обнаружения и идентификации </w:t>
      </w:r>
      <w:proofErr w:type="spellStart"/>
      <w:r w:rsidRPr="00504AED">
        <w:rPr>
          <w:rFonts w:cs="Times New Roman"/>
          <w:szCs w:val="28"/>
        </w:rPr>
        <w:t>фитопатогенов</w:t>
      </w:r>
      <w:proofErr w:type="spellEnd"/>
      <w:r w:rsidRPr="00504AED">
        <w:rPr>
          <w:rFonts w:cs="Times New Roman"/>
          <w:szCs w:val="28"/>
        </w:rPr>
        <w:t xml:space="preserve"> в растениях и зерновых образцах, что позволяет оперативно выбрать стратегию защиты культур. Диагностика инфекций, вызванных </w:t>
      </w:r>
      <w:proofErr w:type="spellStart"/>
      <w:r w:rsidRPr="00504AED">
        <w:rPr>
          <w:rFonts w:cs="Times New Roman"/>
          <w:szCs w:val="28"/>
          <w:lang w:val="kk-KZ"/>
        </w:rPr>
        <w:t>фитопатогенным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грибком</w:t>
      </w:r>
      <w:proofErr w:type="spellEnd"/>
      <w:r w:rsidRPr="00504AED">
        <w:rPr>
          <w:rFonts w:cs="Times New Roman"/>
          <w:szCs w:val="28"/>
        </w:rPr>
        <w:t xml:space="preserve">, включает несколько подходов: микробиологические, молекулярные и серологические методы </w:t>
      </w:r>
      <w:r w:rsidRPr="00504AED">
        <w:rPr>
          <w:rFonts w:cs="Times New Roman"/>
          <w:szCs w:val="28"/>
          <w:lang w:val="en-US"/>
        </w:rPr>
        <w:fldChar w:fldCharType="begin">
          <w:fldData xml:space="preserve">PEVuZE5vdGU+PENpdGU+PEF1dGhvcj5NYXJpPC9BdXRob3I+PFllYXI+MjAwMzwvWWVhcj48UmVj
TnVtPjkwPC9SZWNOdW0+PERpc3BsYXlUZXh0PlsxNTJdPC9EaXNwbGF5VGV4dD48cmVjb3JkPjxy
ZWMtbnVtYmVyPjkwPC9yZWMtbnVtYmVyPjxmb3JlaWduLWtleXM+PGtleSBhcHA9IkVOIiBkYi1p
ZD0iejJzZmR4d3Bidzl2eDNlMmFzY3B6NWRmcnAwZnd3dnh3dDB0Ij45MDwva2V5PjwvZm9yZWln
bi1rZXlzPjxyZWYtdHlwZSBuYW1lPSJKb3VybmFsIEFydGljbGUiPjE3PC9yZWYtdHlwZT48Y29u
dHJpYnV0b3JzPjxhdXRob3JzPjxhdXRob3I+TWFyaSwgQS48L2F1dGhvcj48YXV0aG9yPlNjaG5l
aWRlciwgUC48L2F1dGhvcj48YXV0aG9yPldhbGx5LCBWLjwvYXV0aG9yPjxhdXRob3I+QnJlaXRl
bmJhY2gsIE0uPC9hdXRob3I+PGF1dGhvcj5TaW1vbi1Ob2JiZSwgQi48L2F1dGhvcj48L2F1dGhv
cnM+PC9jb250cmlidXRvcnM+PGF1dGgtYWRkcmVzcz5BbGxlcmd5IFVuaXQsIE5hdGlvbmFsIEhl
YWx0aCBTZXJ2aWNlLCBSb21lLCBJdGFseS4gYS5tYXJpQHBhbnNlcnZpY2UuaXQ8L2F1dGgtYWRk
cmVzcz48dGl0bGVzPjx0aXRsZT5TZW5zaXRpemF0aW9uIHRvIGZ1bmdpOiBlcGlkZW1pb2xvZ3ks
IGNvbXBhcmF0aXZlIHNraW4gdGVzdHMsIGFuZCBJZ0UgcmVhY3Rpdml0eSBvZiBmdW5nYWwgZXh0
cmFjdHM8L3RpdGxlPjxzZWNvbmRhcnktdGl0bGU+Q2xpbiBFeHAgQWxsZXJneTwvc2Vjb25kYXJ5
LXRpdGxlPjxhbHQtdGl0bGU+Q2xpbmljYWwgYW5kIGV4cGVyaW1lbnRhbCBhbGxlcmd5IDogam91
cm5hbCBvZiB0aGUgQnJpdGlzaCBTb2NpZXR5IGZvciBBbGxlcmd5IGFuZCBDbGluaWNhbCBJbW11
bm9sb2d5PC9hbHQtdGl0bGU+PC90aXRsZXM+PHBlcmlvZGljYWw+PGZ1bGwtdGl0bGU+Q2xpbiBF
eHAgQWxsZXJneTwvZnVsbC10aXRsZT48YWJici0xPkNsaW5pY2FsIGFuZCBleHBlcmltZW50YWwg
YWxsZXJneSA6IGpvdXJuYWwgb2YgdGhlIEJyaXRpc2ggU29jaWV0eSBmb3IgQWxsZXJneSBhbmQg
Q2xpbmljYWwgSW1tdW5vbG9neTwvYWJici0xPjwvcGVyaW9kaWNhbD48YWx0LXBlcmlvZGljYWw+
PGZ1bGwtdGl0bGU+Q2xpbiBFeHAgQWxsZXJneTwvZnVsbC10aXRsZT48YWJici0xPkNsaW5pY2Fs
IGFuZCBleHBlcmltZW50YWwgYWxsZXJneSA6IGpvdXJuYWwgb2YgdGhlIEJyaXRpc2ggU29jaWV0
eSBmb3IgQWxsZXJneSBhbmQgQ2xpbmljYWwgSW1tdW5vbG9neTwvYWJici0xPjwvYWx0LXBlcmlv
ZGljYWw+PHBhZ2VzPjE0MjktMzg8L3BhZ2VzPjx2b2x1bWU+MzM8L3ZvbHVtZT48bnVtYmVyPjEw
PC9udW1iZXI+PGVkaXRpb24+MjAwMy8xMC8wMjwvZWRpdGlvbj48a2V5d29yZHM+PGtleXdvcmQ+
QWRvbGVzY2VudDwva2V5d29yZD48a2V5d29yZD5BZHVsdDwva2V5d29yZD48a2V5d29yZD5BZ2Ug
RGlzdHJpYnV0aW9uPC9rZXl3b3JkPjxrZXl3b3JkPkFnZWQ8L2tleXdvcmQ+PGtleXdvcmQ+QWdl
ZCwgODAgYW5kIG92ZXI8L2tleXdvcmQ+PGtleXdvcmQ+QWxsZXJnZW5zPC9rZXl3b3JkPjxrZXl3
b3JkPkFudGlib2RpZXMsIEZ1bmdhbC8gYmlvc3ludGhlc2lzPC9rZXl3b3JkPjxrZXl3b3JkPkFu
dGlnZW5zLCBGdW5nYWw8L2tleXdvcmQ+PGtleXdvcmQ+QXVzdHJpYS9lcGlkZW1pb2xvZ3k8L2tl
eXdvcmQ+PGtleXdvcmQ+Q2hpbGQ8L2tleXdvcmQ+PGtleXdvcmQ+Q2hpbGQsIFByZXNjaG9vbDwv
a2V5d29yZD48a2V5d29yZD5GZW1hbGU8L2tleXdvcmQ+PGtleXdvcmQ+RnVuZ2kvIGltbXVub2xv
Z3k8L2tleXdvcmQ+PGtleXdvcmQ+SHVtYW5zPC9rZXl3b3JkPjxrZXl3b3JkPkltbXVub2dsb2J1
bGluIEUvIGJpb3N5bnRoZXNpczwva2V5d29yZD48a2V5d29yZD5NYWxlPC9rZXl3b3JkPjxrZXl3
b3JkPk1pZGRsZSBBZ2VkPC9rZXl3b3JkPjxrZXl3b3JkPlBsYW50IEV4dHJhY3RzPC9rZXl3b3Jk
PjxrZXl3b3JkPlByZXZhbGVuY2U8L2tleXdvcmQ+PGtleXdvcmQ+UmVzcGlyYXRvcnkgSHlwZXJz
ZW5zaXRpdml0eS8gZGlhZ25vc2lzL2VwaWRlbWlvbG9neS9pbW11bm9sb2d5PC9rZXl3b3JkPjxr
ZXl3b3JkPlNraW4gVGVzdHMvbWV0aG9kczwva2V5d29yZD48L2tleXdvcmRzPjxkYXRlcz48eWVh
cj4yMDAzPC95ZWFyPjxwdWItZGF0ZXM+PGRhdGU+T2N0PC9kYXRlPjwvcHViLWRhdGVzPjwvZGF0
ZXM+PGlzYm4+MDk1NC03ODk0IChQcmludCkmI3hEOzA5NTQtNzg5NCAoTGlua2luZyk8L2lzYm4+
PGFjY2Vzc2lvbi1udW0+MTQ1MTkxNTE8L2FjY2Vzc2lvbi1udW0+PHVybHM+PC91cmxzPjxlbGVj
dHJvbmljLXJlc291cmNlLW51bT4xMC4xMDQ2L2ouMTM2NS0yMjIyLjIwMDMuMDE3ODMueDwvZWxl
Y3Ryb25pYy1yZXNvdXJjZS1udW0+PHJlbW90ZS1kYXRhYmFzZS1wcm92aWRlcj5OTE08L3JlbW90
ZS1kYXRhYmFzZS1wcm92aWRlcj48bGFuZ3VhZ2U+ZW5nPC9sYW5ndWFnZT48L3JlY29yZD48L0Np
dGU+PC9FbmROb3RlPn==
</w:fldData>
        </w:fldChar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instrText>ADDIN</w:instrText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instrText>EN</w:instrText>
      </w:r>
      <w:r w:rsidRPr="004A4AEA">
        <w:rPr>
          <w:rFonts w:cs="Times New Roman"/>
          <w:szCs w:val="28"/>
        </w:rPr>
        <w:instrText>.</w:instrText>
      </w:r>
      <w:r>
        <w:rPr>
          <w:rFonts w:cs="Times New Roman"/>
          <w:szCs w:val="28"/>
          <w:lang w:val="en-US"/>
        </w:rPr>
        <w:instrText>CITE</w:instrText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fldChar w:fldCharType="begin">
          <w:fldData xml:space="preserve">PEVuZE5vdGU+PENpdGU+PEF1dGhvcj5NYXJpPC9BdXRob3I+PFllYXI+MjAwMzwvWWVhcj48UmVj
TnVtPjkwPC9SZWNOdW0+PERpc3BsYXlUZXh0PlsxNTJdPC9EaXNwbGF5VGV4dD48cmVjb3JkPjxy
ZWMtbnVtYmVyPjkwPC9yZWMtbnVtYmVyPjxmb3JlaWduLWtleXM+PGtleSBhcHA9IkVOIiBkYi1p
ZD0iejJzZmR4d3Bidzl2eDNlMmFzY3B6NWRmcnAwZnd3dnh3dDB0Ij45MDwva2V5PjwvZm9yZWln
bi1rZXlzPjxyZWYtdHlwZSBuYW1lPSJKb3VybmFsIEFydGljbGUiPjE3PC9yZWYtdHlwZT48Y29u
dHJpYnV0b3JzPjxhdXRob3JzPjxhdXRob3I+TWFyaSwgQS48L2F1dGhvcj48YXV0aG9yPlNjaG5l
aWRlciwgUC48L2F1dGhvcj48YXV0aG9yPldhbGx5LCBWLjwvYXV0aG9yPjxhdXRob3I+QnJlaXRl
bmJhY2gsIE0uPC9hdXRob3I+PGF1dGhvcj5TaW1vbi1Ob2JiZSwgQi48L2F1dGhvcj48L2F1dGhv
cnM+PC9jb250cmlidXRvcnM+PGF1dGgtYWRkcmVzcz5BbGxlcmd5IFVuaXQsIE5hdGlvbmFsIEhl
YWx0aCBTZXJ2aWNlLCBSb21lLCBJdGFseS4gYS5tYXJpQHBhbnNlcnZpY2UuaXQ8L2F1dGgtYWRk
cmVzcz48dGl0bGVzPjx0aXRsZT5TZW5zaXRpemF0aW9uIHRvIGZ1bmdpOiBlcGlkZW1pb2xvZ3ks
IGNvbXBhcmF0aXZlIHNraW4gdGVzdHMsIGFuZCBJZ0UgcmVhY3Rpdml0eSBvZiBmdW5nYWwgZXh0
cmFjdHM8L3RpdGxlPjxzZWNvbmRhcnktdGl0bGU+Q2xpbiBFeHAgQWxsZXJneTwvc2Vjb25kYXJ5
LXRpdGxlPjxhbHQtdGl0bGU+Q2xpbmljYWwgYW5kIGV4cGVyaW1lbnRhbCBhbGxlcmd5IDogam91
cm5hbCBvZiB0aGUgQnJpdGlzaCBTb2NpZXR5IGZvciBBbGxlcmd5IGFuZCBDbGluaWNhbCBJbW11
bm9sb2d5PC9hbHQtdGl0bGU+PC90aXRsZXM+PHBlcmlvZGljYWw+PGZ1bGwtdGl0bGU+Q2xpbiBF
eHAgQWxsZXJneTwvZnVsbC10aXRsZT48YWJici0xPkNsaW5pY2FsIGFuZCBleHBlcmltZW50YWwg
YWxsZXJneSA6IGpvdXJuYWwgb2YgdGhlIEJyaXRpc2ggU29jaWV0eSBmb3IgQWxsZXJneSBhbmQg
Q2xpbmljYWwgSW1tdW5vbG9neTwvYWJici0xPjwvcGVyaW9kaWNhbD48YWx0LXBlcmlvZGljYWw+
PGZ1bGwtdGl0bGU+Q2xpbiBFeHAgQWxsZXJneTwvZnVsbC10aXRsZT48YWJici0xPkNsaW5pY2Fs
IGFuZCBleHBlcmltZW50YWwgYWxsZXJneSA6IGpvdXJuYWwgb2YgdGhlIEJyaXRpc2ggU29jaWV0
eSBmb3IgQWxsZXJneSBhbmQgQ2xpbmljYWwgSW1tdW5vbG9neTwvYWJici0xPjwvYWx0LXBlcmlv
ZGljYWw+PHBhZ2VzPjE0MjktMzg8L3BhZ2VzPjx2b2x1bWU+MzM8L3ZvbHVtZT48bnVtYmVyPjEw
PC9udW1iZXI+PGVkaXRpb24+MjAwMy8xMC8wMjwvZWRpdGlvbj48a2V5d29yZHM+PGtleXdvcmQ+
QWRvbGVzY2VudDwva2V5d29yZD48a2V5d29yZD5BZHVsdDwva2V5d29yZD48a2V5d29yZD5BZ2Ug
RGlzdHJpYnV0aW9uPC9rZXl3b3JkPjxrZXl3b3JkPkFnZWQ8L2tleXdvcmQ+PGtleXdvcmQ+QWdl
ZCwgODAgYW5kIG92ZXI8L2tleXdvcmQ+PGtleXdvcmQ+QWxsZXJnZW5zPC9rZXl3b3JkPjxrZXl3
b3JkPkFudGlib2RpZXMsIEZ1bmdhbC8gYmlvc3ludGhlc2lzPC9rZXl3b3JkPjxrZXl3b3JkPkFu
dGlnZW5zLCBGdW5nYWw8L2tleXdvcmQ+PGtleXdvcmQ+QXVzdHJpYS9lcGlkZW1pb2xvZ3k8L2tl
eXdvcmQ+PGtleXdvcmQ+Q2hpbGQ8L2tleXdvcmQ+PGtleXdvcmQ+Q2hpbGQsIFByZXNjaG9vbDwv
a2V5d29yZD48a2V5d29yZD5GZW1hbGU8L2tleXdvcmQ+PGtleXdvcmQ+RnVuZ2kvIGltbXVub2xv
Z3k8L2tleXdvcmQ+PGtleXdvcmQ+SHVtYW5zPC9rZXl3b3JkPjxrZXl3b3JkPkltbXVub2dsb2J1
bGluIEUvIGJpb3N5bnRoZXNpczwva2V5d29yZD48a2V5d29yZD5NYWxlPC9rZXl3b3JkPjxrZXl3
b3JkPk1pZGRsZSBBZ2VkPC9rZXl3b3JkPjxrZXl3b3JkPlBsYW50IEV4dHJhY3RzPC9rZXl3b3Jk
PjxrZXl3b3JkPlByZXZhbGVuY2U8L2tleXdvcmQ+PGtleXdvcmQ+UmVzcGlyYXRvcnkgSHlwZXJz
ZW5zaXRpdml0eS8gZGlhZ25vc2lzL2VwaWRlbWlvbG9neS9pbW11bm9sb2d5PC9rZXl3b3JkPjxr
ZXl3b3JkPlNraW4gVGVzdHMvbWV0aG9kczwva2V5d29yZD48L2tleXdvcmRzPjxkYXRlcz48eWVh
cj4yMDAzPC95ZWFyPjxwdWItZGF0ZXM+PGRhdGU+T2N0PC9kYXRlPjwvcHViLWRhdGVzPjwvZGF0
ZXM+PGlzYm4+MDk1NC03ODk0IChQcmludCkmI3hEOzA5NTQtNzg5NCAoTGlua2luZyk8L2lzYm4+
PGFjY2Vzc2lvbi1udW0+MTQ1MTkxNTE8L2FjY2Vzc2lvbi1udW0+PHVybHM+PC91cmxzPjxlbGVj
dHJvbmljLXJlc291cmNlLW51bT4xMC4xMDQ2L2ouMTM2NS0yMjIyLjIwMDMuMDE3ODMueDwvZWxl
Y3Ryb25pYy1yZXNvdXJjZS1udW0+PHJlbW90ZS1kYXRhYmFzZS1wcm92aWRlcj5OTE08L3JlbW90
ZS1kYXRhYmFzZS1wcm92aWRlcj48bGFuZ3VhZ2U+ZW5nPC9sYW5ndWFnZT48L3JlY29yZD48L0Np
dGU+PC9FbmROb3RlPn==
</w:fldData>
        </w:fldChar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instrText>ADDIN</w:instrText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  <w:instrText>EN</w:instrText>
      </w:r>
      <w:r w:rsidRPr="004A4AEA">
        <w:rPr>
          <w:rFonts w:cs="Times New Roman"/>
          <w:szCs w:val="28"/>
        </w:rPr>
        <w:instrText>.</w:instrText>
      </w:r>
      <w:r>
        <w:rPr>
          <w:rFonts w:cs="Times New Roman"/>
          <w:szCs w:val="28"/>
          <w:lang w:val="en-US"/>
        </w:rPr>
        <w:instrText>CITE</w:instrText>
      </w:r>
      <w:r w:rsidRPr="004A4AEA">
        <w:rPr>
          <w:rFonts w:cs="Times New Roman"/>
          <w:szCs w:val="28"/>
        </w:rPr>
        <w:instrText>.</w:instrText>
      </w:r>
      <w:r>
        <w:rPr>
          <w:rFonts w:cs="Times New Roman"/>
          <w:szCs w:val="28"/>
          <w:lang w:val="en-US"/>
        </w:rPr>
        <w:instrText>DATA</w:instrText>
      </w:r>
      <w:r w:rsidRPr="004A4AEA">
        <w:rPr>
          <w:rFonts w:cs="Times New Roman"/>
          <w:szCs w:val="28"/>
        </w:rPr>
        <w:instrText xml:space="preserve"> </w:instrText>
      </w:r>
      <w:r>
        <w:rPr>
          <w:rFonts w:cs="Times New Roman"/>
          <w:szCs w:val="28"/>
          <w:lang w:val="en-US"/>
        </w:rPr>
      </w:r>
      <w:r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  <w:lang w:val="en-US"/>
        </w:rPr>
      </w:r>
      <w:r w:rsidRPr="00504AED">
        <w:rPr>
          <w:rFonts w:cs="Times New Roman"/>
          <w:szCs w:val="28"/>
          <w:lang w:val="en-US"/>
        </w:rPr>
        <w:fldChar w:fldCharType="separate"/>
      </w:r>
      <w:r w:rsidRPr="004A4AEA">
        <w:rPr>
          <w:rFonts w:cs="Times New Roman"/>
          <w:noProof/>
          <w:szCs w:val="28"/>
        </w:rPr>
        <w:t>[</w:t>
      </w:r>
      <w:hyperlink w:anchor="_ENREF_152" w:tooltip="Mari, 2003 #90" w:history="1">
        <w:r w:rsidR="0024385C" w:rsidRPr="004A4AEA">
          <w:rPr>
            <w:rFonts w:cs="Times New Roman"/>
            <w:noProof/>
            <w:szCs w:val="28"/>
          </w:rPr>
          <w:t>152</w:t>
        </w:r>
      </w:hyperlink>
      <w:r w:rsidRPr="004A4AEA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  <w:lang w:val="en-US"/>
        </w:rPr>
        <w:fldChar w:fldCharType="end"/>
      </w:r>
      <w:r w:rsidRPr="00504AED">
        <w:rPr>
          <w:rFonts w:cs="Times New Roman"/>
          <w:szCs w:val="28"/>
        </w:rPr>
        <w:t xml:space="preserve">, </w:t>
      </w:r>
      <w:r w:rsidRPr="00504AED">
        <w:rPr>
          <w:rFonts w:cs="Times New Roman"/>
          <w:szCs w:val="28"/>
        </w:rPr>
        <w:fldChar w:fldCharType="begin">
          <w:fldData xml:space="preserve">PEVuZE5vdGU+PENpdGU+PEF1dGhvcj5Xb3VkZW5iZXJnPC9BdXRob3I+PFllYXI+MjAxNTwvWWVh
cj48UmVjTnVtPjkxPC9SZWNOdW0+PERpc3BsYXlUZXh0PlsxNTNdPC9EaXNwbGF5VGV4dD48cmVj
b3JkPjxyZWMtbnVtYmVyPjkxPC9yZWMtbnVtYmVyPjxmb3JlaWduLWtleXM+PGtleSBhcHA9IkVO
IiBkYi1pZD0iejJzZmR4d3Bidzl2eDNlMmFzY3B6NWRmcnAwZnd3dnh3dDB0Ij45MTwva2V5Pjwv
Zm9yZWlnbi1rZXlzPjxyZWYtdHlwZSBuYW1lPSJKb3VybmFsIEFydGljbGUiPjE3PC9yZWYtdHlw
ZT48Y29udHJpYnV0b3JzPjxhdXRob3JzPjxhdXRob3I+V291ZGVuYmVyZywgSi4gSC48L2F1dGhv
cj48YXV0aG9yPlNlaWRsLCBNLiBGLjwvYXV0aG9yPjxhdXRob3I+R3JvZW5ld2FsZCwgSi4gWi48
L2F1dGhvcj48YXV0aG9yPmRlIFZyaWVzLCBNLjwvYXV0aG9yPjxhdXRob3I+U3RpZWxvdywgSi4g
Qi48L2F1dGhvcj48YXV0aG9yPlRob21tYSwgQi4gUC48L2F1dGhvcj48YXV0aG9yPkNyb3VzLCBQ
LiBXLjwvYXV0aG9yPjwvYXV0aG9ycz48L2NvbnRyaWJ1dG9ycz48YXV0aC1hZGRyZXNzPkNCUy1L
TkFXIEZ1bmdhbCBCaW9kaXZlcnNpdHkgQ2VudHJlLCBVcHBzYWxhbGFhbiA4LCAzNTg0IENUIFV0
cmVjaHQsIFRoZSBOZXRoZXJsYW5kczsgTGFib3JhdG9yeSBvZiBQaHl0b3BhdGhvbG9neSwgV2Fn
ZW5pbmdlbiBVbml2ZXJzaXR5LCBEcm9ldmVuZGFhbHNlc3RlZWcgMSwgNjcwOCBQQiBXYWdlbmlu
Z2VuLCBUaGUgTmV0aGVybGFuZHMuJiN4RDtMYWJvcmF0b3J5IG9mIFBoeXRvcGF0aG9sb2d5LCBX
YWdlbmluZ2VuIFVuaXZlcnNpdHksIERyb2V2ZW5kYWFsc2VzdGVlZyAxLCA2NzA4IFBCIFdhZ2Vu
aW5nZW4sIFRoZSBOZXRoZXJsYW5kcy4mI3hEO0NCUy1LTkFXIEZ1bmdhbCBCaW9kaXZlcnNpdHkg
Q2VudHJlLCBVcHBzYWxhbGFhbiA4LCAzNTg0IENUIFV0cmVjaHQsIFRoZSBOZXRoZXJsYW5kcy4m
I3hEO0NCUy1LTkFXIEZ1bmdhbCBCaW9kaXZlcnNpdHkgQ2VudHJlLCBVcHBzYWxhbGFhbiA4LCAz
NTg0IENUIFV0cmVjaHQsIFRoZSBOZXRoZXJsYW5kczsgTGFib3JhdG9yeSBvZiBQaHl0b3BhdGhv
bG9neSwgV2FnZW5pbmdlbiBVbml2ZXJzaXR5LCBEcm9ldmVuZGFhbHNlc3RlZWcgMSwgNjcwOCBQ
QiBXYWdlbmluZ2VuLCBUaGUgTmV0aGVybGFuZHM7IEZvcmVzdHJ5IGFuZCBBZ3JpY3VsdHVyYWwg
QmlvdGVjaG5vbG9neSBJbnN0aXR1dGUgKEZBQkkpLCBVbml2ZXJzaXR5IG9mIFByZXRvcmlhLCBQ
cmV0b3JpYSAwMDAyLCBTb3V0aCBBZnJpY2EuPC9hdXRoLWFkZHJlc3M+PHRpdGxlcz48dGl0bGU+
QWx0ZXJuYXJpYSBzZWN0aW9uIEFsdGVybmFyaWE6IFNwZWNpZXMsIGZvcm1hZSBzcGVjaWFsZXMg
b3IgcGF0aG90eXBlcz88L3RpdGxlPjxzZWNvbmRhcnktdGl0bGU+U3R1ZCBNeWNvbDwvc2Vjb25k
YXJ5LXRpdGxlPjxhbHQtdGl0bGU+U3R1ZGllcyBpbiBteWNvbG9neTwvYWx0LXRpdGxlPjwvdGl0
bGVzPjxwZXJpb2RpY2FsPjxmdWxsLXRpdGxlPlN0dWQgTXljb2w8L2Z1bGwtdGl0bGU+PGFiYnIt
MT5TdHVkaWVzIGluIG15Y29sb2d5PC9hYmJyLTE+PC9wZXJpb2RpY2FsPjxhbHQtcGVyaW9kaWNh
bD48ZnVsbC10aXRsZT5TdHVkIE15Y29sPC9mdWxsLXRpdGxlPjxhYmJyLTE+U3R1ZGllcyBpbiBt
eWNvbG9neTwvYWJici0xPjwvYWx0LXBlcmlvZGljYWw+PHBhZ2VzPjEtMjE8L3BhZ2VzPjx2b2x1
bWU+ODI8L3ZvbHVtZT48ZWRpdGlvbj4yMDE2LzAzLzEwPC9lZGl0aW9uPjxkYXRlcz48eWVhcj4y
MDE1PC95ZWFyPjxwdWItZGF0ZXM+PGRhdGU+U2VwPC9kYXRlPjwvcHViLWRhdGVzPjwvZGF0ZXM+
PGlzYm4+MDE2Ni0wNjE2IChQcmludCkmI3hEOzE4NzItOTc5NyAoRWxlY3Ryb25pYykmI3hEOzAx
NjYtMDYxNiAoTGlua2luZyk8L2lzYm4+PGFjY2Vzc2lvbi1udW0+MjY5NTEwMzc8L2FjY2Vzc2lv
bi1udW0+PHVybHM+PC91cmxzPjxjdXN0b20yPlBNQzQ3NzQyNzA8L2N1c3RvbTI+PGVsZWN0cm9u
aWMtcmVzb3VyY2UtbnVtPjEwLjEwMTYvai5zaW15Y28uMjAxNS4wNy4wMDE8L2VsZWN0cm9uaWMt
cmVzb3VyY2UtbnVtPjxyZW1vdGUtZGF0YWJhc2UtcHJvdmlkZXI+TkxNPC9yZW1vdGUtZGF0YWJh
c2UtcHJvdmlkZXI+PGxhbmd1YWdlPmVuZzwvbGFuZ3VhZ2U+PC9yZWNvcmQ+PC9DaXRlPjwvRW5k
Tm90ZT4A
</w:fldData>
        </w:fldChar>
      </w:r>
      <w:r>
        <w:rPr>
          <w:rFonts w:cs="Times New Roman"/>
          <w:szCs w:val="28"/>
        </w:rPr>
        <w:instrText xml:space="preserve"> ADDIN EN.CITE </w:instrText>
      </w:r>
      <w:r>
        <w:rPr>
          <w:rFonts w:cs="Times New Roman"/>
          <w:szCs w:val="28"/>
        </w:rPr>
        <w:fldChar w:fldCharType="begin">
          <w:fldData xml:space="preserve">PEVuZE5vdGU+PENpdGU+PEF1dGhvcj5Xb3VkZW5iZXJnPC9BdXRob3I+PFllYXI+MjAxNTwvWWVh
cj48UmVjTnVtPjkxPC9SZWNOdW0+PERpc3BsYXlUZXh0PlsxNTNdPC9EaXNwbGF5VGV4dD48cmVj
b3JkPjxyZWMtbnVtYmVyPjkxPC9yZWMtbnVtYmVyPjxmb3JlaWduLWtleXM+PGtleSBhcHA9IkVO
IiBkYi1pZD0iejJzZmR4d3Bidzl2eDNlMmFzY3B6NWRmcnAwZnd3dnh3dDB0Ij45MTwva2V5Pjwv
Zm9yZWlnbi1rZXlzPjxyZWYtdHlwZSBuYW1lPSJKb3VybmFsIEFydGljbGUiPjE3PC9yZWYtdHlw
ZT48Y29udHJpYnV0b3JzPjxhdXRob3JzPjxhdXRob3I+V291ZGVuYmVyZywgSi4gSC48L2F1dGhv
cj48YXV0aG9yPlNlaWRsLCBNLiBGLjwvYXV0aG9yPjxhdXRob3I+R3JvZW5ld2FsZCwgSi4gWi48
L2F1dGhvcj48YXV0aG9yPmRlIFZyaWVzLCBNLjwvYXV0aG9yPjxhdXRob3I+U3RpZWxvdywgSi4g
Qi48L2F1dGhvcj48YXV0aG9yPlRob21tYSwgQi4gUC48L2F1dGhvcj48YXV0aG9yPkNyb3VzLCBQ
LiBXLjwvYXV0aG9yPjwvYXV0aG9ycz48L2NvbnRyaWJ1dG9ycz48YXV0aC1hZGRyZXNzPkNCUy1L
TkFXIEZ1bmdhbCBCaW9kaXZlcnNpdHkgQ2VudHJlLCBVcHBzYWxhbGFhbiA4LCAzNTg0IENUIFV0
cmVjaHQsIFRoZSBOZXRoZXJsYW5kczsgTGFib3JhdG9yeSBvZiBQaHl0b3BhdGhvbG9neSwgV2Fn
ZW5pbmdlbiBVbml2ZXJzaXR5LCBEcm9ldmVuZGFhbHNlc3RlZWcgMSwgNjcwOCBQQiBXYWdlbmlu
Z2VuLCBUaGUgTmV0aGVybGFuZHMuJiN4RDtMYWJvcmF0b3J5IG9mIFBoeXRvcGF0aG9sb2d5LCBX
YWdlbmluZ2VuIFVuaXZlcnNpdHksIERyb2V2ZW5kYWFsc2VzdGVlZyAxLCA2NzA4IFBCIFdhZ2Vu
aW5nZW4sIFRoZSBOZXRoZXJsYW5kcy4mI3hEO0NCUy1LTkFXIEZ1bmdhbCBCaW9kaXZlcnNpdHkg
Q2VudHJlLCBVcHBzYWxhbGFhbiA4LCAzNTg0IENUIFV0cmVjaHQsIFRoZSBOZXRoZXJsYW5kcy4m
I3hEO0NCUy1LTkFXIEZ1bmdhbCBCaW9kaXZlcnNpdHkgQ2VudHJlLCBVcHBzYWxhbGFhbiA4LCAz
NTg0IENUIFV0cmVjaHQsIFRoZSBOZXRoZXJsYW5kczsgTGFib3JhdG9yeSBvZiBQaHl0b3BhdGhv
bG9neSwgV2FnZW5pbmdlbiBVbml2ZXJzaXR5LCBEcm9ldmVuZGFhbHNlc3RlZWcgMSwgNjcwOCBQ
QiBXYWdlbmluZ2VuLCBUaGUgTmV0aGVybGFuZHM7IEZvcmVzdHJ5IGFuZCBBZ3JpY3VsdHVyYWwg
QmlvdGVjaG5vbG9neSBJbnN0aXR1dGUgKEZBQkkpLCBVbml2ZXJzaXR5IG9mIFByZXRvcmlhLCBQ
cmV0b3JpYSAwMDAyLCBTb3V0aCBBZnJpY2EuPC9hdXRoLWFkZHJlc3M+PHRpdGxlcz48dGl0bGU+
QWx0ZXJuYXJpYSBzZWN0aW9uIEFsdGVybmFyaWE6IFNwZWNpZXMsIGZvcm1hZSBzcGVjaWFsZXMg
b3IgcGF0aG90eXBlcz88L3RpdGxlPjxzZWNvbmRhcnktdGl0bGU+U3R1ZCBNeWNvbDwvc2Vjb25k
YXJ5LXRpdGxlPjxhbHQtdGl0bGU+U3R1ZGllcyBpbiBteWNvbG9neTwvYWx0LXRpdGxlPjwvdGl0
bGVzPjxwZXJpb2RpY2FsPjxmdWxsLXRpdGxlPlN0dWQgTXljb2w8L2Z1bGwtdGl0bGU+PGFiYnIt
MT5TdHVkaWVzIGluIG15Y29sb2d5PC9hYmJyLTE+PC9wZXJpb2RpY2FsPjxhbHQtcGVyaW9kaWNh
bD48ZnVsbC10aXRsZT5TdHVkIE15Y29sPC9mdWxsLXRpdGxlPjxhYmJyLTE+U3R1ZGllcyBpbiBt
eWNvbG9neTwvYWJici0xPjwvYWx0LXBlcmlvZGljYWw+PHBhZ2VzPjEtMjE8L3BhZ2VzPjx2b2x1
bWU+ODI8L3ZvbHVtZT48ZWRpdGlvbj4yMDE2LzAzLzEwPC9lZGl0aW9uPjxkYXRlcz48eWVhcj4y
MDE1PC95ZWFyPjxwdWItZGF0ZXM+PGRhdGU+U2VwPC9kYXRlPjwvcHViLWRhdGVzPjwvZGF0ZXM+
PGlzYm4+MDE2Ni0wNjE2IChQcmludCkmI3hEOzE4NzItOTc5NyAoRWxlY3Ryb25pYykmI3hEOzAx
NjYtMDYxNiAoTGlua2luZyk8L2lzYm4+PGFjY2Vzc2lvbi1udW0+MjY5NTEwMzc8L2FjY2Vzc2lv
bi1udW0+PHVybHM+PC91cmxzPjxjdXN0b20yPlBNQzQ3NzQyNzA8L2N1c3RvbTI+PGVsZWN0cm9u
aWMtcmVzb3VyY2UtbnVtPjEwLjEwMTYvai5zaW15Y28uMjAxNS4wNy4wMDE8L2VsZWN0cm9uaWMt
cmVzb3VyY2UtbnVtPjxyZW1vdGUtZGF0YWJhc2UtcHJvdmlkZXI+TkxNPC9yZW1vdGUtZGF0YWJh
c2UtcHJvdmlkZXI+PGxhbmd1YWdlPmVuZzwvbGFuZ3VhZ2U+PC9yZWNvcmQ+PC9DaXRlPjwvRW5k
Tm90ZT4A
</w:fldData>
        </w:fldChar>
      </w:r>
      <w:r>
        <w:rPr>
          <w:rFonts w:cs="Times New Roman"/>
          <w:szCs w:val="28"/>
        </w:rPr>
        <w:instrText xml:space="preserve"> ADDIN EN.CITE.DATA </w:instrText>
      </w:r>
      <w:r>
        <w:rPr>
          <w:rFonts w:cs="Times New Roman"/>
          <w:szCs w:val="28"/>
        </w:rPr>
      </w:r>
      <w:r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>
        <w:rPr>
          <w:rFonts w:cs="Times New Roman"/>
          <w:noProof/>
          <w:szCs w:val="28"/>
        </w:rPr>
        <w:t>[</w:t>
      </w:r>
      <w:hyperlink w:anchor="_ENREF_153" w:tooltip="Woudenberg, 2015 #91" w:history="1">
        <w:r w:rsidR="0024385C">
          <w:rPr>
            <w:rFonts w:cs="Times New Roman"/>
            <w:noProof/>
            <w:szCs w:val="28"/>
          </w:rPr>
          <w:t>153</w:t>
        </w:r>
      </w:hyperlink>
      <w:r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</w:t>
      </w:r>
    </w:p>
    <w:p w14:paraId="77FEFE74" w14:textId="0C0E6E2C" w:rsidR="004A4AEA" w:rsidRPr="00504AED" w:rsidRDefault="004A4AEA" w:rsidP="004A4AEA">
      <w:pPr>
        <w:spacing w:after="0"/>
        <w:ind w:right="-1" w:firstLine="567"/>
        <w:jc w:val="both"/>
        <w:rPr>
          <w:rFonts w:cs="Times New Roman"/>
          <w:szCs w:val="28"/>
        </w:rPr>
      </w:pPr>
      <w:r>
        <w:t xml:space="preserve">Таким образом, точная и своевременная диагностика патогенов, таких как </w:t>
      </w:r>
      <w:r>
        <w:rPr>
          <w:rStyle w:val="Emphasis"/>
        </w:rPr>
        <w:t>E</w:t>
      </w:r>
      <w:r w:rsidRPr="004A4AEA">
        <w:rPr>
          <w:rStyle w:val="Emphasis"/>
        </w:rPr>
        <w:t>.</w:t>
      </w:r>
      <w:r>
        <w:rPr>
          <w:rStyle w:val="Emphasis"/>
        </w:rPr>
        <w:t xml:space="preserve"> </w:t>
      </w:r>
      <w:proofErr w:type="spellStart"/>
      <w:r>
        <w:rPr>
          <w:rStyle w:val="Emphasis"/>
        </w:rPr>
        <w:t>coli</w:t>
      </w:r>
      <w:proofErr w:type="spellEnd"/>
      <w:r>
        <w:t xml:space="preserve">, </w:t>
      </w:r>
      <w:r>
        <w:rPr>
          <w:rStyle w:val="Emphasis"/>
        </w:rPr>
        <w:t>S</w:t>
      </w:r>
      <w:r w:rsidRPr="004A4AEA">
        <w:rPr>
          <w:rStyle w:val="Emphasis"/>
        </w:rPr>
        <w:t xml:space="preserve">. </w:t>
      </w:r>
      <w:proofErr w:type="spellStart"/>
      <w:r>
        <w:rPr>
          <w:rStyle w:val="Emphasis"/>
        </w:rPr>
        <w:t>aureus</w:t>
      </w:r>
      <w:proofErr w:type="spellEnd"/>
      <w:r>
        <w:t xml:space="preserve"> и представители рода </w:t>
      </w:r>
      <w:proofErr w:type="spellStart"/>
      <w:r>
        <w:rPr>
          <w:rStyle w:val="Emphasis"/>
        </w:rPr>
        <w:t>Alternaria</w:t>
      </w:r>
      <w:proofErr w:type="spellEnd"/>
      <w:r>
        <w:t xml:space="preserve">, играет решающую роль в предупреждении и контроле инфекционных заболеваний у человека, животных и растений. Применение современных молекулярных методов позволяет не только повысить чувствительность и специфичность выявления возбудителей, но и своевременно реагировать на угрозы, связанные с антимикробной резистентностью и </w:t>
      </w:r>
      <w:proofErr w:type="spellStart"/>
      <w:r>
        <w:t>токсигенностью</w:t>
      </w:r>
      <w:proofErr w:type="spellEnd"/>
      <w:r>
        <w:t xml:space="preserve"> микроорганизмов. </w:t>
      </w:r>
    </w:p>
    <w:p w14:paraId="203305B4" w14:textId="6D2E1E96" w:rsidR="00637FAE" w:rsidRPr="00BF0BD7" w:rsidRDefault="00BF0BD7" w:rsidP="008626DF">
      <w:pPr>
        <w:pStyle w:val="Heading1"/>
        <w:ind w:right="-1" w:firstLine="567"/>
      </w:pPr>
      <w:bookmarkStart w:id="58" w:name="_Toc196145635"/>
      <w:bookmarkStart w:id="59" w:name="_Toc196148339"/>
      <w:bookmarkStart w:id="60" w:name="_Toc199085625"/>
      <w:r w:rsidRPr="00BF0BD7">
        <w:lastRenderedPageBreak/>
        <w:t>2.  МАТЕРИАЛЫ И МЕТОДЫ</w:t>
      </w:r>
      <w:bookmarkEnd w:id="58"/>
      <w:bookmarkEnd w:id="59"/>
      <w:bookmarkEnd w:id="60"/>
    </w:p>
    <w:p w14:paraId="166E1FEA" w14:textId="77777777" w:rsidR="00BF0BD7" w:rsidRPr="00504AED" w:rsidRDefault="00BF0BD7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  <w:lang w:val="kk-KZ"/>
        </w:rPr>
      </w:pPr>
    </w:p>
    <w:p w14:paraId="6887AD50" w14:textId="089A3A03" w:rsidR="001D2188" w:rsidRPr="00504AED" w:rsidRDefault="001D2188" w:rsidP="008626DF">
      <w:pPr>
        <w:pStyle w:val="Heading2"/>
        <w:ind w:right="-1" w:firstLine="567"/>
        <w:rPr>
          <w:lang w:val="kk-KZ"/>
        </w:rPr>
      </w:pPr>
      <w:bookmarkStart w:id="61" w:name="_Toc196145636"/>
      <w:bookmarkStart w:id="62" w:name="_Toc196148340"/>
      <w:bookmarkStart w:id="63" w:name="_Toc199085626"/>
      <w:r w:rsidRPr="00504AED">
        <w:t xml:space="preserve">2.1 </w:t>
      </w:r>
      <w:proofErr w:type="spellStart"/>
      <w:r w:rsidRPr="00504AED">
        <w:t>Олигонуклеотиды</w:t>
      </w:r>
      <w:bookmarkEnd w:id="61"/>
      <w:bookmarkEnd w:id="62"/>
      <w:bookmarkEnd w:id="63"/>
      <w:proofErr w:type="spellEnd"/>
    </w:p>
    <w:p w14:paraId="7BEFA8E0" w14:textId="77777777" w:rsidR="00AF2C09" w:rsidRDefault="00A07B5E" w:rsidP="00AF2C09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В данной работе использовались синтетические </w:t>
      </w:r>
      <w:proofErr w:type="spellStart"/>
      <w:r w:rsidRPr="00504AED">
        <w:rPr>
          <w:rFonts w:cs="Times New Roman"/>
          <w:szCs w:val="28"/>
        </w:rPr>
        <w:t>олигонуклеотиды</w:t>
      </w:r>
      <w:proofErr w:type="spellEnd"/>
      <w:r w:rsidRPr="00504AED">
        <w:rPr>
          <w:rFonts w:cs="Times New Roman"/>
          <w:szCs w:val="28"/>
        </w:rPr>
        <w:t xml:space="preserve">, разработанные для проведения ключевых экспериментов, таких как полимеразная цепная реакция (ПЦР), клонирование, секвенирование и другие молекулярно-биологические методы. </w:t>
      </w:r>
    </w:p>
    <w:p w14:paraId="7F811CD7" w14:textId="4101C502" w:rsidR="00A304BB" w:rsidRPr="00A304BB" w:rsidRDefault="00A07B5E" w:rsidP="00AF2C09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Все </w:t>
      </w:r>
      <w:proofErr w:type="spellStart"/>
      <w:r w:rsidRPr="00504AED">
        <w:rPr>
          <w:rFonts w:cs="Times New Roman"/>
          <w:szCs w:val="28"/>
        </w:rPr>
        <w:t>олигонуклеотиды</w:t>
      </w:r>
      <w:proofErr w:type="spellEnd"/>
      <w:r w:rsidRPr="00504AED">
        <w:rPr>
          <w:rFonts w:cs="Times New Roman"/>
          <w:szCs w:val="28"/>
        </w:rPr>
        <w:t xml:space="preserve">, примененные в работе, указаны в Приложении </w:t>
      </w:r>
      <w:r w:rsidR="00645B3A">
        <w:rPr>
          <w:rFonts w:cs="Times New Roman"/>
          <w:szCs w:val="28"/>
        </w:rPr>
        <w:t>Д</w:t>
      </w:r>
      <w:r w:rsidRPr="00504AED">
        <w:rPr>
          <w:rFonts w:cs="Times New Roman"/>
          <w:szCs w:val="28"/>
        </w:rPr>
        <w:t>, где приведены их последовательности. Для каждого конкретного эксперимента была выбрана оптимальная последовательность, обеспечивающая специфичность и эффективность реакций.</w:t>
      </w:r>
      <w:r w:rsidR="00A304BB" w:rsidRPr="00A304BB">
        <w:rPr>
          <w:rFonts w:cs="Times New Roman"/>
          <w:szCs w:val="28"/>
        </w:rPr>
        <w:t xml:space="preserve"> </w:t>
      </w:r>
      <w:r w:rsidR="00A304BB">
        <w:rPr>
          <w:rFonts w:cs="Times New Roman"/>
          <w:szCs w:val="28"/>
        </w:rPr>
        <w:t xml:space="preserve">Дизайн </w:t>
      </w:r>
      <w:proofErr w:type="spellStart"/>
      <w:r w:rsidR="00A304BB">
        <w:rPr>
          <w:rFonts w:cs="Times New Roman"/>
          <w:szCs w:val="28"/>
        </w:rPr>
        <w:t>олигонуклеотидов</w:t>
      </w:r>
      <w:proofErr w:type="spellEnd"/>
      <w:r w:rsidR="00A304BB">
        <w:rPr>
          <w:rFonts w:cs="Times New Roman"/>
          <w:szCs w:val="28"/>
        </w:rPr>
        <w:t xml:space="preserve"> проводился </w:t>
      </w:r>
      <w:r w:rsidR="00A304BB" w:rsidRPr="00504AED">
        <w:rPr>
          <w:rFonts w:cs="Times New Roman"/>
          <w:szCs w:val="28"/>
        </w:rPr>
        <w:t xml:space="preserve">с использованием программного пакета </w:t>
      </w:r>
      <w:proofErr w:type="spellStart"/>
      <w:r w:rsidR="00A304BB" w:rsidRPr="00504AED">
        <w:rPr>
          <w:rFonts w:cs="Times New Roman"/>
          <w:szCs w:val="28"/>
        </w:rPr>
        <w:t>Vector</w:t>
      </w:r>
      <w:proofErr w:type="spellEnd"/>
      <w:r w:rsidR="00A304BB" w:rsidRPr="00504AED">
        <w:rPr>
          <w:rFonts w:cs="Times New Roman"/>
          <w:szCs w:val="28"/>
        </w:rPr>
        <w:t xml:space="preserve"> NTI версии 11</w:t>
      </w:r>
      <w:r w:rsidR="00A304BB">
        <w:rPr>
          <w:rFonts w:cs="Times New Roman"/>
          <w:szCs w:val="28"/>
        </w:rPr>
        <w:t>.</w:t>
      </w:r>
    </w:p>
    <w:p w14:paraId="38A2E833" w14:textId="77777777" w:rsidR="00A07B5E" w:rsidRPr="00504AED" w:rsidRDefault="00A07B5E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2984AF70" w14:textId="255C487A" w:rsidR="00295EB4" w:rsidRPr="00504AED" w:rsidRDefault="00295EB4" w:rsidP="008626DF">
      <w:pPr>
        <w:pStyle w:val="Heading2"/>
        <w:ind w:right="-1" w:firstLine="567"/>
      </w:pPr>
      <w:bookmarkStart w:id="64" w:name="_Toc196145637"/>
      <w:bookmarkStart w:id="65" w:name="_Toc196148341"/>
      <w:bookmarkStart w:id="66" w:name="_Toc199085627"/>
      <w:r w:rsidRPr="00504AED">
        <w:t>2.</w:t>
      </w:r>
      <w:r w:rsidR="001D2188" w:rsidRPr="00504AED">
        <w:t>2</w:t>
      </w:r>
      <w:r w:rsidRPr="00504AED">
        <w:t xml:space="preserve"> </w:t>
      </w:r>
      <w:r w:rsidR="00A96864" w:rsidRPr="00504AED">
        <w:t>Клонирование, в</w:t>
      </w:r>
      <w:r w:rsidRPr="00504AED">
        <w:t>ектора и штаммы</w:t>
      </w:r>
      <w:bookmarkEnd w:id="64"/>
      <w:bookmarkEnd w:id="65"/>
      <w:bookmarkEnd w:id="66"/>
    </w:p>
    <w:p w14:paraId="2B803942" w14:textId="3CDAD520" w:rsidR="00D65187" w:rsidRPr="00504AED" w:rsidRDefault="00D65187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В ходе исследования были использованы следующие нуклеиновые последовательности: </w:t>
      </w:r>
      <w:proofErr w:type="spellStart"/>
      <w:r w:rsidRPr="00504AED">
        <w:rPr>
          <w:rFonts w:cs="Times New Roman"/>
          <w:szCs w:val="28"/>
        </w:rPr>
        <w:t>плазмидные</w:t>
      </w:r>
      <w:proofErr w:type="spellEnd"/>
      <w:r w:rsidRPr="00504AED">
        <w:rPr>
          <w:rFonts w:cs="Times New Roman"/>
          <w:szCs w:val="28"/>
        </w:rPr>
        <w:t xml:space="preserve"> ДНК pET</w:t>
      </w:r>
      <w:r w:rsidR="006A610F" w:rsidRPr="006A610F">
        <w:rPr>
          <w:rFonts w:cs="Times New Roman"/>
          <w:szCs w:val="28"/>
        </w:rPr>
        <w:t>-</w:t>
      </w:r>
      <w:r w:rsidRPr="00504AED">
        <w:rPr>
          <w:rFonts w:cs="Times New Roman"/>
          <w:szCs w:val="28"/>
        </w:rPr>
        <w:t>28c/</w:t>
      </w:r>
      <w:proofErr w:type="spellStart"/>
      <w:r w:rsidRPr="00504AED">
        <w:rPr>
          <w:rFonts w:cs="Times New Roman"/>
          <w:szCs w:val="28"/>
        </w:rPr>
        <w:t>Mbovis</w:t>
      </w:r>
      <w:proofErr w:type="spellEnd"/>
      <w:r w:rsidRPr="00504AED">
        <w:rPr>
          <w:rFonts w:cs="Times New Roman"/>
          <w:szCs w:val="28"/>
        </w:rPr>
        <w:t xml:space="preserve"> Cas12a и pET</w:t>
      </w:r>
      <w:r w:rsidR="006A610F" w:rsidRPr="006A610F">
        <w:rPr>
          <w:rFonts w:cs="Times New Roman"/>
          <w:szCs w:val="28"/>
        </w:rPr>
        <w:t>-</w:t>
      </w:r>
      <w:r w:rsidRPr="00504AED">
        <w:rPr>
          <w:rFonts w:cs="Times New Roman"/>
          <w:szCs w:val="28"/>
        </w:rPr>
        <w:t>28c/</w:t>
      </w:r>
      <w:proofErr w:type="spellStart"/>
      <w:r w:rsidRPr="00504AED">
        <w:rPr>
          <w:rFonts w:cs="Times New Roman"/>
          <w:szCs w:val="28"/>
        </w:rPr>
        <w:t>Mequi</w:t>
      </w:r>
      <w:proofErr w:type="spellEnd"/>
      <w:r w:rsidRPr="00504AED">
        <w:rPr>
          <w:rFonts w:cs="Times New Roman"/>
          <w:szCs w:val="28"/>
        </w:rPr>
        <w:t xml:space="preserve"> Cas12a, фрагменты генов S-</w:t>
      </w:r>
      <w:proofErr w:type="spellStart"/>
      <w:r w:rsidRPr="00504AED">
        <w:rPr>
          <w:rFonts w:cs="Times New Roman"/>
          <w:szCs w:val="28"/>
        </w:rPr>
        <w:t>gene</w:t>
      </w:r>
      <w:proofErr w:type="spellEnd"/>
      <w:r w:rsidRPr="00504AED">
        <w:rPr>
          <w:rFonts w:cs="Times New Roman"/>
          <w:szCs w:val="28"/>
        </w:rPr>
        <w:t xml:space="preserve"> COVID-19, </w:t>
      </w:r>
      <w:proofErr w:type="spellStart"/>
      <w:r w:rsidRPr="0097341B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i/>
          <w:iCs/>
          <w:szCs w:val="28"/>
        </w:rPr>
        <w:t>E</w:t>
      </w:r>
      <w:r w:rsidR="004A4AEA" w:rsidRPr="004A4AEA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, </w:t>
      </w:r>
      <w:proofErr w:type="spellStart"/>
      <w:r w:rsidRPr="0097341B">
        <w:rPr>
          <w:rFonts w:cs="Times New Roman"/>
          <w:i/>
          <w:iCs/>
          <w:szCs w:val="28"/>
        </w:rPr>
        <w:t>uidA</w:t>
      </w:r>
      <w:proofErr w:type="spellEnd"/>
      <w:r w:rsidRPr="0097341B">
        <w:rPr>
          <w:rFonts w:cs="Times New Roman"/>
          <w:i/>
          <w:iCs/>
          <w:szCs w:val="28"/>
        </w:rPr>
        <w:t xml:space="preserve"> </w:t>
      </w:r>
      <w:r w:rsidRPr="00504AED">
        <w:rPr>
          <w:rFonts w:cs="Times New Roman"/>
          <w:i/>
          <w:iCs/>
          <w:szCs w:val="28"/>
        </w:rPr>
        <w:t>E</w:t>
      </w:r>
      <w:r w:rsidR="004A4AEA" w:rsidRPr="004A4AEA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, </w:t>
      </w:r>
      <w:proofErr w:type="spellStart"/>
      <w:r w:rsidRPr="0097341B">
        <w:rPr>
          <w:rFonts w:cs="Times New Roman"/>
          <w:i/>
          <w:iCs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i/>
          <w:iCs/>
          <w:szCs w:val="28"/>
        </w:rPr>
        <w:t>S</w:t>
      </w:r>
      <w:r w:rsidR="004A4AEA" w:rsidRPr="004A4AEA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504AED">
        <w:rPr>
          <w:rFonts w:cs="Times New Roman"/>
          <w:szCs w:val="28"/>
        </w:rPr>
        <w:t>, а также фрагмент гена бета-</w:t>
      </w:r>
      <w:proofErr w:type="spellStart"/>
      <w:r w:rsidRPr="00504AED">
        <w:rPr>
          <w:rFonts w:cs="Times New Roman"/>
          <w:szCs w:val="28"/>
        </w:rPr>
        <w:t>тубулина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i/>
          <w:iCs/>
          <w:szCs w:val="28"/>
        </w:rPr>
        <w:t>.</w:t>
      </w:r>
      <w:r w:rsidR="0022601B">
        <w:rPr>
          <w:rFonts w:cs="Times New Roman"/>
          <w:i/>
          <w:iCs/>
          <w:szCs w:val="28"/>
        </w:rPr>
        <w:t xml:space="preserve"> </w:t>
      </w:r>
      <w:r w:rsidR="0022601B">
        <w:rPr>
          <w:rFonts w:cs="Times New Roman"/>
          <w:szCs w:val="28"/>
        </w:rPr>
        <w:t>(приложение Г)</w:t>
      </w:r>
      <w:r w:rsidRPr="00504AED">
        <w:rPr>
          <w:rFonts w:cs="Times New Roman"/>
          <w:szCs w:val="28"/>
        </w:rPr>
        <w:t>.</w:t>
      </w:r>
    </w:p>
    <w:p w14:paraId="75BBC1E0" w14:textId="776FB950" w:rsidR="00E13A4F" w:rsidRPr="00504AED" w:rsidRDefault="00D65187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  <w:r w:rsidRPr="00504AED">
        <w:rPr>
          <w:rFonts w:cs="Times New Roman"/>
          <w:szCs w:val="28"/>
        </w:rPr>
        <w:t>Для трансформации генов S-</w:t>
      </w:r>
      <w:proofErr w:type="spellStart"/>
      <w:r w:rsidRPr="00504AED">
        <w:rPr>
          <w:rFonts w:cs="Times New Roman"/>
          <w:szCs w:val="28"/>
        </w:rPr>
        <w:t>gene</w:t>
      </w:r>
      <w:proofErr w:type="spellEnd"/>
      <w:r w:rsidRPr="00504AED">
        <w:rPr>
          <w:rFonts w:cs="Times New Roman"/>
          <w:szCs w:val="28"/>
        </w:rPr>
        <w:t xml:space="preserve">, </w:t>
      </w:r>
      <w:proofErr w:type="spellStart"/>
      <w:r w:rsidRPr="0097341B">
        <w:rPr>
          <w:rFonts w:cs="Times New Roman"/>
          <w:i/>
          <w:iCs/>
          <w:szCs w:val="28"/>
        </w:rPr>
        <w:t>phoA</w:t>
      </w:r>
      <w:proofErr w:type="spellEnd"/>
      <w:r w:rsidRPr="0097341B">
        <w:rPr>
          <w:rFonts w:cs="Times New Roman"/>
          <w:i/>
          <w:iCs/>
          <w:szCs w:val="28"/>
        </w:rPr>
        <w:t xml:space="preserve">, </w:t>
      </w:r>
      <w:proofErr w:type="spellStart"/>
      <w:r w:rsidRPr="0097341B">
        <w:rPr>
          <w:rFonts w:cs="Times New Roman"/>
          <w:i/>
          <w:iCs/>
          <w:szCs w:val="28"/>
        </w:rPr>
        <w:t>uidA</w:t>
      </w:r>
      <w:proofErr w:type="spellEnd"/>
      <w:r w:rsidRPr="0097341B">
        <w:rPr>
          <w:rFonts w:cs="Times New Roman"/>
          <w:i/>
          <w:iCs/>
          <w:szCs w:val="28"/>
        </w:rPr>
        <w:t xml:space="preserve">, </w:t>
      </w:r>
      <w:proofErr w:type="spellStart"/>
      <w:r w:rsidRPr="0097341B">
        <w:rPr>
          <w:rFonts w:cs="Times New Roman"/>
          <w:i/>
          <w:iCs/>
          <w:szCs w:val="28"/>
        </w:rPr>
        <w:t>nuc</w:t>
      </w:r>
      <w:proofErr w:type="spellEnd"/>
      <w:r w:rsidRPr="0097341B">
        <w:rPr>
          <w:rFonts w:cs="Times New Roman"/>
          <w:i/>
          <w:iCs/>
          <w:szCs w:val="28"/>
        </w:rPr>
        <w:t xml:space="preserve">, </w:t>
      </w:r>
      <w:proofErr w:type="spellStart"/>
      <w:r w:rsidRPr="0097341B">
        <w:rPr>
          <w:rFonts w:cs="Times New Roman"/>
          <w:i/>
          <w:iCs/>
          <w:szCs w:val="28"/>
        </w:rPr>
        <w:t>beta-tubulin</w:t>
      </w:r>
      <w:proofErr w:type="spellEnd"/>
      <w:r w:rsidRPr="00504AED">
        <w:rPr>
          <w:rFonts w:cs="Times New Roman"/>
          <w:szCs w:val="28"/>
        </w:rPr>
        <w:t xml:space="preserve"> методом теплового шока применялись штаммы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 </w:t>
      </w:r>
      <w:r w:rsidRPr="00712DDE">
        <w:rPr>
          <w:rFonts w:cs="Times New Roman"/>
          <w:i/>
          <w:iCs/>
          <w:szCs w:val="28"/>
        </w:rPr>
        <w:t>DH5α</w:t>
      </w:r>
      <w:r w:rsidRPr="00504AED">
        <w:rPr>
          <w:rFonts w:cs="Times New Roman"/>
          <w:szCs w:val="28"/>
        </w:rPr>
        <w:t xml:space="preserve">. Клонирование генов </w:t>
      </w:r>
      <w:r w:rsidR="00571276" w:rsidRPr="00504AED">
        <w:rPr>
          <w:rFonts w:cs="Times New Roman"/>
          <w:szCs w:val="28"/>
        </w:rPr>
        <w:t>S-</w:t>
      </w:r>
      <w:proofErr w:type="spellStart"/>
      <w:r w:rsidR="00571276" w:rsidRPr="00504AED">
        <w:rPr>
          <w:rFonts w:cs="Times New Roman"/>
          <w:szCs w:val="28"/>
        </w:rPr>
        <w:t>gene</w:t>
      </w:r>
      <w:proofErr w:type="spellEnd"/>
      <w:r w:rsidR="00571276" w:rsidRPr="00571276">
        <w:rPr>
          <w:rFonts w:cs="Times New Roman"/>
          <w:i/>
          <w:iCs/>
          <w:szCs w:val="28"/>
        </w:rPr>
        <w:t xml:space="preserve">,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, </w:t>
      </w:r>
      <w:proofErr w:type="spellStart"/>
      <w:r w:rsidRPr="0097341B">
        <w:rPr>
          <w:rFonts w:cs="Times New Roman"/>
          <w:i/>
          <w:iCs/>
          <w:szCs w:val="28"/>
        </w:rPr>
        <w:t>uidA</w:t>
      </w:r>
      <w:proofErr w:type="spellEnd"/>
      <w:r w:rsidRPr="0097341B">
        <w:rPr>
          <w:rFonts w:cs="Times New Roman"/>
          <w:i/>
          <w:iCs/>
          <w:szCs w:val="28"/>
        </w:rPr>
        <w:t xml:space="preserve">, </w:t>
      </w:r>
      <w:proofErr w:type="spellStart"/>
      <w:r w:rsidRPr="0097341B">
        <w:rPr>
          <w:rFonts w:cs="Times New Roman"/>
          <w:i/>
          <w:iCs/>
          <w:szCs w:val="28"/>
        </w:rPr>
        <w:t>nuc</w:t>
      </w:r>
      <w:proofErr w:type="spellEnd"/>
      <w:r w:rsidRPr="0097341B">
        <w:rPr>
          <w:rFonts w:cs="Times New Roman"/>
          <w:i/>
          <w:iCs/>
          <w:szCs w:val="28"/>
        </w:rPr>
        <w:t xml:space="preserve">, </w:t>
      </w:r>
      <w:proofErr w:type="spellStart"/>
      <w:r w:rsidRPr="0097341B">
        <w:rPr>
          <w:rFonts w:cs="Times New Roman"/>
          <w:i/>
          <w:iCs/>
          <w:szCs w:val="28"/>
        </w:rPr>
        <w:t>beta-tubulin</w:t>
      </w:r>
      <w:proofErr w:type="spellEnd"/>
      <w:r w:rsidRPr="00504AED">
        <w:rPr>
          <w:rFonts w:cs="Times New Roman"/>
          <w:szCs w:val="28"/>
        </w:rPr>
        <w:t xml:space="preserve"> осуществлялось с использованием набора </w:t>
      </w:r>
      <w:proofErr w:type="spellStart"/>
      <w:r w:rsidRPr="00504AED">
        <w:rPr>
          <w:rFonts w:cs="Times New Roman"/>
          <w:szCs w:val="28"/>
        </w:rPr>
        <w:t>CloneJET</w:t>
      </w:r>
      <w:proofErr w:type="spellEnd"/>
      <w:r w:rsidRPr="00504AED">
        <w:rPr>
          <w:rFonts w:cs="Times New Roman"/>
          <w:szCs w:val="28"/>
        </w:rPr>
        <w:t xml:space="preserve"> PCR </w:t>
      </w:r>
      <w:proofErr w:type="spellStart"/>
      <w:r w:rsidRPr="00504AED">
        <w:rPr>
          <w:rFonts w:cs="Times New Roman"/>
          <w:szCs w:val="28"/>
        </w:rPr>
        <w:t>Cloning</w:t>
      </w:r>
      <w:proofErr w:type="spellEnd"/>
      <w:r w:rsidRPr="00504AED">
        <w:rPr>
          <w:rFonts w:cs="Times New Roman"/>
          <w:szCs w:val="28"/>
        </w:rPr>
        <w:t xml:space="preserve"> Kit (</w:t>
      </w:r>
      <w:proofErr w:type="spellStart"/>
      <w:r w:rsidRPr="00504AED">
        <w:rPr>
          <w:rFonts w:cs="Times New Roman"/>
          <w:szCs w:val="28"/>
        </w:rPr>
        <w:t>Thermo</w:t>
      </w:r>
      <w:proofErr w:type="spellEnd"/>
      <w:r w:rsidRPr="00504AED">
        <w:rPr>
          <w:rFonts w:cs="Times New Roman"/>
          <w:szCs w:val="28"/>
        </w:rPr>
        <w:t xml:space="preserve"> Scientific) в вектор pJET1.2/</w:t>
      </w:r>
      <w:proofErr w:type="spellStart"/>
      <w:r w:rsidRPr="00504AED">
        <w:rPr>
          <w:rFonts w:cs="Times New Roman"/>
          <w:szCs w:val="28"/>
        </w:rPr>
        <w:t>blunt</w:t>
      </w:r>
      <w:proofErr w:type="spellEnd"/>
      <w:r w:rsidRPr="00504AED">
        <w:rPr>
          <w:rFonts w:cs="Times New Roman"/>
          <w:szCs w:val="28"/>
        </w:rPr>
        <w:t>.</w:t>
      </w:r>
      <w:r w:rsidR="00B75591" w:rsidRPr="00504AED">
        <w:rPr>
          <w:rFonts w:cs="Times New Roman"/>
          <w:szCs w:val="28"/>
        </w:rPr>
        <w:t xml:space="preserve"> </w:t>
      </w:r>
    </w:p>
    <w:p w14:paraId="34FE0CFA" w14:textId="4DA46E27" w:rsidR="00F23D8A" w:rsidRPr="00504AED" w:rsidRDefault="00F23D8A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  <w:r w:rsidRPr="00504AED">
        <w:rPr>
          <w:rFonts w:cs="Times New Roman"/>
          <w:szCs w:val="28"/>
        </w:rPr>
        <w:t xml:space="preserve">Ген </w:t>
      </w:r>
      <w:r w:rsidRPr="00504AED">
        <w:rPr>
          <w:rFonts w:cs="Times New Roman"/>
          <w:i/>
          <w:iCs/>
          <w:szCs w:val="28"/>
        </w:rPr>
        <w:t>cas12a</w:t>
      </w:r>
      <w:r w:rsidRPr="00504AED">
        <w:rPr>
          <w:rFonts w:cs="Times New Roman"/>
          <w:szCs w:val="28"/>
        </w:rPr>
        <w:t xml:space="preserve"> из </w:t>
      </w:r>
      <w:proofErr w:type="spellStart"/>
      <w:r w:rsidRPr="00504AED">
        <w:rPr>
          <w:rFonts w:cs="Times New Roman"/>
          <w:i/>
          <w:iCs/>
          <w:szCs w:val="28"/>
        </w:rPr>
        <w:t>Moraxella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equi</w:t>
      </w:r>
      <w:proofErr w:type="spellEnd"/>
      <w:r w:rsidRPr="00504AED">
        <w:rPr>
          <w:rFonts w:cs="Times New Roman"/>
          <w:szCs w:val="28"/>
        </w:rPr>
        <w:t xml:space="preserve"> был синтезирован компанией </w:t>
      </w:r>
      <w:proofErr w:type="spellStart"/>
      <w:r w:rsidRPr="00504AED">
        <w:rPr>
          <w:rFonts w:cs="Times New Roman"/>
          <w:szCs w:val="28"/>
        </w:rPr>
        <w:t>GenScript</w:t>
      </w:r>
      <w:proofErr w:type="spellEnd"/>
      <w:r w:rsidRPr="00504AED">
        <w:rPr>
          <w:rFonts w:cs="Times New Roman"/>
          <w:szCs w:val="28"/>
        </w:rPr>
        <w:t xml:space="preserve"> с учетом оптимизации кодонов для экспрессии в бактериальной системе. Ген </w:t>
      </w:r>
      <w:r w:rsidRPr="00504AED">
        <w:rPr>
          <w:rFonts w:cs="Times New Roman"/>
          <w:i/>
          <w:iCs/>
          <w:szCs w:val="28"/>
        </w:rPr>
        <w:t>cas12a</w:t>
      </w:r>
      <w:r w:rsidRPr="00504AED">
        <w:rPr>
          <w:rFonts w:cs="Times New Roman"/>
          <w:szCs w:val="28"/>
        </w:rPr>
        <w:t xml:space="preserve"> из </w:t>
      </w:r>
      <w:proofErr w:type="spellStart"/>
      <w:r w:rsidRPr="00504AED">
        <w:rPr>
          <w:rFonts w:cs="Times New Roman"/>
          <w:i/>
          <w:iCs/>
          <w:szCs w:val="28"/>
        </w:rPr>
        <w:t>Moraxella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bovis</w:t>
      </w:r>
      <w:proofErr w:type="spellEnd"/>
      <w:r w:rsidRPr="00504AED">
        <w:rPr>
          <w:rFonts w:cs="Times New Roman"/>
          <w:szCs w:val="28"/>
        </w:rPr>
        <w:t xml:space="preserve"> был </w:t>
      </w:r>
      <w:proofErr w:type="spellStart"/>
      <w:r w:rsidRPr="00504AED">
        <w:rPr>
          <w:rFonts w:cs="Times New Roman"/>
          <w:szCs w:val="28"/>
        </w:rPr>
        <w:t>амплифицирован</w:t>
      </w:r>
      <w:proofErr w:type="spellEnd"/>
      <w:r w:rsidRPr="00504AED">
        <w:rPr>
          <w:rFonts w:cs="Times New Roman"/>
          <w:szCs w:val="28"/>
        </w:rPr>
        <w:t xml:space="preserve"> в лабораторных условиях с использованием</w:t>
      </w:r>
      <w:r w:rsidR="0060295E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разработанных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 MbovisCas12aNdeIFW и MbovisCas12aBamHIRV.</w:t>
      </w:r>
      <w:r w:rsidR="0083201D" w:rsidRPr="0083201D">
        <w:rPr>
          <w:rFonts w:cs="Times New Roman"/>
          <w:szCs w:val="28"/>
        </w:rPr>
        <w:t xml:space="preserve"> </w:t>
      </w:r>
      <w:r w:rsidR="0083201D" w:rsidRPr="00F22F3D">
        <w:t xml:space="preserve">Ссылка на </w:t>
      </w:r>
      <w:r w:rsidR="0083201D">
        <w:t xml:space="preserve">нуклеотидную </w:t>
      </w:r>
      <w:r w:rsidR="0083201D" w:rsidRPr="00F22F3D">
        <w:t xml:space="preserve">последователь cas12a </w:t>
      </w:r>
      <w:proofErr w:type="spellStart"/>
      <w:r w:rsidR="0083201D" w:rsidRPr="006A792B">
        <w:rPr>
          <w:i/>
        </w:rPr>
        <w:t>Moraxella</w:t>
      </w:r>
      <w:proofErr w:type="spellEnd"/>
      <w:r w:rsidR="0083201D" w:rsidRPr="006A792B">
        <w:rPr>
          <w:i/>
        </w:rPr>
        <w:t xml:space="preserve"> </w:t>
      </w:r>
      <w:proofErr w:type="spellStart"/>
      <w:r w:rsidR="0083201D" w:rsidRPr="006A792B">
        <w:rPr>
          <w:i/>
        </w:rPr>
        <w:t>bovis</w:t>
      </w:r>
      <w:proofErr w:type="spellEnd"/>
      <w:r w:rsidR="0083201D" w:rsidRPr="00F22F3D">
        <w:t xml:space="preserve"> была получена из опубликованной последовательности генома NZ_CP087840.1 (диапазон: 623690 – 627475).</w:t>
      </w:r>
      <w:r w:rsidR="0083201D" w:rsidRPr="0083201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Все работы, включая амплификацию, создание конструкций и сборку плазмид </w:t>
      </w:r>
      <w:r w:rsidR="006A610F">
        <w:rPr>
          <w:rFonts w:cs="Times New Roman"/>
          <w:szCs w:val="28"/>
        </w:rPr>
        <w:t>pET-28c</w:t>
      </w:r>
      <w:r w:rsidRPr="00504AED">
        <w:rPr>
          <w:rFonts w:cs="Times New Roman"/>
          <w:szCs w:val="28"/>
        </w:rPr>
        <w:t>/</w:t>
      </w:r>
      <w:proofErr w:type="spellStart"/>
      <w:r w:rsidRPr="00504AED">
        <w:rPr>
          <w:rFonts w:cs="Times New Roman"/>
          <w:szCs w:val="28"/>
        </w:rPr>
        <w:t>Mbovis</w:t>
      </w:r>
      <w:proofErr w:type="spellEnd"/>
      <w:r w:rsidRPr="00504AED">
        <w:rPr>
          <w:rFonts w:cs="Times New Roman"/>
          <w:szCs w:val="28"/>
        </w:rPr>
        <w:t xml:space="preserve"> Cas12a и </w:t>
      </w:r>
      <w:r w:rsidR="006A610F">
        <w:rPr>
          <w:rFonts w:cs="Times New Roman"/>
          <w:szCs w:val="28"/>
        </w:rPr>
        <w:t>pET-28c</w:t>
      </w:r>
      <w:r w:rsidRPr="00504AED">
        <w:rPr>
          <w:rFonts w:cs="Times New Roman"/>
          <w:szCs w:val="28"/>
        </w:rPr>
        <w:t>/</w:t>
      </w:r>
      <w:proofErr w:type="spellStart"/>
      <w:r w:rsidRPr="00504AED">
        <w:rPr>
          <w:rFonts w:cs="Times New Roman"/>
          <w:szCs w:val="28"/>
        </w:rPr>
        <w:t>Mequi</w:t>
      </w:r>
      <w:proofErr w:type="spellEnd"/>
      <w:r w:rsidRPr="00504AED">
        <w:rPr>
          <w:rFonts w:cs="Times New Roman"/>
          <w:szCs w:val="28"/>
        </w:rPr>
        <w:t xml:space="preserve"> Cas12a, выполнялись в лаборатории молекулярной биотехнологии ТОО «Национальный </w:t>
      </w:r>
      <w:r w:rsidR="0060295E">
        <w:rPr>
          <w:rFonts w:cs="Times New Roman"/>
          <w:szCs w:val="28"/>
        </w:rPr>
        <w:t>ц</w:t>
      </w:r>
      <w:r w:rsidRPr="00504AED">
        <w:rPr>
          <w:rFonts w:cs="Times New Roman"/>
          <w:szCs w:val="28"/>
        </w:rPr>
        <w:t xml:space="preserve">ентр </w:t>
      </w:r>
      <w:r w:rsidR="0060295E">
        <w:rPr>
          <w:rFonts w:cs="Times New Roman"/>
          <w:szCs w:val="28"/>
        </w:rPr>
        <w:t>б</w:t>
      </w:r>
      <w:r w:rsidRPr="00504AED">
        <w:rPr>
          <w:rFonts w:cs="Times New Roman"/>
          <w:szCs w:val="28"/>
        </w:rPr>
        <w:t>иотехнологии».</w:t>
      </w:r>
    </w:p>
    <w:p w14:paraId="29E87CFD" w14:textId="5765C176" w:rsidR="00D65187" w:rsidRPr="00504AED" w:rsidRDefault="00D65187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  <w:lang w:val="kk-KZ"/>
        </w:rPr>
        <w:t xml:space="preserve">С </w:t>
      </w:r>
      <w:proofErr w:type="spellStart"/>
      <w:r w:rsidRPr="00504AED">
        <w:rPr>
          <w:rFonts w:cs="Times New Roman"/>
          <w:szCs w:val="28"/>
          <w:lang w:val="kk-KZ"/>
        </w:rPr>
        <w:t>целью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экспрессии</w:t>
      </w:r>
      <w:proofErr w:type="spellEnd"/>
      <w:r w:rsidRPr="00504AED">
        <w:rPr>
          <w:rFonts w:cs="Times New Roman"/>
          <w:szCs w:val="28"/>
          <w:lang w:val="kk-KZ"/>
        </w:rPr>
        <w:t xml:space="preserve"> и </w:t>
      </w:r>
      <w:proofErr w:type="spellStart"/>
      <w:r w:rsidRPr="00504AED">
        <w:rPr>
          <w:rFonts w:cs="Times New Roman"/>
          <w:szCs w:val="28"/>
          <w:lang w:val="kk-KZ"/>
        </w:rPr>
        <w:t>получения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рекомбинантных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белков</w:t>
      </w:r>
      <w:proofErr w:type="spellEnd"/>
      <w:r w:rsidRPr="00504AED">
        <w:rPr>
          <w:rFonts w:cs="Times New Roman"/>
          <w:szCs w:val="28"/>
          <w:lang w:val="kk-KZ"/>
        </w:rPr>
        <w:t xml:space="preserve"> Cas12a </w:t>
      </w:r>
      <w:proofErr w:type="spellStart"/>
      <w:r w:rsidRPr="00504AED">
        <w:rPr>
          <w:rFonts w:cs="Times New Roman"/>
          <w:szCs w:val="28"/>
          <w:lang w:val="kk-KZ"/>
        </w:rPr>
        <w:t>из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  <w:lang w:val="kk-KZ"/>
        </w:rPr>
        <w:t>Moraxella</w:t>
      </w:r>
      <w:proofErr w:type="spellEnd"/>
      <w:r w:rsidRPr="00504AED">
        <w:rPr>
          <w:rFonts w:cs="Times New Roman"/>
          <w:i/>
          <w:iCs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  <w:lang w:val="kk-KZ"/>
        </w:rPr>
        <w:t>bovis</w:t>
      </w:r>
      <w:proofErr w:type="spellEnd"/>
      <w:r w:rsidRPr="00504AED">
        <w:rPr>
          <w:rFonts w:cs="Times New Roman"/>
          <w:szCs w:val="28"/>
          <w:lang w:val="kk-KZ"/>
        </w:rPr>
        <w:t xml:space="preserve"> и </w:t>
      </w:r>
      <w:proofErr w:type="spellStart"/>
      <w:r w:rsidRPr="00504AED">
        <w:rPr>
          <w:rFonts w:cs="Times New Roman"/>
          <w:i/>
          <w:iCs/>
          <w:szCs w:val="28"/>
          <w:lang w:val="kk-KZ"/>
        </w:rPr>
        <w:t>Moraxella</w:t>
      </w:r>
      <w:proofErr w:type="spellEnd"/>
      <w:r w:rsidRPr="00504AED">
        <w:rPr>
          <w:rFonts w:cs="Times New Roman"/>
          <w:i/>
          <w:iCs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  <w:lang w:val="kk-KZ"/>
        </w:rPr>
        <w:t>equi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использовались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штаммы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Pr="00504AED">
        <w:rPr>
          <w:rFonts w:cs="Times New Roman"/>
          <w:i/>
          <w:iCs/>
          <w:szCs w:val="28"/>
          <w:lang w:val="kk-KZ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  <w:lang w:val="kk-KZ"/>
        </w:rPr>
        <w:t>coli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ArcticExpress</w:t>
      </w:r>
      <w:proofErr w:type="spellEnd"/>
      <w:r w:rsidRPr="00504AED">
        <w:rPr>
          <w:rFonts w:cs="Times New Roman"/>
          <w:szCs w:val="28"/>
          <w:lang w:val="kk-KZ"/>
        </w:rPr>
        <w:t xml:space="preserve"> (DE3). </w:t>
      </w:r>
      <w:r w:rsidRPr="00504AED">
        <w:rPr>
          <w:rFonts w:cs="Times New Roman"/>
          <w:szCs w:val="28"/>
        </w:rPr>
        <w:t xml:space="preserve">Отбор колоний трансформантов проводился методом ПЦР-скрининга с использованием рекомбинантной </w:t>
      </w:r>
      <w:proofErr w:type="spellStart"/>
      <w:r w:rsidRPr="0060295E">
        <w:rPr>
          <w:rFonts w:cs="Times New Roman"/>
          <w:i/>
          <w:iCs/>
          <w:szCs w:val="28"/>
        </w:rPr>
        <w:t>Taq</w:t>
      </w:r>
      <w:proofErr w:type="spellEnd"/>
      <w:r w:rsidRPr="00504AED">
        <w:rPr>
          <w:rFonts w:cs="Times New Roman"/>
          <w:szCs w:val="28"/>
        </w:rPr>
        <w:t xml:space="preserve"> ДНК-полимеразы, синтезированной в лаборатории.</w:t>
      </w:r>
    </w:p>
    <w:p w14:paraId="570FC70E" w14:textId="77777777" w:rsidR="00D65187" w:rsidRPr="00504AED" w:rsidRDefault="00D65187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Все штаммы и </w:t>
      </w:r>
      <w:proofErr w:type="spellStart"/>
      <w:r w:rsidRPr="00504AED">
        <w:rPr>
          <w:rFonts w:cs="Times New Roman"/>
          <w:szCs w:val="28"/>
        </w:rPr>
        <w:t>плазмидные</w:t>
      </w:r>
      <w:proofErr w:type="spellEnd"/>
      <w:r w:rsidRPr="00504AED">
        <w:rPr>
          <w:rFonts w:cs="Times New Roman"/>
          <w:szCs w:val="28"/>
        </w:rPr>
        <w:t xml:space="preserve"> вектора, применяемые в исследовании, были взяты из лабораторной коллекции.</w:t>
      </w:r>
    </w:p>
    <w:p w14:paraId="7515FBA1" w14:textId="269D9637" w:rsidR="00D27DAD" w:rsidRPr="00504AED" w:rsidRDefault="00D27DAD" w:rsidP="008626DF">
      <w:pPr>
        <w:spacing w:after="0"/>
        <w:ind w:right="-1" w:firstLine="567"/>
        <w:jc w:val="both"/>
        <w:rPr>
          <w:rFonts w:cs="Times New Roman"/>
          <w:szCs w:val="28"/>
          <w:highlight w:val="yellow"/>
        </w:rPr>
      </w:pPr>
    </w:p>
    <w:p w14:paraId="039367AD" w14:textId="1BE68B61" w:rsidR="00295EB4" w:rsidRPr="00504AED" w:rsidRDefault="00295EB4" w:rsidP="008626DF">
      <w:pPr>
        <w:pStyle w:val="Heading2"/>
        <w:ind w:right="-1" w:firstLine="567"/>
      </w:pPr>
      <w:bookmarkStart w:id="67" w:name="_Toc196145638"/>
      <w:bookmarkStart w:id="68" w:name="_Toc196148342"/>
      <w:bookmarkStart w:id="69" w:name="_Toc199085628"/>
      <w:r w:rsidRPr="00504AED">
        <w:t>2.</w:t>
      </w:r>
      <w:r w:rsidR="001D2188" w:rsidRPr="00504AED">
        <w:t>3</w:t>
      </w:r>
      <w:r w:rsidRPr="00504AED">
        <w:t xml:space="preserve"> Реактивы и среды</w:t>
      </w:r>
      <w:bookmarkEnd w:id="67"/>
      <w:bookmarkEnd w:id="68"/>
      <w:bookmarkEnd w:id="69"/>
    </w:p>
    <w:p w14:paraId="1DA22819" w14:textId="16723C22" w:rsidR="0084779D" w:rsidRPr="00504AED" w:rsidRDefault="009B12C6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В работе использовались реактивы с категорией чистоты «Для молекулярной биологии» от </w:t>
      </w:r>
      <w:r w:rsidRPr="00504AED">
        <w:rPr>
          <w:rFonts w:cs="Times New Roman"/>
          <w:szCs w:val="28"/>
          <w:lang w:val="en-US"/>
        </w:rPr>
        <w:t>Sigma</w:t>
      </w:r>
      <w:r w:rsidRPr="00504AED">
        <w:rPr>
          <w:rFonts w:cs="Times New Roman"/>
          <w:szCs w:val="28"/>
        </w:rPr>
        <w:t>-</w:t>
      </w:r>
      <w:r w:rsidRPr="00504AED">
        <w:rPr>
          <w:rFonts w:cs="Times New Roman"/>
          <w:szCs w:val="28"/>
          <w:lang w:val="en-US"/>
        </w:rPr>
        <w:t>Aldrich</w:t>
      </w:r>
      <w:r w:rsidRPr="00504AED">
        <w:rPr>
          <w:rFonts w:cs="Times New Roman"/>
          <w:szCs w:val="28"/>
        </w:rPr>
        <w:t xml:space="preserve">, </w:t>
      </w:r>
      <w:r w:rsidRPr="00504AED">
        <w:rPr>
          <w:rFonts w:cs="Times New Roman"/>
          <w:szCs w:val="28"/>
          <w:lang w:val="en-US"/>
        </w:rPr>
        <w:t>AppliChem</w:t>
      </w:r>
      <w:r w:rsidRPr="00504AED">
        <w:rPr>
          <w:rFonts w:cs="Times New Roman"/>
          <w:szCs w:val="28"/>
        </w:rPr>
        <w:t xml:space="preserve">, </w:t>
      </w:r>
      <w:r w:rsidRPr="00504AED">
        <w:rPr>
          <w:rFonts w:cs="Times New Roman"/>
          <w:szCs w:val="28"/>
          <w:lang w:val="en-US"/>
        </w:rPr>
        <w:t>Promega</w:t>
      </w:r>
      <w:r w:rsidRPr="00504AED">
        <w:rPr>
          <w:rFonts w:cs="Times New Roman"/>
          <w:szCs w:val="28"/>
        </w:rPr>
        <w:t xml:space="preserve"> и </w:t>
      </w:r>
      <w:proofErr w:type="spellStart"/>
      <w:r w:rsidRPr="00504AED">
        <w:rPr>
          <w:rFonts w:cs="Times New Roman"/>
          <w:szCs w:val="28"/>
          <w:lang w:val="en-US"/>
        </w:rPr>
        <w:t>Amresco</w:t>
      </w:r>
      <w:proofErr w:type="spellEnd"/>
      <w:r w:rsidRPr="00504AED">
        <w:rPr>
          <w:rFonts w:cs="Times New Roman"/>
          <w:szCs w:val="28"/>
        </w:rPr>
        <w:t xml:space="preserve">. Ферменты рестрикции и Т4 ДНК-лигаза были предоставлены компанией </w:t>
      </w:r>
      <w:proofErr w:type="spellStart"/>
      <w:r w:rsidRPr="00504AED">
        <w:rPr>
          <w:rFonts w:cs="Times New Roman"/>
          <w:szCs w:val="28"/>
          <w:lang w:val="en-US"/>
        </w:rPr>
        <w:t>Thermo</w:t>
      </w:r>
      <w:proofErr w:type="spellEnd"/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lastRenderedPageBreak/>
        <w:t>Scientific</w:t>
      </w:r>
      <w:r w:rsidRPr="00504AED">
        <w:rPr>
          <w:rFonts w:cs="Times New Roman"/>
          <w:szCs w:val="28"/>
        </w:rPr>
        <w:t xml:space="preserve"> (США). Для амплификации гена-мишени применялась </w:t>
      </w:r>
      <w:proofErr w:type="spellStart"/>
      <w:r w:rsidRPr="00712DDE">
        <w:rPr>
          <w:rFonts w:cs="Times New Roman"/>
          <w:i/>
          <w:iCs/>
          <w:szCs w:val="28"/>
          <w:lang w:val="en-US"/>
        </w:rPr>
        <w:t>Bst</w:t>
      </w:r>
      <w:proofErr w:type="spellEnd"/>
      <w:r w:rsidR="00712DDE" w:rsidRPr="00712DDE">
        <w:rPr>
          <w:rFonts w:cs="Times New Roman"/>
          <w:szCs w:val="28"/>
        </w:rPr>
        <w:t>-</w:t>
      </w:r>
      <w:r w:rsidRPr="00504AED">
        <w:rPr>
          <w:rFonts w:cs="Times New Roman"/>
          <w:szCs w:val="28"/>
        </w:rPr>
        <w:t xml:space="preserve">полимераза от </w:t>
      </w:r>
      <w:r w:rsidRPr="00504AED">
        <w:rPr>
          <w:rFonts w:cs="Times New Roman"/>
          <w:szCs w:val="28"/>
          <w:lang w:val="en-US"/>
        </w:rPr>
        <w:t>New</w:t>
      </w:r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England</w:t>
      </w:r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Biolabs</w:t>
      </w:r>
      <w:r w:rsidRPr="00504AED">
        <w:rPr>
          <w:rFonts w:cs="Times New Roman"/>
          <w:szCs w:val="28"/>
        </w:rPr>
        <w:t xml:space="preserve">. Для проведения </w:t>
      </w:r>
      <w:r w:rsidR="007C7CA4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-реакции использовался набор </w:t>
      </w:r>
      <w:proofErr w:type="spellStart"/>
      <w:r w:rsidRPr="00504AED">
        <w:rPr>
          <w:rFonts w:cs="Times New Roman"/>
          <w:szCs w:val="28"/>
          <w:lang w:val="en-US"/>
        </w:rPr>
        <w:t>TwistAmp</w:t>
      </w:r>
      <w:proofErr w:type="spellEnd"/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Basic</w:t>
      </w:r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Kit</w:t>
      </w:r>
      <w:r w:rsidRPr="00504AED">
        <w:rPr>
          <w:rFonts w:cs="Times New Roman"/>
          <w:szCs w:val="28"/>
        </w:rPr>
        <w:t xml:space="preserve"> (</w:t>
      </w:r>
      <w:proofErr w:type="spellStart"/>
      <w:r w:rsidRPr="00504AED">
        <w:rPr>
          <w:rFonts w:cs="Times New Roman"/>
          <w:szCs w:val="28"/>
          <w:lang w:val="en-US"/>
        </w:rPr>
        <w:t>TwistDx</w:t>
      </w:r>
      <w:proofErr w:type="spellEnd"/>
      <w:r w:rsidRPr="00504AED">
        <w:rPr>
          <w:rFonts w:cs="Times New Roman"/>
          <w:szCs w:val="28"/>
        </w:rPr>
        <w:t xml:space="preserve">, Великобритания), а синтез </w:t>
      </w:r>
      <w:r w:rsidRPr="00504AED">
        <w:rPr>
          <w:rFonts w:cs="Times New Roman"/>
          <w:szCs w:val="28"/>
          <w:lang w:val="en-US"/>
        </w:rPr>
        <w:t>cr</w:t>
      </w:r>
      <w:r w:rsidR="00336E60">
        <w:rPr>
          <w:rFonts w:cs="Times New Roman"/>
          <w:szCs w:val="28"/>
        </w:rPr>
        <w:t>РНК</w:t>
      </w:r>
      <w:r w:rsidRPr="00504AED">
        <w:rPr>
          <w:rFonts w:cs="Times New Roman"/>
          <w:szCs w:val="28"/>
        </w:rPr>
        <w:t xml:space="preserve"> осуществлялся с помощью </w:t>
      </w:r>
      <w:proofErr w:type="spellStart"/>
      <w:r w:rsidRPr="00504AED">
        <w:rPr>
          <w:rFonts w:cs="Times New Roman"/>
          <w:szCs w:val="28"/>
          <w:lang w:val="en-US"/>
        </w:rPr>
        <w:t>HiScribe</w:t>
      </w:r>
      <w:proofErr w:type="spellEnd"/>
      <w:r w:rsidRPr="00504AED">
        <w:rPr>
          <w:rFonts w:cs="Times New Roman"/>
          <w:szCs w:val="28"/>
          <w:lang w:val="en-US"/>
        </w:rPr>
        <w:t xml:space="preserve">™ T7 Quick High Yield RNA Synthesis Kit (New England Biolabs). </w:t>
      </w:r>
      <w:r w:rsidRPr="00504AED">
        <w:rPr>
          <w:rFonts w:cs="Times New Roman"/>
          <w:szCs w:val="28"/>
        </w:rPr>
        <w:t xml:space="preserve">Очистка транскрибированной РНК проводилась с использованием </w:t>
      </w:r>
      <w:r w:rsidRPr="00504AED">
        <w:rPr>
          <w:rFonts w:cs="Times New Roman"/>
          <w:szCs w:val="28"/>
          <w:lang w:val="en-US"/>
        </w:rPr>
        <w:t>Monarch</w:t>
      </w:r>
      <w:r w:rsidRPr="00504AED">
        <w:rPr>
          <w:rFonts w:cs="Times New Roman"/>
          <w:szCs w:val="28"/>
        </w:rPr>
        <w:t xml:space="preserve">® </w:t>
      </w:r>
      <w:r w:rsidRPr="00504AED">
        <w:rPr>
          <w:rFonts w:cs="Times New Roman"/>
          <w:szCs w:val="28"/>
          <w:lang w:val="en-US"/>
        </w:rPr>
        <w:t>RNA</w:t>
      </w:r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Cleanup</w:t>
      </w:r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Kit</w:t>
      </w:r>
      <w:r w:rsidRPr="00504AED">
        <w:rPr>
          <w:rFonts w:cs="Times New Roman"/>
          <w:szCs w:val="28"/>
        </w:rPr>
        <w:t xml:space="preserve"> (</w:t>
      </w:r>
      <w:r w:rsidRPr="00504AED">
        <w:rPr>
          <w:rFonts w:cs="Times New Roman"/>
          <w:szCs w:val="28"/>
          <w:lang w:val="en-US"/>
        </w:rPr>
        <w:t>New</w:t>
      </w:r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England</w:t>
      </w:r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Biolabs</w:t>
      </w:r>
      <w:r w:rsidRPr="00504AED">
        <w:rPr>
          <w:rFonts w:cs="Times New Roman"/>
          <w:szCs w:val="28"/>
        </w:rPr>
        <w:t xml:space="preserve">, </w:t>
      </w:r>
      <w:r w:rsidRPr="00504AED">
        <w:rPr>
          <w:rFonts w:cs="Times New Roman"/>
          <w:szCs w:val="28"/>
          <w:lang w:val="en-US"/>
        </w:rPr>
        <w:t>MA</w:t>
      </w:r>
      <w:r w:rsidRPr="00504AED">
        <w:rPr>
          <w:rFonts w:cs="Times New Roman"/>
          <w:szCs w:val="28"/>
        </w:rPr>
        <w:t xml:space="preserve">, США), а активация </w:t>
      </w:r>
      <w:proofErr w:type="spellStart"/>
      <w:r w:rsidRPr="00504AED">
        <w:rPr>
          <w:rFonts w:cs="Times New Roman"/>
          <w:szCs w:val="28"/>
        </w:rPr>
        <w:t>лиофилизированного</w:t>
      </w:r>
      <w:proofErr w:type="spellEnd"/>
      <w:r w:rsidRPr="00504AED">
        <w:rPr>
          <w:rFonts w:cs="Times New Roman"/>
          <w:szCs w:val="28"/>
        </w:rPr>
        <w:t xml:space="preserve"> фермента </w:t>
      </w:r>
      <w:r w:rsidR="0060295E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 осуществлялась с помощью магния ацетата (280 </w:t>
      </w:r>
      <w:proofErr w:type="spellStart"/>
      <w:r w:rsidRPr="00504AED">
        <w:rPr>
          <w:rFonts w:cs="Times New Roman"/>
          <w:szCs w:val="28"/>
        </w:rPr>
        <w:t>мМ</w:t>
      </w:r>
      <w:proofErr w:type="spellEnd"/>
      <w:r w:rsidRPr="00504AED">
        <w:rPr>
          <w:rFonts w:cs="Times New Roman"/>
          <w:szCs w:val="28"/>
        </w:rPr>
        <w:t>).</w:t>
      </w:r>
    </w:p>
    <w:p w14:paraId="7E8E791E" w14:textId="007A532A" w:rsidR="00D27DAD" w:rsidRPr="00504AED" w:rsidRDefault="009B12C6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Также в данной работе использовались</w:t>
      </w:r>
      <w:r w:rsidR="00D27DAD" w:rsidRPr="00504AED">
        <w:rPr>
          <w:rFonts w:cs="Times New Roman"/>
          <w:szCs w:val="28"/>
        </w:rPr>
        <w:t xml:space="preserve"> два варианта бульона Луриа-</w:t>
      </w:r>
      <w:proofErr w:type="spellStart"/>
      <w:r w:rsidR="00D27DAD" w:rsidRPr="00504AED">
        <w:rPr>
          <w:rFonts w:cs="Times New Roman"/>
          <w:szCs w:val="28"/>
        </w:rPr>
        <w:t>Бертани</w:t>
      </w:r>
      <w:proofErr w:type="spellEnd"/>
      <w:r w:rsidR="00D27DAD" w:rsidRPr="00504AED">
        <w:rPr>
          <w:rFonts w:cs="Times New Roman"/>
          <w:szCs w:val="28"/>
        </w:rPr>
        <w:t xml:space="preserve">: нормально-солевой для культивирования клеток </w:t>
      </w:r>
      <w:r w:rsidR="00D27DAD" w:rsidRPr="004F3DB6">
        <w:rPr>
          <w:rFonts w:cs="Times New Roman"/>
          <w:i/>
          <w:iCs/>
          <w:szCs w:val="28"/>
          <w:lang w:val="en-US"/>
        </w:rPr>
        <w:t>E</w:t>
      </w:r>
      <w:r w:rsidR="00D27DAD" w:rsidRPr="004F3DB6">
        <w:rPr>
          <w:rFonts w:cs="Times New Roman"/>
          <w:i/>
          <w:iCs/>
          <w:szCs w:val="28"/>
        </w:rPr>
        <w:t xml:space="preserve">. </w:t>
      </w:r>
      <w:r w:rsidR="00D27DAD" w:rsidRPr="004F3DB6">
        <w:rPr>
          <w:rFonts w:cs="Times New Roman"/>
          <w:i/>
          <w:iCs/>
          <w:szCs w:val="28"/>
          <w:lang w:val="en-US"/>
        </w:rPr>
        <w:t>coli</w:t>
      </w:r>
      <w:r w:rsidR="00D27DAD" w:rsidRPr="004F3DB6">
        <w:rPr>
          <w:rFonts w:cs="Times New Roman"/>
          <w:i/>
          <w:iCs/>
          <w:szCs w:val="28"/>
        </w:rPr>
        <w:t xml:space="preserve"> </w:t>
      </w:r>
      <w:r w:rsidR="00D27DAD" w:rsidRPr="00504AED">
        <w:rPr>
          <w:rFonts w:cs="Times New Roman"/>
          <w:szCs w:val="28"/>
        </w:rPr>
        <w:t xml:space="preserve">(1% </w:t>
      </w:r>
      <w:proofErr w:type="spellStart"/>
      <w:r w:rsidR="00D27DAD" w:rsidRPr="00504AED">
        <w:rPr>
          <w:rFonts w:cs="Times New Roman"/>
          <w:szCs w:val="28"/>
        </w:rPr>
        <w:t>триптона</w:t>
      </w:r>
      <w:proofErr w:type="spellEnd"/>
      <w:r w:rsidR="00D27DAD" w:rsidRPr="00504AED">
        <w:rPr>
          <w:rFonts w:cs="Times New Roman"/>
          <w:szCs w:val="28"/>
        </w:rPr>
        <w:t xml:space="preserve">, 0,5% дрожжевого экстракта, 1% </w:t>
      </w:r>
      <w:r w:rsidR="00D27DAD" w:rsidRPr="00504AED">
        <w:rPr>
          <w:rFonts w:cs="Times New Roman"/>
          <w:szCs w:val="28"/>
          <w:lang w:val="en-US"/>
        </w:rPr>
        <w:t>NaCl</w:t>
      </w:r>
      <w:r w:rsidR="00D27DAD" w:rsidRPr="00504AED">
        <w:rPr>
          <w:rFonts w:cs="Times New Roman"/>
          <w:szCs w:val="28"/>
        </w:rPr>
        <w:t xml:space="preserve">) и низко-солевой (1% </w:t>
      </w:r>
      <w:proofErr w:type="spellStart"/>
      <w:r w:rsidR="00D27DAD" w:rsidRPr="00504AED">
        <w:rPr>
          <w:rFonts w:cs="Times New Roman"/>
          <w:szCs w:val="28"/>
        </w:rPr>
        <w:t>триптона</w:t>
      </w:r>
      <w:proofErr w:type="spellEnd"/>
      <w:r w:rsidR="00D27DAD" w:rsidRPr="00504AED">
        <w:rPr>
          <w:rFonts w:cs="Times New Roman"/>
          <w:szCs w:val="28"/>
        </w:rPr>
        <w:t xml:space="preserve">, 0,5% дрожжевого экстракта, 0,5 % </w:t>
      </w:r>
      <w:r w:rsidR="00D27DAD" w:rsidRPr="00504AED">
        <w:rPr>
          <w:rFonts w:cs="Times New Roman"/>
          <w:szCs w:val="28"/>
          <w:lang w:val="en-US"/>
        </w:rPr>
        <w:t>NaCl</w:t>
      </w:r>
      <w:r w:rsidR="00D27DAD" w:rsidRPr="00504AED">
        <w:rPr>
          <w:rFonts w:cs="Times New Roman"/>
          <w:szCs w:val="28"/>
        </w:rPr>
        <w:t xml:space="preserve">). Для инкубирования трансформированных клеток, использовалась среда </w:t>
      </w:r>
      <w:r w:rsidR="00D27DAD" w:rsidRPr="00504AED">
        <w:rPr>
          <w:rFonts w:cs="Times New Roman"/>
          <w:szCs w:val="28"/>
          <w:lang w:val="en-US"/>
        </w:rPr>
        <w:t>SOC</w:t>
      </w:r>
      <w:r w:rsidR="00D27DAD" w:rsidRPr="00504AED">
        <w:rPr>
          <w:rFonts w:cs="Times New Roman"/>
          <w:szCs w:val="28"/>
        </w:rPr>
        <w:t xml:space="preserve"> (2% </w:t>
      </w:r>
      <w:proofErr w:type="spellStart"/>
      <w:r w:rsidR="00D27DAD" w:rsidRPr="00504AED">
        <w:rPr>
          <w:rFonts w:cs="Times New Roman"/>
          <w:szCs w:val="28"/>
        </w:rPr>
        <w:t>триптона</w:t>
      </w:r>
      <w:proofErr w:type="spellEnd"/>
      <w:r w:rsidR="00D27DAD" w:rsidRPr="00504AED">
        <w:rPr>
          <w:rFonts w:cs="Times New Roman"/>
          <w:szCs w:val="28"/>
        </w:rPr>
        <w:t xml:space="preserve">, 0,5% дрожжевого экстракта, 0,05% </w:t>
      </w:r>
      <w:r w:rsidR="00D27DAD" w:rsidRPr="00504AED">
        <w:rPr>
          <w:rFonts w:cs="Times New Roman"/>
          <w:szCs w:val="28"/>
          <w:lang w:val="en-US"/>
        </w:rPr>
        <w:t>NaCl</w:t>
      </w:r>
      <w:r w:rsidR="00D27DAD" w:rsidRPr="00504AED">
        <w:rPr>
          <w:rFonts w:cs="Times New Roman"/>
          <w:szCs w:val="28"/>
        </w:rPr>
        <w:t xml:space="preserve">, 2,5 </w:t>
      </w:r>
      <w:proofErr w:type="spellStart"/>
      <w:r w:rsidR="00D27DAD" w:rsidRPr="00504AED">
        <w:rPr>
          <w:rFonts w:cs="Times New Roman"/>
          <w:szCs w:val="28"/>
        </w:rPr>
        <w:t>мМ</w:t>
      </w:r>
      <w:proofErr w:type="spellEnd"/>
      <w:r w:rsidR="00D27DAD" w:rsidRPr="00504AED">
        <w:rPr>
          <w:rFonts w:cs="Times New Roman"/>
          <w:szCs w:val="28"/>
        </w:rPr>
        <w:t xml:space="preserve"> </w:t>
      </w:r>
      <w:proofErr w:type="spellStart"/>
      <w:r w:rsidR="00D27DAD" w:rsidRPr="00504AED">
        <w:rPr>
          <w:rFonts w:cs="Times New Roman"/>
          <w:szCs w:val="28"/>
          <w:lang w:val="en-US"/>
        </w:rPr>
        <w:t>KCl</w:t>
      </w:r>
      <w:proofErr w:type="spellEnd"/>
      <w:r w:rsidR="00D27DAD" w:rsidRPr="00504AED">
        <w:rPr>
          <w:rFonts w:cs="Times New Roman"/>
          <w:szCs w:val="28"/>
        </w:rPr>
        <w:t xml:space="preserve">, 20 </w:t>
      </w:r>
      <w:proofErr w:type="spellStart"/>
      <w:r w:rsidR="00D27DAD" w:rsidRPr="00504AED">
        <w:rPr>
          <w:rFonts w:cs="Times New Roman"/>
          <w:szCs w:val="28"/>
        </w:rPr>
        <w:t>мМ</w:t>
      </w:r>
      <w:proofErr w:type="spellEnd"/>
      <w:r w:rsidR="00D27DAD" w:rsidRPr="00504AED">
        <w:rPr>
          <w:rFonts w:cs="Times New Roman"/>
          <w:szCs w:val="28"/>
        </w:rPr>
        <w:t xml:space="preserve"> </w:t>
      </w:r>
      <w:proofErr w:type="spellStart"/>
      <w:r w:rsidR="00D27DAD" w:rsidRPr="00504AED">
        <w:rPr>
          <w:rFonts w:cs="Times New Roman"/>
          <w:szCs w:val="28"/>
          <w:lang w:val="en-US"/>
        </w:rPr>
        <w:t>MgSO</w:t>
      </w:r>
      <w:proofErr w:type="spellEnd"/>
      <w:r w:rsidR="00D27DAD" w:rsidRPr="006A610F">
        <w:rPr>
          <w:rFonts w:cs="Times New Roman"/>
          <w:szCs w:val="28"/>
          <w:vertAlign w:val="subscript"/>
        </w:rPr>
        <w:t>4</w:t>
      </w:r>
      <w:r w:rsidR="00D27DAD" w:rsidRPr="00504AED">
        <w:rPr>
          <w:rFonts w:cs="Times New Roman"/>
          <w:szCs w:val="28"/>
        </w:rPr>
        <w:t xml:space="preserve">, 20мМ глюкозы, </w:t>
      </w:r>
      <w:r w:rsidR="00D27DAD" w:rsidRPr="00504AED">
        <w:rPr>
          <w:rFonts w:cs="Times New Roman"/>
          <w:szCs w:val="28"/>
          <w:lang w:val="en-US"/>
        </w:rPr>
        <w:t>pH</w:t>
      </w:r>
      <w:r w:rsidR="00D27DAD" w:rsidRPr="00504AED">
        <w:rPr>
          <w:rFonts w:cs="Times New Roman"/>
          <w:szCs w:val="28"/>
        </w:rPr>
        <w:t xml:space="preserve">7,5). Концентрация антибиотиков канамицина и ампициллина в средах составляла 50 мкг/мл и 100 мкг/мл, соответственно. </w:t>
      </w:r>
    </w:p>
    <w:p w14:paraId="0D2FBFB4" w14:textId="77777777" w:rsidR="001907DF" w:rsidRPr="00504AED" w:rsidRDefault="001907DF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7707139B" w14:textId="52631876" w:rsidR="00295EB4" w:rsidRPr="00504AED" w:rsidRDefault="00295EB4" w:rsidP="008626DF">
      <w:pPr>
        <w:pStyle w:val="Heading2"/>
        <w:ind w:right="-1" w:firstLine="567"/>
        <w:rPr>
          <w:lang w:val="kk-KZ"/>
        </w:rPr>
      </w:pPr>
      <w:bookmarkStart w:id="70" w:name="_Toc196145639"/>
      <w:bookmarkStart w:id="71" w:name="_Toc196148343"/>
      <w:bookmarkStart w:id="72" w:name="_Toc199085629"/>
      <w:r w:rsidRPr="00504AED">
        <w:t>2.</w:t>
      </w:r>
      <w:r w:rsidR="001D2188" w:rsidRPr="00504AED">
        <w:t>4</w:t>
      </w:r>
      <w:r w:rsidRPr="00504AED">
        <w:t xml:space="preserve"> Приготовление </w:t>
      </w:r>
      <w:proofErr w:type="spellStart"/>
      <w:r w:rsidRPr="00504AED">
        <w:t>хемокомпетентных</w:t>
      </w:r>
      <w:proofErr w:type="spellEnd"/>
      <w:r w:rsidRPr="00504AED">
        <w:t xml:space="preserve"> и </w:t>
      </w:r>
      <w:proofErr w:type="spellStart"/>
      <w:r w:rsidRPr="00504AED">
        <w:t>электрокомпетентных</w:t>
      </w:r>
      <w:proofErr w:type="spellEnd"/>
      <w:r w:rsidRPr="00504AED">
        <w:t xml:space="preserve"> клеток</w:t>
      </w:r>
      <w:bookmarkEnd w:id="70"/>
      <w:bookmarkEnd w:id="71"/>
      <w:bookmarkEnd w:id="72"/>
    </w:p>
    <w:p w14:paraId="148B6D14" w14:textId="1DFCB491" w:rsidR="00C849B9" w:rsidRPr="00504AED" w:rsidRDefault="00C849B9" w:rsidP="008626DF">
      <w:pPr>
        <w:spacing w:after="0"/>
        <w:ind w:right="-1" w:firstLine="567"/>
        <w:jc w:val="both"/>
        <w:rPr>
          <w:rFonts w:cs="Times New Roman"/>
          <w:i/>
          <w:iCs/>
          <w:szCs w:val="28"/>
          <w:lang w:val="kk-KZ"/>
        </w:rPr>
      </w:pPr>
      <w:proofErr w:type="spellStart"/>
      <w:r w:rsidRPr="00504AED">
        <w:rPr>
          <w:rFonts w:cs="Times New Roman"/>
          <w:i/>
          <w:iCs/>
          <w:szCs w:val="28"/>
          <w:lang w:val="kk-KZ"/>
        </w:rPr>
        <w:t>Приготовление</w:t>
      </w:r>
      <w:proofErr w:type="spellEnd"/>
      <w:r w:rsidRPr="00504AED">
        <w:rPr>
          <w:rFonts w:cs="Times New Roman"/>
          <w:i/>
          <w:iCs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  <w:lang w:val="kk-KZ"/>
        </w:rPr>
        <w:t>электрокомпетеных</w:t>
      </w:r>
      <w:proofErr w:type="spellEnd"/>
      <w:r w:rsidRPr="00504AED">
        <w:rPr>
          <w:rFonts w:cs="Times New Roman"/>
          <w:i/>
          <w:iCs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  <w:lang w:val="kk-KZ"/>
        </w:rPr>
        <w:t>клеток</w:t>
      </w:r>
      <w:proofErr w:type="spellEnd"/>
    </w:p>
    <w:p w14:paraId="0E4B84D0" w14:textId="72348AD4" w:rsidR="00B31309" w:rsidRDefault="00B31309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  <w:proofErr w:type="spellStart"/>
      <w:r w:rsidRPr="00504AED">
        <w:rPr>
          <w:rFonts w:cs="Times New Roman"/>
          <w:szCs w:val="28"/>
          <w:lang w:val="kk-KZ"/>
        </w:rPr>
        <w:t>Для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подготовки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электрокомпетентных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клеток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Arctic</w:t>
      </w:r>
      <w:proofErr w:type="spellEnd"/>
      <w:r w:rsidRPr="00504AED">
        <w:rPr>
          <w:rFonts w:cs="Times New Roman"/>
          <w:szCs w:val="28"/>
          <w:lang w:val="kk-KZ"/>
        </w:rPr>
        <w:t xml:space="preserve"> Express (DE3) </w:t>
      </w:r>
      <w:proofErr w:type="spellStart"/>
      <w:r w:rsidRPr="00504AED">
        <w:rPr>
          <w:rFonts w:cs="Times New Roman"/>
          <w:szCs w:val="28"/>
          <w:lang w:val="kk-KZ"/>
        </w:rPr>
        <w:t>из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единичной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колонии</w:t>
      </w:r>
      <w:proofErr w:type="spellEnd"/>
      <w:r w:rsidRPr="00504AED">
        <w:rPr>
          <w:rFonts w:cs="Times New Roman"/>
          <w:szCs w:val="28"/>
          <w:lang w:val="kk-KZ"/>
        </w:rPr>
        <w:t xml:space="preserve"> 50 </w:t>
      </w:r>
      <w:proofErr w:type="spellStart"/>
      <w:r w:rsidRPr="00504AED">
        <w:rPr>
          <w:rFonts w:cs="Times New Roman"/>
          <w:szCs w:val="28"/>
          <w:lang w:val="kk-KZ"/>
        </w:rPr>
        <w:t>мкл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клеточного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раствора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инкубировали</w:t>
      </w:r>
      <w:proofErr w:type="spellEnd"/>
      <w:r w:rsidRPr="00504AED">
        <w:rPr>
          <w:rFonts w:cs="Times New Roman"/>
          <w:szCs w:val="28"/>
          <w:lang w:val="kk-KZ"/>
        </w:rPr>
        <w:t xml:space="preserve"> в 950 </w:t>
      </w:r>
      <w:proofErr w:type="spellStart"/>
      <w:r w:rsidRPr="00504AED">
        <w:rPr>
          <w:rFonts w:cs="Times New Roman"/>
          <w:szCs w:val="28"/>
          <w:lang w:val="kk-KZ"/>
        </w:rPr>
        <w:t>мкл</w:t>
      </w:r>
      <w:proofErr w:type="spellEnd"/>
      <w:r w:rsidRPr="00504AED">
        <w:rPr>
          <w:rFonts w:cs="Times New Roman"/>
          <w:szCs w:val="28"/>
          <w:lang w:val="kk-KZ"/>
        </w:rPr>
        <w:t xml:space="preserve"> SOC-</w:t>
      </w:r>
      <w:proofErr w:type="spellStart"/>
      <w:r w:rsidRPr="00504AED">
        <w:rPr>
          <w:rFonts w:cs="Times New Roman"/>
          <w:szCs w:val="28"/>
          <w:lang w:val="kk-KZ"/>
        </w:rPr>
        <w:t>среды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при</w:t>
      </w:r>
      <w:proofErr w:type="spellEnd"/>
      <w:r w:rsidRPr="00504AED">
        <w:rPr>
          <w:rFonts w:cs="Times New Roman"/>
          <w:szCs w:val="28"/>
          <w:lang w:val="kk-KZ"/>
        </w:rPr>
        <w:t xml:space="preserve"> 37°C в </w:t>
      </w:r>
      <w:proofErr w:type="spellStart"/>
      <w:r w:rsidRPr="00504AED">
        <w:rPr>
          <w:rFonts w:cs="Times New Roman"/>
          <w:szCs w:val="28"/>
          <w:lang w:val="kk-KZ"/>
        </w:rPr>
        <w:t>шейкере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при</w:t>
      </w:r>
      <w:proofErr w:type="spellEnd"/>
      <w:r w:rsidRPr="00504AED">
        <w:rPr>
          <w:rFonts w:cs="Times New Roman"/>
          <w:szCs w:val="28"/>
          <w:lang w:val="kk-KZ"/>
        </w:rPr>
        <w:t xml:space="preserve"> 160 </w:t>
      </w:r>
      <w:proofErr w:type="spellStart"/>
      <w:r w:rsidRPr="00504AED">
        <w:rPr>
          <w:rFonts w:cs="Times New Roman"/>
          <w:szCs w:val="28"/>
          <w:lang w:val="kk-KZ"/>
        </w:rPr>
        <w:t>об</w:t>
      </w:r>
      <w:proofErr w:type="spellEnd"/>
      <w:r w:rsidRPr="00504AED">
        <w:rPr>
          <w:rFonts w:cs="Times New Roman"/>
          <w:szCs w:val="28"/>
          <w:lang w:val="kk-KZ"/>
        </w:rPr>
        <w:t xml:space="preserve">/мин в </w:t>
      </w:r>
      <w:proofErr w:type="spellStart"/>
      <w:r w:rsidRPr="00504AED">
        <w:rPr>
          <w:rFonts w:cs="Times New Roman"/>
          <w:szCs w:val="28"/>
          <w:lang w:val="kk-KZ"/>
        </w:rPr>
        <w:t>течение</w:t>
      </w:r>
      <w:proofErr w:type="spellEnd"/>
      <w:r w:rsidRPr="00504AED">
        <w:rPr>
          <w:rFonts w:cs="Times New Roman"/>
          <w:szCs w:val="28"/>
          <w:lang w:val="kk-KZ"/>
        </w:rPr>
        <w:t xml:space="preserve"> 1 </w:t>
      </w:r>
      <w:proofErr w:type="spellStart"/>
      <w:r w:rsidRPr="00504AED">
        <w:rPr>
          <w:rFonts w:cs="Times New Roman"/>
          <w:szCs w:val="28"/>
          <w:lang w:val="kk-KZ"/>
        </w:rPr>
        <w:t>часа</w:t>
      </w:r>
      <w:proofErr w:type="spellEnd"/>
      <w:r w:rsidRPr="00504AED">
        <w:rPr>
          <w:rFonts w:cs="Times New Roman"/>
          <w:szCs w:val="28"/>
          <w:lang w:val="kk-KZ"/>
        </w:rPr>
        <w:t xml:space="preserve">. </w:t>
      </w:r>
      <w:proofErr w:type="spellStart"/>
      <w:r w:rsidRPr="00504AED">
        <w:rPr>
          <w:rFonts w:cs="Times New Roman"/>
          <w:szCs w:val="28"/>
          <w:lang w:val="kk-KZ"/>
        </w:rPr>
        <w:t>Затем</w:t>
      </w:r>
      <w:proofErr w:type="spellEnd"/>
      <w:r w:rsidRPr="00504AED">
        <w:rPr>
          <w:rFonts w:cs="Times New Roman"/>
          <w:szCs w:val="28"/>
          <w:lang w:val="kk-KZ"/>
        </w:rPr>
        <w:t xml:space="preserve"> 50 </w:t>
      </w:r>
      <w:proofErr w:type="spellStart"/>
      <w:r w:rsidRPr="00504AED">
        <w:rPr>
          <w:rFonts w:cs="Times New Roman"/>
          <w:szCs w:val="28"/>
          <w:lang w:val="kk-KZ"/>
        </w:rPr>
        <w:t>мкл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клеточной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суспензии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высевали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на</w:t>
      </w:r>
      <w:proofErr w:type="spellEnd"/>
      <w:r w:rsidRPr="00504AED">
        <w:rPr>
          <w:rFonts w:cs="Times New Roman"/>
          <w:szCs w:val="28"/>
          <w:lang w:val="kk-KZ"/>
        </w:rPr>
        <w:t xml:space="preserve"> агар ЛБ с 20 </w:t>
      </w:r>
      <w:proofErr w:type="spellStart"/>
      <w:r w:rsidRPr="00504AED">
        <w:rPr>
          <w:rFonts w:cs="Times New Roman"/>
          <w:szCs w:val="28"/>
          <w:lang w:val="kk-KZ"/>
        </w:rPr>
        <w:t>мкг</w:t>
      </w:r>
      <w:proofErr w:type="spellEnd"/>
      <w:r w:rsidRPr="00504AED">
        <w:rPr>
          <w:rFonts w:cs="Times New Roman"/>
          <w:szCs w:val="28"/>
          <w:lang w:val="kk-KZ"/>
        </w:rPr>
        <w:t>/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гентамицина</w:t>
      </w:r>
      <w:proofErr w:type="spellEnd"/>
      <w:r w:rsidRPr="00504AED">
        <w:rPr>
          <w:rFonts w:cs="Times New Roman"/>
          <w:szCs w:val="28"/>
          <w:lang w:val="kk-KZ"/>
        </w:rPr>
        <w:t xml:space="preserve">. </w:t>
      </w:r>
      <w:proofErr w:type="spellStart"/>
      <w:r w:rsidRPr="00504AED">
        <w:rPr>
          <w:rFonts w:cs="Times New Roman"/>
          <w:szCs w:val="28"/>
          <w:lang w:val="kk-KZ"/>
        </w:rPr>
        <w:t>На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следующий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вечер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из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единичной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колонии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инокулировали</w:t>
      </w:r>
      <w:proofErr w:type="spellEnd"/>
      <w:r w:rsidRPr="00504AED">
        <w:rPr>
          <w:rFonts w:cs="Times New Roman"/>
          <w:szCs w:val="28"/>
          <w:lang w:val="kk-KZ"/>
        </w:rPr>
        <w:t xml:space="preserve"> 5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ЛБ-</w:t>
      </w:r>
      <w:proofErr w:type="spellStart"/>
      <w:r w:rsidRPr="00504AED">
        <w:rPr>
          <w:rFonts w:cs="Times New Roman"/>
          <w:szCs w:val="28"/>
          <w:lang w:val="kk-KZ"/>
        </w:rPr>
        <w:t>бульона</w:t>
      </w:r>
      <w:proofErr w:type="spellEnd"/>
      <w:r w:rsidRPr="00504AED">
        <w:rPr>
          <w:rFonts w:cs="Times New Roman"/>
          <w:szCs w:val="28"/>
          <w:lang w:val="kk-KZ"/>
        </w:rPr>
        <w:t xml:space="preserve"> с </w:t>
      </w:r>
      <w:proofErr w:type="spellStart"/>
      <w:r w:rsidRPr="00504AED">
        <w:rPr>
          <w:rFonts w:cs="Times New Roman"/>
          <w:szCs w:val="28"/>
          <w:lang w:val="kk-KZ"/>
        </w:rPr>
        <w:t>антибиотиком</w:t>
      </w:r>
      <w:proofErr w:type="spellEnd"/>
      <w:r w:rsidRPr="00504AED">
        <w:rPr>
          <w:rFonts w:cs="Times New Roman"/>
          <w:szCs w:val="28"/>
          <w:lang w:val="kk-KZ"/>
        </w:rPr>
        <w:t xml:space="preserve"> и </w:t>
      </w:r>
      <w:proofErr w:type="spellStart"/>
      <w:r w:rsidRPr="00504AED">
        <w:rPr>
          <w:rFonts w:cs="Times New Roman"/>
          <w:szCs w:val="28"/>
          <w:lang w:val="kk-KZ"/>
        </w:rPr>
        <w:t>инкубировали</w:t>
      </w:r>
      <w:proofErr w:type="spellEnd"/>
      <w:r w:rsidRPr="00504AED">
        <w:rPr>
          <w:rFonts w:cs="Times New Roman"/>
          <w:szCs w:val="28"/>
          <w:lang w:val="kk-KZ"/>
        </w:rPr>
        <w:t xml:space="preserve"> в </w:t>
      </w:r>
      <w:proofErr w:type="spellStart"/>
      <w:r w:rsidRPr="00504AED">
        <w:rPr>
          <w:rFonts w:cs="Times New Roman"/>
          <w:szCs w:val="28"/>
          <w:lang w:val="kk-KZ"/>
        </w:rPr>
        <w:t>шейкере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при</w:t>
      </w:r>
      <w:proofErr w:type="spellEnd"/>
      <w:r w:rsidRPr="00504AED">
        <w:rPr>
          <w:rFonts w:cs="Times New Roman"/>
          <w:szCs w:val="28"/>
          <w:lang w:val="kk-KZ"/>
        </w:rPr>
        <w:t xml:space="preserve"> 180 </w:t>
      </w:r>
      <w:proofErr w:type="spellStart"/>
      <w:r w:rsidRPr="00504AED">
        <w:rPr>
          <w:rFonts w:cs="Times New Roman"/>
          <w:szCs w:val="28"/>
          <w:lang w:val="kk-KZ"/>
        </w:rPr>
        <w:t>об</w:t>
      </w:r>
      <w:proofErr w:type="spellEnd"/>
      <w:r w:rsidRPr="00504AED">
        <w:rPr>
          <w:rFonts w:cs="Times New Roman"/>
          <w:szCs w:val="28"/>
          <w:lang w:val="kk-KZ"/>
        </w:rPr>
        <w:t xml:space="preserve">/мин и 37°C в </w:t>
      </w:r>
      <w:proofErr w:type="spellStart"/>
      <w:r w:rsidRPr="00504AED">
        <w:rPr>
          <w:rFonts w:cs="Times New Roman"/>
          <w:szCs w:val="28"/>
          <w:lang w:val="kk-KZ"/>
        </w:rPr>
        <w:t>течение</w:t>
      </w:r>
      <w:proofErr w:type="spellEnd"/>
      <w:r w:rsidRPr="00504AED">
        <w:rPr>
          <w:rFonts w:cs="Times New Roman"/>
          <w:szCs w:val="28"/>
          <w:lang w:val="kk-KZ"/>
        </w:rPr>
        <w:t xml:space="preserve"> 16 </w:t>
      </w:r>
      <w:proofErr w:type="spellStart"/>
      <w:r w:rsidRPr="00504AED">
        <w:rPr>
          <w:rFonts w:cs="Times New Roman"/>
          <w:szCs w:val="28"/>
          <w:lang w:val="kk-KZ"/>
        </w:rPr>
        <w:t>часов</w:t>
      </w:r>
      <w:proofErr w:type="spellEnd"/>
      <w:r w:rsidRPr="00504AED">
        <w:rPr>
          <w:rFonts w:cs="Times New Roman"/>
          <w:szCs w:val="28"/>
          <w:lang w:val="kk-KZ"/>
        </w:rPr>
        <w:t xml:space="preserve">. </w:t>
      </w:r>
      <w:proofErr w:type="spellStart"/>
      <w:r w:rsidRPr="00504AED">
        <w:rPr>
          <w:rFonts w:cs="Times New Roman"/>
          <w:szCs w:val="28"/>
          <w:lang w:val="kk-KZ"/>
        </w:rPr>
        <w:t>Утром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следующего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дня</w:t>
      </w:r>
      <w:proofErr w:type="spellEnd"/>
      <w:r w:rsidRPr="00504AED">
        <w:rPr>
          <w:rFonts w:cs="Times New Roman"/>
          <w:szCs w:val="28"/>
          <w:lang w:val="kk-KZ"/>
        </w:rPr>
        <w:t xml:space="preserve"> 1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ночной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культуры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переносили</w:t>
      </w:r>
      <w:proofErr w:type="spellEnd"/>
      <w:r w:rsidRPr="00504AED">
        <w:rPr>
          <w:rFonts w:cs="Times New Roman"/>
          <w:szCs w:val="28"/>
          <w:lang w:val="kk-KZ"/>
        </w:rPr>
        <w:t xml:space="preserve"> в 200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ЛБ-</w:t>
      </w:r>
      <w:proofErr w:type="spellStart"/>
      <w:r w:rsidRPr="00504AED">
        <w:rPr>
          <w:rFonts w:cs="Times New Roman"/>
          <w:szCs w:val="28"/>
          <w:lang w:val="kk-KZ"/>
        </w:rPr>
        <w:t>бульона</w:t>
      </w:r>
      <w:proofErr w:type="spellEnd"/>
      <w:r w:rsidRPr="00504AED">
        <w:rPr>
          <w:rFonts w:cs="Times New Roman"/>
          <w:szCs w:val="28"/>
          <w:lang w:val="kk-KZ"/>
        </w:rPr>
        <w:t xml:space="preserve"> с </w:t>
      </w:r>
      <w:proofErr w:type="spellStart"/>
      <w:r w:rsidRPr="00504AED">
        <w:rPr>
          <w:rFonts w:cs="Times New Roman"/>
          <w:szCs w:val="28"/>
          <w:lang w:val="kk-KZ"/>
        </w:rPr>
        <w:t>антибиотиком</w:t>
      </w:r>
      <w:proofErr w:type="spellEnd"/>
      <w:r w:rsidRPr="00504AED">
        <w:rPr>
          <w:rFonts w:cs="Times New Roman"/>
          <w:szCs w:val="28"/>
          <w:lang w:val="kk-KZ"/>
        </w:rPr>
        <w:t xml:space="preserve"> и </w:t>
      </w:r>
      <w:proofErr w:type="spellStart"/>
      <w:r w:rsidRPr="00504AED">
        <w:rPr>
          <w:rFonts w:cs="Times New Roman"/>
          <w:szCs w:val="28"/>
          <w:lang w:val="kk-KZ"/>
        </w:rPr>
        <w:t>инкубировали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при</w:t>
      </w:r>
      <w:proofErr w:type="spellEnd"/>
      <w:r w:rsidRPr="00504AED">
        <w:rPr>
          <w:rFonts w:cs="Times New Roman"/>
          <w:szCs w:val="28"/>
          <w:lang w:val="kk-KZ"/>
        </w:rPr>
        <w:t xml:space="preserve"> 150 </w:t>
      </w:r>
      <w:proofErr w:type="spellStart"/>
      <w:r w:rsidRPr="00504AED">
        <w:rPr>
          <w:rFonts w:cs="Times New Roman"/>
          <w:szCs w:val="28"/>
          <w:lang w:val="kk-KZ"/>
        </w:rPr>
        <w:t>об</w:t>
      </w:r>
      <w:proofErr w:type="spellEnd"/>
      <w:r w:rsidRPr="00504AED">
        <w:rPr>
          <w:rFonts w:cs="Times New Roman"/>
          <w:szCs w:val="28"/>
          <w:lang w:val="kk-KZ"/>
        </w:rPr>
        <w:t xml:space="preserve">/мин и 37°C до </w:t>
      </w:r>
      <w:proofErr w:type="spellStart"/>
      <w:r w:rsidRPr="00504AED">
        <w:rPr>
          <w:rFonts w:cs="Times New Roman"/>
          <w:szCs w:val="28"/>
          <w:lang w:val="kk-KZ"/>
        </w:rPr>
        <w:t>достижения</w:t>
      </w:r>
      <w:proofErr w:type="spellEnd"/>
      <w:r w:rsidRPr="00504AED">
        <w:rPr>
          <w:rFonts w:cs="Times New Roman"/>
          <w:szCs w:val="28"/>
          <w:lang w:val="kk-KZ"/>
        </w:rPr>
        <w:t xml:space="preserve"> OD600 = 0,6. </w:t>
      </w:r>
      <w:proofErr w:type="spellStart"/>
      <w:r w:rsidRPr="00504AED">
        <w:rPr>
          <w:rFonts w:cs="Times New Roman"/>
          <w:szCs w:val="28"/>
          <w:lang w:val="kk-KZ"/>
        </w:rPr>
        <w:t>При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достижении</w:t>
      </w:r>
      <w:proofErr w:type="spellEnd"/>
      <w:r w:rsidRPr="00504AED">
        <w:rPr>
          <w:rFonts w:cs="Times New Roman"/>
          <w:szCs w:val="28"/>
          <w:lang w:val="kk-KZ"/>
        </w:rPr>
        <w:t xml:space="preserve"> OD600 = 0,6 </w:t>
      </w:r>
      <w:proofErr w:type="spellStart"/>
      <w:r w:rsidRPr="00504AED">
        <w:rPr>
          <w:rFonts w:cs="Times New Roman"/>
          <w:szCs w:val="28"/>
          <w:lang w:val="kk-KZ"/>
        </w:rPr>
        <w:t>клетки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центрифугировали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при</w:t>
      </w:r>
      <w:proofErr w:type="spellEnd"/>
      <w:r w:rsidRPr="00504AED">
        <w:rPr>
          <w:rFonts w:cs="Times New Roman"/>
          <w:szCs w:val="28"/>
          <w:lang w:val="kk-KZ"/>
        </w:rPr>
        <w:t xml:space="preserve"> 6000×g, 4°C, 7 минут. </w:t>
      </w:r>
      <w:proofErr w:type="spellStart"/>
      <w:r w:rsidRPr="00504AED">
        <w:rPr>
          <w:rFonts w:cs="Times New Roman"/>
          <w:szCs w:val="28"/>
          <w:lang w:val="kk-KZ"/>
        </w:rPr>
        <w:t>После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этого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клетки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ресуспендировали</w:t>
      </w:r>
      <w:proofErr w:type="spellEnd"/>
      <w:r w:rsidRPr="00504AED">
        <w:rPr>
          <w:rFonts w:cs="Times New Roman"/>
          <w:szCs w:val="28"/>
          <w:lang w:val="kk-KZ"/>
        </w:rPr>
        <w:t xml:space="preserve"> в </w:t>
      </w:r>
      <w:proofErr w:type="spellStart"/>
      <w:r w:rsidRPr="00504AED">
        <w:rPr>
          <w:rFonts w:cs="Times New Roman"/>
          <w:szCs w:val="28"/>
          <w:lang w:val="kk-KZ"/>
        </w:rPr>
        <w:t>охлажденном</w:t>
      </w:r>
      <w:proofErr w:type="spellEnd"/>
      <w:r w:rsidRPr="00504AED">
        <w:rPr>
          <w:rFonts w:cs="Times New Roman"/>
          <w:szCs w:val="28"/>
          <w:lang w:val="kk-KZ"/>
        </w:rPr>
        <w:t xml:space="preserve"> 10% </w:t>
      </w:r>
      <w:proofErr w:type="spellStart"/>
      <w:r w:rsidRPr="00504AED">
        <w:rPr>
          <w:rFonts w:cs="Times New Roman"/>
          <w:szCs w:val="28"/>
          <w:lang w:val="kk-KZ"/>
        </w:rPr>
        <w:t>глицероле</w:t>
      </w:r>
      <w:proofErr w:type="spellEnd"/>
      <w:r w:rsidRPr="00504AED">
        <w:rPr>
          <w:rFonts w:cs="Times New Roman"/>
          <w:szCs w:val="28"/>
          <w:lang w:val="kk-KZ"/>
        </w:rPr>
        <w:t xml:space="preserve"> (150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на</w:t>
      </w:r>
      <w:proofErr w:type="spellEnd"/>
      <w:r w:rsidRPr="00504AED">
        <w:rPr>
          <w:rFonts w:cs="Times New Roman"/>
          <w:szCs w:val="28"/>
          <w:lang w:val="kk-KZ"/>
        </w:rPr>
        <w:t xml:space="preserve"> 1 литр </w:t>
      </w:r>
      <w:proofErr w:type="spellStart"/>
      <w:r w:rsidRPr="00504AED">
        <w:rPr>
          <w:rFonts w:cs="Times New Roman"/>
          <w:szCs w:val="28"/>
          <w:lang w:val="kk-KZ"/>
        </w:rPr>
        <w:t>культуры</w:t>
      </w:r>
      <w:proofErr w:type="spellEnd"/>
      <w:r w:rsidRPr="00504AED">
        <w:rPr>
          <w:rFonts w:cs="Times New Roman"/>
          <w:szCs w:val="28"/>
          <w:lang w:val="kk-KZ"/>
        </w:rPr>
        <w:t xml:space="preserve">), </w:t>
      </w:r>
      <w:proofErr w:type="spellStart"/>
      <w:r w:rsidRPr="00504AED">
        <w:rPr>
          <w:rFonts w:cs="Times New Roman"/>
          <w:szCs w:val="28"/>
          <w:lang w:val="kk-KZ"/>
        </w:rPr>
        <w:t>повторно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центрифугировали</w:t>
      </w:r>
      <w:proofErr w:type="spellEnd"/>
      <w:r w:rsidRPr="00504AED">
        <w:rPr>
          <w:rFonts w:cs="Times New Roman"/>
          <w:szCs w:val="28"/>
          <w:lang w:val="kk-KZ"/>
        </w:rPr>
        <w:t xml:space="preserve"> и </w:t>
      </w:r>
      <w:proofErr w:type="spellStart"/>
      <w:r w:rsidRPr="00504AED">
        <w:rPr>
          <w:rFonts w:cs="Times New Roman"/>
          <w:szCs w:val="28"/>
          <w:lang w:val="kk-KZ"/>
        </w:rPr>
        <w:t>ресуспендировали</w:t>
      </w:r>
      <w:proofErr w:type="spellEnd"/>
      <w:r w:rsidRPr="00504AED">
        <w:rPr>
          <w:rFonts w:cs="Times New Roman"/>
          <w:szCs w:val="28"/>
          <w:lang w:val="kk-KZ"/>
        </w:rPr>
        <w:t xml:space="preserve"> в 10% </w:t>
      </w:r>
      <w:proofErr w:type="spellStart"/>
      <w:r w:rsidRPr="00504AED">
        <w:rPr>
          <w:rFonts w:cs="Times New Roman"/>
          <w:szCs w:val="28"/>
          <w:lang w:val="kk-KZ"/>
        </w:rPr>
        <w:t>глицероле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еще</w:t>
      </w:r>
      <w:proofErr w:type="spellEnd"/>
      <w:r w:rsidRPr="00504AED">
        <w:rPr>
          <w:rFonts w:cs="Times New Roman"/>
          <w:szCs w:val="28"/>
          <w:lang w:val="kk-KZ"/>
        </w:rPr>
        <w:t xml:space="preserve"> 4 </w:t>
      </w:r>
      <w:proofErr w:type="spellStart"/>
      <w:r w:rsidRPr="00504AED">
        <w:rPr>
          <w:rFonts w:cs="Times New Roman"/>
          <w:szCs w:val="28"/>
          <w:lang w:val="kk-KZ"/>
        </w:rPr>
        <w:t>раза</w:t>
      </w:r>
      <w:proofErr w:type="spellEnd"/>
      <w:r w:rsidRPr="00504AED">
        <w:rPr>
          <w:rFonts w:cs="Times New Roman"/>
          <w:szCs w:val="28"/>
          <w:lang w:val="kk-KZ"/>
        </w:rPr>
        <w:t xml:space="preserve">. </w:t>
      </w:r>
      <w:proofErr w:type="spellStart"/>
      <w:r w:rsidRPr="00504AED">
        <w:rPr>
          <w:rFonts w:cs="Times New Roman"/>
          <w:szCs w:val="28"/>
          <w:lang w:val="kk-KZ"/>
        </w:rPr>
        <w:t>Для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приготовления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финального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стока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клеток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осадок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ресуспендировали</w:t>
      </w:r>
      <w:proofErr w:type="spellEnd"/>
      <w:r w:rsidRPr="00504AED">
        <w:rPr>
          <w:rFonts w:cs="Times New Roman"/>
          <w:szCs w:val="28"/>
          <w:lang w:val="kk-KZ"/>
        </w:rPr>
        <w:t xml:space="preserve"> в 10% </w:t>
      </w:r>
      <w:proofErr w:type="spellStart"/>
      <w:r w:rsidRPr="00504AED">
        <w:rPr>
          <w:rFonts w:cs="Times New Roman"/>
          <w:szCs w:val="28"/>
          <w:lang w:val="kk-KZ"/>
        </w:rPr>
        <w:t>глицероле</w:t>
      </w:r>
      <w:proofErr w:type="spellEnd"/>
      <w:r w:rsidRPr="00504AED">
        <w:rPr>
          <w:rFonts w:cs="Times New Roman"/>
          <w:szCs w:val="28"/>
          <w:lang w:val="kk-KZ"/>
        </w:rPr>
        <w:t xml:space="preserve"> в </w:t>
      </w:r>
      <w:proofErr w:type="spellStart"/>
      <w:r w:rsidRPr="00504AED">
        <w:rPr>
          <w:rFonts w:cs="Times New Roman"/>
          <w:szCs w:val="28"/>
          <w:lang w:val="kk-KZ"/>
        </w:rPr>
        <w:t>пропорциях</w:t>
      </w:r>
      <w:proofErr w:type="spellEnd"/>
      <w:r w:rsidRPr="00504AED">
        <w:rPr>
          <w:rFonts w:cs="Times New Roman"/>
          <w:szCs w:val="28"/>
          <w:lang w:val="kk-KZ"/>
        </w:rPr>
        <w:t xml:space="preserve"> 3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на</w:t>
      </w:r>
      <w:proofErr w:type="spellEnd"/>
      <w:r w:rsidRPr="00504AED">
        <w:rPr>
          <w:rFonts w:cs="Times New Roman"/>
          <w:szCs w:val="28"/>
          <w:lang w:val="kk-KZ"/>
        </w:rPr>
        <w:t xml:space="preserve"> 1,5 </w:t>
      </w:r>
      <w:proofErr w:type="spellStart"/>
      <w:r w:rsidRPr="00504AED">
        <w:rPr>
          <w:rFonts w:cs="Times New Roman"/>
          <w:szCs w:val="28"/>
          <w:lang w:val="kk-KZ"/>
        </w:rPr>
        <w:t>литра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культуры</w:t>
      </w:r>
      <w:proofErr w:type="spellEnd"/>
      <w:r w:rsidRPr="00504AED">
        <w:rPr>
          <w:rFonts w:cs="Times New Roman"/>
          <w:szCs w:val="28"/>
          <w:lang w:val="kk-KZ"/>
        </w:rPr>
        <w:t xml:space="preserve"> и 2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на</w:t>
      </w:r>
      <w:proofErr w:type="spellEnd"/>
      <w:r w:rsidRPr="00504AED">
        <w:rPr>
          <w:rFonts w:cs="Times New Roman"/>
          <w:szCs w:val="28"/>
          <w:lang w:val="kk-KZ"/>
        </w:rPr>
        <w:t xml:space="preserve"> 1 литр </w:t>
      </w:r>
      <w:proofErr w:type="spellStart"/>
      <w:r w:rsidRPr="00504AED">
        <w:rPr>
          <w:rFonts w:cs="Times New Roman"/>
          <w:szCs w:val="28"/>
          <w:lang w:val="kk-KZ"/>
        </w:rPr>
        <w:t>культуры</w:t>
      </w:r>
      <w:proofErr w:type="spellEnd"/>
      <w:r w:rsidRPr="00504AED">
        <w:rPr>
          <w:rFonts w:cs="Times New Roman"/>
          <w:szCs w:val="28"/>
          <w:lang w:val="kk-KZ"/>
        </w:rPr>
        <w:t xml:space="preserve">, а </w:t>
      </w:r>
      <w:proofErr w:type="spellStart"/>
      <w:r w:rsidRPr="00504AED">
        <w:rPr>
          <w:rFonts w:cs="Times New Roman"/>
          <w:szCs w:val="28"/>
          <w:lang w:val="kk-KZ"/>
        </w:rPr>
        <w:t>затем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аликвотировали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по</w:t>
      </w:r>
      <w:proofErr w:type="spellEnd"/>
      <w:r w:rsidRPr="00504AED">
        <w:rPr>
          <w:rFonts w:cs="Times New Roman"/>
          <w:szCs w:val="28"/>
          <w:lang w:val="kk-KZ"/>
        </w:rPr>
        <w:t xml:space="preserve"> 50 </w:t>
      </w:r>
      <w:proofErr w:type="spellStart"/>
      <w:r w:rsidRPr="00504AED">
        <w:rPr>
          <w:rFonts w:cs="Times New Roman"/>
          <w:szCs w:val="28"/>
          <w:lang w:val="kk-KZ"/>
        </w:rPr>
        <w:t>мкл</w:t>
      </w:r>
      <w:proofErr w:type="spellEnd"/>
      <w:r w:rsidRPr="00504AED">
        <w:rPr>
          <w:rFonts w:cs="Times New Roman"/>
          <w:szCs w:val="28"/>
          <w:lang w:val="kk-KZ"/>
        </w:rPr>
        <w:t xml:space="preserve"> и </w:t>
      </w:r>
      <w:proofErr w:type="spellStart"/>
      <w:r w:rsidRPr="00504AED">
        <w:rPr>
          <w:rFonts w:cs="Times New Roman"/>
          <w:szCs w:val="28"/>
          <w:lang w:val="kk-KZ"/>
        </w:rPr>
        <w:t>хранили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при</w:t>
      </w:r>
      <w:proofErr w:type="spellEnd"/>
      <w:r w:rsidRPr="00504AED">
        <w:rPr>
          <w:rFonts w:cs="Times New Roman"/>
          <w:szCs w:val="28"/>
          <w:lang w:val="kk-KZ"/>
        </w:rPr>
        <w:t xml:space="preserve"> -80°C.</w:t>
      </w:r>
    </w:p>
    <w:p w14:paraId="38F4B28B" w14:textId="77777777" w:rsidR="00250AB5" w:rsidRPr="00504AED" w:rsidRDefault="00250AB5" w:rsidP="008626DF">
      <w:pPr>
        <w:spacing w:after="0"/>
        <w:ind w:right="-1" w:firstLine="567"/>
        <w:jc w:val="both"/>
        <w:rPr>
          <w:rFonts w:cs="Times New Roman"/>
          <w:i/>
          <w:iCs/>
          <w:szCs w:val="28"/>
          <w:lang w:val="kk-KZ"/>
        </w:rPr>
      </w:pPr>
      <w:proofErr w:type="spellStart"/>
      <w:r w:rsidRPr="00504AED">
        <w:rPr>
          <w:rFonts w:cs="Times New Roman"/>
          <w:i/>
          <w:iCs/>
          <w:szCs w:val="28"/>
          <w:lang w:val="kk-KZ"/>
        </w:rPr>
        <w:t>Приготовление</w:t>
      </w:r>
      <w:proofErr w:type="spellEnd"/>
      <w:r w:rsidRPr="00504AED">
        <w:rPr>
          <w:rFonts w:cs="Times New Roman"/>
          <w:i/>
          <w:iCs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  <w:lang w:val="kk-KZ"/>
        </w:rPr>
        <w:t>хемокомпетеных</w:t>
      </w:r>
      <w:proofErr w:type="spellEnd"/>
      <w:r w:rsidRPr="00504AED">
        <w:rPr>
          <w:rFonts w:cs="Times New Roman"/>
          <w:i/>
          <w:iCs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  <w:lang w:val="kk-KZ"/>
        </w:rPr>
        <w:t>клеток</w:t>
      </w:r>
      <w:proofErr w:type="spellEnd"/>
      <w:r w:rsidRPr="00504AED">
        <w:rPr>
          <w:rFonts w:cs="Times New Roman"/>
          <w:i/>
          <w:iCs/>
          <w:szCs w:val="28"/>
          <w:lang w:val="kk-KZ"/>
        </w:rPr>
        <w:t xml:space="preserve"> </w:t>
      </w:r>
    </w:p>
    <w:p w14:paraId="148B241A" w14:textId="415255E3" w:rsidR="00250AB5" w:rsidRPr="00504AED" w:rsidRDefault="00250AB5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  <w:proofErr w:type="spellStart"/>
      <w:r w:rsidRPr="00504AED">
        <w:rPr>
          <w:rFonts w:cs="Times New Roman"/>
          <w:szCs w:val="28"/>
          <w:lang w:val="kk-KZ"/>
        </w:rPr>
        <w:t>Приготовление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хемокомпетентных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клеток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Pr="00712DDE">
        <w:rPr>
          <w:rFonts w:cs="Times New Roman"/>
          <w:i/>
          <w:iCs/>
          <w:szCs w:val="28"/>
          <w:lang w:val="kk-KZ"/>
        </w:rPr>
        <w:t>DH5α</w:t>
      </w:r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включало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следующие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этапы</w:t>
      </w:r>
      <w:proofErr w:type="spellEnd"/>
      <w:r w:rsidRPr="00504AED">
        <w:rPr>
          <w:rFonts w:cs="Times New Roman"/>
          <w:szCs w:val="28"/>
          <w:lang w:val="kk-KZ"/>
        </w:rPr>
        <w:t xml:space="preserve">. </w:t>
      </w:r>
      <w:proofErr w:type="spellStart"/>
      <w:r w:rsidRPr="00504AED">
        <w:rPr>
          <w:rFonts w:cs="Times New Roman"/>
          <w:szCs w:val="28"/>
          <w:lang w:val="kk-KZ"/>
        </w:rPr>
        <w:t>Сначала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были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подготовлены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буферы</w:t>
      </w:r>
      <w:proofErr w:type="spellEnd"/>
      <w:r w:rsidRPr="00504AED">
        <w:rPr>
          <w:rFonts w:cs="Times New Roman"/>
          <w:szCs w:val="28"/>
          <w:lang w:val="kk-KZ"/>
        </w:rPr>
        <w:t xml:space="preserve"> с </w:t>
      </w:r>
      <w:r w:rsidR="00AC017E" w:rsidRPr="00504AED">
        <w:rPr>
          <w:rFonts w:cs="Times New Roman"/>
          <w:szCs w:val="28"/>
          <w:lang w:val="kk-KZ"/>
        </w:rPr>
        <w:t>CaCl</w:t>
      </w:r>
      <w:r w:rsidR="00AC017E" w:rsidRPr="00AE7043">
        <w:rPr>
          <w:rFonts w:cs="Times New Roman"/>
          <w:szCs w:val="28"/>
          <w:vertAlign w:val="subscript"/>
          <w:lang w:val="kk-KZ"/>
        </w:rPr>
        <w:t>2</w:t>
      </w:r>
      <w:r w:rsidRPr="00504AED">
        <w:rPr>
          <w:rFonts w:cs="Times New Roman"/>
          <w:szCs w:val="28"/>
          <w:lang w:val="kk-KZ"/>
        </w:rPr>
        <w:t xml:space="preserve">. </w:t>
      </w:r>
      <w:proofErr w:type="spellStart"/>
      <w:r w:rsidRPr="00504AED">
        <w:rPr>
          <w:rFonts w:cs="Times New Roman"/>
          <w:szCs w:val="28"/>
          <w:lang w:val="kk-KZ"/>
        </w:rPr>
        <w:t>Для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этого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был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приготовлен</w:t>
      </w:r>
      <w:proofErr w:type="spellEnd"/>
      <w:r w:rsidRPr="00504AED">
        <w:rPr>
          <w:rFonts w:cs="Times New Roman"/>
          <w:szCs w:val="28"/>
          <w:lang w:val="kk-KZ"/>
        </w:rPr>
        <w:t xml:space="preserve"> 1M </w:t>
      </w:r>
      <w:r w:rsidR="00AC017E" w:rsidRPr="00504AED">
        <w:rPr>
          <w:rFonts w:cs="Times New Roman"/>
          <w:szCs w:val="28"/>
          <w:lang w:val="kk-KZ"/>
        </w:rPr>
        <w:t>CaCl</w:t>
      </w:r>
      <w:r w:rsidR="00AC017E" w:rsidRPr="00AE7043">
        <w:rPr>
          <w:rFonts w:cs="Times New Roman"/>
          <w:szCs w:val="28"/>
          <w:vertAlign w:val="subscript"/>
          <w:lang w:val="kk-KZ"/>
        </w:rPr>
        <w:t>2</w:t>
      </w:r>
      <w:r w:rsidRPr="00504AED">
        <w:rPr>
          <w:rFonts w:cs="Times New Roman"/>
          <w:szCs w:val="28"/>
          <w:lang w:val="kk-KZ"/>
        </w:rPr>
        <w:t xml:space="preserve">, </w:t>
      </w:r>
      <w:proofErr w:type="spellStart"/>
      <w:r w:rsidRPr="00504AED">
        <w:rPr>
          <w:rFonts w:cs="Times New Roman"/>
          <w:szCs w:val="28"/>
          <w:lang w:val="kk-KZ"/>
        </w:rPr>
        <w:t>который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представляет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собой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стоковый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раствор</w:t>
      </w:r>
      <w:proofErr w:type="spellEnd"/>
      <w:r w:rsidRPr="00504AED">
        <w:rPr>
          <w:rFonts w:cs="Times New Roman"/>
          <w:szCs w:val="28"/>
          <w:lang w:val="kk-KZ"/>
        </w:rPr>
        <w:t xml:space="preserve"> с 10x </w:t>
      </w:r>
      <w:proofErr w:type="spellStart"/>
      <w:r w:rsidRPr="00504AED">
        <w:rPr>
          <w:rFonts w:cs="Times New Roman"/>
          <w:szCs w:val="28"/>
          <w:lang w:val="kk-KZ"/>
        </w:rPr>
        <w:t>рабочей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концентрацией</w:t>
      </w:r>
      <w:proofErr w:type="spellEnd"/>
      <w:r w:rsidRPr="00504AED">
        <w:rPr>
          <w:rFonts w:cs="Times New Roman"/>
          <w:szCs w:val="28"/>
          <w:lang w:val="kk-KZ"/>
        </w:rPr>
        <w:t xml:space="preserve">. </w:t>
      </w:r>
      <w:proofErr w:type="spellStart"/>
      <w:r w:rsidRPr="00504AED">
        <w:rPr>
          <w:rFonts w:cs="Times New Roman"/>
          <w:szCs w:val="28"/>
          <w:lang w:val="kk-KZ"/>
        </w:rPr>
        <w:t>Для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его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приготовления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взвесили</w:t>
      </w:r>
      <w:proofErr w:type="spellEnd"/>
      <w:r w:rsidRPr="00504AED">
        <w:rPr>
          <w:rFonts w:cs="Times New Roman"/>
          <w:szCs w:val="28"/>
          <w:lang w:val="kk-KZ"/>
        </w:rPr>
        <w:t xml:space="preserve"> 11,1 г </w:t>
      </w:r>
      <w:proofErr w:type="spellStart"/>
      <w:r w:rsidRPr="00504AED">
        <w:rPr>
          <w:rFonts w:cs="Times New Roman"/>
          <w:szCs w:val="28"/>
          <w:lang w:val="kk-KZ"/>
        </w:rPr>
        <w:t>безводного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="00AC017E" w:rsidRPr="00504AED">
        <w:rPr>
          <w:rFonts w:cs="Times New Roman"/>
          <w:szCs w:val="28"/>
          <w:lang w:val="kk-KZ"/>
        </w:rPr>
        <w:t>CaCl</w:t>
      </w:r>
      <w:r w:rsidR="00AC017E" w:rsidRPr="00AE7043">
        <w:rPr>
          <w:rFonts w:cs="Times New Roman"/>
          <w:szCs w:val="28"/>
          <w:vertAlign w:val="subscript"/>
          <w:lang w:val="kk-KZ"/>
        </w:rPr>
        <w:t>2</w:t>
      </w:r>
      <w:r w:rsidR="00AC017E">
        <w:rPr>
          <w:rFonts w:cs="Times New Roman"/>
          <w:szCs w:val="28"/>
          <w:vertAlign w:val="subscript"/>
          <w:lang w:val="kk-KZ"/>
        </w:rPr>
        <w:t xml:space="preserve"> </w:t>
      </w:r>
      <w:r w:rsidRPr="00504AED">
        <w:rPr>
          <w:rFonts w:cs="Times New Roman"/>
          <w:szCs w:val="28"/>
          <w:lang w:val="kk-KZ"/>
        </w:rPr>
        <w:t xml:space="preserve">и </w:t>
      </w:r>
      <w:proofErr w:type="spellStart"/>
      <w:r w:rsidRPr="00504AED">
        <w:rPr>
          <w:rFonts w:cs="Times New Roman"/>
          <w:szCs w:val="28"/>
          <w:lang w:val="kk-KZ"/>
        </w:rPr>
        <w:t>добавили</w:t>
      </w:r>
      <w:proofErr w:type="spellEnd"/>
      <w:r w:rsidRPr="00504AED">
        <w:rPr>
          <w:rFonts w:cs="Times New Roman"/>
          <w:szCs w:val="28"/>
          <w:lang w:val="kk-KZ"/>
        </w:rPr>
        <w:t xml:space="preserve"> в 80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дистиллированной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воды</w:t>
      </w:r>
      <w:proofErr w:type="spellEnd"/>
      <w:r w:rsidRPr="00504AED">
        <w:rPr>
          <w:rFonts w:cs="Times New Roman"/>
          <w:szCs w:val="28"/>
          <w:lang w:val="kk-KZ"/>
        </w:rPr>
        <w:t xml:space="preserve"> (dH</w:t>
      </w:r>
      <w:r w:rsidRPr="00712DDE">
        <w:rPr>
          <w:rFonts w:cs="Times New Roman"/>
          <w:szCs w:val="28"/>
          <w:vertAlign w:val="subscript"/>
          <w:lang w:val="kk-KZ"/>
        </w:rPr>
        <w:t>2</w:t>
      </w:r>
      <w:r w:rsidRPr="00504AED">
        <w:rPr>
          <w:rFonts w:cs="Times New Roman"/>
          <w:szCs w:val="28"/>
          <w:lang w:val="kk-KZ"/>
        </w:rPr>
        <w:t xml:space="preserve">O). </w:t>
      </w:r>
      <w:proofErr w:type="spellStart"/>
      <w:r w:rsidRPr="00504AED">
        <w:rPr>
          <w:rFonts w:cs="Times New Roman"/>
          <w:szCs w:val="28"/>
          <w:lang w:val="kk-KZ"/>
        </w:rPr>
        <w:t>Раствор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тщательно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перемешали</w:t>
      </w:r>
      <w:proofErr w:type="spellEnd"/>
      <w:r w:rsidRPr="00504AED">
        <w:rPr>
          <w:rFonts w:cs="Times New Roman"/>
          <w:szCs w:val="28"/>
          <w:lang w:val="kk-KZ"/>
        </w:rPr>
        <w:t xml:space="preserve"> до </w:t>
      </w:r>
      <w:proofErr w:type="spellStart"/>
      <w:r w:rsidRPr="00504AED">
        <w:rPr>
          <w:rFonts w:cs="Times New Roman"/>
          <w:szCs w:val="28"/>
          <w:lang w:val="kk-KZ"/>
        </w:rPr>
        <w:t>полного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растворения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="00AC017E" w:rsidRPr="00504AED">
        <w:rPr>
          <w:rFonts w:cs="Times New Roman"/>
          <w:szCs w:val="28"/>
          <w:lang w:val="kk-KZ"/>
        </w:rPr>
        <w:t>CaCl</w:t>
      </w:r>
      <w:r w:rsidR="00AC017E" w:rsidRPr="00AE7043">
        <w:rPr>
          <w:rFonts w:cs="Times New Roman"/>
          <w:szCs w:val="28"/>
          <w:vertAlign w:val="subscript"/>
          <w:lang w:val="kk-KZ"/>
        </w:rPr>
        <w:t>2</w:t>
      </w:r>
      <w:r w:rsidRPr="00504AED">
        <w:rPr>
          <w:rFonts w:cs="Times New Roman"/>
          <w:szCs w:val="28"/>
          <w:lang w:val="kk-KZ"/>
        </w:rPr>
        <w:t xml:space="preserve">, </w:t>
      </w:r>
      <w:proofErr w:type="spellStart"/>
      <w:r w:rsidRPr="00504AED">
        <w:rPr>
          <w:rFonts w:cs="Times New Roman"/>
          <w:szCs w:val="28"/>
          <w:lang w:val="kk-KZ"/>
        </w:rPr>
        <w:t>после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чего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довели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объем</w:t>
      </w:r>
      <w:proofErr w:type="spellEnd"/>
      <w:r w:rsidRPr="00504AED">
        <w:rPr>
          <w:rFonts w:cs="Times New Roman"/>
          <w:szCs w:val="28"/>
          <w:lang w:val="kk-KZ"/>
        </w:rPr>
        <w:t xml:space="preserve"> до 100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и </w:t>
      </w:r>
      <w:proofErr w:type="spellStart"/>
      <w:r w:rsidRPr="00504AED">
        <w:rPr>
          <w:rFonts w:cs="Times New Roman"/>
          <w:szCs w:val="28"/>
          <w:lang w:val="kk-KZ"/>
        </w:rPr>
        <w:t>отфильтровали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через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стерильный</w:t>
      </w:r>
      <w:proofErr w:type="spellEnd"/>
      <w:r w:rsidRPr="00504AED">
        <w:rPr>
          <w:rFonts w:cs="Times New Roman"/>
          <w:szCs w:val="28"/>
          <w:lang w:val="kk-KZ"/>
        </w:rPr>
        <w:t xml:space="preserve"> фильтр с </w:t>
      </w:r>
      <w:proofErr w:type="spellStart"/>
      <w:r w:rsidRPr="00504AED">
        <w:rPr>
          <w:rFonts w:cs="Times New Roman"/>
          <w:szCs w:val="28"/>
          <w:lang w:val="kk-KZ"/>
        </w:rPr>
        <w:t>порой</w:t>
      </w:r>
      <w:proofErr w:type="spellEnd"/>
      <w:r w:rsidRPr="00504AED">
        <w:rPr>
          <w:rFonts w:cs="Times New Roman"/>
          <w:szCs w:val="28"/>
          <w:lang w:val="kk-KZ"/>
        </w:rPr>
        <w:t xml:space="preserve"> 0,22 </w:t>
      </w:r>
      <w:proofErr w:type="spellStart"/>
      <w:r w:rsidRPr="00504AED">
        <w:rPr>
          <w:rFonts w:cs="Times New Roman"/>
          <w:szCs w:val="28"/>
          <w:lang w:val="kk-KZ"/>
        </w:rPr>
        <w:t>мкм</w:t>
      </w:r>
      <w:proofErr w:type="spellEnd"/>
      <w:r w:rsidRPr="00504AED">
        <w:rPr>
          <w:rFonts w:cs="Times New Roman"/>
          <w:szCs w:val="28"/>
          <w:lang w:val="kk-KZ"/>
        </w:rPr>
        <w:t xml:space="preserve">. </w:t>
      </w:r>
      <w:proofErr w:type="spellStart"/>
      <w:r w:rsidRPr="00504AED">
        <w:rPr>
          <w:rFonts w:cs="Times New Roman"/>
          <w:szCs w:val="28"/>
          <w:lang w:val="kk-KZ"/>
        </w:rPr>
        <w:t>Для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получения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рабочего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раствора</w:t>
      </w:r>
      <w:proofErr w:type="spellEnd"/>
      <w:r w:rsidRPr="00504AED">
        <w:rPr>
          <w:rFonts w:cs="Times New Roman"/>
          <w:szCs w:val="28"/>
          <w:lang w:val="kk-KZ"/>
        </w:rPr>
        <w:t xml:space="preserve"> 0,1M </w:t>
      </w:r>
      <w:r w:rsidR="00AC017E" w:rsidRPr="00504AED">
        <w:rPr>
          <w:rFonts w:cs="Times New Roman"/>
          <w:szCs w:val="28"/>
          <w:lang w:val="kk-KZ"/>
        </w:rPr>
        <w:t>CaCl</w:t>
      </w:r>
      <w:r w:rsidR="00AC017E" w:rsidRPr="00AE7043">
        <w:rPr>
          <w:rFonts w:cs="Times New Roman"/>
          <w:szCs w:val="28"/>
          <w:vertAlign w:val="subscript"/>
          <w:lang w:val="kk-KZ"/>
        </w:rPr>
        <w:t>2</w:t>
      </w:r>
      <w:r w:rsidRPr="00504AED">
        <w:rPr>
          <w:rFonts w:cs="Times New Roman"/>
          <w:szCs w:val="28"/>
          <w:lang w:val="kk-KZ"/>
        </w:rPr>
        <w:t xml:space="preserve"> 10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1M </w:t>
      </w:r>
      <w:r w:rsidR="00AC017E" w:rsidRPr="00504AED">
        <w:rPr>
          <w:rFonts w:cs="Times New Roman"/>
          <w:szCs w:val="28"/>
          <w:lang w:val="kk-KZ"/>
        </w:rPr>
        <w:t>CaCl</w:t>
      </w:r>
      <w:r w:rsidR="00AC017E" w:rsidRPr="00AE7043">
        <w:rPr>
          <w:rFonts w:cs="Times New Roman"/>
          <w:szCs w:val="28"/>
          <w:vertAlign w:val="subscript"/>
          <w:lang w:val="kk-KZ"/>
        </w:rPr>
        <w:t>2</w:t>
      </w:r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добавили</w:t>
      </w:r>
      <w:proofErr w:type="spellEnd"/>
      <w:r w:rsidRPr="00504AED">
        <w:rPr>
          <w:rFonts w:cs="Times New Roman"/>
          <w:szCs w:val="28"/>
          <w:lang w:val="kk-KZ"/>
        </w:rPr>
        <w:t xml:space="preserve"> в 90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dH</w:t>
      </w:r>
      <w:r w:rsidRPr="006A610F">
        <w:rPr>
          <w:rFonts w:cs="Times New Roman"/>
          <w:szCs w:val="28"/>
          <w:vertAlign w:val="subscript"/>
          <w:lang w:val="kk-KZ"/>
        </w:rPr>
        <w:t>2</w:t>
      </w:r>
      <w:r w:rsidRPr="00504AED">
        <w:rPr>
          <w:rFonts w:cs="Times New Roman"/>
          <w:szCs w:val="28"/>
          <w:lang w:val="kk-KZ"/>
        </w:rPr>
        <w:t xml:space="preserve">O, а </w:t>
      </w:r>
      <w:proofErr w:type="spellStart"/>
      <w:r w:rsidRPr="00504AED">
        <w:rPr>
          <w:rFonts w:cs="Times New Roman"/>
          <w:szCs w:val="28"/>
          <w:lang w:val="kk-KZ"/>
        </w:rPr>
        <w:t>затем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раствор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также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отфильтровали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через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стерильный</w:t>
      </w:r>
      <w:proofErr w:type="spellEnd"/>
      <w:r w:rsidRPr="00504AED">
        <w:rPr>
          <w:rFonts w:cs="Times New Roman"/>
          <w:szCs w:val="28"/>
          <w:lang w:val="kk-KZ"/>
        </w:rPr>
        <w:t xml:space="preserve"> фильтр с </w:t>
      </w:r>
      <w:proofErr w:type="spellStart"/>
      <w:r w:rsidRPr="00504AED">
        <w:rPr>
          <w:rFonts w:cs="Times New Roman"/>
          <w:szCs w:val="28"/>
          <w:lang w:val="kk-KZ"/>
        </w:rPr>
        <w:t>порой</w:t>
      </w:r>
      <w:proofErr w:type="spellEnd"/>
      <w:r w:rsidRPr="00504AED">
        <w:rPr>
          <w:rFonts w:cs="Times New Roman"/>
          <w:szCs w:val="28"/>
          <w:lang w:val="kk-KZ"/>
        </w:rPr>
        <w:t xml:space="preserve"> 0,22 </w:t>
      </w:r>
      <w:proofErr w:type="spellStart"/>
      <w:r w:rsidRPr="00504AED">
        <w:rPr>
          <w:rFonts w:cs="Times New Roman"/>
          <w:szCs w:val="28"/>
          <w:lang w:val="kk-KZ"/>
        </w:rPr>
        <w:t>мкм</w:t>
      </w:r>
      <w:proofErr w:type="spellEnd"/>
      <w:r w:rsidRPr="00504AED">
        <w:rPr>
          <w:rFonts w:cs="Times New Roman"/>
          <w:szCs w:val="28"/>
          <w:lang w:val="kk-KZ"/>
        </w:rPr>
        <w:t xml:space="preserve">. </w:t>
      </w:r>
      <w:proofErr w:type="spellStart"/>
      <w:r w:rsidRPr="00504AED">
        <w:rPr>
          <w:rFonts w:cs="Times New Roman"/>
          <w:szCs w:val="28"/>
          <w:lang w:val="kk-KZ"/>
        </w:rPr>
        <w:lastRenderedPageBreak/>
        <w:t>Рабочий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раствор</w:t>
      </w:r>
      <w:proofErr w:type="spellEnd"/>
      <w:r w:rsidRPr="00504AED">
        <w:rPr>
          <w:rFonts w:cs="Times New Roman"/>
          <w:szCs w:val="28"/>
          <w:lang w:val="kk-KZ"/>
        </w:rPr>
        <w:t xml:space="preserve"> 0,1M </w:t>
      </w:r>
      <w:r w:rsidR="00AC017E" w:rsidRPr="00504AED">
        <w:rPr>
          <w:rFonts w:cs="Times New Roman"/>
          <w:szCs w:val="28"/>
          <w:lang w:val="kk-KZ"/>
        </w:rPr>
        <w:t>CaCl</w:t>
      </w:r>
      <w:r w:rsidR="00AC017E" w:rsidRPr="00AE7043">
        <w:rPr>
          <w:rFonts w:cs="Times New Roman"/>
          <w:szCs w:val="28"/>
          <w:vertAlign w:val="subscript"/>
          <w:lang w:val="kk-KZ"/>
        </w:rPr>
        <w:t>2</w:t>
      </w:r>
      <w:r w:rsidRPr="00504AED">
        <w:rPr>
          <w:rFonts w:cs="Times New Roman"/>
          <w:szCs w:val="28"/>
          <w:lang w:val="kk-KZ"/>
        </w:rPr>
        <w:t xml:space="preserve"> с 15% </w:t>
      </w:r>
      <w:proofErr w:type="spellStart"/>
      <w:r w:rsidRPr="00504AED">
        <w:rPr>
          <w:rFonts w:cs="Times New Roman"/>
          <w:szCs w:val="28"/>
          <w:lang w:val="kk-KZ"/>
        </w:rPr>
        <w:t>глицерола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был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приготовлен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смешиванием</w:t>
      </w:r>
      <w:proofErr w:type="spellEnd"/>
      <w:r w:rsidRPr="00504AED">
        <w:rPr>
          <w:rFonts w:cs="Times New Roman"/>
          <w:szCs w:val="28"/>
          <w:lang w:val="kk-KZ"/>
        </w:rPr>
        <w:t xml:space="preserve"> 6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1M </w:t>
      </w:r>
      <w:r w:rsidR="00AC017E" w:rsidRPr="00504AED">
        <w:rPr>
          <w:rFonts w:cs="Times New Roman"/>
          <w:szCs w:val="28"/>
          <w:lang w:val="kk-KZ"/>
        </w:rPr>
        <w:t>CaCl</w:t>
      </w:r>
      <w:r w:rsidR="00AC017E" w:rsidRPr="00AE7043">
        <w:rPr>
          <w:rFonts w:cs="Times New Roman"/>
          <w:szCs w:val="28"/>
          <w:vertAlign w:val="subscript"/>
          <w:lang w:val="kk-KZ"/>
        </w:rPr>
        <w:t>2</w:t>
      </w:r>
      <w:r w:rsidRPr="00504AED">
        <w:rPr>
          <w:rFonts w:cs="Times New Roman"/>
          <w:szCs w:val="28"/>
          <w:lang w:val="kk-KZ"/>
        </w:rPr>
        <w:t xml:space="preserve">, 9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стерильного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глицерола</w:t>
      </w:r>
      <w:proofErr w:type="spellEnd"/>
      <w:r w:rsidRPr="00504AED">
        <w:rPr>
          <w:rFonts w:cs="Times New Roman"/>
          <w:szCs w:val="28"/>
          <w:lang w:val="kk-KZ"/>
        </w:rPr>
        <w:t xml:space="preserve"> и 45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dH</w:t>
      </w:r>
      <w:r w:rsidRPr="00CA5FB3">
        <w:rPr>
          <w:rFonts w:cs="Times New Roman"/>
          <w:szCs w:val="28"/>
          <w:vertAlign w:val="subscript"/>
          <w:lang w:val="kk-KZ"/>
        </w:rPr>
        <w:t>2</w:t>
      </w:r>
      <w:r w:rsidRPr="00504AED">
        <w:rPr>
          <w:rFonts w:cs="Times New Roman"/>
          <w:szCs w:val="28"/>
          <w:lang w:val="kk-KZ"/>
        </w:rPr>
        <w:t xml:space="preserve">O. Процесс </w:t>
      </w:r>
      <w:proofErr w:type="spellStart"/>
      <w:r w:rsidRPr="00504AED">
        <w:rPr>
          <w:rFonts w:cs="Times New Roman"/>
          <w:szCs w:val="28"/>
          <w:lang w:val="kk-KZ"/>
        </w:rPr>
        <w:t>подготовки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хемокомпетентных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клеток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Pr="00712DDE">
        <w:rPr>
          <w:rFonts w:cs="Times New Roman"/>
          <w:i/>
          <w:iCs/>
          <w:szCs w:val="28"/>
          <w:lang w:val="kk-KZ"/>
        </w:rPr>
        <w:t>DH5α</w:t>
      </w:r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начинался</w:t>
      </w:r>
      <w:proofErr w:type="spellEnd"/>
      <w:r w:rsidRPr="00504AED">
        <w:rPr>
          <w:rFonts w:cs="Times New Roman"/>
          <w:szCs w:val="28"/>
          <w:lang w:val="kk-KZ"/>
        </w:rPr>
        <w:t xml:space="preserve"> с </w:t>
      </w:r>
      <w:proofErr w:type="spellStart"/>
      <w:r w:rsidRPr="00504AED">
        <w:rPr>
          <w:rFonts w:cs="Times New Roman"/>
          <w:szCs w:val="28"/>
          <w:lang w:val="kk-KZ"/>
        </w:rPr>
        <w:t>подготовки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ночной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культуры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клеток</w:t>
      </w:r>
      <w:proofErr w:type="spellEnd"/>
      <w:r w:rsidRPr="00504AED">
        <w:rPr>
          <w:rFonts w:cs="Times New Roman"/>
          <w:szCs w:val="28"/>
          <w:lang w:val="kk-KZ"/>
        </w:rPr>
        <w:t xml:space="preserve">, </w:t>
      </w:r>
      <w:proofErr w:type="spellStart"/>
      <w:r w:rsidRPr="00504AED">
        <w:rPr>
          <w:rFonts w:cs="Times New Roman"/>
          <w:szCs w:val="28"/>
          <w:lang w:val="kk-KZ"/>
        </w:rPr>
        <w:t>которая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инкубировалась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при</w:t>
      </w:r>
      <w:proofErr w:type="spellEnd"/>
      <w:r w:rsidRPr="00504AED">
        <w:rPr>
          <w:rFonts w:cs="Times New Roman"/>
          <w:szCs w:val="28"/>
          <w:lang w:val="kk-KZ"/>
        </w:rPr>
        <w:t xml:space="preserve"> 200 </w:t>
      </w:r>
      <w:proofErr w:type="spellStart"/>
      <w:r w:rsidRPr="00504AED">
        <w:rPr>
          <w:rFonts w:cs="Times New Roman"/>
          <w:szCs w:val="28"/>
          <w:lang w:val="kk-KZ"/>
        </w:rPr>
        <w:t>об</w:t>
      </w:r>
      <w:proofErr w:type="spellEnd"/>
      <w:r w:rsidRPr="00504AED">
        <w:rPr>
          <w:rFonts w:cs="Times New Roman"/>
          <w:szCs w:val="28"/>
          <w:lang w:val="kk-KZ"/>
        </w:rPr>
        <w:t xml:space="preserve">/мин (RPM) в </w:t>
      </w:r>
      <w:proofErr w:type="spellStart"/>
      <w:r w:rsidRPr="00504AED">
        <w:rPr>
          <w:rFonts w:cs="Times New Roman"/>
          <w:szCs w:val="28"/>
          <w:lang w:val="kk-KZ"/>
        </w:rPr>
        <w:t>течение</w:t>
      </w:r>
      <w:proofErr w:type="spellEnd"/>
      <w:r w:rsidRPr="00504AED">
        <w:rPr>
          <w:rFonts w:cs="Times New Roman"/>
          <w:szCs w:val="28"/>
          <w:lang w:val="kk-KZ"/>
        </w:rPr>
        <w:t xml:space="preserve"> 12-16 </w:t>
      </w:r>
      <w:proofErr w:type="spellStart"/>
      <w:r w:rsidRPr="00504AED">
        <w:rPr>
          <w:rFonts w:cs="Times New Roman"/>
          <w:szCs w:val="28"/>
          <w:lang w:val="kk-KZ"/>
        </w:rPr>
        <w:t>часов</w:t>
      </w:r>
      <w:proofErr w:type="spellEnd"/>
      <w:r w:rsidRPr="00504AED">
        <w:rPr>
          <w:rFonts w:cs="Times New Roman"/>
          <w:szCs w:val="28"/>
          <w:lang w:val="kk-KZ"/>
        </w:rPr>
        <w:t xml:space="preserve">. </w:t>
      </w:r>
      <w:proofErr w:type="spellStart"/>
      <w:r w:rsidRPr="00504AED">
        <w:rPr>
          <w:rFonts w:cs="Times New Roman"/>
          <w:szCs w:val="28"/>
          <w:lang w:val="kk-KZ"/>
        </w:rPr>
        <w:t>На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следующий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день</w:t>
      </w:r>
      <w:proofErr w:type="spellEnd"/>
      <w:r w:rsidRPr="00504AED">
        <w:rPr>
          <w:rFonts w:cs="Times New Roman"/>
          <w:szCs w:val="28"/>
          <w:lang w:val="kk-KZ"/>
        </w:rPr>
        <w:t xml:space="preserve"> 1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ночной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культуры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пересевали</w:t>
      </w:r>
      <w:proofErr w:type="spellEnd"/>
      <w:r w:rsidRPr="00504AED">
        <w:rPr>
          <w:rFonts w:cs="Times New Roman"/>
          <w:szCs w:val="28"/>
          <w:lang w:val="kk-KZ"/>
        </w:rPr>
        <w:t xml:space="preserve"> в 99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LB-</w:t>
      </w:r>
      <w:proofErr w:type="spellStart"/>
      <w:r w:rsidRPr="00504AED">
        <w:rPr>
          <w:rFonts w:cs="Times New Roman"/>
          <w:szCs w:val="28"/>
          <w:lang w:val="kk-KZ"/>
        </w:rPr>
        <w:t>среды</w:t>
      </w:r>
      <w:proofErr w:type="spellEnd"/>
      <w:r w:rsidRPr="00504AED">
        <w:rPr>
          <w:rFonts w:cs="Times New Roman"/>
          <w:szCs w:val="28"/>
          <w:lang w:val="kk-KZ"/>
        </w:rPr>
        <w:t xml:space="preserve"> и </w:t>
      </w:r>
      <w:proofErr w:type="spellStart"/>
      <w:r w:rsidRPr="00504AED">
        <w:rPr>
          <w:rFonts w:cs="Times New Roman"/>
          <w:szCs w:val="28"/>
          <w:lang w:val="kk-KZ"/>
        </w:rPr>
        <w:t>инкубировали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при</w:t>
      </w:r>
      <w:proofErr w:type="spellEnd"/>
      <w:r w:rsidRPr="00504AED">
        <w:rPr>
          <w:rFonts w:cs="Times New Roman"/>
          <w:szCs w:val="28"/>
          <w:lang w:val="kk-KZ"/>
        </w:rPr>
        <w:t xml:space="preserve"> 200 RPM до </w:t>
      </w:r>
      <w:proofErr w:type="spellStart"/>
      <w:r w:rsidRPr="00504AED">
        <w:rPr>
          <w:rFonts w:cs="Times New Roman"/>
          <w:szCs w:val="28"/>
          <w:lang w:val="kk-KZ"/>
        </w:rPr>
        <w:t>достижения</w:t>
      </w:r>
      <w:proofErr w:type="spellEnd"/>
      <w:r w:rsidRPr="00504AED">
        <w:rPr>
          <w:rFonts w:cs="Times New Roman"/>
          <w:szCs w:val="28"/>
          <w:lang w:val="kk-KZ"/>
        </w:rPr>
        <w:t xml:space="preserve"> OD600 = 0,4. </w:t>
      </w:r>
      <w:proofErr w:type="spellStart"/>
      <w:r w:rsidRPr="00504AED">
        <w:rPr>
          <w:rFonts w:cs="Times New Roman"/>
          <w:szCs w:val="28"/>
          <w:lang w:val="kk-KZ"/>
        </w:rPr>
        <w:t>После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этого</w:t>
      </w:r>
      <w:proofErr w:type="spellEnd"/>
      <w:r w:rsidRPr="00504AED">
        <w:rPr>
          <w:rFonts w:cs="Times New Roman"/>
          <w:szCs w:val="28"/>
          <w:lang w:val="kk-KZ"/>
        </w:rPr>
        <w:t xml:space="preserve"> колба </w:t>
      </w:r>
      <w:proofErr w:type="spellStart"/>
      <w:r w:rsidRPr="00504AED">
        <w:rPr>
          <w:rFonts w:cs="Times New Roman"/>
          <w:szCs w:val="28"/>
          <w:lang w:val="kk-KZ"/>
        </w:rPr>
        <w:t>охлаждалась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на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льду</w:t>
      </w:r>
      <w:proofErr w:type="spellEnd"/>
      <w:r w:rsidRPr="00504AED">
        <w:rPr>
          <w:rFonts w:cs="Times New Roman"/>
          <w:szCs w:val="28"/>
          <w:lang w:val="kk-KZ"/>
        </w:rPr>
        <w:t xml:space="preserve"> в </w:t>
      </w:r>
      <w:proofErr w:type="spellStart"/>
      <w:r w:rsidRPr="00504AED">
        <w:rPr>
          <w:rFonts w:cs="Times New Roman"/>
          <w:szCs w:val="28"/>
          <w:lang w:val="kk-KZ"/>
        </w:rPr>
        <w:t>течение</w:t>
      </w:r>
      <w:proofErr w:type="spellEnd"/>
      <w:r w:rsidRPr="00504AED">
        <w:rPr>
          <w:rFonts w:cs="Times New Roman"/>
          <w:szCs w:val="28"/>
          <w:lang w:val="kk-KZ"/>
        </w:rPr>
        <w:t xml:space="preserve"> 20 минут. </w:t>
      </w:r>
      <w:proofErr w:type="spellStart"/>
      <w:r w:rsidRPr="00504AED">
        <w:rPr>
          <w:rFonts w:cs="Times New Roman"/>
          <w:szCs w:val="28"/>
          <w:lang w:val="kk-KZ"/>
        </w:rPr>
        <w:t>Затем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производилась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центрифугирование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всего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объема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при</w:t>
      </w:r>
      <w:proofErr w:type="spellEnd"/>
      <w:r w:rsidRPr="00504AED">
        <w:rPr>
          <w:rFonts w:cs="Times New Roman"/>
          <w:szCs w:val="28"/>
          <w:lang w:val="kk-KZ"/>
        </w:rPr>
        <w:t xml:space="preserve"> 4°C и 4000 RPM в </w:t>
      </w:r>
      <w:proofErr w:type="spellStart"/>
      <w:r w:rsidRPr="00504AED">
        <w:rPr>
          <w:rFonts w:cs="Times New Roman"/>
          <w:szCs w:val="28"/>
          <w:lang w:val="kk-KZ"/>
        </w:rPr>
        <w:t>течение</w:t>
      </w:r>
      <w:proofErr w:type="spellEnd"/>
      <w:r w:rsidRPr="00504AED">
        <w:rPr>
          <w:rFonts w:cs="Times New Roman"/>
          <w:szCs w:val="28"/>
          <w:lang w:val="kk-KZ"/>
        </w:rPr>
        <w:t xml:space="preserve"> 10 минут, </w:t>
      </w:r>
      <w:proofErr w:type="spellStart"/>
      <w:r w:rsidRPr="00504AED">
        <w:rPr>
          <w:rFonts w:cs="Times New Roman"/>
          <w:szCs w:val="28"/>
          <w:lang w:val="kk-KZ"/>
        </w:rPr>
        <w:t>после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чего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весь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супернатант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удаляли</w:t>
      </w:r>
      <w:proofErr w:type="spellEnd"/>
      <w:r w:rsidRPr="00504AED">
        <w:rPr>
          <w:rFonts w:cs="Times New Roman"/>
          <w:szCs w:val="28"/>
          <w:lang w:val="kk-KZ"/>
        </w:rPr>
        <w:t xml:space="preserve">, </w:t>
      </w:r>
      <w:proofErr w:type="spellStart"/>
      <w:r w:rsidRPr="00504AED">
        <w:rPr>
          <w:rFonts w:cs="Times New Roman"/>
          <w:szCs w:val="28"/>
          <w:lang w:val="kk-KZ"/>
        </w:rPr>
        <w:t>перевернув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пробирку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на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фильтровальную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бумагу</w:t>
      </w:r>
      <w:proofErr w:type="spellEnd"/>
      <w:r w:rsidRPr="00504AED">
        <w:rPr>
          <w:rFonts w:cs="Times New Roman"/>
          <w:szCs w:val="28"/>
          <w:lang w:val="kk-KZ"/>
        </w:rPr>
        <w:t xml:space="preserve">. К </w:t>
      </w:r>
      <w:proofErr w:type="spellStart"/>
      <w:r w:rsidRPr="00504AED">
        <w:rPr>
          <w:rFonts w:cs="Times New Roman"/>
          <w:szCs w:val="28"/>
          <w:lang w:val="kk-KZ"/>
        </w:rPr>
        <w:t>клеточному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осадку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добавляли</w:t>
      </w:r>
      <w:proofErr w:type="spellEnd"/>
      <w:r w:rsidRPr="00504AED">
        <w:rPr>
          <w:rFonts w:cs="Times New Roman"/>
          <w:szCs w:val="28"/>
          <w:lang w:val="kk-KZ"/>
        </w:rPr>
        <w:t xml:space="preserve"> 20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0,1M CaCl</w:t>
      </w:r>
      <w:r w:rsidRPr="006A610F">
        <w:rPr>
          <w:rFonts w:cs="Times New Roman"/>
          <w:szCs w:val="28"/>
          <w:vertAlign w:val="subscript"/>
          <w:lang w:val="kk-KZ"/>
        </w:rPr>
        <w:t>2</w:t>
      </w:r>
      <w:r w:rsidRPr="00504AED">
        <w:rPr>
          <w:rFonts w:cs="Times New Roman"/>
          <w:szCs w:val="28"/>
          <w:lang w:val="kk-KZ"/>
        </w:rPr>
        <w:t xml:space="preserve"> и </w:t>
      </w:r>
      <w:proofErr w:type="spellStart"/>
      <w:r w:rsidRPr="00504AED">
        <w:rPr>
          <w:rFonts w:cs="Times New Roman"/>
          <w:szCs w:val="28"/>
          <w:lang w:val="kk-KZ"/>
        </w:rPr>
        <w:t>инкубировали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на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льду</w:t>
      </w:r>
      <w:proofErr w:type="spellEnd"/>
      <w:r w:rsidRPr="00504AED">
        <w:rPr>
          <w:rFonts w:cs="Times New Roman"/>
          <w:szCs w:val="28"/>
          <w:lang w:val="kk-KZ"/>
        </w:rPr>
        <w:t xml:space="preserve"> в </w:t>
      </w:r>
      <w:proofErr w:type="spellStart"/>
      <w:r w:rsidRPr="00504AED">
        <w:rPr>
          <w:rFonts w:cs="Times New Roman"/>
          <w:szCs w:val="28"/>
          <w:lang w:val="kk-KZ"/>
        </w:rPr>
        <w:t>течение</w:t>
      </w:r>
      <w:proofErr w:type="spellEnd"/>
      <w:r w:rsidRPr="00504AED">
        <w:rPr>
          <w:rFonts w:cs="Times New Roman"/>
          <w:szCs w:val="28"/>
          <w:lang w:val="kk-KZ"/>
        </w:rPr>
        <w:t xml:space="preserve"> 30 минут. </w:t>
      </w:r>
      <w:proofErr w:type="spellStart"/>
      <w:r w:rsidRPr="00504AED">
        <w:rPr>
          <w:rFonts w:cs="Times New Roman"/>
          <w:szCs w:val="28"/>
          <w:lang w:val="kk-KZ"/>
        </w:rPr>
        <w:t>Следующим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этапом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было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центрифугирование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всего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объема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при</w:t>
      </w:r>
      <w:proofErr w:type="spellEnd"/>
      <w:r w:rsidRPr="00504AED">
        <w:rPr>
          <w:rFonts w:cs="Times New Roman"/>
          <w:szCs w:val="28"/>
          <w:lang w:val="kk-KZ"/>
        </w:rPr>
        <w:t xml:space="preserve"> 4°C и 4000 RPM в </w:t>
      </w:r>
      <w:proofErr w:type="spellStart"/>
      <w:r w:rsidRPr="00504AED">
        <w:rPr>
          <w:rFonts w:cs="Times New Roman"/>
          <w:szCs w:val="28"/>
          <w:lang w:val="kk-KZ"/>
        </w:rPr>
        <w:t>течение</w:t>
      </w:r>
      <w:proofErr w:type="spellEnd"/>
      <w:r w:rsidRPr="00504AED">
        <w:rPr>
          <w:rFonts w:cs="Times New Roman"/>
          <w:szCs w:val="28"/>
          <w:lang w:val="kk-KZ"/>
        </w:rPr>
        <w:t xml:space="preserve"> 10 минут и </w:t>
      </w:r>
      <w:proofErr w:type="spellStart"/>
      <w:r w:rsidRPr="00504AED">
        <w:rPr>
          <w:rFonts w:cs="Times New Roman"/>
          <w:szCs w:val="28"/>
          <w:lang w:val="kk-KZ"/>
        </w:rPr>
        <w:t>удаление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супернатанта</w:t>
      </w:r>
      <w:proofErr w:type="spellEnd"/>
      <w:r w:rsidRPr="00504AED">
        <w:rPr>
          <w:rFonts w:cs="Times New Roman"/>
          <w:szCs w:val="28"/>
          <w:lang w:val="kk-KZ"/>
        </w:rPr>
        <w:t xml:space="preserve">. </w:t>
      </w:r>
      <w:proofErr w:type="spellStart"/>
      <w:r w:rsidRPr="00504AED">
        <w:rPr>
          <w:rFonts w:cs="Times New Roman"/>
          <w:szCs w:val="28"/>
          <w:lang w:val="kk-KZ"/>
        </w:rPr>
        <w:t>Осадок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ресуспендировали</w:t>
      </w:r>
      <w:proofErr w:type="spellEnd"/>
      <w:r w:rsidRPr="00504AED">
        <w:rPr>
          <w:rFonts w:cs="Times New Roman"/>
          <w:szCs w:val="28"/>
          <w:lang w:val="kk-KZ"/>
        </w:rPr>
        <w:t xml:space="preserve"> в 5 </w:t>
      </w:r>
      <w:proofErr w:type="spellStart"/>
      <w:r w:rsidRPr="00504AED">
        <w:rPr>
          <w:rFonts w:cs="Times New Roman"/>
          <w:szCs w:val="28"/>
          <w:lang w:val="kk-KZ"/>
        </w:rPr>
        <w:t>мл</w:t>
      </w:r>
      <w:proofErr w:type="spellEnd"/>
      <w:r w:rsidRPr="00504AED">
        <w:rPr>
          <w:rFonts w:cs="Times New Roman"/>
          <w:szCs w:val="28"/>
          <w:lang w:val="kk-KZ"/>
        </w:rPr>
        <w:t xml:space="preserve"> 0,1M CaCl</w:t>
      </w:r>
      <w:r w:rsidRPr="006A610F">
        <w:rPr>
          <w:rFonts w:cs="Times New Roman"/>
          <w:szCs w:val="28"/>
          <w:vertAlign w:val="subscript"/>
          <w:lang w:val="kk-KZ"/>
        </w:rPr>
        <w:t>2</w:t>
      </w:r>
      <w:r w:rsidRPr="00504AED">
        <w:rPr>
          <w:rFonts w:cs="Times New Roman"/>
          <w:szCs w:val="28"/>
          <w:lang w:val="kk-KZ"/>
        </w:rPr>
        <w:t xml:space="preserve"> + 15% </w:t>
      </w:r>
      <w:proofErr w:type="spellStart"/>
      <w:r w:rsidRPr="00504AED">
        <w:rPr>
          <w:rFonts w:cs="Times New Roman"/>
          <w:szCs w:val="28"/>
          <w:lang w:val="kk-KZ"/>
        </w:rPr>
        <w:t>глицерол</w:t>
      </w:r>
      <w:proofErr w:type="spellEnd"/>
      <w:r w:rsidRPr="00504AED">
        <w:rPr>
          <w:rFonts w:cs="Times New Roman"/>
          <w:szCs w:val="28"/>
          <w:lang w:val="kk-KZ"/>
        </w:rPr>
        <w:t xml:space="preserve">. </w:t>
      </w:r>
      <w:proofErr w:type="spellStart"/>
      <w:r w:rsidRPr="00504AED">
        <w:rPr>
          <w:rFonts w:cs="Times New Roman"/>
          <w:szCs w:val="28"/>
          <w:lang w:val="kk-KZ"/>
        </w:rPr>
        <w:t>Полученные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клетки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распределяли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по</w:t>
      </w:r>
      <w:proofErr w:type="spellEnd"/>
      <w:r w:rsidRPr="00504AED">
        <w:rPr>
          <w:rFonts w:cs="Times New Roman"/>
          <w:szCs w:val="28"/>
          <w:lang w:val="kk-KZ"/>
        </w:rPr>
        <w:t xml:space="preserve"> 50 </w:t>
      </w:r>
      <w:proofErr w:type="spellStart"/>
      <w:r w:rsidR="00E40E0A">
        <w:rPr>
          <w:rFonts w:cs="Times New Roman"/>
          <w:szCs w:val="28"/>
          <w:lang w:val="kk-KZ"/>
        </w:rPr>
        <w:t>мк</w:t>
      </w:r>
      <w:r w:rsidRPr="00504AED">
        <w:rPr>
          <w:rFonts w:cs="Times New Roman"/>
          <w:szCs w:val="28"/>
          <w:lang w:val="kk-KZ"/>
        </w:rPr>
        <w:t>л</w:t>
      </w:r>
      <w:proofErr w:type="spellEnd"/>
      <w:r w:rsidRPr="00504AED">
        <w:rPr>
          <w:rFonts w:cs="Times New Roman"/>
          <w:szCs w:val="28"/>
          <w:lang w:val="kk-KZ"/>
        </w:rPr>
        <w:t xml:space="preserve"> в </w:t>
      </w:r>
      <w:proofErr w:type="spellStart"/>
      <w:r w:rsidRPr="00504AED">
        <w:rPr>
          <w:rFonts w:cs="Times New Roman"/>
          <w:szCs w:val="28"/>
          <w:lang w:val="kk-KZ"/>
        </w:rPr>
        <w:t>отдельные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пробирки</w:t>
      </w:r>
      <w:proofErr w:type="spellEnd"/>
      <w:r w:rsidRPr="00504AED">
        <w:rPr>
          <w:rFonts w:cs="Times New Roman"/>
          <w:szCs w:val="28"/>
          <w:lang w:val="kk-KZ"/>
        </w:rPr>
        <w:t xml:space="preserve"> и </w:t>
      </w:r>
      <w:proofErr w:type="spellStart"/>
      <w:r w:rsidRPr="00504AED">
        <w:rPr>
          <w:rFonts w:cs="Times New Roman"/>
          <w:szCs w:val="28"/>
          <w:lang w:val="kk-KZ"/>
        </w:rPr>
        <w:t>хранили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при</w:t>
      </w:r>
      <w:proofErr w:type="spellEnd"/>
      <w:r w:rsidRPr="00504AED">
        <w:rPr>
          <w:rFonts w:cs="Times New Roman"/>
          <w:szCs w:val="28"/>
          <w:lang w:val="kk-KZ"/>
        </w:rPr>
        <w:t xml:space="preserve"> -80°C. </w:t>
      </w:r>
      <w:proofErr w:type="spellStart"/>
      <w:r w:rsidRPr="00504AED">
        <w:rPr>
          <w:rFonts w:cs="Times New Roman"/>
          <w:szCs w:val="28"/>
          <w:lang w:val="kk-KZ"/>
        </w:rPr>
        <w:t>Этот</w:t>
      </w:r>
      <w:proofErr w:type="spellEnd"/>
      <w:r w:rsidRPr="00504AED">
        <w:rPr>
          <w:rFonts w:cs="Times New Roman"/>
          <w:szCs w:val="28"/>
          <w:lang w:val="kk-KZ"/>
        </w:rPr>
        <w:t xml:space="preserve"> метод </w:t>
      </w:r>
      <w:proofErr w:type="spellStart"/>
      <w:r w:rsidRPr="00504AED">
        <w:rPr>
          <w:rFonts w:cs="Times New Roman"/>
          <w:szCs w:val="28"/>
          <w:lang w:val="kk-KZ"/>
        </w:rPr>
        <w:t>обеспечивает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получение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хемокомпетентных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клеток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Pr="00712DDE">
        <w:rPr>
          <w:rFonts w:cs="Times New Roman"/>
          <w:i/>
          <w:iCs/>
          <w:szCs w:val="28"/>
          <w:lang w:val="kk-KZ"/>
        </w:rPr>
        <w:t>DH5α</w:t>
      </w:r>
      <w:r w:rsidRPr="00504AED">
        <w:rPr>
          <w:rFonts w:cs="Times New Roman"/>
          <w:szCs w:val="28"/>
          <w:lang w:val="kk-KZ"/>
        </w:rPr>
        <w:t xml:space="preserve">, </w:t>
      </w:r>
      <w:proofErr w:type="spellStart"/>
      <w:r w:rsidRPr="00504AED">
        <w:rPr>
          <w:rFonts w:cs="Times New Roman"/>
          <w:szCs w:val="28"/>
          <w:lang w:val="kk-KZ"/>
        </w:rPr>
        <w:t>которые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могут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быть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использованы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для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трансформации</w:t>
      </w:r>
      <w:proofErr w:type="spellEnd"/>
      <w:r w:rsidRPr="00504AED">
        <w:rPr>
          <w:rFonts w:cs="Times New Roman"/>
          <w:szCs w:val="28"/>
          <w:lang w:val="kk-KZ"/>
        </w:rPr>
        <w:t>.</w:t>
      </w:r>
    </w:p>
    <w:p w14:paraId="53FF9C76" w14:textId="77777777" w:rsidR="001907DF" w:rsidRPr="00504AED" w:rsidRDefault="001907DF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</w:p>
    <w:p w14:paraId="65880CE7" w14:textId="7A2D77ED" w:rsidR="00295EB4" w:rsidRPr="00504AED" w:rsidRDefault="00295EB4" w:rsidP="008626DF">
      <w:pPr>
        <w:pStyle w:val="Heading2"/>
        <w:ind w:right="-1" w:firstLine="567"/>
      </w:pPr>
      <w:bookmarkStart w:id="73" w:name="_Toc196145640"/>
      <w:bookmarkStart w:id="74" w:name="_Toc196148344"/>
      <w:bookmarkStart w:id="75" w:name="_Toc199085630"/>
      <w:r w:rsidRPr="00504AED">
        <w:t>2.</w:t>
      </w:r>
      <w:r w:rsidR="001D2188" w:rsidRPr="00504AED">
        <w:t>5</w:t>
      </w:r>
      <w:r w:rsidRPr="00504AED">
        <w:t xml:space="preserve"> Трансформация методом теплового шока</w:t>
      </w:r>
      <w:bookmarkEnd w:id="73"/>
      <w:bookmarkEnd w:id="74"/>
      <w:bookmarkEnd w:id="75"/>
    </w:p>
    <w:p w14:paraId="7E8D9354" w14:textId="5B3DDE40" w:rsidR="00905385" w:rsidRPr="00504AED" w:rsidRDefault="00905385" w:rsidP="008626DF">
      <w:pPr>
        <w:spacing w:after="0"/>
        <w:ind w:right="-1" w:firstLine="567"/>
        <w:jc w:val="both"/>
        <w:rPr>
          <w:rFonts w:cs="Times New Roman"/>
          <w:szCs w:val="28"/>
        </w:rPr>
      </w:pPr>
      <w:proofErr w:type="spellStart"/>
      <w:r w:rsidRPr="00504AED">
        <w:rPr>
          <w:rFonts w:cs="Times New Roman"/>
          <w:szCs w:val="28"/>
        </w:rPr>
        <w:t>Плазмидную</w:t>
      </w:r>
      <w:proofErr w:type="spellEnd"/>
      <w:r w:rsidRPr="00504AED">
        <w:rPr>
          <w:rFonts w:cs="Times New Roman"/>
          <w:szCs w:val="28"/>
        </w:rPr>
        <w:t xml:space="preserve"> ДНК в количестве 100 </w:t>
      </w:r>
      <w:proofErr w:type="spellStart"/>
      <w:r w:rsidRPr="00504AED">
        <w:rPr>
          <w:rFonts w:cs="Times New Roman"/>
          <w:szCs w:val="28"/>
        </w:rPr>
        <w:t>нг</w:t>
      </w:r>
      <w:proofErr w:type="spellEnd"/>
      <w:r w:rsidRPr="00504AED">
        <w:rPr>
          <w:rFonts w:cs="Times New Roman"/>
          <w:szCs w:val="28"/>
        </w:rPr>
        <w:t xml:space="preserve"> добавляли в 50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суспензии </w:t>
      </w:r>
      <w:proofErr w:type="spellStart"/>
      <w:r w:rsidRPr="00504AED">
        <w:rPr>
          <w:rFonts w:cs="Times New Roman"/>
          <w:szCs w:val="28"/>
        </w:rPr>
        <w:t>хемокомпетентных</w:t>
      </w:r>
      <w:proofErr w:type="spellEnd"/>
      <w:r w:rsidRPr="00504AED">
        <w:rPr>
          <w:rFonts w:cs="Times New Roman"/>
          <w:szCs w:val="28"/>
        </w:rPr>
        <w:t xml:space="preserve"> клеток и инкубировали на льду в течение 30 минут. Затем клетки подвергали температурному шоку при 42°C в течение 45 секунд в водяной бане GFL 1003 (GFL, Германия), после чего снова охлаждали на льду в течение 2 минут. В клеточную суспензию добавляли 950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среды SOC и инкубировали в </w:t>
      </w:r>
      <w:proofErr w:type="spellStart"/>
      <w:r w:rsidRPr="00504AED">
        <w:rPr>
          <w:rFonts w:cs="Times New Roman"/>
          <w:szCs w:val="28"/>
        </w:rPr>
        <w:t>термостатируемом</w:t>
      </w:r>
      <w:proofErr w:type="spellEnd"/>
      <w:r w:rsidRPr="00504AED">
        <w:rPr>
          <w:rFonts w:cs="Times New Roman"/>
          <w:szCs w:val="28"/>
        </w:rPr>
        <w:t xml:space="preserve"> шейкере при 37°C и 180 об/мин в течение 1 часа без антибиотика. Затем культуру высевали на твердую питательную среду с антибиотиком для селекции и инкубировали в суховоздушном термостате при 37°C в течение 16 часов до появления выраженных колоний.</w:t>
      </w:r>
    </w:p>
    <w:p w14:paraId="18C90728" w14:textId="77777777" w:rsidR="001907DF" w:rsidRPr="00504AED" w:rsidRDefault="001907DF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2F63F3D4" w14:textId="75B88BE8" w:rsidR="00295EB4" w:rsidRPr="00504AED" w:rsidRDefault="00295EB4" w:rsidP="008626DF">
      <w:pPr>
        <w:pStyle w:val="Heading2"/>
        <w:ind w:right="-1" w:firstLine="567"/>
      </w:pPr>
      <w:bookmarkStart w:id="76" w:name="_Toc196145641"/>
      <w:bookmarkStart w:id="77" w:name="_Toc196148345"/>
      <w:bookmarkStart w:id="78" w:name="_Toc199085631"/>
      <w:r w:rsidRPr="00504AED">
        <w:t>2.</w:t>
      </w:r>
      <w:r w:rsidR="001D2188" w:rsidRPr="00504AED">
        <w:t>6</w:t>
      </w:r>
      <w:r w:rsidRPr="00504AED">
        <w:t xml:space="preserve"> </w:t>
      </w:r>
      <w:proofErr w:type="spellStart"/>
      <w:r w:rsidRPr="00504AED">
        <w:t>Электропорация</w:t>
      </w:r>
      <w:bookmarkEnd w:id="76"/>
      <w:bookmarkEnd w:id="77"/>
      <w:bookmarkEnd w:id="78"/>
      <w:proofErr w:type="spellEnd"/>
    </w:p>
    <w:p w14:paraId="7D9F9CFF" w14:textId="06095430" w:rsidR="00861189" w:rsidRPr="00504AED" w:rsidRDefault="00905385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трансформации методом </w:t>
      </w:r>
      <w:proofErr w:type="spellStart"/>
      <w:r w:rsidRPr="00504AED">
        <w:rPr>
          <w:rFonts w:cs="Times New Roman"/>
          <w:szCs w:val="28"/>
        </w:rPr>
        <w:t>электропорации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электрокомпетентные</w:t>
      </w:r>
      <w:proofErr w:type="spellEnd"/>
      <w:r w:rsidRPr="00504AED">
        <w:rPr>
          <w:rFonts w:cs="Times New Roman"/>
          <w:szCs w:val="28"/>
        </w:rPr>
        <w:t xml:space="preserve"> клетки размораживают на льду в течение 15 минут. Устанавливают </w:t>
      </w:r>
      <w:proofErr w:type="spellStart"/>
      <w:r w:rsidRPr="00504AED">
        <w:rPr>
          <w:rFonts w:cs="Times New Roman"/>
          <w:szCs w:val="28"/>
        </w:rPr>
        <w:t>электропоратор</w:t>
      </w:r>
      <w:proofErr w:type="spellEnd"/>
      <w:r w:rsidRPr="00504AED">
        <w:rPr>
          <w:rFonts w:cs="Times New Roman"/>
          <w:szCs w:val="28"/>
        </w:rPr>
        <w:t xml:space="preserve"> (</w:t>
      </w:r>
      <w:proofErr w:type="spellStart"/>
      <w:r w:rsidRPr="00504AED">
        <w:rPr>
          <w:rFonts w:cs="Times New Roman"/>
          <w:szCs w:val="28"/>
        </w:rPr>
        <w:t>Bio-Rad</w:t>
      </w:r>
      <w:proofErr w:type="spellEnd"/>
      <w:r w:rsidRPr="00504AED">
        <w:rPr>
          <w:rFonts w:cs="Times New Roman"/>
          <w:szCs w:val="28"/>
        </w:rPr>
        <w:t xml:space="preserve">, США) на режим EC-2 (V = 2500 В). В 50-55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размороженной клеточной суспензии добавляют 100-300 </w:t>
      </w:r>
      <w:proofErr w:type="spellStart"/>
      <w:r w:rsidRPr="00504AED">
        <w:rPr>
          <w:rFonts w:cs="Times New Roman"/>
          <w:szCs w:val="28"/>
        </w:rPr>
        <w:t>нг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плазмидной</w:t>
      </w:r>
      <w:proofErr w:type="spellEnd"/>
      <w:r w:rsidRPr="00504AED">
        <w:rPr>
          <w:rFonts w:cs="Times New Roman"/>
          <w:szCs w:val="28"/>
        </w:rPr>
        <w:t xml:space="preserve"> ДНК и перемешивают. Переносят суспензию в охлажденную кювету, удаляют влагу, помещают кювету в туннель прибора и проводят один импульс, проверяя значение константы 4.5-5.5. После импульса добавляют 950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среды SOC и инкубируют на шейкере при 150 об/мин, 37°C, в течение 60 минут. Затем 50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клеточной суспензии высеивают на твердую питательную среду с соответствующим антибиотиком и инкубируют при 37°C до появления колоний.</w:t>
      </w:r>
    </w:p>
    <w:p w14:paraId="4B6A62CF" w14:textId="77777777" w:rsidR="00D35ABA" w:rsidRPr="00504AED" w:rsidRDefault="00D35ABA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4031365" w14:textId="74D0954F" w:rsidR="00295EB4" w:rsidRPr="00504AED" w:rsidRDefault="00295EB4" w:rsidP="008626DF">
      <w:pPr>
        <w:pStyle w:val="Heading2"/>
        <w:ind w:right="-1" w:firstLine="567"/>
      </w:pPr>
      <w:bookmarkStart w:id="79" w:name="_Toc196145642"/>
      <w:bookmarkStart w:id="80" w:name="_Toc196148346"/>
      <w:bookmarkStart w:id="81" w:name="_Toc199085632"/>
      <w:r w:rsidRPr="00504AED">
        <w:t>2.</w:t>
      </w:r>
      <w:r w:rsidR="001D2188" w:rsidRPr="00504AED">
        <w:t>7</w:t>
      </w:r>
      <w:r w:rsidRPr="00504AED">
        <w:t xml:space="preserve"> </w:t>
      </w:r>
      <w:r w:rsidR="00D35ABA" w:rsidRPr="00504AED">
        <w:t>Полимеразная цепная реакция</w:t>
      </w:r>
      <w:bookmarkEnd w:id="79"/>
      <w:bookmarkEnd w:id="80"/>
      <w:bookmarkEnd w:id="81"/>
    </w:p>
    <w:p w14:paraId="7E745F1D" w14:textId="06FB38E0" w:rsidR="00F23D8A" w:rsidRPr="00D73709" w:rsidRDefault="00D35ABA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проведения ПЦР реакции были использованы следующие компоненты. В 50 </w:t>
      </w:r>
      <w:proofErr w:type="spellStart"/>
      <w:r w:rsidR="006A610F">
        <w:rPr>
          <w:rFonts w:cs="Times New Roman"/>
          <w:szCs w:val="28"/>
        </w:rPr>
        <w:t>мкл</w:t>
      </w:r>
      <w:proofErr w:type="spellEnd"/>
      <w:r w:rsidR="006A610F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реакции включены: 1,5 </w:t>
      </w:r>
      <w:proofErr w:type="spellStart"/>
      <w:r w:rsidR="006A610F">
        <w:rPr>
          <w:rFonts w:cs="Times New Roman"/>
          <w:szCs w:val="28"/>
        </w:rPr>
        <w:t>мкл</w:t>
      </w:r>
      <w:proofErr w:type="spellEnd"/>
      <w:r w:rsidR="006A610F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50 </w:t>
      </w:r>
      <w:proofErr w:type="spellStart"/>
      <w:r w:rsidRPr="00504AED">
        <w:rPr>
          <w:rFonts w:cs="Times New Roman"/>
          <w:szCs w:val="28"/>
        </w:rPr>
        <w:t>мМ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MgCl</w:t>
      </w:r>
      <w:proofErr w:type="spellEnd"/>
      <w:r w:rsidRPr="00504AED">
        <w:rPr>
          <w:rFonts w:cs="Times New Roman"/>
          <w:szCs w:val="28"/>
        </w:rPr>
        <w:t xml:space="preserve">₂, 1 </w:t>
      </w:r>
      <w:proofErr w:type="spellStart"/>
      <w:r w:rsidR="006A610F">
        <w:rPr>
          <w:rFonts w:cs="Times New Roman"/>
          <w:szCs w:val="28"/>
        </w:rPr>
        <w:t>мкл</w:t>
      </w:r>
      <w:proofErr w:type="spellEnd"/>
      <w:r w:rsidR="003A08AF">
        <w:rPr>
          <w:rFonts w:cs="Times New Roman"/>
          <w:szCs w:val="28"/>
        </w:rPr>
        <w:t xml:space="preserve"> </w:t>
      </w:r>
      <w:r w:rsidR="00AC017E">
        <w:rPr>
          <w:rFonts w:cs="Times New Roman"/>
          <w:szCs w:val="28"/>
        </w:rPr>
        <w:t xml:space="preserve">прямого </w:t>
      </w:r>
      <w:proofErr w:type="spellStart"/>
      <w:r w:rsidRPr="00504AED">
        <w:rPr>
          <w:rFonts w:cs="Times New Roman"/>
          <w:szCs w:val="28"/>
        </w:rPr>
        <w:t>праймера</w:t>
      </w:r>
      <w:proofErr w:type="spellEnd"/>
      <w:r w:rsidR="003A08AF">
        <w:rPr>
          <w:rFonts w:cs="Times New Roman"/>
          <w:szCs w:val="28"/>
        </w:rPr>
        <w:t xml:space="preserve"> </w:t>
      </w:r>
      <w:r w:rsidR="003A08AF" w:rsidRPr="00504AED">
        <w:rPr>
          <w:rFonts w:cs="Times New Roman"/>
          <w:szCs w:val="28"/>
        </w:rPr>
        <w:t xml:space="preserve">(концентрация </w:t>
      </w:r>
      <w:r w:rsidR="003A08AF">
        <w:rPr>
          <w:rFonts w:cs="Times New Roman"/>
          <w:szCs w:val="28"/>
        </w:rPr>
        <w:t>10</w:t>
      </w:r>
      <w:r w:rsidR="003A08AF" w:rsidRPr="00504AED">
        <w:rPr>
          <w:rFonts w:cs="Times New Roman"/>
          <w:szCs w:val="28"/>
        </w:rPr>
        <w:t xml:space="preserve"> </w:t>
      </w:r>
      <w:proofErr w:type="spellStart"/>
      <w:r w:rsidR="003A08AF" w:rsidRPr="00504AED">
        <w:rPr>
          <w:rFonts w:cs="Times New Roman"/>
          <w:szCs w:val="28"/>
        </w:rPr>
        <w:t>м</w:t>
      </w:r>
      <w:r w:rsidR="003A08AF">
        <w:rPr>
          <w:rFonts w:cs="Times New Roman"/>
          <w:szCs w:val="28"/>
        </w:rPr>
        <w:t>к</w:t>
      </w:r>
      <w:r w:rsidR="003A08AF" w:rsidRPr="00504AED">
        <w:rPr>
          <w:rFonts w:cs="Times New Roman"/>
          <w:szCs w:val="28"/>
        </w:rPr>
        <w:t>М</w:t>
      </w:r>
      <w:proofErr w:type="spellEnd"/>
      <w:r w:rsidR="003A08AF" w:rsidRPr="00504AED">
        <w:rPr>
          <w:rFonts w:cs="Times New Roman"/>
          <w:szCs w:val="28"/>
        </w:rPr>
        <w:t>)</w:t>
      </w:r>
      <w:r w:rsidRPr="00504AED">
        <w:rPr>
          <w:rFonts w:cs="Times New Roman"/>
          <w:szCs w:val="28"/>
        </w:rPr>
        <w:t xml:space="preserve">, 1 </w:t>
      </w:r>
      <w:proofErr w:type="spellStart"/>
      <w:r w:rsidR="006A610F">
        <w:rPr>
          <w:rFonts w:cs="Times New Roman"/>
          <w:szCs w:val="28"/>
        </w:rPr>
        <w:t>мкл</w:t>
      </w:r>
      <w:proofErr w:type="spellEnd"/>
      <w:r w:rsidR="00DF64F9">
        <w:rPr>
          <w:rFonts w:cs="Times New Roman"/>
          <w:szCs w:val="28"/>
        </w:rPr>
        <w:t xml:space="preserve"> </w:t>
      </w:r>
      <w:r w:rsidR="00AC017E">
        <w:rPr>
          <w:rFonts w:cs="Times New Roman"/>
          <w:szCs w:val="28"/>
        </w:rPr>
        <w:t xml:space="preserve">обратного </w:t>
      </w:r>
      <w:proofErr w:type="spellStart"/>
      <w:r w:rsidRPr="00504AED">
        <w:rPr>
          <w:rFonts w:cs="Times New Roman"/>
          <w:szCs w:val="28"/>
        </w:rPr>
        <w:t>праймера</w:t>
      </w:r>
      <w:proofErr w:type="spellEnd"/>
      <w:r w:rsidR="003A08AF">
        <w:rPr>
          <w:rFonts w:cs="Times New Roman"/>
          <w:szCs w:val="28"/>
        </w:rPr>
        <w:t xml:space="preserve"> </w:t>
      </w:r>
      <w:r w:rsidR="003A08AF" w:rsidRPr="00504AED">
        <w:rPr>
          <w:rFonts w:cs="Times New Roman"/>
          <w:szCs w:val="28"/>
        </w:rPr>
        <w:t xml:space="preserve">(концентрация </w:t>
      </w:r>
      <w:r w:rsidR="003A08AF">
        <w:rPr>
          <w:rFonts w:cs="Times New Roman"/>
          <w:szCs w:val="28"/>
        </w:rPr>
        <w:t>10</w:t>
      </w:r>
      <w:r w:rsidR="003A08AF" w:rsidRPr="00504AED">
        <w:rPr>
          <w:rFonts w:cs="Times New Roman"/>
          <w:szCs w:val="28"/>
        </w:rPr>
        <w:t xml:space="preserve"> </w:t>
      </w:r>
      <w:proofErr w:type="spellStart"/>
      <w:r w:rsidR="003A08AF" w:rsidRPr="00504AED">
        <w:rPr>
          <w:rFonts w:cs="Times New Roman"/>
          <w:szCs w:val="28"/>
        </w:rPr>
        <w:t>м</w:t>
      </w:r>
      <w:r w:rsidR="003A08AF">
        <w:rPr>
          <w:rFonts w:cs="Times New Roman"/>
          <w:szCs w:val="28"/>
        </w:rPr>
        <w:t>к</w:t>
      </w:r>
      <w:r w:rsidR="003A08AF" w:rsidRPr="00504AED">
        <w:rPr>
          <w:rFonts w:cs="Times New Roman"/>
          <w:szCs w:val="28"/>
        </w:rPr>
        <w:t>М</w:t>
      </w:r>
      <w:proofErr w:type="spellEnd"/>
      <w:r w:rsidR="003A08AF" w:rsidRPr="00504AED">
        <w:rPr>
          <w:rFonts w:cs="Times New Roman"/>
          <w:szCs w:val="28"/>
        </w:rPr>
        <w:t>)</w:t>
      </w:r>
      <w:r w:rsidRPr="00504AED">
        <w:rPr>
          <w:rFonts w:cs="Times New Roman"/>
          <w:szCs w:val="28"/>
        </w:rPr>
        <w:t xml:space="preserve">, 5 </w:t>
      </w:r>
      <w:proofErr w:type="spellStart"/>
      <w:r w:rsidR="006A610F">
        <w:rPr>
          <w:rFonts w:cs="Times New Roman"/>
          <w:szCs w:val="28"/>
        </w:rPr>
        <w:lastRenderedPageBreak/>
        <w:t>мкл</w:t>
      </w:r>
      <w:proofErr w:type="spellEnd"/>
      <w:r w:rsidR="00CA5FB3">
        <w:rPr>
          <w:rFonts w:cs="Times New Roman"/>
          <w:szCs w:val="28"/>
          <w:lang w:val="kk-KZ"/>
        </w:rPr>
        <w:t xml:space="preserve"> </w:t>
      </w:r>
      <w:r w:rsidRPr="00504AED">
        <w:rPr>
          <w:rFonts w:cs="Times New Roman"/>
          <w:szCs w:val="28"/>
        </w:rPr>
        <w:t xml:space="preserve">10x буфера, 5 </w:t>
      </w:r>
      <w:proofErr w:type="spellStart"/>
      <w:r w:rsidR="006A610F">
        <w:rPr>
          <w:rFonts w:cs="Times New Roman"/>
          <w:szCs w:val="28"/>
        </w:rPr>
        <w:t>мкл</w:t>
      </w:r>
      <w:proofErr w:type="spellEnd"/>
      <w:r w:rsidR="006A610F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смеси </w:t>
      </w:r>
      <w:proofErr w:type="spellStart"/>
      <w:r w:rsidRPr="00504AED">
        <w:rPr>
          <w:rFonts w:cs="Times New Roman"/>
          <w:szCs w:val="28"/>
        </w:rPr>
        <w:t>dNTP</w:t>
      </w:r>
      <w:proofErr w:type="spellEnd"/>
      <w:r w:rsidRPr="00504AED">
        <w:rPr>
          <w:rFonts w:cs="Times New Roman"/>
          <w:szCs w:val="28"/>
        </w:rPr>
        <w:t xml:space="preserve"> (концентрация 0,2 </w:t>
      </w:r>
      <w:proofErr w:type="spellStart"/>
      <w:r w:rsidRPr="00504AED">
        <w:rPr>
          <w:rFonts w:cs="Times New Roman"/>
          <w:szCs w:val="28"/>
        </w:rPr>
        <w:t>мМ</w:t>
      </w:r>
      <w:proofErr w:type="spellEnd"/>
      <w:r w:rsidRPr="00504AED">
        <w:rPr>
          <w:rFonts w:cs="Times New Roman"/>
          <w:szCs w:val="28"/>
        </w:rPr>
        <w:t xml:space="preserve">), 35,5 </w:t>
      </w:r>
      <w:proofErr w:type="spellStart"/>
      <w:r w:rsidR="006A610F">
        <w:rPr>
          <w:rFonts w:cs="Times New Roman"/>
          <w:szCs w:val="28"/>
        </w:rPr>
        <w:t>мкл</w:t>
      </w:r>
      <w:proofErr w:type="spellEnd"/>
      <w:r w:rsidR="006A610F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деионизированной</w:t>
      </w:r>
      <w:proofErr w:type="spellEnd"/>
      <w:r w:rsidRPr="00504AED">
        <w:rPr>
          <w:rFonts w:cs="Times New Roman"/>
          <w:szCs w:val="28"/>
        </w:rPr>
        <w:t xml:space="preserve"> воды и 1 </w:t>
      </w:r>
      <w:proofErr w:type="spellStart"/>
      <w:r w:rsidR="006A610F">
        <w:rPr>
          <w:rFonts w:cs="Times New Roman"/>
          <w:szCs w:val="28"/>
        </w:rPr>
        <w:t>мкл</w:t>
      </w:r>
      <w:proofErr w:type="spellEnd"/>
      <w:r w:rsidR="006A610F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плазмиды в зависимости от требуемой концентрации. В качестве источника ДНК полимеразы использована </w:t>
      </w:r>
      <w:proofErr w:type="spellStart"/>
      <w:r w:rsidRPr="00AC017E">
        <w:rPr>
          <w:rFonts w:cs="Times New Roman"/>
          <w:i/>
          <w:iCs/>
          <w:szCs w:val="28"/>
        </w:rPr>
        <w:t>Taq</w:t>
      </w:r>
      <w:proofErr w:type="spellEnd"/>
      <w:r w:rsidRPr="00504AED">
        <w:rPr>
          <w:rFonts w:cs="Times New Roman"/>
          <w:szCs w:val="28"/>
        </w:rPr>
        <w:t xml:space="preserve"> </w:t>
      </w:r>
      <w:r w:rsidR="00DF64F9">
        <w:rPr>
          <w:rFonts w:cs="Times New Roman"/>
          <w:szCs w:val="28"/>
        </w:rPr>
        <w:t xml:space="preserve">ДНК </w:t>
      </w:r>
      <w:r w:rsidRPr="00504AED">
        <w:rPr>
          <w:rFonts w:cs="Times New Roman"/>
          <w:szCs w:val="28"/>
        </w:rPr>
        <w:t xml:space="preserve">полимераза, добавленная в последнюю очередь в объеме 1 </w:t>
      </w:r>
      <w:proofErr w:type="spellStart"/>
      <w:r w:rsidR="006A610F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, при этом она была предварительно охлаждена. Реакционная смесь была тщательно перемешана и перенесена в амплификатор. Установлены необходимые параметры амплификации. После завершения ПЦР, продукты реакции были проанализированы с помощью электрофореза на </w:t>
      </w:r>
      <w:proofErr w:type="spellStart"/>
      <w:r w:rsidRPr="00504AED">
        <w:rPr>
          <w:rFonts w:cs="Times New Roman"/>
          <w:szCs w:val="28"/>
        </w:rPr>
        <w:t>агарозном</w:t>
      </w:r>
      <w:proofErr w:type="spellEnd"/>
      <w:r w:rsidRPr="00504AED">
        <w:rPr>
          <w:rFonts w:cs="Times New Roman"/>
          <w:szCs w:val="28"/>
        </w:rPr>
        <w:t xml:space="preserve"> геле.</w:t>
      </w:r>
      <w:r w:rsidR="00D73709">
        <w:rPr>
          <w:rFonts w:cs="Times New Roman"/>
          <w:szCs w:val="28"/>
        </w:rPr>
        <w:t xml:space="preserve"> ПЦР амплификация проводилась на </w:t>
      </w:r>
      <w:proofErr w:type="spellStart"/>
      <w:r w:rsidR="00D73709" w:rsidRPr="00D73709">
        <w:rPr>
          <w:rStyle w:val="Strong"/>
          <w:b w:val="0"/>
          <w:bCs w:val="0"/>
        </w:rPr>
        <w:t>термоциклер</w:t>
      </w:r>
      <w:r w:rsidR="00D73709">
        <w:rPr>
          <w:rStyle w:val="Strong"/>
          <w:b w:val="0"/>
          <w:bCs w:val="0"/>
        </w:rPr>
        <w:t>ах</w:t>
      </w:r>
      <w:proofErr w:type="spellEnd"/>
      <w:r w:rsidR="00D73709" w:rsidRPr="00D73709">
        <w:rPr>
          <w:rStyle w:val="Strong"/>
          <w:b w:val="0"/>
          <w:bCs w:val="0"/>
        </w:rPr>
        <w:t xml:space="preserve"> </w:t>
      </w:r>
      <w:proofErr w:type="spellStart"/>
      <w:r w:rsidR="00D73709" w:rsidRPr="00D73709">
        <w:rPr>
          <w:rStyle w:val="Strong"/>
          <w:b w:val="0"/>
          <w:bCs w:val="0"/>
        </w:rPr>
        <w:t>SimpliAmp</w:t>
      </w:r>
      <w:proofErr w:type="spellEnd"/>
      <w:r w:rsidR="00D73709" w:rsidRPr="00D73709">
        <w:rPr>
          <w:rStyle w:val="Strong"/>
          <w:b w:val="0"/>
          <w:bCs w:val="0"/>
        </w:rPr>
        <w:t>™ (</w:t>
      </w:r>
      <w:proofErr w:type="spellStart"/>
      <w:r w:rsidR="00D73709" w:rsidRPr="00D73709">
        <w:rPr>
          <w:rStyle w:val="Strong"/>
          <w:b w:val="0"/>
          <w:bCs w:val="0"/>
        </w:rPr>
        <w:t>Thermo</w:t>
      </w:r>
      <w:proofErr w:type="spellEnd"/>
      <w:r w:rsidR="00D73709" w:rsidRPr="00D73709">
        <w:rPr>
          <w:rStyle w:val="Strong"/>
          <w:b w:val="0"/>
          <w:bCs w:val="0"/>
        </w:rPr>
        <w:t xml:space="preserve"> </w:t>
      </w:r>
      <w:proofErr w:type="spellStart"/>
      <w:r w:rsidR="00D73709" w:rsidRPr="00D73709">
        <w:rPr>
          <w:rStyle w:val="Strong"/>
          <w:b w:val="0"/>
          <w:bCs w:val="0"/>
        </w:rPr>
        <w:t>Fisher</w:t>
      </w:r>
      <w:proofErr w:type="spellEnd"/>
      <w:r w:rsidR="00D73709" w:rsidRPr="00D73709">
        <w:rPr>
          <w:rStyle w:val="Strong"/>
          <w:b w:val="0"/>
          <w:bCs w:val="0"/>
        </w:rPr>
        <w:t xml:space="preserve"> Scientific, США)</w:t>
      </w:r>
      <w:r w:rsidR="00D73709" w:rsidRPr="00D73709">
        <w:rPr>
          <w:b/>
          <w:bCs/>
        </w:rPr>
        <w:t xml:space="preserve"> </w:t>
      </w:r>
      <w:r w:rsidR="00D73709" w:rsidRPr="00D73709">
        <w:t>и</w:t>
      </w:r>
      <w:r w:rsidR="00D73709" w:rsidRPr="00D73709">
        <w:rPr>
          <w:b/>
          <w:bCs/>
        </w:rPr>
        <w:t xml:space="preserve"> </w:t>
      </w:r>
      <w:proofErr w:type="spellStart"/>
      <w:r w:rsidR="00D73709" w:rsidRPr="00D73709">
        <w:rPr>
          <w:rStyle w:val="Strong"/>
          <w:b w:val="0"/>
          <w:bCs w:val="0"/>
        </w:rPr>
        <w:t>термоциклере</w:t>
      </w:r>
      <w:proofErr w:type="spellEnd"/>
      <w:r w:rsidR="00D73709" w:rsidRPr="00D73709">
        <w:rPr>
          <w:rStyle w:val="Strong"/>
          <w:b w:val="0"/>
          <w:bCs w:val="0"/>
        </w:rPr>
        <w:t xml:space="preserve"> T100™ (</w:t>
      </w:r>
      <w:proofErr w:type="spellStart"/>
      <w:r w:rsidR="00D73709" w:rsidRPr="00D73709">
        <w:rPr>
          <w:rStyle w:val="Strong"/>
          <w:b w:val="0"/>
          <w:bCs w:val="0"/>
        </w:rPr>
        <w:t>Bio-Rad</w:t>
      </w:r>
      <w:proofErr w:type="spellEnd"/>
      <w:r w:rsidR="00D73709" w:rsidRPr="00D73709">
        <w:rPr>
          <w:rStyle w:val="Strong"/>
          <w:b w:val="0"/>
          <w:bCs w:val="0"/>
        </w:rPr>
        <w:t>, США)</w:t>
      </w:r>
      <w:r w:rsidR="00D73709" w:rsidRPr="00D73709">
        <w:rPr>
          <w:b/>
          <w:bCs/>
        </w:rPr>
        <w:t>.</w:t>
      </w:r>
    </w:p>
    <w:p w14:paraId="14981AFC" w14:textId="77777777" w:rsidR="00F23D8A" w:rsidRPr="00504AED" w:rsidRDefault="00F23D8A" w:rsidP="008626DF">
      <w:pPr>
        <w:pStyle w:val="NoSpacing"/>
        <w:ind w:right="-1" w:firstLine="567"/>
        <w:rPr>
          <w:rFonts w:cs="Times New Roman"/>
          <w:b/>
          <w:bCs/>
          <w:szCs w:val="28"/>
        </w:rPr>
      </w:pPr>
    </w:p>
    <w:p w14:paraId="650C052C" w14:textId="5171C4CF" w:rsidR="00295EB4" w:rsidRPr="00504AED" w:rsidRDefault="00295EB4" w:rsidP="008626DF">
      <w:pPr>
        <w:pStyle w:val="Heading2"/>
        <w:ind w:right="-1" w:firstLine="567"/>
      </w:pPr>
      <w:bookmarkStart w:id="82" w:name="_Toc196145643"/>
      <w:bookmarkStart w:id="83" w:name="_Toc196148347"/>
      <w:bookmarkStart w:id="84" w:name="_Toc199085633"/>
      <w:r w:rsidRPr="00504AED">
        <w:t>2.</w:t>
      </w:r>
      <w:r w:rsidR="0084779D" w:rsidRPr="00504AED">
        <w:t>8</w:t>
      </w:r>
      <w:r w:rsidRPr="00504AED">
        <w:t xml:space="preserve"> Секвенирование</w:t>
      </w:r>
      <w:bookmarkEnd w:id="82"/>
      <w:bookmarkEnd w:id="83"/>
      <w:bookmarkEnd w:id="84"/>
    </w:p>
    <w:p w14:paraId="65FE6826" w14:textId="57A1BE88" w:rsidR="00F62B5A" w:rsidRPr="00504AED" w:rsidRDefault="00777B87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Определение нуклеотидной последовательности было выполнено методом секвенирования по </w:t>
      </w:r>
      <w:proofErr w:type="spellStart"/>
      <w:r w:rsidRPr="00504AED">
        <w:rPr>
          <w:rFonts w:cs="Times New Roman"/>
          <w:szCs w:val="28"/>
        </w:rPr>
        <w:t>Сэнгеру</w:t>
      </w:r>
      <w:proofErr w:type="spellEnd"/>
      <w:r w:rsidRPr="00504AED">
        <w:rPr>
          <w:rFonts w:cs="Times New Roman"/>
          <w:szCs w:val="28"/>
        </w:rPr>
        <w:t xml:space="preserve"> с использованием набора реагентов </w:t>
      </w:r>
      <w:r w:rsidR="00F71A0A">
        <w:rPr>
          <w:rFonts w:cs="Times New Roman"/>
          <w:szCs w:val="28"/>
        </w:rPr>
        <w:t>«</w:t>
      </w:r>
      <w:proofErr w:type="spellStart"/>
      <w:r w:rsidRPr="00504AED">
        <w:rPr>
          <w:rFonts w:cs="Times New Roman"/>
          <w:szCs w:val="28"/>
        </w:rPr>
        <w:t>BigDye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Terminator</w:t>
      </w:r>
      <w:proofErr w:type="spellEnd"/>
      <w:r w:rsidRPr="00504AED">
        <w:rPr>
          <w:rFonts w:cs="Times New Roman"/>
          <w:szCs w:val="28"/>
        </w:rPr>
        <w:t xml:space="preserve"> v3.1 </w:t>
      </w:r>
      <w:proofErr w:type="spellStart"/>
      <w:r w:rsidRPr="00504AED">
        <w:rPr>
          <w:rFonts w:cs="Times New Roman"/>
          <w:szCs w:val="28"/>
        </w:rPr>
        <w:t>Cycle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Sequencing</w:t>
      </w:r>
      <w:proofErr w:type="spellEnd"/>
      <w:r w:rsidRPr="00504AED">
        <w:rPr>
          <w:rFonts w:cs="Times New Roman"/>
          <w:szCs w:val="28"/>
        </w:rPr>
        <w:t xml:space="preserve"> Kit</w:t>
      </w:r>
      <w:r w:rsidR="00F71A0A">
        <w:rPr>
          <w:rFonts w:cs="Times New Roman"/>
          <w:szCs w:val="28"/>
        </w:rPr>
        <w:t>»</w:t>
      </w:r>
      <w:r w:rsidRPr="00504AED">
        <w:rPr>
          <w:rFonts w:cs="Times New Roman"/>
          <w:szCs w:val="28"/>
        </w:rPr>
        <w:t xml:space="preserve">. В состав реакции входили: 5 </w:t>
      </w:r>
      <w:proofErr w:type="spellStart"/>
      <w:r w:rsidR="006A610F">
        <w:rPr>
          <w:rFonts w:cs="Times New Roman"/>
          <w:szCs w:val="28"/>
        </w:rPr>
        <w:t>мкл</w:t>
      </w:r>
      <w:proofErr w:type="spellEnd"/>
      <w:r w:rsidR="006A610F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плазмидной</w:t>
      </w:r>
      <w:proofErr w:type="spellEnd"/>
      <w:r w:rsidRPr="00504AED">
        <w:rPr>
          <w:rFonts w:cs="Times New Roman"/>
          <w:szCs w:val="28"/>
        </w:rPr>
        <w:t xml:space="preserve"> ДНК, 2 </w:t>
      </w:r>
      <w:proofErr w:type="spellStart"/>
      <w:r w:rsidR="006A610F">
        <w:rPr>
          <w:rFonts w:cs="Times New Roman"/>
          <w:szCs w:val="28"/>
        </w:rPr>
        <w:t>мкл</w:t>
      </w:r>
      <w:proofErr w:type="spellEnd"/>
      <w:r w:rsidR="006A610F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прямого </w:t>
      </w:r>
      <w:proofErr w:type="spellStart"/>
      <w:r w:rsidRPr="00504AED">
        <w:rPr>
          <w:rFonts w:cs="Times New Roman"/>
          <w:szCs w:val="28"/>
        </w:rPr>
        <w:t>праймера</w:t>
      </w:r>
      <w:proofErr w:type="spellEnd"/>
      <w:r w:rsidRPr="00504AED">
        <w:rPr>
          <w:rFonts w:cs="Times New Roman"/>
          <w:szCs w:val="28"/>
        </w:rPr>
        <w:t xml:space="preserve"> </w:t>
      </w:r>
      <w:r w:rsidR="003A08AF">
        <w:rPr>
          <w:rFonts w:cs="Times New Roman"/>
          <w:szCs w:val="28"/>
        </w:rPr>
        <w:t xml:space="preserve">или </w:t>
      </w:r>
      <w:r w:rsidR="003A08AF" w:rsidRPr="00504AED">
        <w:rPr>
          <w:rFonts w:cs="Times New Roman"/>
          <w:szCs w:val="28"/>
        </w:rPr>
        <w:t xml:space="preserve">2 </w:t>
      </w:r>
      <w:proofErr w:type="spellStart"/>
      <w:r w:rsidR="003A08AF">
        <w:rPr>
          <w:rFonts w:cs="Times New Roman"/>
          <w:szCs w:val="28"/>
        </w:rPr>
        <w:t>мкл</w:t>
      </w:r>
      <w:proofErr w:type="spellEnd"/>
      <w:r w:rsidR="003A08AF">
        <w:rPr>
          <w:rFonts w:cs="Times New Roman"/>
          <w:szCs w:val="28"/>
        </w:rPr>
        <w:t xml:space="preserve"> </w:t>
      </w:r>
      <w:r w:rsidR="003A08AF" w:rsidRPr="00504AED">
        <w:rPr>
          <w:rFonts w:cs="Times New Roman"/>
          <w:szCs w:val="28"/>
        </w:rPr>
        <w:t xml:space="preserve">обратного </w:t>
      </w:r>
      <w:proofErr w:type="spellStart"/>
      <w:r w:rsidR="003A08AF" w:rsidRPr="00504AED">
        <w:rPr>
          <w:rFonts w:cs="Times New Roman"/>
          <w:szCs w:val="28"/>
        </w:rPr>
        <w:t>праймера</w:t>
      </w:r>
      <w:proofErr w:type="spellEnd"/>
      <w:r w:rsidR="003A08AF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(концентрация 3,2 </w:t>
      </w:r>
      <w:proofErr w:type="spellStart"/>
      <w:r w:rsidRPr="00504AED">
        <w:rPr>
          <w:rFonts w:cs="Times New Roman"/>
          <w:szCs w:val="28"/>
        </w:rPr>
        <w:t>мкМ</w:t>
      </w:r>
      <w:proofErr w:type="spellEnd"/>
      <w:r w:rsidRPr="00504AED">
        <w:rPr>
          <w:rFonts w:cs="Times New Roman"/>
          <w:szCs w:val="28"/>
        </w:rPr>
        <w:t xml:space="preserve">), 1,5 </w:t>
      </w:r>
      <w:proofErr w:type="spellStart"/>
      <w:r w:rsidR="006A610F">
        <w:rPr>
          <w:rFonts w:cs="Times New Roman"/>
          <w:szCs w:val="28"/>
        </w:rPr>
        <w:t>мкл</w:t>
      </w:r>
      <w:proofErr w:type="spellEnd"/>
      <w:r w:rsidR="006A610F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Terminator</w:t>
      </w:r>
      <w:proofErr w:type="spellEnd"/>
      <w:r w:rsidRPr="00504AED">
        <w:rPr>
          <w:rFonts w:cs="Times New Roman"/>
          <w:szCs w:val="28"/>
        </w:rPr>
        <w:t xml:space="preserve"> Ready </w:t>
      </w:r>
      <w:proofErr w:type="spellStart"/>
      <w:r w:rsidRPr="00504AED">
        <w:rPr>
          <w:rFonts w:cs="Times New Roman"/>
          <w:szCs w:val="28"/>
        </w:rPr>
        <w:t>Reaction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Mix</w:t>
      </w:r>
      <w:proofErr w:type="spellEnd"/>
      <w:r w:rsidRPr="00504AED">
        <w:rPr>
          <w:rFonts w:cs="Times New Roman"/>
          <w:szCs w:val="28"/>
        </w:rPr>
        <w:t xml:space="preserve">, 3,5 </w:t>
      </w:r>
      <w:proofErr w:type="spellStart"/>
      <w:r w:rsidR="006A610F">
        <w:rPr>
          <w:rFonts w:cs="Times New Roman"/>
          <w:szCs w:val="28"/>
        </w:rPr>
        <w:t>мкл</w:t>
      </w:r>
      <w:proofErr w:type="spellEnd"/>
      <w:r w:rsidR="006A610F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Reaction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Buffer</w:t>
      </w:r>
      <w:proofErr w:type="spellEnd"/>
      <w:r w:rsidRPr="00504AED">
        <w:rPr>
          <w:rFonts w:cs="Times New Roman"/>
          <w:szCs w:val="28"/>
        </w:rPr>
        <w:t xml:space="preserve"> 5x и 6 </w:t>
      </w:r>
      <w:proofErr w:type="spellStart"/>
      <w:r w:rsidR="006A610F">
        <w:rPr>
          <w:rFonts w:cs="Times New Roman"/>
          <w:szCs w:val="28"/>
        </w:rPr>
        <w:t>мкл</w:t>
      </w:r>
      <w:proofErr w:type="spellEnd"/>
      <w:r w:rsidR="006A610F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безнуклеазной</w:t>
      </w:r>
      <w:proofErr w:type="spellEnd"/>
      <w:r w:rsidRPr="00504AED">
        <w:rPr>
          <w:rFonts w:cs="Times New Roman"/>
          <w:szCs w:val="28"/>
        </w:rPr>
        <w:t xml:space="preserve"> воды. Амплификация проводилась в соответствии со следующей программой: начальная денатурация при 96°C в течение 1 мин, затем 10 секунд при 96°C, 5 секунд при 55°C, и элонгация при 60°C в течение 4 минут в течение 25 циклов, окончательное хранение при 10°C. После амплификации реакционная смесь очищалась ацетатно-спиртовым осаждением. Полученные фрагменты разделялись на автоматическом </w:t>
      </w:r>
      <w:proofErr w:type="spellStart"/>
      <w:r w:rsidRPr="00504AED">
        <w:rPr>
          <w:rFonts w:cs="Times New Roman"/>
          <w:szCs w:val="28"/>
        </w:rPr>
        <w:t>секвенаторе</w:t>
      </w:r>
      <w:proofErr w:type="spellEnd"/>
      <w:r w:rsidRPr="00504AED">
        <w:rPr>
          <w:rFonts w:cs="Times New Roman"/>
          <w:szCs w:val="28"/>
        </w:rPr>
        <w:t xml:space="preserve"> ABI 3730xl (</w:t>
      </w:r>
      <w:proofErr w:type="spellStart"/>
      <w:r w:rsidRPr="00504AED">
        <w:rPr>
          <w:rFonts w:cs="Times New Roman"/>
          <w:szCs w:val="28"/>
        </w:rPr>
        <w:t>Applied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Biosystems</w:t>
      </w:r>
      <w:proofErr w:type="spellEnd"/>
      <w:r w:rsidRPr="00504AED">
        <w:rPr>
          <w:rFonts w:cs="Times New Roman"/>
          <w:szCs w:val="28"/>
        </w:rPr>
        <w:t xml:space="preserve">, США). Хроматограммы анализировались и сравнивались с референсной последовательностью с использованием программного пакета </w:t>
      </w:r>
      <w:proofErr w:type="spellStart"/>
      <w:r w:rsidRPr="00504AED">
        <w:rPr>
          <w:rFonts w:cs="Times New Roman"/>
          <w:szCs w:val="28"/>
        </w:rPr>
        <w:t>Vector</w:t>
      </w:r>
      <w:proofErr w:type="spellEnd"/>
      <w:r w:rsidRPr="00504AED">
        <w:rPr>
          <w:rFonts w:cs="Times New Roman"/>
          <w:szCs w:val="28"/>
        </w:rPr>
        <w:t xml:space="preserve"> NTI версии 11.</w:t>
      </w:r>
    </w:p>
    <w:p w14:paraId="5AD00226" w14:textId="77777777" w:rsidR="00777B87" w:rsidRPr="00504AED" w:rsidRDefault="00777B87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192F5003" w14:textId="28AD6366" w:rsidR="00295EB4" w:rsidRPr="00504AED" w:rsidRDefault="00295EB4" w:rsidP="008626DF">
      <w:pPr>
        <w:pStyle w:val="Heading2"/>
        <w:ind w:right="-1" w:firstLine="567"/>
      </w:pPr>
      <w:bookmarkStart w:id="85" w:name="_Toc196145644"/>
      <w:bookmarkStart w:id="86" w:name="_Toc196148348"/>
      <w:bookmarkStart w:id="87" w:name="_Toc199085634"/>
      <w:r w:rsidRPr="00504AED">
        <w:t>2.</w:t>
      </w:r>
      <w:r w:rsidR="0084779D" w:rsidRPr="00504AED">
        <w:t>9</w:t>
      </w:r>
      <w:r w:rsidRPr="00504AED">
        <w:t xml:space="preserve"> Приготовление </w:t>
      </w:r>
      <w:proofErr w:type="spellStart"/>
      <w:r w:rsidRPr="00504AED">
        <w:t>агарозного</w:t>
      </w:r>
      <w:proofErr w:type="spellEnd"/>
      <w:r w:rsidRPr="00504AED">
        <w:t xml:space="preserve"> геля</w:t>
      </w:r>
      <w:bookmarkEnd w:id="85"/>
      <w:bookmarkEnd w:id="86"/>
      <w:bookmarkEnd w:id="87"/>
    </w:p>
    <w:p w14:paraId="62D129FC" w14:textId="378FB07F" w:rsidR="008F083D" w:rsidRPr="00504AED" w:rsidRDefault="00777B87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приготовления </w:t>
      </w:r>
      <w:proofErr w:type="spellStart"/>
      <w:r w:rsidRPr="00504AED">
        <w:rPr>
          <w:rFonts w:cs="Times New Roman"/>
          <w:szCs w:val="28"/>
        </w:rPr>
        <w:t>агарозного</w:t>
      </w:r>
      <w:proofErr w:type="spellEnd"/>
      <w:r w:rsidRPr="00504AED">
        <w:rPr>
          <w:rFonts w:cs="Times New Roman"/>
          <w:szCs w:val="28"/>
        </w:rPr>
        <w:t xml:space="preserve"> геля взвешивали 1 г </w:t>
      </w:r>
      <w:proofErr w:type="spellStart"/>
      <w:r w:rsidRPr="00504AED">
        <w:rPr>
          <w:rFonts w:cs="Times New Roman"/>
          <w:szCs w:val="28"/>
        </w:rPr>
        <w:t>агарозы</w:t>
      </w:r>
      <w:proofErr w:type="spellEnd"/>
      <w:r w:rsidRPr="00504AED">
        <w:rPr>
          <w:rFonts w:cs="Times New Roman"/>
          <w:szCs w:val="28"/>
        </w:rPr>
        <w:t xml:space="preserve"> и растворяли ее в 100 мл буферного раствора TAE (для получения 1% </w:t>
      </w:r>
      <w:proofErr w:type="spellStart"/>
      <w:r w:rsidRPr="00504AED">
        <w:rPr>
          <w:rFonts w:cs="Times New Roman"/>
          <w:szCs w:val="28"/>
        </w:rPr>
        <w:t>агарозного</w:t>
      </w:r>
      <w:proofErr w:type="spellEnd"/>
      <w:r w:rsidRPr="00504AED">
        <w:rPr>
          <w:rFonts w:cs="Times New Roman"/>
          <w:szCs w:val="28"/>
        </w:rPr>
        <w:t xml:space="preserve"> геля). Раствор готовили, прогревая его в микроволновой печи до полного растворения </w:t>
      </w:r>
      <w:proofErr w:type="spellStart"/>
      <w:r w:rsidRPr="00504AED">
        <w:rPr>
          <w:rFonts w:cs="Times New Roman"/>
          <w:szCs w:val="28"/>
        </w:rPr>
        <w:t>агарозы</w:t>
      </w:r>
      <w:proofErr w:type="spellEnd"/>
      <w:r w:rsidRPr="00504AED">
        <w:rPr>
          <w:rFonts w:cs="Times New Roman"/>
          <w:szCs w:val="28"/>
        </w:rPr>
        <w:t xml:space="preserve">. После этого охлаждали раствор до температуры, безопасной для прикосновения внутренней части кисти. Затем в жидкий гель добавляли 1 </w:t>
      </w:r>
      <w:proofErr w:type="spellStart"/>
      <w:r w:rsidR="006A610F">
        <w:rPr>
          <w:rFonts w:cs="Times New Roman"/>
          <w:szCs w:val="28"/>
        </w:rPr>
        <w:t>мкл</w:t>
      </w:r>
      <w:proofErr w:type="spellEnd"/>
      <w:r w:rsidR="006A610F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бромистого </w:t>
      </w:r>
      <w:proofErr w:type="spellStart"/>
      <w:r w:rsidRPr="00504AED">
        <w:rPr>
          <w:rFonts w:cs="Times New Roman"/>
          <w:szCs w:val="28"/>
        </w:rPr>
        <w:t>этидия</w:t>
      </w:r>
      <w:proofErr w:type="spellEnd"/>
      <w:r w:rsidRPr="00504AED">
        <w:rPr>
          <w:rFonts w:cs="Times New Roman"/>
          <w:szCs w:val="28"/>
        </w:rPr>
        <w:t xml:space="preserve"> (</w:t>
      </w:r>
      <w:proofErr w:type="spellStart"/>
      <w:r w:rsidRPr="00504AED">
        <w:rPr>
          <w:rFonts w:cs="Times New Roman"/>
          <w:szCs w:val="28"/>
        </w:rPr>
        <w:t>EtBr</w:t>
      </w:r>
      <w:proofErr w:type="spellEnd"/>
      <w:r w:rsidRPr="00504AED">
        <w:rPr>
          <w:rFonts w:cs="Times New Roman"/>
          <w:szCs w:val="28"/>
        </w:rPr>
        <w:t xml:space="preserve">) или 3 </w:t>
      </w:r>
      <w:proofErr w:type="spellStart"/>
      <w:r w:rsidR="006A610F">
        <w:rPr>
          <w:rFonts w:cs="Times New Roman"/>
          <w:szCs w:val="28"/>
        </w:rPr>
        <w:t>мкл</w:t>
      </w:r>
      <w:proofErr w:type="spellEnd"/>
      <w:r w:rsidR="006A610F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GelRed</w:t>
      </w:r>
      <w:proofErr w:type="spellEnd"/>
      <w:r w:rsidRPr="00504AED">
        <w:rPr>
          <w:rFonts w:cs="Times New Roman"/>
          <w:szCs w:val="28"/>
        </w:rPr>
        <w:t xml:space="preserve"> на 100 мл </w:t>
      </w:r>
      <w:proofErr w:type="spellStart"/>
      <w:r w:rsidRPr="00504AED">
        <w:rPr>
          <w:rFonts w:cs="Times New Roman"/>
          <w:szCs w:val="28"/>
        </w:rPr>
        <w:t>агарозного</w:t>
      </w:r>
      <w:proofErr w:type="spellEnd"/>
      <w:r w:rsidRPr="00504AED">
        <w:rPr>
          <w:rFonts w:cs="Times New Roman"/>
          <w:szCs w:val="28"/>
        </w:rPr>
        <w:t xml:space="preserve"> геля и тщательно перемешивали. Полученную смесь заливали в форму с формованными лунками и оставляли до полного охлаждения и затвердения геля.</w:t>
      </w:r>
    </w:p>
    <w:p w14:paraId="16F317D5" w14:textId="77777777" w:rsidR="00E13A4F" w:rsidRPr="00504AED" w:rsidRDefault="00E13A4F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471D5390" w14:textId="6C2C8BB8" w:rsidR="00295EB4" w:rsidRPr="00504AED" w:rsidRDefault="00295EB4" w:rsidP="008626DF">
      <w:pPr>
        <w:pStyle w:val="Heading2"/>
        <w:ind w:right="-1" w:firstLine="567"/>
      </w:pPr>
      <w:bookmarkStart w:id="88" w:name="_Toc196145645"/>
      <w:bookmarkStart w:id="89" w:name="_Toc196148349"/>
      <w:bookmarkStart w:id="90" w:name="_Toc199085635"/>
      <w:r w:rsidRPr="00504AED">
        <w:t>2.</w:t>
      </w:r>
      <w:r w:rsidR="001D2188" w:rsidRPr="00504AED">
        <w:t>1</w:t>
      </w:r>
      <w:r w:rsidR="0084779D" w:rsidRPr="00504AED">
        <w:t>0</w:t>
      </w:r>
      <w:r w:rsidRPr="00504AED">
        <w:t xml:space="preserve"> Приготовление полиакриламидного геля</w:t>
      </w:r>
      <w:bookmarkEnd w:id="88"/>
      <w:bookmarkEnd w:id="89"/>
      <w:bookmarkEnd w:id="90"/>
    </w:p>
    <w:p w14:paraId="58A3D342" w14:textId="7E8C57C9" w:rsidR="006A69DB" w:rsidRPr="00504AED" w:rsidRDefault="00E1376A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приготовления полиакриламидного геля растворили 87,6 г акриламида и 2,4 г </w:t>
      </w:r>
      <w:proofErr w:type="gramStart"/>
      <w:r w:rsidRPr="00504AED">
        <w:rPr>
          <w:rFonts w:cs="Times New Roman"/>
          <w:szCs w:val="28"/>
        </w:rPr>
        <w:t>N,N</w:t>
      </w:r>
      <w:proofErr w:type="gramEnd"/>
      <w:r w:rsidRPr="00504AED">
        <w:rPr>
          <w:rFonts w:cs="Times New Roman"/>
          <w:szCs w:val="28"/>
        </w:rPr>
        <w:t>'-бис(</w:t>
      </w:r>
      <w:proofErr w:type="spellStart"/>
      <w:r w:rsidRPr="00504AED">
        <w:rPr>
          <w:rFonts w:cs="Times New Roman"/>
          <w:szCs w:val="28"/>
        </w:rPr>
        <w:t>метиленакриламида</w:t>
      </w:r>
      <w:proofErr w:type="spellEnd"/>
      <w:r w:rsidRPr="00504AED">
        <w:rPr>
          <w:rFonts w:cs="Times New Roman"/>
          <w:szCs w:val="28"/>
        </w:rPr>
        <w:t xml:space="preserve">) в воде до общего объема 300 мл. Для приготовления 1.5 M </w:t>
      </w:r>
      <w:proofErr w:type="spellStart"/>
      <w:r w:rsidRPr="00504AED">
        <w:rPr>
          <w:rFonts w:cs="Times New Roman"/>
          <w:szCs w:val="28"/>
        </w:rPr>
        <w:t>Tris-HCl</w:t>
      </w:r>
      <w:proofErr w:type="spellEnd"/>
      <w:r w:rsidRPr="00504AED">
        <w:rPr>
          <w:rFonts w:cs="Times New Roman"/>
          <w:szCs w:val="28"/>
        </w:rPr>
        <w:t xml:space="preserve">, pH 8.8, растворили 27,23 г </w:t>
      </w:r>
      <w:proofErr w:type="spellStart"/>
      <w:r w:rsidRPr="00504AED">
        <w:rPr>
          <w:rFonts w:cs="Times New Roman"/>
          <w:szCs w:val="28"/>
        </w:rPr>
        <w:t>Tris</w:t>
      </w:r>
      <w:proofErr w:type="spellEnd"/>
      <w:r w:rsidRPr="00504AED">
        <w:rPr>
          <w:rFonts w:cs="Times New Roman"/>
          <w:szCs w:val="28"/>
        </w:rPr>
        <w:t xml:space="preserve">-базы в 80 мл </w:t>
      </w:r>
      <w:proofErr w:type="spellStart"/>
      <w:r w:rsidRPr="00504AED">
        <w:rPr>
          <w:rFonts w:cs="Times New Roman"/>
          <w:szCs w:val="28"/>
        </w:rPr>
        <w:t>деионизированной</w:t>
      </w:r>
      <w:proofErr w:type="spellEnd"/>
      <w:r w:rsidRPr="00504AED">
        <w:rPr>
          <w:rFonts w:cs="Times New Roman"/>
          <w:szCs w:val="28"/>
        </w:rPr>
        <w:t xml:space="preserve"> воды, корректировали pH до 8.8 с помощью 6 N </w:t>
      </w:r>
      <w:proofErr w:type="spellStart"/>
      <w:r w:rsidRPr="00504AED">
        <w:rPr>
          <w:rFonts w:cs="Times New Roman"/>
          <w:szCs w:val="28"/>
        </w:rPr>
        <w:t>HCl</w:t>
      </w:r>
      <w:proofErr w:type="spellEnd"/>
      <w:r w:rsidRPr="00504AED">
        <w:rPr>
          <w:rFonts w:cs="Times New Roman"/>
          <w:szCs w:val="28"/>
        </w:rPr>
        <w:t xml:space="preserve"> и доводили объем до 150 мл </w:t>
      </w:r>
      <w:proofErr w:type="spellStart"/>
      <w:r w:rsidRPr="00504AED">
        <w:rPr>
          <w:rFonts w:cs="Times New Roman"/>
          <w:szCs w:val="28"/>
        </w:rPr>
        <w:t>деионизированной</w:t>
      </w:r>
      <w:proofErr w:type="spellEnd"/>
      <w:r w:rsidRPr="00504AED">
        <w:rPr>
          <w:rFonts w:cs="Times New Roman"/>
          <w:szCs w:val="28"/>
        </w:rPr>
        <w:t xml:space="preserve"> водой. Хранили при 4°C. Использовали также готовые растворы </w:t>
      </w:r>
      <w:proofErr w:type="spellStart"/>
      <w:r w:rsidRPr="00504AED">
        <w:rPr>
          <w:rFonts w:cs="Times New Roman"/>
          <w:szCs w:val="28"/>
        </w:rPr>
        <w:t>Tris-HCl</w:t>
      </w:r>
      <w:proofErr w:type="spellEnd"/>
      <w:r w:rsidRPr="00504AED">
        <w:rPr>
          <w:rFonts w:cs="Times New Roman"/>
          <w:szCs w:val="28"/>
        </w:rPr>
        <w:t xml:space="preserve">, если это необходимо. Для </w:t>
      </w:r>
      <w:r w:rsidRPr="00504AED">
        <w:rPr>
          <w:rFonts w:cs="Times New Roman"/>
          <w:szCs w:val="28"/>
        </w:rPr>
        <w:lastRenderedPageBreak/>
        <w:t xml:space="preserve">приготовления 0.5 M </w:t>
      </w:r>
      <w:proofErr w:type="spellStart"/>
      <w:r w:rsidRPr="00504AED">
        <w:rPr>
          <w:rFonts w:cs="Times New Roman"/>
          <w:szCs w:val="28"/>
        </w:rPr>
        <w:t>Tris-HCl</w:t>
      </w:r>
      <w:proofErr w:type="spellEnd"/>
      <w:r w:rsidRPr="00504AED">
        <w:rPr>
          <w:rFonts w:cs="Times New Roman"/>
          <w:szCs w:val="28"/>
        </w:rPr>
        <w:t xml:space="preserve">, pH 6.8, растворили 6 г </w:t>
      </w:r>
      <w:proofErr w:type="spellStart"/>
      <w:r w:rsidRPr="00504AED">
        <w:rPr>
          <w:rFonts w:cs="Times New Roman"/>
          <w:szCs w:val="28"/>
        </w:rPr>
        <w:t>Tris</w:t>
      </w:r>
      <w:proofErr w:type="spellEnd"/>
      <w:r w:rsidRPr="00504AED">
        <w:rPr>
          <w:rFonts w:cs="Times New Roman"/>
          <w:szCs w:val="28"/>
        </w:rPr>
        <w:t xml:space="preserve">-базы в 60 мл </w:t>
      </w:r>
      <w:proofErr w:type="spellStart"/>
      <w:r w:rsidRPr="00504AED">
        <w:rPr>
          <w:rFonts w:cs="Times New Roman"/>
          <w:szCs w:val="28"/>
        </w:rPr>
        <w:t>деионизированной</w:t>
      </w:r>
      <w:proofErr w:type="spellEnd"/>
      <w:r w:rsidRPr="00504AED">
        <w:rPr>
          <w:rFonts w:cs="Times New Roman"/>
          <w:szCs w:val="28"/>
        </w:rPr>
        <w:t xml:space="preserve"> воды, корректировали pH до 6.8 с помощью 6 N </w:t>
      </w:r>
      <w:proofErr w:type="spellStart"/>
      <w:r w:rsidRPr="00504AED">
        <w:rPr>
          <w:rFonts w:cs="Times New Roman"/>
          <w:szCs w:val="28"/>
        </w:rPr>
        <w:t>HCl</w:t>
      </w:r>
      <w:proofErr w:type="spellEnd"/>
      <w:r w:rsidRPr="00504AED">
        <w:rPr>
          <w:rFonts w:cs="Times New Roman"/>
          <w:szCs w:val="28"/>
        </w:rPr>
        <w:t xml:space="preserve"> и доводили объем до 100 мл </w:t>
      </w:r>
      <w:proofErr w:type="spellStart"/>
      <w:r w:rsidRPr="00504AED">
        <w:rPr>
          <w:rFonts w:cs="Times New Roman"/>
          <w:szCs w:val="28"/>
        </w:rPr>
        <w:t>деионизированной</w:t>
      </w:r>
      <w:proofErr w:type="spellEnd"/>
      <w:r w:rsidRPr="00504AED">
        <w:rPr>
          <w:rFonts w:cs="Times New Roman"/>
          <w:szCs w:val="28"/>
        </w:rPr>
        <w:t xml:space="preserve"> водой. Хранили при 4°C. В качестве альтернативы применяли готовые растворы </w:t>
      </w:r>
      <w:proofErr w:type="spellStart"/>
      <w:r w:rsidRPr="00504AED">
        <w:rPr>
          <w:rFonts w:cs="Times New Roman"/>
          <w:szCs w:val="28"/>
        </w:rPr>
        <w:t>Tris-HCl</w:t>
      </w:r>
      <w:proofErr w:type="spellEnd"/>
      <w:r w:rsidRPr="00504AED">
        <w:rPr>
          <w:rFonts w:cs="Times New Roman"/>
          <w:szCs w:val="28"/>
        </w:rPr>
        <w:t xml:space="preserve">. Для приготовления 10% (w/v) раствора APS, растворяли 100 мг аммонийного персульфата в 1 мл </w:t>
      </w:r>
      <w:proofErr w:type="spellStart"/>
      <w:r w:rsidRPr="00504AED">
        <w:rPr>
          <w:rFonts w:cs="Times New Roman"/>
          <w:szCs w:val="28"/>
        </w:rPr>
        <w:t>деионизированной</w:t>
      </w:r>
      <w:proofErr w:type="spellEnd"/>
      <w:r w:rsidRPr="00504AED">
        <w:rPr>
          <w:rFonts w:cs="Times New Roman"/>
          <w:szCs w:val="28"/>
        </w:rPr>
        <w:t xml:space="preserve"> воды и использовали свежеприготовленный. Приготовление 10% (w/v) раствора SDS осуществляли, растворяя 10 г SDS в 90 мл воды с осторожным перемешиванием и доводя объем до 100 мл </w:t>
      </w:r>
      <w:proofErr w:type="spellStart"/>
      <w:r w:rsidRPr="00504AED">
        <w:rPr>
          <w:rFonts w:cs="Times New Roman"/>
          <w:szCs w:val="28"/>
        </w:rPr>
        <w:t>деионизированной</w:t>
      </w:r>
      <w:proofErr w:type="spellEnd"/>
      <w:r w:rsidRPr="00504AED">
        <w:rPr>
          <w:rFonts w:cs="Times New Roman"/>
          <w:szCs w:val="28"/>
        </w:rPr>
        <w:t xml:space="preserve"> водой. Использовали также готовые растворы SDS, если это необходимо.</w:t>
      </w:r>
    </w:p>
    <w:p w14:paraId="6321E956" w14:textId="77777777" w:rsidR="001172F3" w:rsidRPr="00504AED" w:rsidRDefault="001172F3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4B1B984C" w14:textId="7E7BD21F" w:rsidR="00295EB4" w:rsidRPr="00504AED" w:rsidRDefault="00295EB4" w:rsidP="008626DF">
      <w:pPr>
        <w:pStyle w:val="Heading2"/>
        <w:ind w:right="-1" w:firstLine="567"/>
      </w:pPr>
      <w:bookmarkStart w:id="91" w:name="_Toc196145646"/>
      <w:bookmarkStart w:id="92" w:name="_Toc196148350"/>
      <w:bookmarkStart w:id="93" w:name="_Toc199085636"/>
      <w:r w:rsidRPr="00504AED">
        <w:t>2.</w:t>
      </w:r>
      <w:r w:rsidR="0084779D" w:rsidRPr="00504AED">
        <w:t>11</w:t>
      </w:r>
      <w:r w:rsidRPr="00504AED">
        <w:t xml:space="preserve"> Выделение ДНК</w:t>
      </w:r>
      <w:bookmarkEnd w:id="91"/>
      <w:bookmarkEnd w:id="92"/>
      <w:bookmarkEnd w:id="93"/>
    </w:p>
    <w:p w14:paraId="0391E719" w14:textId="25027BC5" w:rsidR="00495AE2" w:rsidRPr="00504AED" w:rsidRDefault="00495AE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Выделение </w:t>
      </w:r>
      <w:proofErr w:type="spellStart"/>
      <w:r w:rsidRPr="00504AED">
        <w:rPr>
          <w:rFonts w:cs="Times New Roman"/>
          <w:szCs w:val="28"/>
        </w:rPr>
        <w:t>плазмидной</w:t>
      </w:r>
      <w:proofErr w:type="spellEnd"/>
      <w:r w:rsidRPr="00504AED">
        <w:rPr>
          <w:rFonts w:cs="Times New Roman"/>
          <w:szCs w:val="28"/>
        </w:rPr>
        <w:t xml:space="preserve"> ДНК осуществляли с использованием наборов </w:t>
      </w:r>
      <w:proofErr w:type="spellStart"/>
      <w:r w:rsidRPr="00504AED">
        <w:rPr>
          <w:rFonts w:cs="Times New Roman"/>
          <w:szCs w:val="28"/>
        </w:rPr>
        <w:t>MiniPrep</w:t>
      </w:r>
      <w:proofErr w:type="spellEnd"/>
      <w:r w:rsidRPr="00504AED">
        <w:rPr>
          <w:rFonts w:cs="Times New Roman"/>
          <w:szCs w:val="28"/>
        </w:rPr>
        <w:t xml:space="preserve"> (</w:t>
      </w:r>
      <w:proofErr w:type="spellStart"/>
      <w:r w:rsidRPr="00504AED">
        <w:rPr>
          <w:rFonts w:cs="Times New Roman"/>
          <w:szCs w:val="28"/>
        </w:rPr>
        <w:t>Promega</w:t>
      </w:r>
      <w:proofErr w:type="spellEnd"/>
      <w:r w:rsidRPr="00504AED">
        <w:rPr>
          <w:rFonts w:cs="Times New Roman"/>
          <w:szCs w:val="28"/>
        </w:rPr>
        <w:t xml:space="preserve">) и </w:t>
      </w:r>
      <w:proofErr w:type="spellStart"/>
      <w:r w:rsidRPr="00504AED">
        <w:rPr>
          <w:rFonts w:cs="Times New Roman"/>
          <w:szCs w:val="28"/>
        </w:rPr>
        <w:t>MidiPrep</w:t>
      </w:r>
      <w:proofErr w:type="spellEnd"/>
      <w:r w:rsidRPr="00504AED">
        <w:rPr>
          <w:rFonts w:cs="Times New Roman"/>
          <w:szCs w:val="28"/>
        </w:rPr>
        <w:t xml:space="preserve"> (</w:t>
      </w:r>
      <w:proofErr w:type="spellStart"/>
      <w:r w:rsidRPr="00504AED">
        <w:rPr>
          <w:rFonts w:cs="Times New Roman"/>
          <w:szCs w:val="28"/>
        </w:rPr>
        <w:t>Invitrogen</w:t>
      </w:r>
      <w:proofErr w:type="spellEnd"/>
      <w:r w:rsidRPr="00504AED">
        <w:rPr>
          <w:rFonts w:cs="Times New Roman"/>
          <w:szCs w:val="28"/>
        </w:rPr>
        <w:t xml:space="preserve">) в соответствии с инструкциями производителей. В протокол были внесены следующие изменения: так как используемые векторы серии </w:t>
      </w:r>
      <w:proofErr w:type="spellStart"/>
      <w:r w:rsidRPr="00504AED">
        <w:rPr>
          <w:rFonts w:cs="Times New Roman"/>
          <w:szCs w:val="28"/>
        </w:rPr>
        <w:t>pET</w:t>
      </w:r>
      <w:proofErr w:type="spellEnd"/>
      <w:r w:rsidRPr="00504AED">
        <w:rPr>
          <w:rFonts w:cs="Times New Roman"/>
          <w:szCs w:val="28"/>
        </w:rPr>
        <w:t xml:space="preserve"> являются </w:t>
      </w:r>
      <w:proofErr w:type="spellStart"/>
      <w:r w:rsidRPr="00504AED">
        <w:rPr>
          <w:rFonts w:cs="Times New Roman"/>
          <w:szCs w:val="28"/>
        </w:rPr>
        <w:t>низкокопийными</w:t>
      </w:r>
      <w:proofErr w:type="spellEnd"/>
      <w:r w:rsidRPr="00504AED">
        <w:rPr>
          <w:rFonts w:cs="Times New Roman"/>
          <w:szCs w:val="28"/>
        </w:rPr>
        <w:t xml:space="preserve"> плазмидами, для выделения применяли 5 мл плотной культуры, выращенной в течение 15-18 часов. Культуру клеток с </w:t>
      </w:r>
      <w:proofErr w:type="spellStart"/>
      <w:r w:rsidRPr="00504AED">
        <w:rPr>
          <w:rFonts w:cs="Times New Roman"/>
          <w:szCs w:val="28"/>
        </w:rPr>
        <w:t>плазмидной</w:t>
      </w:r>
      <w:proofErr w:type="spellEnd"/>
      <w:r w:rsidRPr="00504AED">
        <w:rPr>
          <w:rFonts w:cs="Times New Roman"/>
          <w:szCs w:val="28"/>
        </w:rPr>
        <w:t xml:space="preserve"> ДНК доращивали до плотности OD600=1,2-1,5. Время инкубации колонок с </w:t>
      </w:r>
      <w:proofErr w:type="spellStart"/>
      <w:r w:rsidRPr="00504AED">
        <w:rPr>
          <w:rFonts w:cs="Times New Roman"/>
          <w:szCs w:val="28"/>
        </w:rPr>
        <w:t>элюирующим</w:t>
      </w:r>
      <w:proofErr w:type="spellEnd"/>
      <w:r w:rsidRPr="00504AED">
        <w:rPr>
          <w:rFonts w:cs="Times New Roman"/>
          <w:szCs w:val="28"/>
        </w:rPr>
        <w:t xml:space="preserve"> буфером увеличили с 1 минуты до 5 минут, и </w:t>
      </w:r>
      <w:proofErr w:type="spellStart"/>
      <w:r w:rsidRPr="00504AED">
        <w:rPr>
          <w:rFonts w:cs="Times New Roman"/>
          <w:szCs w:val="28"/>
        </w:rPr>
        <w:t>элюция</w:t>
      </w:r>
      <w:proofErr w:type="spellEnd"/>
      <w:r w:rsidRPr="00504AED">
        <w:rPr>
          <w:rFonts w:cs="Times New Roman"/>
          <w:szCs w:val="28"/>
        </w:rPr>
        <w:t xml:space="preserve"> ДНК проводилась в два этапа.</w:t>
      </w:r>
    </w:p>
    <w:p w14:paraId="58B7C846" w14:textId="77777777" w:rsidR="00495AE2" w:rsidRPr="00504AED" w:rsidRDefault="00495AE2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7CAE8568" w14:textId="75C8FFAA" w:rsidR="00295EB4" w:rsidRDefault="00295EB4" w:rsidP="008626DF">
      <w:pPr>
        <w:pStyle w:val="Heading2"/>
        <w:ind w:right="-1" w:firstLine="567"/>
      </w:pPr>
      <w:bookmarkStart w:id="94" w:name="_Toc196145647"/>
      <w:bookmarkStart w:id="95" w:name="_Toc196148351"/>
      <w:bookmarkStart w:id="96" w:name="_Toc199085637"/>
      <w:r w:rsidRPr="00504AED">
        <w:t>2.1</w:t>
      </w:r>
      <w:r w:rsidR="0084779D" w:rsidRPr="00504AED">
        <w:t>2</w:t>
      </w:r>
      <w:r w:rsidRPr="00504AED">
        <w:t xml:space="preserve"> Экспрессия и очистка белка</w:t>
      </w:r>
      <w:bookmarkEnd w:id="94"/>
      <w:bookmarkEnd w:id="95"/>
      <w:bookmarkEnd w:id="96"/>
    </w:p>
    <w:p w14:paraId="4C212C12" w14:textId="147DB1FA" w:rsidR="00AF6AD5" w:rsidRPr="00500D27" w:rsidRDefault="00AF6AD5" w:rsidP="008626DF">
      <w:pPr>
        <w:pStyle w:val="break-words"/>
        <w:spacing w:before="0" w:beforeAutospacing="0" w:after="0" w:afterAutospacing="0"/>
        <w:ind w:right="-1" w:firstLine="567"/>
        <w:jc w:val="both"/>
        <w:rPr>
          <w:sz w:val="28"/>
          <w:szCs w:val="28"/>
          <w:lang w:val="ru-RU"/>
        </w:rPr>
      </w:pPr>
      <w:r w:rsidRPr="00500D27">
        <w:rPr>
          <w:sz w:val="28"/>
          <w:szCs w:val="28"/>
          <w:lang w:val="ru-RU"/>
        </w:rPr>
        <w:t xml:space="preserve">Бактериальные клетки </w:t>
      </w:r>
      <w:r w:rsidRPr="00500D27">
        <w:rPr>
          <w:rStyle w:val="Emphasis"/>
          <w:sz w:val="28"/>
          <w:szCs w:val="28"/>
        </w:rPr>
        <w:t>E</w:t>
      </w:r>
      <w:r w:rsidR="004A4AEA" w:rsidRPr="004A4AEA">
        <w:rPr>
          <w:rStyle w:val="Emphasis"/>
          <w:sz w:val="28"/>
          <w:szCs w:val="28"/>
          <w:lang w:val="ru-RU"/>
        </w:rPr>
        <w:t>.</w:t>
      </w:r>
      <w:r w:rsidRPr="00500D27">
        <w:rPr>
          <w:rStyle w:val="Emphasis"/>
          <w:sz w:val="28"/>
          <w:szCs w:val="28"/>
          <w:lang w:val="ru-RU"/>
        </w:rPr>
        <w:t xml:space="preserve"> </w:t>
      </w:r>
      <w:r w:rsidRPr="00500D27">
        <w:rPr>
          <w:rStyle w:val="Emphasis"/>
          <w:sz w:val="28"/>
          <w:szCs w:val="28"/>
        </w:rPr>
        <w:t>coli</w:t>
      </w:r>
      <w:r w:rsidRPr="00500D27">
        <w:rPr>
          <w:sz w:val="28"/>
          <w:szCs w:val="28"/>
          <w:lang w:val="ru-RU"/>
        </w:rPr>
        <w:t xml:space="preserve"> </w:t>
      </w:r>
      <w:proofErr w:type="spellStart"/>
      <w:r w:rsidRPr="00CA5FB3">
        <w:rPr>
          <w:i/>
          <w:iCs/>
          <w:sz w:val="28"/>
          <w:szCs w:val="28"/>
        </w:rPr>
        <w:t>ArcticExpress</w:t>
      </w:r>
      <w:proofErr w:type="spellEnd"/>
      <w:r w:rsidRPr="00CA5FB3">
        <w:rPr>
          <w:i/>
          <w:iCs/>
          <w:sz w:val="28"/>
          <w:szCs w:val="28"/>
          <w:lang w:val="ru-RU"/>
        </w:rPr>
        <w:t xml:space="preserve"> (</w:t>
      </w:r>
      <w:r w:rsidRPr="00CA5FB3">
        <w:rPr>
          <w:i/>
          <w:iCs/>
          <w:sz w:val="28"/>
          <w:szCs w:val="28"/>
        </w:rPr>
        <w:t>DE</w:t>
      </w:r>
      <w:r w:rsidRPr="00CA5FB3">
        <w:rPr>
          <w:i/>
          <w:iCs/>
          <w:sz w:val="28"/>
          <w:szCs w:val="28"/>
          <w:lang w:val="ru-RU"/>
        </w:rPr>
        <w:t>3)</w:t>
      </w:r>
      <w:r w:rsidRPr="00500D27">
        <w:rPr>
          <w:sz w:val="28"/>
          <w:szCs w:val="28"/>
          <w:lang w:val="ru-RU"/>
        </w:rPr>
        <w:t xml:space="preserve"> трансформировали </w:t>
      </w:r>
      <w:proofErr w:type="spellStart"/>
      <w:r w:rsidR="00500D27" w:rsidRPr="00500D27">
        <w:rPr>
          <w:sz w:val="28"/>
          <w:szCs w:val="28"/>
          <w:lang w:val="ru-RU"/>
        </w:rPr>
        <w:t>плазмидными</w:t>
      </w:r>
      <w:proofErr w:type="spellEnd"/>
      <w:r w:rsidR="00500D27" w:rsidRPr="00500D27">
        <w:rPr>
          <w:sz w:val="28"/>
          <w:szCs w:val="28"/>
          <w:lang w:val="ru-RU"/>
        </w:rPr>
        <w:t xml:space="preserve"> конструкциями </w:t>
      </w:r>
      <w:proofErr w:type="spellStart"/>
      <w:r w:rsidR="006A610F">
        <w:rPr>
          <w:sz w:val="28"/>
          <w:szCs w:val="28"/>
        </w:rPr>
        <w:t>pET</w:t>
      </w:r>
      <w:proofErr w:type="spellEnd"/>
      <w:r w:rsidR="006A610F" w:rsidRPr="006A610F">
        <w:rPr>
          <w:sz w:val="28"/>
          <w:szCs w:val="28"/>
          <w:lang w:val="ru-RU"/>
        </w:rPr>
        <w:t>-28</w:t>
      </w:r>
      <w:r w:rsidR="006A610F">
        <w:rPr>
          <w:sz w:val="28"/>
          <w:szCs w:val="28"/>
        </w:rPr>
        <w:t>c</w:t>
      </w:r>
      <w:r w:rsidRPr="00500D27">
        <w:rPr>
          <w:sz w:val="28"/>
          <w:szCs w:val="28"/>
          <w:lang w:val="ru-RU"/>
        </w:rPr>
        <w:t>/</w:t>
      </w:r>
      <w:r w:rsidRPr="00500D27">
        <w:rPr>
          <w:rStyle w:val="Emphasis"/>
          <w:sz w:val="28"/>
          <w:szCs w:val="28"/>
        </w:rPr>
        <w:t>Moraxella</w:t>
      </w:r>
      <w:r w:rsidRPr="00500D27">
        <w:rPr>
          <w:rStyle w:val="Emphasis"/>
          <w:sz w:val="28"/>
          <w:szCs w:val="28"/>
          <w:lang w:val="ru-RU"/>
        </w:rPr>
        <w:t xml:space="preserve"> </w:t>
      </w:r>
      <w:proofErr w:type="spellStart"/>
      <w:r w:rsidRPr="00500D27">
        <w:rPr>
          <w:rStyle w:val="Emphasis"/>
          <w:sz w:val="28"/>
          <w:szCs w:val="28"/>
        </w:rPr>
        <w:t>bovis</w:t>
      </w:r>
      <w:proofErr w:type="spellEnd"/>
      <w:r w:rsidRPr="00500D27">
        <w:rPr>
          <w:sz w:val="28"/>
          <w:szCs w:val="28"/>
          <w:lang w:val="ru-RU"/>
        </w:rPr>
        <w:t xml:space="preserve"> </w:t>
      </w:r>
      <w:r w:rsidRPr="00500D27">
        <w:rPr>
          <w:sz w:val="28"/>
          <w:szCs w:val="28"/>
        </w:rPr>
        <w:t>Cas</w:t>
      </w:r>
      <w:r w:rsidRPr="00500D27">
        <w:rPr>
          <w:sz w:val="28"/>
          <w:szCs w:val="28"/>
          <w:lang w:val="ru-RU"/>
        </w:rPr>
        <w:t>12</w:t>
      </w:r>
      <w:r w:rsidRPr="00500D27">
        <w:rPr>
          <w:sz w:val="28"/>
          <w:szCs w:val="28"/>
        </w:rPr>
        <w:t>a</w:t>
      </w:r>
      <w:r w:rsidRPr="00500D27">
        <w:rPr>
          <w:sz w:val="28"/>
          <w:szCs w:val="28"/>
          <w:lang w:val="ru-RU"/>
        </w:rPr>
        <w:t xml:space="preserve"> и </w:t>
      </w:r>
      <w:proofErr w:type="spellStart"/>
      <w:r w:rsidR="006A610F">
        <w:rPr>
          <w:sz w:val="28"/>
          <w:szCs w:val="28"/>
        </w:rPr>
        <w:t>pET</w:t>
      </w:r>
      <w:proofErr w:type="spellEnd"/>
      <w:r w:rsidR="006A610F" w:rsidRPr="006A610F">
        <w:rPr>
          <w:sz w:val="28"/>
          <w:szCs w:val="28"/>
          <w:lang w:val="ru-RU"/>
        </w:rPr>
        <w:t>-28</w:t>
      </w:r>
      <w:r w:rsidR="006A610F">
        <w:rPr>
          <w:sz w:val="28"/>
          <w:szCs w:val="28"/>
        </w:rPr>
        <w:t>c</w:t>
      </w:r>
      <w:r w:rsidRPr="00500D27">
        <w:rPr>
          <w:sz w:val="28"/>
          <w:szCs w:val="28"/>
          <w:lang w:val="ru-RU"/>
        </w:rPr>
        <w:t>/</w:t>
      </w:r>
      <w:r w:rsidRPr="00500D27">
        <w:rPr>
          <w:rStyle w:val="Emphasis"/>
          <w:sz w:val="28"/>
          <w:szCs w:val="28"/>
        </w:rPr>
        <w:t>Moraxella</w:t>
      </w:r>
      <w:r w:rsidRPr="00500D27">
        <w:rPr>
          <w:rStyle w:val="Emphasis"/>
          <w:sz w:val="28"/>
          <w:szCs w:val="28"/>
          <w:lang w:val="ru-RU"/>
        </w:rPr>
        <w:t xml:space="preserve"> </w:t>
      </w:r>
      <w:proofErr w:type="spellStart"/>
      <w:r w:rsidRPr="00500D27">
        <w:rPr>
          <w:rStyle w:val="Emphasis"/>
          <w:sz w:val="28"/>
          <w:szCs w:val="28"/>
        </w:rPr>
        <w:t>equi</w:t>
      </w:r>
      <w:proofErr w:type="spellEnd"/>
      <w:r w:rsidRPr="00500D27">
        <w:rPr>
          <w:sz w:val="28"/>
          <w:szCs w:val="28"/>
          <w:lang w:val="ru-RU"/>
        </w:rPr>
        <w:t xml:space="preserve"> </w:t>
      </w:r>
      <w:r w:rsidRPr="00500D27">
        <w:rPr>
          <w:sz w:val="28"/>
          <w:szCs w:val="28"/>
        </w:rPr>
        <w:t>Cas</w:t>
      </w:r>
      <w:r w:rsidRPr="00500D27">
        <w:rPr>
          <w:sz w:val="28"/>
          <w:szCs w:val="28"/>
          <w:lang w:val="ru-RU"/>
        </w:rPr>
        <w:t>12</w:t>
      </w:r>
      <w:r w:rsidRPr="00500D27">
        <w:rPr>
          <w:sz w:val="28"/>
          <w:szCs w:val="28"/>
        </w:rPr>
        <w:t>a</w:t>
      </w:r>
      <w:r w:rsidRPr="00500D27">
        <w:rPr>
          <w:sz w:val="28"/>
          <w:szCs w:val="28"/>
          <w:lang w:val="ru-RU"/>
        </w:rPr>
        <w:t xml:space="preserve"> методом </w:t>
      </w:r>
      <w:proofErr w:type="spellStart"/>
      <w:r w:rsidRPr="00500D27">
        <w:rPr>
          <w:sz w:val="28"/>
          <w:szCs w:val="28"/>
          <w:lang w:val="ru-RU"/>
        </w:rPr>
        <w:t>электропорации</w:t>
      </w:r>
      <w:proofErr w:type="spellEnd"/>
      <w:r w:rsidRPr="00500D27">
        <w:rPr>
          <w:sz w:val="28"/>
          <w:szCs w:val="28"/>
          <w:lang w:val="ru-RU"/>
        </w:rPr>
        <w:t xml:space="preserve">, обеспечивающим проникновение ДНК через мембрану под действием электрического импульса. Трансформанты культивировали на среде </w:t>
      </w:r>
      <w:r w:rsidRPr="00500D27">
        <w:rPr>
          <w:sz w:val="28"/>
          <w:szCs w:val="28"/>
        </w:rPr>
        <w:t>LB</w:t>
      </w:r>
      <w:r w:rsidRPr="00500D27">
        <w:rPr>
          <w:sz w:val="28"/>
          <w:szCs w:val="28"/>
          <w:lang w:val="ru-RU"/>
        </w:rPr>
        <w:t xml:space="preserve"> с 50 мкг/мл канамицина при 37°</w:t>
      </w:r>
      <w:r w:rsidRPr="00500D27">
        <w:rPr>
          <w:sz w:val="28"/>
          <w:szCs w:val="28"/>
        </w:rPr>
        <w:t>C</w:t>
      </w:r>
      <w:r w:rsidRPr="00500D27">
        <w:rPr>
          <w:sz w:val="28"/>
          <w:szCs w:val="28"/>
          <w:lang w:val="ru-RU"/>
        </w:rPr>
        <w:t xml:space="preserve"> с интенсивным перемешиванием до </w:t>
      </w:r>
      <w:r w:rsidRPr="00500D27">
        <w:rPr>
          <w:sz w:val="28"/>
          <w:szCs w:val="28"/>
        </w:rPr>
        <w:t>OD</w:t>
      </w:r>
      <w:r w:rsidRPr="00500D27">
        <w:rPr>
          <w:sz w:val="28"/>
          <w:szCs w:val="28"/>
          <w:lang w:val="ru-RU"/>
        </w:rPr>
        <w:t xml:space="preserve">600 = 0,6. Экспрессию индуцировали добавлением 0,5 </w:t>
      </w:r>
      <w:proofErr w:type="spellStart"/>
      <w:r w:rsidRPr="00500D27">
        <w:rPr>
          <w:sz w:val="28"/>
          <w:szCs w:val="28"/>
          <w:lang w:val="ru-RU"/>
        </w:rPr>
        <w:t>мМ</w:t>
      </w:r>
      <w:proofErr w:type="spellEnd"/>
      <w:r w:rsidRPr="00500D27">
        <w:rPr>
          <w:sz w:val="28"/>
          <w:szCs w:val="28"/>
          <w:lang w:val="ru-RU"/>
        </w:rPr>
        <w:t xml:space="preserve"> </w:t>
      </w:r>
      <w:r w:rsidRPr="00500D27">
        <w:rPr>
          <w:sz w:val="28"/>
          <w:szCs w:val="28"/>
        </w:rPr>
        <w:t>IPTG</w:t>
      </w:r>
      <w:r w:rsidRPr="00500D27">
        <w:rPr>
          <w:sz w:val="28"/>
          <w:szCs w:val="28"/>
          <w:lang w:val="ru-RU"/>
        </w:rPr>
        <w:t xml:space="preserve">, активирующего промотор </w:t>
      </w:r>
      <w:r w:rsidRPr="00500D27">
        <w:rPr>
          <w:sz w:val="28"/>
          <w:szCs w:val="28"/>
        </w:rPr>
        <w:t>T</w:t>
      </w:r>
      <w:r w:rsidRPr="00500D27">
        <w:rPr>
          <w:sz w:val="28"/>
          <w:szCs w:val="28"/>
          <w:lang w:val="ru-RU"/>
        </w:rPr>
        <w:t xml:space="preserve">7 </w:t>
      </w:r>
      <w:r w:rsidRPr="00500D27">
        <w:rPr>
          <w:sz w:val="28"/>
          <w:szCs w:val="28"/>
        </w:rPr>
        <w:t>lac</w:t>
      </w:r>
      <w:r w:rsidRPr="00500D27">
        <w:rPr>
          <w:sz w:val="28"/>
          <w:szCs w:val="28"/>
          <w:lang w:val="ru-RU"/>
        </w:rPr>
        <w:t>, после чего клетки инкубировали при 20–25°</w:t>
      </w:r>
      <w:r w:rsidRPr="00500D27">
        <w:rPr>
          <w:sz w:val="28"/>
          <w:szCs w:val="28"/>
        </w:rPr>
        <w:t>C</w:t>
      </w:r>
      <w:r w:rsidRPr="00500D27">
        <w:rPr>
          <w:sz w:val="28"/>
          <w:szCs w:val="28"/>
          <w:lang w:val="ru-RU"/>
        </w:rPr>
        <w:t xml:space="preserve"> и 100 об/мин в течение 16 часов для получения растворимого белка.</w:t>
      </w:r>
      <w:r w:rsidR="005277A5" w:rsidRPr="00500D27">
        <w:rPr>
          <w:sz w:val="28"/>
          <w:szCs w:val="28"/>
          <w:lang w:val="ru-RU"/>
        </w:rPr>
        <w:t xml:space="preserve"> </w:t>
      </w:r>
      <w:r w:rsidRPr="00500D27">
        <w:rPr>
          <w:sz w:val="28"/>
          <w:szCs w:val="28"/>
          <w:lang w:val="ru-RU"/>
        </w:rPr>
        <w:t>Клетки осаждали центрифугированием (+4°</w:t>
      </w:r>
      <w:r w:rsidRPr="00500D27">
        <w:rPr>
          <w:sz w:val="28"/>
          <w:szCs w:val="28"/>
        </w:rPr>
        <w:t>C</w:t>
      </w:r>
      <w:r w:rsidRPr="00500D27">
        <w:rPr>
          <w:sz w:val="28"/>
          <w:szCs w:val="28"/>
          <w:lang w:val="ru-RU"/>
        </w:rPr>
        <w:t xml:space="preserve">, 6000 × </w:t>
      </w:r>
      <w:r w:rsidRPr="00500D27">
        <w:rPr>
          <w:sz w:val="28"/>
          <w:szCs w:val="28"/>
        </w:rPr>
        <w:t>g</w:t>
      </w:r>
      <w:r w:rsidRPr="00500D27">
        <w:rPr>
          <w:sz w:val="28"/>
          <w:szCs w:val="28"/>
          <w:lang w:val="ru-RU"/>
        </w:rPr>
        <w:t xml:space="preserve">, 7 мин), </w:t>
      </w:r>
      <w:proofErr w:type="spellStart"/>
      <w:r w:rsidR="005277A5" w:rsidRPr="00500D27">
        <w:rPr>
          <w:sz w:val="28"/>
          <w:szCs w:val="32"/>
          <w:lang w:val="ru-RU"/>
        </w:rPr>
        <w:t>ресуспендировали</w:t>
      </w:r>
      <w:proofErr w:type="spellEnd"/>
      <w:r w:rsidR="005277A5" w:rsidRPr="00500D27">
        <w:rPr>
          <w:sz w:val="28"/>
          <w:szCs w:val="32"/>
          <w:lang w:val="ru-RU"/>
        </w:rPr>
        <w:t xml:space="preserve"> в буфере, содержащем 20 </w:t>
      </w:r>
      <w:proofErr w:type="spellStart"/>
      <w:r w:rsidR="005277A5" w:rsidRPr="00500D27">
        <w:rPr>
          <w:sz w:val="28"/>
          <w:szCs w:val="32"/>
          <w:lang w:val="ru-RU"/>
        </w:rPr>
        <w:t>мМ</w:t>
      </w:r>
      <w:proofErr w:type="spellEnd"/>
      <w:r w:rsidR="005277A5" w:rsidRPr="00500D27">
        <w:rPr>
          <w:sz w:val="28"/>
          <w:szCs w:val="32"/>
          <w:lang w:val="ru-RU"/>
        </w:rPr>
        <w:t xml:space="preserve"> </w:t>
      </w:r>
      <w:r w:rsidR="005277A5" w:rsidRPr="00500D27">
        <w:rPr>
          <w:sz w:val="28"/>
          <w:szCs w:val="32"/>
        </w:rPr>
        <w:t>Tris</w:t>
      </w:r>
      <w:r w:rsidR="005277A5" w:rsidRPr="00500D27">
        <w:rPr>
          <w:sz w:val="28"/>
          <w:szCs w:val="32"/>
          <w:lang w:val="ru-RU"/>
        </w:rPr>
        <w:t>-</w:t>
      </w:r>
      <w:r w:rsidR="005277A5" w:rsidRPr="00500D27">
        <w:rPr>
          <w:sz w:val="28"/>
          <w:szCs w:val="32"/>
        </w:rPr>
        <w:t>HCl</w:t>
      </w:r>
      <w:r w:rsidR="005277A5" w:rsidRPr="00500D27">
        <w:rPr>
          <w:sz w:val="28"/>
          <w:szCs w:val="32"/>
          <w:lang w:val="ru-RU"/>
        </w:rPr>
        <w:t xml:space="preserve"> (</w:t>
      </w:r>
      <w:r w:rsidR="005277A5" w:rsidRPr="00500D27">
        <w:rPr>
          <w:sz w:val="28"/>
          <w:szCs w:val="32"/>
        </w:rPr>
        <w:t>pH</w:t>
      </w:r>
      <w:r w:rsidR="005277A5" w:rsidRPr="00500D27">
        <w:rPr>
          <w:sz w:val="28"/>
          <w:szCs w:val="32"/>
          <w:lang w:val="ru-RU"/>
        </w:rPr>
        <w:t xml:space="preserve"> 8,0), 150 </w:t>
      </w:r>
      <w:proofErr w:type="spellStart"/>
      <w:r w:rsidR="005277A5" w:rsidRPr="00500D27">
        <w:rPr>
          <w:sz w:val="28"/>
          <w:szCs w:val="32"/>
          <w:lang w:val="ru-RU"/>
        </w:rPr>
        <w:t>мМ</w:t>
      </w:r>
      <w:proofErr w:type="spellEnd"/>
      <w:r w:rsidR="005277A5" w:rsidRPr="00500D27">
        <w:rPr>
          <w:sz w:val="28"/>
          <w:szCs w:val="32"/>
          <w:lang w:val="ru-RU"/>
        </w:rPr>
        <w:t xml:space="preserve"> </w:t>
      </w:r>
      <w:r w:rsidR="005277A5" w:rsidRPr="00500D27">
        <w:rPr>
          <w:sz w:val="28"/>
          <w:szCs w:val="32"/>
        </w:rPr>
        <w:t>NaCl</w:t>
      </w:r>
      <w:r w:rsidR="005277A5" w:rsidRPr="00500D27">
        <w:rPr>
          <w:sz w:val="28"/>
          <w:szCs w:val="32"/>
          <w:lang w:val="ru-RU"/>
        </w:rPr>
        <w:t xml:space="preserve"> и коктейль ингибиторов протеаз </w:t>
      </w:r>
      <w:r w:rsidR="005277A5" w:rsidRPr="00500D27">
        <w:rPr>
          <w:sz w:val="28"/>
          <w:szCs w:val="28"/>
          <w:lang w:val="ru-RU"/>
        </w:rPr>
        <w:t>(</w:t>
      </w:r>
      <w:proofErr w:type="spellStart"/>
      <w:r w:rsidR="005277A5" w:rsidRPr="00500D27">
        <w:rPr>
          <w:sz w:val="28"/>
          <w:szCs w:val="28"/>
        </w:rPr>
        <w:t>RocheDiagnostics</w:t>
      </w:r>
      <w:proofErr w:type="spellEnd"/>
      <w:r w:rsidR="005277A5" w:rsidRPr="00500D27">
        <w:rPr>
          <w:sz w:val="28"/>
          <w:szCs w:val="28"/>
          <w:lang w:val="ru-RU"/>
        </w:rPr>
        <w:t>)</w:t>
      </w:r>
      <w:r w:rsidR="005277A5" w:rsidRPr="00500D27">
        <w:rPr>
          <w:sz w:val="28"/>
          <w:szCs w:val="32"/>
          <w:lang w:val="ru-RU"/>
        </w:rPr>
        <w:t xml:space="preserve">. </w:t>
      </w:r>
      <w:r w:rsidRPr="00500D27">
        <w:rPr>
          <w:sz w:val="28"/>
          <w:szCs w:val="28"/>
          <w:lang w:val="ru-RU"/>
        </w:rPr>
        <w:t>Лизис проводили с использованием лизоцима (3 мг/мл, 20 мин, 20–25°</w:t>
      </w:r>
      <w:r w:rsidRPr="00500D27">
        <w:rPr>
          <w:sz w:val="28"/>
          <w:szCs w:val="28"/>
        </w:rPr>
        <w:t>C</w:t>
      </w:r>
      <w:r w:rsidRPr="00500D27">
        <w:rPr>
          <w:sz w:val="28"/>
          <w:szCs w:val="28"/>
          <w:lang w:val="ru-RU"/>
        </w:rPr>
        <w:t xml:space="preserve">) и ультразвуковой обработки (50 кГц, импульсный режим, на льду). </w:t>
      </w:r>
      <w:proofErr w:type="spellStart"/>
      <w:r w:rsidRPr="00500D27">
        <w:rPr>
          <w:sz w:val="28"/>
          <w:szCs w:val="28"/>
          <w:lang w:val="ru-RU"/>
        </w:rPr>
        <w:t>Лизат</w:t>
      </w:r>
      <w:proofErr w:type="spellEnd"/>
      <w:r w:rsidRPr="00500D27">
        <w:rPr>
          <w:sz w:val="28"/>
          <w:szCs w:val="28"/>
          <w:lang w:val="ru-RU"/>
        </w:rPr>
        <w:t xml:space="preserve"> центрифугировали (+4°</w:t>
      </w:r>
      <w:r w:rsidRPr="00500D27">
        <w:rPr>
          <w:sz w:val="28"/>
          <w:szCs w:val="28"/>
        </w:rPr>
        <w:t>C</w:t>
      </w:r>
      <w:r w:rsidRPr="00500D27">
        <w:rPr>
          <w:sz w:val="28"/>
          <w:szCs w:val="28"/>
          <w:lang w:val="ru-RU"/>
        </w:rPr>
        <w:t xml:space="preserve">, 40000 × </w:t>
      </w:r>
      <w:r w:rsidRPr="00500D27">
        <w:rPr>
          <w:sz w:val="28"/>
          <w:szCs w:val="28"/>
        </w:rPr>
        <w:t>g</w:t>
      </w:r>
      <w:r w:rsidRPr="00500D27">
        <w:rPr>
          <w:sz w:val="28"/>
          <w:szCs w:val="28"/>
          <w:lang w:val="ru-RU"/>
        </w:rPr>
        <w:t>, 1 ч) для выделения растворимой фракции.</w:t>
      </w:r>
    </w:p>
    <w:p w14:paraId="583E69D2" w14:textId="75B69FB4" w:rsidR="00AF6AD5" w:rsidRPr="00500D27" w:rsidRDefault="00AF6AD5" w:rsidP="00AF2C09">
      <w:pPr>
        <w:pStyle w:val="break-words"/>
        <w:spacing w:before="0" w:beforeAutospacing="0" w:after="0" w:afterAutospacing="0"/>
        <w:ind w:right="-1" w:firstLine="567"/>
        <w:jc w:val="both"/>
        <w:rPr>
          <w:sz w:val="28"/>
          <w:szCs w:val="28"/>
          <w:lang w:val="ru-RU"/>
        </w:rPr>
      </w:pPr>
      <w:r w:rsidRPr="00500D27">
        <w:rPr>
          <w:sz w:val="28"/>
          <w:szCs w:val="28"/>
          <w:lang w:val="ru-RU"/>
        </w:rPr>
        <w:t>Очистка белков проводилась в два этапа. На первом этапе применяли металл-хелатную хроматографию (</w:t>
      </w:r>
      <w:r w:rsidRPr="00500D27">
        <w:rPr>
          <w:sz w:val="28"/>
          <w:szCs w:val="28"/>
        </w:rPr>
        <w:t>IMAC</w:t>
      </w:r>
      <w:r w:rsidRPr="00500D27">
        <w:rPr>
          <w:sz w:val="28"/>
          <w:szCs w:val="28"/>
          <w:lang w:val="ru-RU"/>
        </w:rPr>
        <w:t xml:space="preserve">) на </w:t>
      </w:r>
      <w:proofErr w:type="spellStart"/>
      <w:r w:rsidR="005277A5" w:rsidRPr="00500D27">
        <w:rPr>
          <w:sz w:val="28"/>
          <w:szCs w:val="28"/>
          <w:lang w:val="ru-RU"/>
        </w:rPr>
        <w:t>никелесодержащей</w:t>
      </w:r>
      <w:proofErr w:type="spellEnd"/>
      <w:r w:rsidR="005277A5" w:rsidRPr="00500D27">
        <w:rPr>
          <w:sz w:val="28"/>
          <w:szCs w:val="28"/>
          <w:lang w:val="ru-RU"/>
        </w:rPr>
        <w:t xml:space="preserve"> </w:t>
      </w:r>
      <w:r w:rsidRPr="00500D27">
        <w:rPr>
          <w:sz w:val="28"/>
          <w:szCs w:val="28"/>
          <w:lang w:val="ru-RU"/>
        </w:rPr>
        <w:t xml:space="preserve">колонке </w:t>
      </w:r>
      <w:proofErr w:type="spellStart"/>
      <w:r w:rsidRPr="00500D27">
        <w:rPr>
          <w:sz w:val="28"/>
          <w:szCs w:val="28"/>
        </w:rPr>
        <w:t>HisTrap</w:t>
      </w:r>
      <w:proofErr w:type="spellEnd"/>
      <w:r w:rsidRPr="00500D27">
        <w:rPr>
          <w:sz w:val="28"/>
          <w:szCs w:val="28"/>
          <w:lang w:val="ru-RU"/>
        </w:rPr>
        <w:t xml:space="preserve"> </w:t>
      </w:r>
      <w:r w:rsidRPr="00500D27">
        <w:rPr>
          <w:sz w:val="28"/>
          <w:szCs w:val="28"/>
        </w:rPr>
        <w:t>HP</w:t>
      </w:r>
      <w:r w:rsidRPr="00500D27">
        <w:rPr>
          <w:sz w:val="28"/>
          <w:szCs w:val="28"/>
          <w:lang w:val="ru-RU"/>
        </w:rPr>
        <w:t xml:space="preserve"> (</w:t>
      </w:r>
      <w:r w:rsidRPr="00500D27">
        <w:rPr>
          <w:sz w:val="28"/>
          <w:szCs w:val="28"/>
        </w:rPr>
        <w:t>GE</w:t>
      </w:r>
      <w:r w:rsidRPr="00500D27">
        <w:rPr>
          <w:sz w:val="28"/>
          <w:szCs w:val="28"/>
          <w:lang w:val="ru-RU"/>
        </w:rPr>
        <w:t xml:space="preserve"> </w:t>
      </w:r>
      <w:r w:rsidRPr="00500D27">
        <w:rPr>
          <w:sz w:val="28"/>
          <w:szCs w:val="28"/>
        </w:rPr>
        <w:t>Healthcare</w:t>
      </w:r>
      <w:r w:rsidRPr="00500D27">
        <w:rPr>
          <w:sz w:val="28"/>
          <w:szCs w:val="28"/>
          <w:lang w:val="ru-RU"/>
        </w:rPr>
        <w:t xml:space="preserve">), которая связывает </w:t>
      </w:r>
      <w:r w:rsidRPr="00500D27">
        <w:rPr>
          <w:sz w:val="28"/>
          <w:szCs w:val="28"/>
        </w:rPr>
        <w:t>His</w:t>
      </w:r>
      <w:r w:rsidRPr="00500D27">
        <w:rPr>
          <w:sz w:val="28"/>
          <w:szCs w:val="28"/>
          <w:lang w:val="ru-RU"/>
        </w:rPr>
        <w:t>-</w:t>
      </w:r>
      <w:r w:rsidRPr="00500D27">
        <w:rPr>
          <w:sz w:val="28"/>
          <w:szCs w:val="28"/>
        </w:rPr>
        <w:t>tag</w:t>
      </w:r>
      <w:r w:rsidRPr="00500D27">
        <w:rPr>
          <w:sz w:val="28"/>
          <w:szCs w:val="28"/>
          <w:lang w:val="ru-RU"/>
        </w:rPr>
        <w:t xml:space="preserve">, встроенный в белки через </w:t>
      </w:r>
      <w:proofErr w:type="spellStart"/>
      <w:r w:rsidR="006A610F">
        <w:rPr>
          <w:sz w:val="28"/>
          <w:szCs w:val="28"/>
        </w:rPr>
        <w:t>pET</w:t>
      </w:r>
      <w:proofErr w:type="spellEnd"/>
      <w:r w:rsidR="006A610F" w:rsidRPr="006A610F">
        <w:rPr>
          <w:sz w:val="28"/>
          <w:szCs w:val="28"/>
          <w:lang w:val="ru-RU"/>
        </w:rPr>
        <w:t>-28</w:t>
      </w:r>
      <w:r w:rsidR="006A610F">
        <w:rPr>
          <w:sz w:val="28"/>
          <w:szCs w:val="28"/>
        </w:rPr>
        <w:t>c</w:t>
      </w:r>
      <w:r w:rsidRPr="00500D27">
        <w:rPr>
          <w:sz w:val="28"/>
          <w:szCs w:val="28"/>
          <w:lang w:val="ru-RU"/>
        </w:rPr>
        <w:t xml:space="preserve">. </w:t>
      </w:r>
      <w:proofErr w:type="spellStart"/>
      <w:r w:rsidRPr="00500D27">
        <w:rPr>
          <w:sz w:val="28"/>
          <w:szCs w:val="28"/>
          <w:lang w:val="ru-RU"/>
        </w:rPr>
        <w:t>Элюцию</w:t>
      </w:r>
      <w:proofErr w:type="spellEnd"/>
      <w:r w:rsidRPr="00500D27">
        <w:rPr>
          <w:sz w:val="28"/>
          <w:szCs w:val="28"/>
          <w:lang w:val="ru-RU"/>
        </w:rPr>
        <w:t xml:space="preserve"> выполняли линейным градиентом имидазола (50–500 </w:t>
      </w:r>
      <w:proofErr w:type="spellStart"/>
      <w:r w:rsidRPr="00500D27">
        <w:rPr>
          <w:sz w:val="28"/>
          <w:szCs w:val="28"/>
          <w:lang w:val="ru-RU"/>
        </w:rPr>
        <w:t>мМ</w:t>
      </w:r>
      <w:proofErr w:type="spellEnd"/>
      <w:r w:rsidRPr="00500D27">
        <w:rPr>
          <w:sz w:val="28"/>
          <w:szCs w:val="28"/>
          <w:lang w:val="ru-RU"/>
        </w:rPr>
        <w:t xml:space="preserve">) в буфере (20 </w:t>
      </w:r>
      <w:proofErr w:type="spellStart"/>
      <w:r w:rsidRPr="00500D27">
        <w:rPr>
          <w:sz w:val="28"/>
          <w:szCs w:val="28"/>
          <w:lang w:val="ru-RU"/>
        </w:rPr>
        <w:t>мМ</w:t>
      </w:r>
      <w:proofErr w:type="spellEnd"/>
      <w:r w:rsidRPr="00500D27">
        <w:rPr>
          <w:sz w:val="28"/>
          <w:szCs w:val="28"/>
          <w:lang w:val="ru-RU"/>
        </w:rPr>
        <w:t xml:space="preserve"> </w:t>
      </w:r>
      <w:r w:rsidRPr="00500D27">
        <w:rPr>
          <w:sz w:val="28"/>
          <w:szCs w:val="28"/>
        </w:rPr>
        <w:t>Tris</w:t>
      </w:r>
      <w:r w:rsidRPr="00500D27">
        <w:rPr>
          <w:sz w:val="28"/>
          <w:szCs w:val="28"/>
          <w:lang w:val="ru-RU"/>
        </w:rPr>
        <w:t>-</w:t>
      </w:r>
      <w:r w:rsidRPr="00500D27">
        <w:rPr>
          <w:sz w:val="28"/>
          <w:szCs w:val="28"/>
        </w:rPr>
        <w:t>HCl</w:t>
      </w:r>
      <w:r w:rsidRPr="00500D27">
        <w:rPr>
          <w:sz w:val="28"/>
          <w:szCs w:val="28"/>
          <w:lang w:val="ru-RU"/>
        </w:rPr>
        <w:t xml:space="preserve">, </w:t>
      </w:r>
      <w:r w:rsidRPr="00500D27">
        <w:rPr>
          <w:sz w:val="28"/>
          <w:szCs w:val="28"/>
        </w:rPr>
        <w:t>pH</w:t>
      </w:r>
      <w:r w:rsidRPr="00500D27">
        <w:rPr>
          <w:sz w:val="28"/>
          <w:szCs w:val="28"/>
          <w:lang w:val="ru-RU"/>
        </w:rPr>
        <w:t xml:space="preserve"> 8,0; 150 </w:t>
      </w:r>
      <w:proofErr w:type="spellStart"/>
      <w:r w:rsidRPr="00500D27">
        <w:rPr>
          <w:sz w:val="28"/>
          <w:szCs w:val="28"/>
          <w:lang w:val="ru-RU"/>
        </w:rPr>
        <w:t>мМ</w:t>
      </w:r>
      <w:proofErr w:type="spellEnd"/>
      <w:r w:rsidRPr="00500D27">
        <w:rPr>
          <w:sz w:val="28"/>
          <w:szCs w:val="28"/>
          <w:lang w:val="ru-RU"/>
        </w:rPr>
        <w:t xml:space="preserve"> </w:t>
      </w:r>
      <w:r w:rsidRPr="00500D27">
        <w:rPr>
          <w:sz w:val="28"/>
          <w:szCs w:val="28"/>
        </w:rPr>
        <w:t>NaCl</w:t>
      </w:r>
      <w:r w:rsidRPr="00500D27">
        <w:rPr>
          <w:sz w:val="28"/>
          <w:szCs w:val="28"/>
          <w:lang w:val="ru-RU"/>
        </w:rPr>
        <w:t xml:space="preserve">), где имидазол конкурентно вытесняет </w:t>
      </w:r>
      <w:r w:rsidRPr="00500D27">
        <w:rPr>
          <w:sz w:val="28"/>
          <w:szCs w:val="28"/>
        </w:rPr>
        <w:t>His</w:t>
      </w:r>
      <w:r w:rsidRPr="00500D27">
        <w:rPr>
          <w:sz w:val="28"/>
          <w:szCs w:val="28"/>
          <w:lang w:val="ru-RU"/>
        </w:rPr>
        <w:t>-</w:t>
      </w:r>
      <w:r w:rsidRPr="00500D27">
        <w:rPr>
          <w:sz w:val="28"/>
          <w:szCs w:val="28"/>
        </w:rPr>
        <w:t>tag</w:t>
      </w:r>
      <w:r w:rsidRPr="00500D27">
        <w:rPr>
          <w:sz w:val="28"/>
          <w:szCs w:val="28"/>
          <w:lang w:val="ru-RU"/>
        </w:rPr>
        <w:t xml:space="preserve">-белки из </w:t>
      </w:r>
      <w:r w:rsidRPr="00500D27">
        <w:rPr>
          <w:sz w:val="28"/>
          <w:szCs w:val="28"/>
        </w:rPr>
        <w:t>Ni</w:t>
      </w:r>
      <w:r w:rsidRPr="00500D27">
        <w:rPr>
          <w:sz w:val="28"/>
          <w:szCs w:val="28"/>
          <w:lang w:val="ru-RU"/>
        </w:rPr>
        <w:t xml:space="preserve">²⁺-комплекса. Второй этап включал аффинную хроматографию на колонке </w:t>
      </w:r>
      <w:proofErr w:type="spellStart"/>
      <w:r w:rsidRPr="00500D27">
        <w:rPr>
          <w:sz w:val="28"/>
          <w:szCs w:val="28"/>
        </w:rPr>
        <w:t>HiTrap</w:t>
      </w:r>
      <w:proofErr w:type="spellEnd"/>
      <w:r w:rsidRPr="00500D27">
        <w:rPr>
          <w:sz w:val="28"/>
          <w:szCs w:val="28"/>
          <w:lang w:val="ru-RU"/>
        </w:rPr>
        <w:t xml:space="preserve"> </w:t>
      </w:r>
      <w:r w:rsidRPr="00500D27">
        <w:rPr>
          <w:sz w:val="28"/>
          <w:szCs w:val="28"/>
        </w:rPr>
        <w:t>Heparin</w:t>
      </w:r>
      <w:r w:rsidRPr="00500D27">
        <w:rPr>
          <w:sz w:val="28"/>
          <w:szCs w:val="28"/>
          <w:lang w:val="ru-RU"/>
        </w:rPr>
        <w:t xml:space="preserve"> </w:t>
      </w:r>
      <w:r w:rsidRPr="00500D27">
        <w:rPr>
          <w:sz w:val="28"/>
          <w:szCs w:val="28"/>
        </w:rPr>
        <w:t>HP</w:t>
      </w:r>
      <w:r w:rsidRPr="00500D27">
        <w:rPr>
          <w:sz w:val="28"/>
          <w:szCs w:val="28"/>
          <w:lang w:val="ru-RU"/>
        </w:rPr>
        <w:t xml:space="preserve"> (</w:t>
      </w:r>
      <w:r w:rsidRPr="00500D27">
        <w:rPr>
          <w:sz w:val="28"/>
          <w:szCs w:val="28"/>
        </w:rPr>
        <w:t>GE</w:t>
      </w:r>
      <w:r w:rsidRPr="00500D27">
        <w:rPr>
          <w:sz w:val="28"/>
          <w:szCs w:val="28"/>
          <w:lang w:val="ru-RU"/>
        </w:rPr>
        <w:t xml:space="preserve"> </w:t>
      </w:r>
      <w:r w:rsidRPr="00500D27">
        <w:rPr>
          <w:sz w:val="28"/>
          <w:szCs w:val="28"/>
        </w:rPr>
        <w:t>Healthcare</w:t>
      </w:r>
      <w:r w:rsidRPr="00500D27">
        <w:rPr>
          <w:sz w:val="28"/>
          <w:szCs w:val="28"/>
          <w:lang w:val="ru-RU"/>
        </w:rPr>
        <w:t xml:space="preserve">) с гепарином, обладающим ДНК-связывающими свойствами, аналогичными </w:t>
      </w:r>
      <w:r w:rsidRPr="00500D27">
        <w:rPr>
          <w:sz w:val="28"/>
          <w:szCs w:val="28"/>
        </w:rPr>
        <w:t>Cas</w:t>
      </w:r>
      <w:r w:rsidRPr="00500D27">
        <w:rPr>
          <w:sz w:val="28"/>
          <w:szCs w:val="28"/>
          <w:lang w:val="ru-RU"/>
        </w:rPr>
        <w:t>12</w:t>
      </w:r>
      <w:r w:rsidRPr="00500D27">
        <w:rPr>
          <w:sz w:val="28"/>
          <w:szCs w:val="28"/>
        </w:rPr>
        <w:t>a</w:t>
      </w:r>
      <w:r w:rsidRPr="00500D27">
        <w:rPr>
          <w:sz w:val="28"/>
          <w:szCs w:val="28"/>
          <w:lang w:val="ru-RU"/>
        </w:rPr>
        <w:t xml:space="preserve">. </w:t>
      </w:r>
      <w:proofErr w:type="spellStart"/>
      <w:r w:rsidRPr="00500D27">
        <w:rPr>
          <w:sz w:val="28"/>
          <w:szCs w:val="28"/>
          <w:lang w:val="ru-RU"/>
        </w:rPr>
        <w:t>Элюцию</w:t>
      </w:r>
      <w:proofErr w:type="spellEnd"/>
      <w:r w:rsidRPr="00500D27">
        <w:rPr>
          <w:sz w:val="28"/>
          <w:szCs w:val="28"/>
          <w:lang w:val="ru-RU"/>
        </w:rPr>
        <w:t xml:space="preserve"> </w:t>
      </w:r>
      <w:r w:rsidRPr="00500D27">
        <w:rPr>
          <w:sz w:val="28"/>
          <w:szCs w:val="28"/>
          <w:lang w:val="ru-RU"/>
        </w:rPr>
        <w:lastRenderedPageBreak/>
        <w:t xml:space="preserve">проводили градиентом </w:t>
      </w:r>
      <w:r w:rsidRPr="00500D27">
        <w:rPr>
          <w:sz w:val="28"/>
          <w:szCs w:val="28"/>
        </w:rPr>
        <w:t>NaCl</w:t>
      </w:r>
      <w:r w:rsidRPr="00500D27">
        <w:rPr>
          <w:sz w:val="28"/>
          <w:szCs w:val="28"/>
          <w:lang w:val="ru-RU"/>
        </w:rPr>
        <w:t xml:space="preserve"> (50–1000 </w:t>
      </w:r>
      <w:proofErr w:type="spellStart"/>
      <w:r w:rsidRPr="00500D27">
        <w:rPr>
          <w:sz w:val="28"/>
          <w:szCs w:val="28"/>
          <w:lang w:val="ru-RU"/>
        </w:rPr>
        <w:t>мМ</w:t>
      </w:r>
      <w:proofErr w:type="spellEnd"/>
      <w:r w:rsidRPr="00500D27">
        <w:rPr>
          <w:sz w:val="28"/>
          <w:szCs w:val="28"/>
          <w:lang w:val="ru-RU"/>
        </w:rPr>
        <w:t xml:space="preserve">) в том же буфере на системе </w:t>
      </w:r>
      <w:r w:rsidRPr="00500D27">
        <w:rPr>
          <w:sz w:val="28"/>
          <w:szCs w:val="28"/>
        </w:rPr>
        <w:t>FPLC</w:t>
      </w:r>
      <w:r w:rsidRPr="00500D27">
        <w:rPr>
          <w:sz w:val="28"/>
          <w:szCs w:val="28"/>
          <w:lang w:val="ru-RU"/>
        </w:rPr>
        <w:t xml:space="preserve"> </w:t>
      </w:r>
      <w:r w:rsidRPr="00500D27">
        <w:rPr>
          <w:sz w:val="28"/>
          <w:szCs w:val="28"/>
        </w:rPr>
        <w:t>AKTA</w:t>
      </w:r>
      <w:r w:rsidRPr="00500D27">
        <w:rPr>
          <w:sz w:val="28"/>
          <w:szCs w:val="28"/>
          <w:lang w:val="ru-RU"/>
        </w:rPr>
        <w:t xml:space="preserve"> </w:t>
      </w:r>
      <w:r w:rsidRPr="00500D27">
        <w:rPr>
          <w:sz w:val="28"/>
          <w:szCs w:val="28"/>
        </w:rPr>
        <w:t>Purifier</w:t>
      </w:r>
      <w:r w:rsidRPr="00500D27">
        <w:rPr>
          <w:sz w:val="28"/>
          <w:szCs w:val="28"/>
          <w:lang w:val="ru-RU"/>
        </w:rPr>
        <w:t xml:space="preserve"> 10. Фракции с целевым белком идентифицировали по пикам поглощения при 280 нм и собирали.</w:t>
      </w:r>
    </w:p>
    <w:p w14:paraId="6479F6BF" w14:textId="3D7612A9" w:rsidR="003834C4" w:rsidRPr="00AF2C09" w:rsidRDefault="00500D27" w:rsidP="00AF2C09">
      <w:pPr>
        <w:pStyle w:val="break-words"/>
        <w:spacing w:before="0" w:beforeAutospacing="0" w:after="0" w:afterAutospacing="0"/>
        <w:ind w:right="-1" w:firstLine="567"/>
        <w:jc w:val="both"/>
        <w:rPr>
          <w:sz w:val="28"/>
          <w:szCs w:val="28"/>
          <w:lang w:val="ru-RU"/>
        </w:rPr>
      </w:pPr>
      <w:r w:rsidRPr="00AF2C09">
        <w:rPr>
          <w:sz w:val="28"/>
          <w:szCs w:val="28"/>
          <w:lang w:val="ru-RU"/>
        </w:rPr>
        <w:t xml:space="preserve">Анализ белковых фракций, содержащих </w:t>
      </w:r>
      <w:r w:rsidRPr="00AF2C09">
        <w:rPr>
          <w:sz w:val="28"/>
          <w:szCs w:val="28"/>
        </w:rPr>
        <w:t>Cas</w:t>
      </w:r>
      <w:r w:rsidRPr="00AF2C09">
        <w:rPr>
          <w:sz w:val="28"/>
          <w:szCs w:val="28"/>
          <w:lang w:val="ru-RU"/>
        </w:rPr>
        <w:t>12</w:t>
      </w:r>
      <w:r w:rsidRPr="00AF2C09">
        <w:rPr>
          <w:sz w:val="28"/>
          <w:szCs w:val="28"/>
        </w:rPr>
        <w:t>a</w:t>
      </w:r>
      <w:r w:rsidRPr="00AF2C09">
        <w:rPr>
          <w:sz w:val="28"/>
          <w:szCs w:val="28"/>
          <w:lang w:val="ru-RU"/>
        </w:rPr>
        <w:t>, проводили методом электрофореза в денатурирующем полиакриламидном геле, что позволило определить молекулярную массу и степень чистоты целевого белка.</w:t>
      </w:r>
      <w:r w:rsidR="00AF2C09" w:rsidRPr="00AF2C09">
        <w:rPr>
          <w:sz w:val="28"/>
          <w:szCs w:val="28"/>
          <w:lang w:val="ru-RU"/>
        </w:rPr>
        <w:t xml:space="preserve"> </w:t>
      </w:r>
      <w:r w:rsidR="003834C4" w:rsidRPr="00AF2C09">
        <w:rPr>
          <w:sz w:val="28"/>
          <w:szCs w:val="28"/>
          <w:lang w:val="ru-RU"/>
        </w:rPr>
        <w:t>Фракции, содержащие рекомбинантный белок, хранили при -20°</w:t>
      </w:r>
      <w:r w:rsidR="003834C4" w:rsidRPr="00AF2C09">
        <w:rPr>
          <w:sz w:val="28"/>
          <w:szCs w:val="28"/>
        </w:rPr>
        <w:t>C</w:t>
      </w:r>
      <w:r w:rsidR="003834C4" w:rsidRPr="00AF2C09">
        <w:rPr>
          <w:sz w:val="28"/>
          <w:szCs w:val="28"/>
          <w:lang w:val="ru-RU"/>
        </w:rPr>
        <w:t xml:space="preserve"> в присутствии 50% глицерина. Идентичность белка подтверждена методом обратной фазовой жидкостной хроматографии в сочетании с масс-спектрометрией (</w:t>
      </w:r>
      <w:r w:rsidR="003834C4" w:rsidRPr="00AF2C09">
        <w:rPr>
          <w:sz w:val="28"/>
          <w:szCs w:val="28"/>
        </w:rPr>
        <w:t>LC</w:t>
      </w:r>
      <w:r w:rsidR="003834C4" w:rsidRPr="00AF2C09">
        <w:rPr>
          <w:sz w:val="28"/>
          <w:szCs w:val="28"/>
          <w:lang w:val="ru-RU"/>
        </w:rPr>
        <w:t>-</w:t>
      </w:r>
      <w:r w:rsidR="003834C4" w:rsidRPr="00AF2C09">
        <w:rPr>
          <w:sz w:val="28"/>
          <w:szCs w:val="28"/>
        </w:rPr>
        <w:t>MS</w:t>
      </w:r>
      <w:r w:rsidR="003834C4" w:rsidRPr="00AF2C09">
        <w:rPr>
          <w:sz w:val="28"/>
          <w:szCs w:val="28"/>
          <w:lang w:val="ru-RU"/>
        </w:rPr>
        <w:t>/</w:t>
      </w:r>
      <w:r w:rsidR="003834C4" w:rsidRPr="00AF2C09">
        <w:rPr>
          <w:sz w:val="28"/>
          <w:szCs w:val="28"/>
        </w:rPr>
        <w:t>MS</w:t>
      </w:r>
      <w:r w:rsidR="003834C4" w:rsidRPr="00AF2C09">
        <w:rPr>
          <w:sz w:val="28"/>
          <w:szCs w:val="28"/>
          <w:lang w:val="ru-RU"/>
        </w:rPr>
        <w:t>).</w:t>
      </w:r>
    </w:p>
    <w:p w14:paraId="47F2E9F9" w14:textId="77777777" w:rsidR="00AF6AD5" w:rsidRPr="00504AED" w:rsidRDefault="00AF6AD5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4E40D2E7" w14:textId="3E86DD75" w:rsidR="00295EB4" w:rsidRPr="00504AED" w:rsidRDefault="00295EB4" w:rsidP="008626DF">
      <w:pPr>
        <w:pStyle w:val="Heading2"/>
        <w:ind w:right="-1" w:firstLine="567"/>
      </w:pPr>
      <w:bookmarkStart w:id="97" w:name="_Toc196145648"/>
      <w:bookmarkStart w:id="98" w:name="_Toc196148352"/>
      <w:bookmarkStart w:id="99" w:name="_Toc199085638"/>
      <w:r w:rsidRPr="00504AED">
        <w:t>2.1</w:t>
      </w:r>
      <w:r w:rsidR="0084779D" w:rsidRPr="00504AED">
        <w:t>3</w:t>
      </w:r>
      <w:r w:rsidRPr="00504AED">
        <w:t xml:space="preserve"> </w:t>
      </w:r>
      <w:r w:rsidR="00D70AC3" w:rsidRPr="00504AED">
        <w:t xml:space="preserve">Дизайн, </w:t>
      </w:r>
      <w:proofErr w:type="spellStart"/>
      <w:r w:rsidR="00CA5FB3" w:rsidRPr="00820DCB">
        <w:rPr>
          <w:i/>
          <w:iCs/>
        </w:rPr>
        <w:t>i</w:t>
      </w:r>
      <w:r w:rsidRPr="00820DCB">
        <w:rPr>
          <w:i/>
          <w:iCs/>
        </w:rPr>
        <w:t>n</w:t>
      </w:r>
      <w:proofErr w:type="spellEnd"/>
      <w:r w:rsidRPr="00820DCB">
        <w:rPr>
          <w:i/>
          <w:iCs/>
        </w:rPr>
        <w:t xml:space="preserve"> </w:t>
      </w:r>
      <w:proofErr w:type="spellStart"/>
      <w:r w:rsidRPr="00820DCB">
        <w:rPr>
          <w:i/>
          <w:iCs/>
        </w:rPr>
        <w:t>vitro</w:t>
      </w:r>
      <w:proofErr w:type="spellEnd"/>
      <w:r w:rsidRPr="00504AED">
        <w:t xml:space="preserve"> транскрипция и очистка </w:t>
      </w:r>
      <w:r w:rsidR="004A28A7">
        <w:rPr>
          <w:lang w:val="en-GB"/>
        </w:rPr>
        <w:t>cr</w:t>
      </w:r>
      <w:r w:rsidRPr="00504AED">
        <w:t>РНК</w:t>
      </w:r>
      <w:bookmarkEnd w:id="97"/>
      <w:bookmarkEnd w:id="98"/>
      <w:bookmarkEnd w:id="99"/>
    </w:p>
    <w:p w14:paraId="73D8C97F" w14:textId="7146CCC3" w:rsidR="00D70AC3" w:rsidRPr="00504AED" w:rsidRDefault="00D70AC3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дизайна </w:t>
      </w:r>
      <w:r w:rsidR="004A28A7">
        <w:rPr>
          <w:rFonts w:cs="Times New Roman"/>
          <w:szCs w:val="28"/>
          <w:lang w:val="en-GB"/>
        </w:rPr>
        <w:t>cr</w:t>
      </w:r>
      <w:r w:rsidRPr="00504AED">
        <w:rPr>
          <w:rFonts w:cs="Times New Roman"/>
          <w:szCs w:val="28"/>
        </w:rPr>
        <w:t xml:space="preserve">РНК использовались геномные данные из базы данных NCBI (National Center </w:t>
      </w:r>
      <w:proofErr w:type="spellStart"/>
      <w:r w:rsidRPr="00504AED">
        <w:rPr>
          <w:rFonts w:cs="Times New Roman"/>
          <w:szCs w:val="28"/>
        </w:rPr>
        <w:t>for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Biotechnology</w:t>
      </w:r>
      <w:proofErr w:type="spellEnd"/>
      <w:r w:rsidRPr="00504AED">
        <w:rPr>
          <w:rFonts w:cs="Times New Roman"/>
          <w:szCs w:val="28"/>
        </w:rPr>
        <w:t xml:space="preserve"> Information), включающие следующие фрагменты генов: </w:t>
      </w:r>
      <w:r w:rsidR="00E13A4F" w:rsidRPr="00504AED">
        <w:rPr>
          <w:rFonts w:cs="Times New Roman"/>
          <w:szCs w:val="28"/>
        </w:rPr>
        <w:t>S-</w:t>
      </w:r>
      <w:proofErr w:type="spellStart"/>
      <w:r w:rsidR="00E13A4F" w:rsidRPr="00504AED">
        <w:rPr>
          <w:rFonts w:cs="Times New Roman"/>
          <w:szCs w:val="28"/>
        </w:rPr>
        <w:t>gene</w:t>
      </w:r>
      <w:proofErr w:type="spellEnd"/>
      <w:r w:rsidR="00E13A4F" w:rsidRPr="00504AED">
        <w:rPr>
          <w:rFonts w:cs="Times New Roman"/>
          <w:szCs w:val="28"/>
        </w:rPr>
        <w:t xml:space="preserve"> COVID-19, </w:t>
      </w:r>
      <w:proofErr w:type="spellStart"/>
      <w:r w:rsidR="00E13A4F" w:rsidRPr="0097341B">
        <w:rPr>
          <w:rFonts w:cs="Times New Roman"/>
          <w:i/>
          <w:iCs/>
          <w:szCs w:val="28"/>
        </w:rPr>
        <w:t>phoA</w:t>
      </w:r>
      <w:proofErr w:type="spellEnd"/>
      <w:r w:rsidR="00E13A4F" w:rsidRPr="0097341B">
        <w:rPr>
          <w:rFonts w:cs="Times New Roman"/>
          <w:i/>
          <w:iCs/>
          <w:szCs w:val="28"/>
        </w:rPr>
        <w:t xml:space="preserve"> E</w:t>
      </w:r>
      <w:r w:rsidR="004A4AEA" w:rsidRPr="004A4AEA">
        <w:rPr>
          <w:rFonts w:cs="Times New Roman"/>
          <w:i/>
          <w:iCs/>
          <w:szCs w:val="28"/>
        </w:rPr>
        <w:t>.</w:t>
      </w:r>
      <w:r w:rsidR="00E13A4F" w:rsidRPr="0097341B">
        <w:rPr>
          <w:rFonts w:cs="Times New Roman"/>
          <w:i/>
          <w:iCs/>
          <w:szCs w:val="28"/>
        </w:rPr>
        <w:t xml:space="preserve"> </w:t>
      </w:r>
      <w:proofErr w:type="spellStart"/>
      <w:r w:rsidR="00E13A4F" w:rsidRPr="0097341B">
        <w:rPr>
          <w:rFonts w:cs="Times New Roman"/>
          <w:i/>
          <w:iCs/>
          <w:szCs w:val="28"/>
        </w:rPr>
        <w:t>coli</w:t>
      </w:r>
      <w:proofErr w:type="spellEnd"/>
      <w:r w:rsidR="00E13A4F" w:rsidRPr="0097341B">
        <w:rPr>
          <w:rFonts w:cs="Times New Roman"/>
          <w:i/>
          <w:iCs/>
          <w:szCs w:val="28"/>
        </w:rPr>
        <w:t xml:space="preserve">, </w:t>
      </w:r>
      <w:proofErr w:type="spellStart"/>
      <w:r w:rsidR="00E13A4F" w:rsidRPr="0097341B">
        <w:rPr>
          <w:rFonts w:cs="Times New Roman"/>
          <w:i/>
          <w:iCs/>
          <w:szCs w:val="28"/>
        </w:rPr>
        <w:t>uidA</w:t>
      </w:r>
      <w:proofErr w:type="spellEnd"/>
      <w:r w:rsidR="00E13A4F" w:rsidRPr="0097341B">
        <w:rPr>
          <w:rFonts w:cs="Times New Roman"/>
          <w:i/>
          <w:iCs/>
          <w:szCs w:val="28"/>
        </w:rPr>
        <w:t xml:space="preserve"> E</w:t>
      </w:r>
      <w:r w:rsidR="004A4AEA" w:rsidRPr="004A4AEA">
        <w:rPr>
          <w:rFonts w:cs="Times New Roman"/>
          <w:i/>
          <w:iCs/>
          <w:szCs w:val="28"/>
        </w:rPr>
        <w:t>.</w:t>
      </w:r>
      <w:r w:rsidR="00E13A4F" w:rsidRPr="0097341B">
        <w:rPr>
          <w:rFonts w:cs="Times New Roman"/>
          <w:i/>
          <w:iCs/>
          <w:szCs w:val="28"/>
        </w:rPr>
        <w:t xml:space="preserve"> </w:t>
      </w:r>
      <w:proofErr w:type="spellStart"/>
      <w:r w:rsidR="00E13A4F" w:rsidRPr="0097341B">
        <w:rPr>
          <w:rFonts w:cs="Times New Roman"/>
          <w:i/>
          <w:iCs/>
          <w:szCs w:val="28"/>
        </w:rPr>
        <w:t>coli</w:t>
      </w:r>
      <w:proofErr w:type="spellEnd"/>
      <w:r w:rsidR="00E13A4F" w:rsidRPr="0097341B">
        <w:rPr>
          <w:rFonts w:cs="Times New Roman"/>
          <w:i/>
          <w:iCs/>
          <w:szCs w:val="28"/>
        </w:rPr>
        <w:t xml:space="preserve">, </w:t>
      </w:r>
      <w:proofErr w:type="spellStart"/>
      <w:r w:rsidR="00E13A4F" w:rsidRPr="0097341B">
        <w:rPr>
          <w:rFonts w:cs="Times New Roman"/>
          <w:i/>
          <w:iCs/>
          <w:szCs w:val="28"/>
        </w:rPr>
        <w:t>nuc</w:t>
      </w:r>
      <w:proofErr w:type="spellEnd"/>
      <w:r w:rsidR="00E13A4F" w:rsidRPr="0097341B">
        <w:rPr>
          <w:rFonts w:cs="Times New Roman"/>
          <w:i/>
          <w:iCs/>
          <w:szCs w:val="28"/>
        </w:rPr>
        <w:t xml:space="preserve"> S</w:t>
      </w:r>
      <w:r w:rsidR="004A4AEA" w:rsidRPr="004A4AEA">
        <w:rPr>
          <w:rFonts w:cs="Times New Roman"/>
          <w:i/>
          <w:iCs/>
          <w:szCs w:val="28"/>
        </w:rPr>
        <w:t>.</w:t>
      </w:r>
      <w:r w:rsidR="00E13A4F" w:rsidRPr="0097341B">
        <w:rPr>
          <w:rFonts w:cs="Times New Roman"/>
          <w:i/>
          <w:iCs/>
          <w:szCs w:val="28"/>
        </w:rPr>
        <w:t xml:space="preserve"> </w:t>
      </w:r>
      <w:proofErr w:type="spellStart"/>
      <w:r w:rsidR="00E13A4F" w:rsidRPr="0097341B">
        <w:rPr>
          <w:rFonts w:cs="Times New Roman"/>
          <w:i/>
          <w:iCs/>
          <w:szCs w:val="28"/>
        </w:rPr>
        <w:t>aureus</w:t>
      </w:r>
      <w:proofErr w:type="spellEnd"/>
      <w:r w:rsidR="00E13A4F" w:rsidRPr="0097341B">
        <w:rPr>
          <w:rFonts w:cs="Times New Roman"/>
          <w:i/>
          <w:iCs/>
          <w:szCs w:val="28"/>
        </w:rPr>
        <w:t>,</w:t>
      </w:r>
      <w:r w:rsidR="00E13A4F" w:rsidRPr="00504AED">
        <w:rPr>
          <w:rFonts w:cs="Times New Roman"/>
          <w:szCs w:val="28"/>
        </w:rPr>
        <w:t xml:space="preserve"> а также фрагмент гена бета-</w:t>
      </w:r>
      <w:proofErr w:type="spellStart"/>
      <w:r w:rsidR="00E13A4F" w:rsidRPr="00504AED">
        <w:rPr>
          <w:rFonts w:cs="Times New Roman"/>
          <w:szCs w:val="28"/>
        </w:rPr>
        <w:t>тубулина</w:t>
      </w:r>
      <w:proofErr w:type="spellEnd"/>
      <w:r w:rsidR="00E13A4F" w:rsidRPr="00504AED">
        <w:rPr>
          <w:rFonts w:cs="Times New Roman"/>
          <w:szCs w:val="28"/>
        </w:rPr>
        <w:t xml:space="preserve"> </w:t>
      </w:r>
      <w:proofErr w:type="spellStart"/>
      <w:r w:rsidR="00E13A4F" w:rsidRPr="00504AED">
        <w:rPr>
          <w:rFonts w:cs="Times New Roman"/>
          <w:i/>
          <w:iCs/>
          <w:szCs w:val="28"/>
        </w:rPr>
        <w:t>Alternaria</w:t>
      </w:r>
      <w:proofErr w:type="spellEnd"/>
      <w:r w:rsidR="00E13A4F"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="00E13A4F" w:rsidRPr="00504AED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szCs w:val="28"/>
        </w:rPr>
        <w:t xml:space="preserve">. Фрагменты ДНК в формате </w:t>
      </w:r>
      <w:proofErr w:type="spellStart"/>
      <w:r w:rsidRPr="00504AED">
        <w:rPr>
          <w:rFonts w:cs="Times New Roman"/>
          <w:szCs w:val="28"/>
        </w:rPr>
        <w:t>GenBank</w:t>
      </w:r>
      <w:proofErr w:type="spellEnd"/>
      <w:r w:rsidRPr="00504AED">
        <w:rPr>
          <w:rFonts w:cs="Times New Roman"/>
          <w:szCs w:val="28"/>
        </w:rPr>
        <w:t xml:space="preserve"> были выбраны в качестве исходной матрицы. Из хромосом патогенов </w:t>
      </w:r>
      <w:r w:rsidR="00820DCB">
        <w:rPr>
          <w:rFonts w:cs="Times New Roman"/>
          <w:szCs w:val="28"/>
        </w:rPr>
        <w:t xml:space="preserve">были </w:t>
      </w:r>
      <w:proofErr w:type="spellStart"/>
      <w:r w:rsidR="00820DCB">
        <w:rPr>
          <w:rFonts w:cs="Times New Roman"/>
          <w:szCs w:val="28"/>
        </w:rPr>
        <w:t>амплифицированы</w:t>
      </w:r>
      <w:proofErr w:type="spellEnd"/>
      <w:r w:rsidRPr="00504AED">
        <w:rPr>
          <w:rFonts w:cs="Times New Roman"/>
          <w:szCs w:val="28"/>
        </w:rPr>
        <w:t xml:space="preserve"> участки ДНК размером 20-100 нуклеотидов, которые рассматривались как потенциальные мишени для дизайна направляющих РНК. Эти участки послужили основой для создания </w:t>
      </w:r>
      <w:r w:rsidR="004A28A7">
        <w:rPr>
          <w:rFonts w:cs="Times New Roman"/>
          <w:szCs w:val="28"/>
          <w:lang w:val="en-GB"/>
        </w:rPr>
        <w:t>cr</w:t>
      </w:r>
      <w:r w:rsidRPr="00504AED">
        <w:rPr>
          <w:rFonts w:cs="Times New Roman"/>
          <w:szCs w:val="28"/>
        </w:rPr>
        <w:t>РНК, с учетом их размера и специфичности.</w:t>
      </w:r>
    </w:p>
    <w:p w14:paraId="5EB70937" w14:textId="091D4251" w:rsidR="00D70AC3" w:rsidRPr="00504AED" w:rsidRDefault="00D70AC3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Для</w:t>
      </w:r>
      <w:r w:rsidRPr="00504AED">
        <w:rPr>
          <w:rFonts w:cs="Times New Roman"/>
          <w:szCs w:val="28"/>
          <w:lang w:val="en-US"/>
        </w:rPr>
        <w:t xml:space="preserve"> </w:t>
      </w:r>
      <w:r w:rsidRPr="00504AED">
        <w:rPr>
          <w:rFonts w:cs="Times New Roman"/>
          <w:szCs w:val="28"/>
        </w:rPr>
        <w:t>синтеза</w:t>
      </w:r>
      <w:r w:rsidRPr="00504AED">
        <w:rPr>
          <w:rFonts w:cs="Times New Roman"/>
          <w:szCs w:val="28"/>
          <w:lang w:val="en-US"/>
        </w:rPr>
        <w:t xml:space="preserve"> cr</w:t>
      </w:r>
      <w:r w:rsidR="00336E60">
        <w:rPr>
          <w:rFonts w:cs="Times New Roman"/>
          <w:szCs w:val="28"/>
        </w:rPr>
        <w:t>РНК</w:t>
      </w:r>
      <w:r w:rsidR="00336E60" w:rsidRPr="00336E60">
        <w:rPr>
          <w:rFonts w:cs="Times New Roman"/>
          <w:szCs w:val="28"/>
          <w:lang w:val="en-GB"/>
        </w:rPr>
        <w:t xml:space="preserve"> </w:t>
      </w:r>
      <w:r w:rsidRPr="00504AED">
        <w:rPr>
          <w:rFonts w:cs="Times New Roman"/>
          <w:szCs w:val="28"/>
        </w:rPr>
        <w:t>использовался</w:t>
      </w:r>
      <w:r w:rsidRPr="00504AED">
        <w:rPr>
          <w:rFonts w:cs="Times New Roman"/>
          <w:szCs w:val="28"/>
          <w:lang w:val="en-US"/>
        </w:rPr>
        <w:t xml:space="preserve"> </w:t>
      </w:r>
      <w:r w:rsidRPr="00504AED">
        <w:rPr>
          <w:rFonts w:cs="Times New Roman"/>
          <w:szCs w:val="28"/>
        </w:rPr>
        <w:t>набор</w:t>
      </w:r>
      <w:r w:rsidRPr="00504AED">
        <w:rPr>
          <w:rFonts w:cs="Times New Roman"/>
          <w:szCs w:val="28"/>
          <w:lang w:val="en-US"/>
        </w:rPr>
        <w:t xml:space="preserve"> «</w:t>
      </w:r>
      <w:proofErr w:type="spellStart"/>
      <w:r w:rsidRPr="00504AED">
        <w:rPr>
          <w:rFonts w:cs="Times New Roman"/>
          <w:szCs w:val="28"/>
          <w:lang w:val="en-US"/>
        </w:rPr>
        <w:t>HiScribe</w:t>
      </w:r>
      <w:proofErr w:type="spellEnd"/>
      <w:r w:rsidRPr="00504AED">
        <w:rPr>
          <w:rFonts w:cs="Times New Roman"/>
          <w:szCs w:val="28"/>
          <w:lang w:val="en-US"/>
        </w:rPr>
        <w:t xml:space="preserve"> T7 Quick High Yield RNA Synthesis Kit» (New England Biolabs). </w:t>
      </w:r>
      <w:r w:rsidRPr="00504AED">
        <w:rPr>
          <w:rFonts w:cs="Times New Roman"/>
          <w:szCs w:val="28"/>
        </w:rPr>
        <w:t xml:space="preserve">Для подготовки ДНК-шаблона для </w:t>
      </w:r>
      <w:proofErr w:type="spellStart"/>
      <w:r w:rsidRPr="00820DCB">
        <w:rPr>
          <w:rFonts w:cs="Times New Roman"/>
          <w:i/>
          <w:iCs/>
          <w:szCs w:val="28"/>
        </w:rPr>
        <w:t>in</w:t>
      </w:r>
      <w:proofErr w:type="spellEnd"/>
      <w:r w:rsidRPr="00820DCB">
        <w:rPr>
          <w:rFonts w:cs="Times New Roman"/>
          <w:i/>
          <w:iCs/>
          <w:szCs w:val="28"/>
        </w:rPr>
        <w:t xml:space="preserve"> </w:t>
      </w:r>
      <w:proofErr w:type="spellStart"/>
      <w:r w:rsidRPr="00820DCB">
        <w:rPr>
          <w:rFonts w:cs="Times New Roman"/>
          <w:i/>
          <w:iCs/>
          <w:szCs w:val="28"/>
        </w:rPr>
        <w:t>vitro</w:t>
      </w:r>
      <w:proofErr w:type="spellEnd"/>
      <w:r w:rsidRPr="00504AED">
        <w:rPr>
          <w:rFonts w:cs="Times New Roman"/>
          <w:szCs w:val="28"/>
        </w:rPr>
        <w:t xml:space="preserve"> транскрипции применялись синтетические ДНК-</w:t>
      </w:r>
      <w:proofErr w:type="spellStart"/>
      <w:r w:rsidRPr="00504AED">
        <w:rPr>
          <w:rFonts w:cs="Times New Roman"/>
          <w:szCs w:val="28"/>
        </w:rPr>
        <w:t>олигонуклеотиды</w:t>
      </w:r>
      <w:proofErr w:type="spellEnd"/>
      <w:r w:rsidRPr="00504AED">
        <w:rPr>
          <w:rFonts w:cs="Times New Roman"/>
          <w:szCs w:val="28"/>
        </w:rPr>
        <w:t xml:space="preserve"> различной длины, содержащие двуцепочечный регион промотора T7 перед транскрипционной последовательностью. Использовалась минимальная последовательность промотора T7: 5'-TAATACGACTCACTATAGGG. Короткий </w:t>
      </w:r>
      <w:proofErr w:type="spellStart"/>
      <w:r w:rsidRPr="00504AED">
        <w:rPr>
          <w:rFonts w:cs="Times New Roman"/>
          <w:szCs w:val="28"/>
        </w:rPr>
        <w:t>олигонуклеотид</w:t>
      </w:r>
      <w:proofErr w:type="spellEnd"/>
      <w:r w:rsidRPr="00504AED">
        <w:rPr>
          <w:rFonts w:cs="Times New Roman"/>
          <w:szCs w:val="28"/>
        </w:rPr>
        <w:t xml:space="preserve"> (10 </w:t>
      </w:r>
      <w:proofErr w:type="spellStart"/>
      <w:r w:rsidRPr="00504AED">
        <w:rPr>
          <w:rFonts w:cs="Times New Roman"/>
          <w:szCs w:val="28"/>
        </w:rPr>
        <w:t>мкМ</w:t>
      </w:r>
      <w:proofErr w:type="spellEnd"/>
      <w:r w:rsidRPr="00504AED">
        <w:rPr>
          <w:rFonts w:cs="Times New Roman"/>
          <w:szCs w:val="28"/>
        </w:rPr>
        <w:t xml:space="preserve">) отжигали с комплементарным </w:t>
      </w:r>
      <w:proofErr w:type="spellStart"/>
      <w:r w:rsidRPr="00504AED">
        <w:rPr>
          <w:rFonts w:cs="Times New Roman"/>
          <w:szCs w:val="28"/>
        </w:rPr>
        <w:t>олигонуклеотидом</w:t>
      </w:r>
      <w:proofErr w:type="spellEnd"/>
      <w:r w:rsidRPr="00504AED">
        <w:rPr>
          <w:rFonts w:cs="Times New Roman"/>
          <w:szCs w:val="28"/>
        </w:rPr>
        <w:t xml:space="preserve"> (10 </w:t>
      </w:r>
      <w:proofErr w:type="spellStart"/>
      <w:r w:rsidRPr="00504AED">
        <w:rPr>
          <w:rFonts w:cs="Times New Roman"/>
          <w:szCs w:val="28"/>
        </w:rPr>
        <w:t>мкМ</w:t>
      </w:r>
      <w:proofErr w:type="spellEnd"/>
      <w:r w:rsidRPr="00504AED">
        <w:rPr>
          <w:rFonts w:cs="Times New Roman"/>
          <w:szCs w:val="28"/>
        </w:rPr>
        <w:t xml:space="preserve">) при 75°C в течение 3 минут, затем охлаждали до комнатной температуры в течение 1 часа. Полученный дуплексный </w:t>
      </w:r>
      <w:proofErr w:type="spellStart"/>
      <w:r w:rsidRPr="00504AED">
        <w:rPr>
          <w:rFonts w:cs="Times New Roman"/>
          <w:szCs w:val="28"/>
        </w:rPr>
        <w:t>олигонуклеотид</w:t>
      </w:r>
      <w:proofErr w:type="spellEnd"/>
      <w:r w:rsidRPr="00504AED">
        <w:rPr>
          <w:rFonts w:cs="Times New Roman"/>
          <w:szCs w:val="28"/>
        </w:rPr>
        <w:t xml:space="preserve"> использовался как шаблон для </w:t>
      </w:r>
      <w:proofErr w:type="spellStart"/>
      <w:r w:rsidRPr="00354AA4">
        <w:rPr>
          <w:rFonts w:cs="Times New Roman"/>
          <w:i/>
          <w:iCs/>
          <w:szCs w:val="28"/>
        </w:rPr>
        <w:t>in</w:t>
      </w:r>
      <w:proofErr w:type="spellEnd"/>
      <w:r w:rsidRPr="00354AA4">
        <w:rPr>
          <w:rFonts w:cs="Times New Roman"/>
          <w:i/>
          <w:iCs/>
          <w:szCs w:val="28"/>
        </w:rPr>
        <w:t xml:space="preserve"> </w:t>
      </w:r>
      <w:proofErr w:type="spellStart"/>
      <w:r w:rsidRPr="00354AA4">
        <w:rPr>
          <w:rFonts w:cs="Times New Roman"/>
          <w:i/>
          <w:iCs/>
          <w:szCs w:val="28"/>
        </w:rPr>
        <w:t>vitro</w:t>
      </w:r>
      <w:proofErr w:type="spellEnd"/>
      <w:r w:rsidRPr="00504AED">
        <w:rPr>
          <w:rFonts w:cs="Times New Roman"/>
          <w:szCs w:val="28"/>
        </w:rPr>
        <w:t xml:space="preserve"> транскрипции.</w:t>
      </w:r>
    </w:p>
    <w:p w14:paraId="18A44718" w14:textId="1A5CDF2E" w:rsidR="00F56095" w:rsidRPr="00504AED" w:rsidRDefault="00820DCB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  <w:r>
        <w:rPr>
          <w:rFonts w:cs="Times New Roman"/>
          <w:szCs w:val="28"/>
        </w:rPr>
        <w:t>Очистка т</w:t>
      </w:r>
      <w:r w:rsidR="00D70AC3" w:rsidRPr="00504AED">
        <w:rPr>
          <w:rFonts w:cs="Times New Roman"/>
          <w:szCs w:val="28"/>
        </w:rPr>
        <w:t>ранскрибированн</w:t>
      </w:r>
      <w:r>
        <w:rPr>
          <w:rFonts w:cs="Times New Roman"/>
          <w:szCs w:val="28"/>
        </w:rPr>
        <w:t>ой</w:t>
      </w:r>
      <w:r w:rsidR="00D70AC3" w:rsidRPr="00504AED">
        <w:rPr>
          <w:rFonts w:cs="Times New Roman"/>
          <w:szCs w:val="28"/>
        </w:rPr>
        <w:t xml:space="preserve"> РНК </w:t>
      </w:r>
      <w:r>
        <w:rPr>
          <w:rFonts w:cs="Times New Roman"/>
          <w:szCs w:val="28"/>
        </w:rPr>
        <w:t xml:space="preserve">была проведена </w:t>
      </w:r>
      <w:r w:rsidR="00D70AC3" w:rsidRPr="00504AED">
        <w:rPr>
          <w:rFonts w:cs="Times New Roman"/>
          <w:szCs w:val="28"/>
        </w:rPr>
        <w:t>с использованием набора «</w:t>
      </w:r>
      <w:proofErr w:type="spellStart"/>
      <w:r w:rsidR="00D70AC3" w:rsidRPr="00504AED">
        <w:rPr>
          <w:rFonts w:cs="Times New Roman"/>
          <w:szCs w:val="28"/>
        </w:rPr>
        <w:t>Monarch</w:t>
      </w:r>
      <w:proofErr w:type="spellEnd"/>
      <w:r w:rsidR="00D70AC3" w:rsidRPr="00504AED">
        <w:rPr>
          <w:rFonts w:cs="Times New Roman"/>
          <w:szCs w:val="28"/>
        </w:rPr>
        <w:t xml:space="preserve"> RNA </w:t>
      </w:r>
      <w:proofErr w:type="spellStart"/>
      <w:r w:rsidR="00D70AC3" w:rsidRPr="00504AED">
        <w:rPr>
          <w:rFonts w:cs="Times New Roman"/>
          <w:szCs w:val="28"/>
        </w:rPr>
        <w:t>Cleanup</w:t>
      </w:r>
      <w:proofErr w:type="spellEnd"/>
      <w:r w:rsidR="00D70AC3" w:rsidRPr="00504AED">
        <w:rPr>
          <w:rFonts w:cs="Times New Roman"/>
          <w:szCs w:val="28"/>
        </w:rPr>
        <w:t xml:space="preserve">» (New England </w:t>
      </w:r>
      <w:proofErr w:type="spellStart"/>
      <w:r w:rsidR="00D70AC3" w:rsidRPr="00504AED">
        <w:rPr>
          <w:rFonts w:cs="Times New Roman"/>
          <w:szCs w:val="28"/>
        </w:rPr>
        <w:t>Biolabs</w:t>
      </w:r>
      <w:proofErr w:type="spellEnd"/>
      <w:r w:rsidR="00D70AC3" w:rsidRPr="00504AED">
        <w:rPr>
          <w:rFonts w:cs="Times New Roman"/>
          <w:szCs w:val="28"/>
        </w:rPr>
        <w:t xml:space="preserve">) в соответствии с протоколом производителя, включая обработку </w:t>
      </w:r>
      <w:proofErr w:type="spellStart"/>
      <w:r w:rsidR="00D70AC3" w:rsidRPr="00504AED">
        <w:rPr>
          <w:rFonts w:cs="Times New Roman"/>
          <w:szCs w:val="28"/>
        </w:rPr>
        <w:t>ДНКазой</w:t>
      </w:r>
      <w:proofErr w:type="spellEnd"/>
      <w:r w:rsidR="00D70AC3" w:rsidRPr="00504AED">
        <w:rPr>
          <w:rFonts w:cs="Times New Roman"/>
          <w:szCs w:val="28"/>
        </w:rPr>
        <w:t xml:space="preserve"> I для удаления матричной ДНК. Количественное определение РНК проводилось с помощью спектрофотометра </w:t>
      </w:r>
      <w:proofErr w:type="spellStart"/>
      <w:r w:rsidR="00D70AC3" w:rsidRPr="00504AED">
        <w:rPr>
          <w:rFonts w:cs="Times New Roman"/>
          <w:szCs w:val="28"/>
        </w:rPr>
        <w:t>Nanodrop</w:t>
      </w:r>
      <w:proofErr w:type="spellEnd"/>
      <w:r w:rsidR="00D70AC3" w:rsidRPr="00504AED">
        <w:rPr>
          <w:rFonts w:cs="Times New Roman"/>
          <w:szCs w:val="28"/>
        </w:rPr>
        <w:t xml:space="preserve"> (</w:t>
      </w:r>
      <w:proofErr w:type="spellStart"/>
      <w:r w:rsidR="00D70AC3" w:rsidRPr="00504AED">
        <w:rPr>
          <w:rFonts w:cs="Times New Roman"/>
          <w:szCs w:val="28"/>
        </w:rPr>
        <w:t>Thermo</w:t>
      </w:r>
      <w:proofErr w:type="spellEnd"/>
      <w:r w:rsidR="00D70AC3" w:rsidRPr="00504AED">
        <w:rPr>
          <w:rFonts w:cs="Times New Roman"/>
          <w:szCs w:val="28"/>
        </w:rPr>
        <w:t xml:space="preserve"> Scientific) и разбавлялось водой, обработанной DEPC, до рабочих концентраций без нуклеаз. </w:t>
      </w:r>
      <w:proofErr w:type="spellStart"/>
      <w:r w:rsidR="00D70AC3" w:rsidRPr="00504AED">
        <w:rPr>
          <w:rFonts w:cs="Times New Roman"/>
          <w:szCs w:val="28"/>
        </w:rPr>
        <w:t>Элюированную</w:t>
      </w:r>
      <w:proofErr w:type="spellEnd"/>
      <w:r w:rsidR="00D70AC3" w:rsidRPr="00504AED">
        <w:rPr>
          <w:rFonts w:cs="Times New Roman"/>
          <w:szCs w:val="28"/>
        </w:rPr>
        <w:t xml:space="preserve"> РНК либо использовали немедленно, либо хранили при -80°C.</w:t>
      </w:r>
    </w:p>
    <w:p w14:paraId="689C7579" w14:textId="77777777" w:rsidR="00B1501D" w:rsidRPr="00504AED" w:rsidRDefault="00B1501D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</w:p>
    <w:p w14:paraId="27E7C5F4" w14:textId="256F1BC1" w:rsidR="00295EB4" w:rsidRPr="00504AED" w:rsidRDefault="00295EB4" w:rsidP="008626DF">
      <w:pPr>
        <w:pStyle w:val="Heading2"/>
        <w:ind w:right="-1" w:firstLine="567"/>
      </w:pPr>
      <w:bookmarkStart w:id="100" w:name="_Toc196145649"/>
      <w:bookmarkStart w:id="101" w:name="_Toc196148353"/>
      <w:bookmarkStart w:id="102" w:name="_Toc199085639"/>
      <w:r w:rsidRPr="00504AED">
        <w:t>2.</w:t>
      </w:r>
      <w:r w:rsidR="001D2188" w:rsidRPr="00504AED">
        <w:t>1</w:t>
      </w:r>
      <w:r w:rsidR="0084779D" w:rsidRPr="00504AED">
        <w:t>4</w:t>
      </w:r>
      <w:r w:rsidRPr="00504AED">
        <w:t xml:space="preserve"> Сайт-направленный мутагенез</w:t>
      </w:r>
      <w:bookmarkEnd w:id="100"/>
      <w:bookmarkEnd w:id="101"/>
      <w:bookmarkEnd w:id="102"/>
    </w:p>
    <w:p w14:paraId="58DCE732" w14:textId="5DDEECEF" w:rsidR="00B12DCF" w:rsidRPr="00504AED" w:rsidRDefault="00CA7833" w:rsidP="00AF2C09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Сайт-направленный мутагенез (</w:t>
      </w:r>
      <w:proofErr w:type="spellStart"/>
      <w:r w:rsidRPr="00504AED">
        <w:rPr>
          <w:rFonts w:cs="Times New Roman"/>
          <w:szCs w:val="28"/>
        </w:rPr>
        <w:t>site-directed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mutagenesis</w:t>
      </w:r>
      <w:proofErr w:type="spellEnd"/>
      <w:r w:rsidRPr="00504AED">
        <w:rPr>
          <w:rFonts w:cs="Times New Roman"/>
          <w:szCs w:val="28"/>
        </w:rPr>
        <w:t xml:space="preserve">) – метод введения </w:t>
      </w:r>
      <w:proofErr w:type="spellStart"/>
      <w:r w:rsidRPr="00DF6E48">
        <w:rPr>
          <w:rFonts w:cs="Times New Roman"/>
          <w:i/>
          <w:iCs/>
          <w:szCs w:val="28"/>
        </w:rPr>
        <w:t>in</w:t>
      </w:r>
      <w:proofErr w:type="spellEnd"/>
      <w:r w:rsidRPr="00DF6E48">
        <w:rPr>
          <w:rFonts w:cs="Times New Roman"/>
          <w:i/>
          <w:iCs/>
          <w:szCs w:val="28"/>
        </w:rPr>
        <w:t xml:space="preserve"> </w:t>
      </w:r>
      <w:proofErr w:type="spellStart"/>
      <w:r w:rsidRPr="00DF6E48">
        <w:rPr>
          <w:rFonts w:cs="Times New Roman"/>
          <w:i/>
          <w:iCs/>
          <w:szCs w:val="28"/>
        </w:rPr>
        <w:t>vitro</w:t>
      </w:r>
      <w:proofErr w:type="spellEnd"/>
      <w:r w:rsidRPr="00504AED">
        <w:rPr>
          <w:rFonts w:cs="Times New Roman"/>
          <w:szCs w:val="28"/>
        </w:rPr>
        <w:t xml:space="preserve"> мутации в конкретный участок клонированной нуклеотидной последовательности ДНК. Для анализа эффективности и специфичности системы CRISPR-Cas12a в отношении различных PAM-участков, а также для идентификации активных центров Cas12a, ответственных за разрезание ДНК, </w:t>
      </w:r>
      <w:r w:rsidRPr="00504AED">
        <w:rPr>
          <w:rFonts w:cs="Times New Roman"/>
          <w:szCs w:val="28"/>
        </w:rPr>
        <w:lastRenderedPageBreak/>
        <w:t xml:space="preserve">был применен метод сайт-направленного мутагенеза. Этот метод позволил синтезировать варианты целевой последовательности, содержащие модифицированные участки. Реакция </w:t>
      </w:r>
      <w:proofErr w:type="spellStart"/>
      <w:r w:rsidRPr="00504AED">
        <w:rPr>
          <w:rFonts w:cs="Times New Roman"/>
          <w:szCs w:val="28"/>
        </w:rPr>
        <w:t>QuickChange</w:t>
      </w:r>
      <w:proofErr w:type="spellEnd"/>
      <w:r w:rsidRPr="00504AED">
        <w:rPr>
          <w:rFonts w:cs="Times New Roman"/>
          <w:szCs w:val="28"/>
        </w:rPr>
        <w:t xml:space="preserve"> PCR проводилась в объеме 25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. Компоненты реакционной смеси включали: 5x буфер (5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), плазмида (40 </w:t>
      </w:r>
      <w:proofErr w:type="spellStart"/>
      <w:r w:rsidRPr="00504AED">
        <w:rPr>
          <w:rFonts w:cs="Times New Roman"/>
          <w:szCs w:val="28"/>
        </w:rPr>
        <w:t>нг</w:t>
      </w:r>
      <w:proofErr w:type="spellEnd"/>
      <w:r w:rsidRPr="00504AED">
        <w:rPr>
          <w:rFonts w:cs="Times New Roman"/>
          <w:szCs w:val="28"/>
        </w:rPr>
        <w:t>/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, 0.5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), смешанные </w:t>
      </w:r>
      <w:proofErr w:type="spellStart"/>
      <w:r w:rsidRPr="00504AED">
        <w:rPr>
          <w:rFonts w:cs="Times New Roman"/>
          <w:szCs w:val="28"/>
        </w:rPr>
        <w:t>праймеры</w:t>
      </w:r>
      <w:proofErr w:type="spellEnd"/>
      <w:r w:rsidRPr="00504AED">
        <w:rPr>
          <w:rFonts w:cs="Times New Roman"/>
          <w:szCs w:val="28"/>
        </w:rPr>
        <w:t xml:space="preserve"> (5 </w:t>
      </w:r>
      <w:proofErr w:type="spellStart"/>
      <w:r w:rsidRPr="00504AED">
        <w:rPr>
          <w:rFonts w:cs="Times New Roman"/>
          <w:szCs w:val="28"/>
        </w:rPr>
        <w:t>мкМ</w:t>
      </w:r>
      <w:proofErr w:type="spellEnd"/>
      <w:r w:rsidRPr="00504AED">
        <w:rPr>
          <w:rFonts w:cs="Times New Roman"/>
          <w:szCs w:val="28"/>
        </w:rPr>
        <w:t xml:space="preserve"> каждого, 2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), </w:t>
      </w:r>
      <w:proofErr w:type="spellStart"/>
      <w:r w:rsidRPr="00504AED">
        <w:rPr>
          <w:rFonts w:cs="Times New Roman"/>
          <w:szCs w:val="28"/>
        </w:rPr>
        <w:t>dNTP</w:t>
      </w:r>
      <w:proofErr w:type="spellEnd"/>
      <w:r w:rsidRPr="00504AED">
        <w:rPr>
          <w:rFonts w:cs="Times New Roman"/>
          <w:szCs w:val="28"/>
        </w:rPr>
        <w:t xml:space="preserve"> микс (10 </w:t>
      </w:r>
      <w:proofErr w:type="spellStart"/>
      <w:r w:rsidRPr="00504AED">
        <w:rPr>
          <w:rFonts w:cs="Times New Roman"/>
          <w:szCs w:val="28"/>
        </w:rPr>
        <w:t>мМ</w:t>
      </w:r>
      <w:proofErr w:type="spellEnd"/>
      <w:r w:rsidRPr="00504AED">
        <w:rPr>
          <w:rFonts w:cs="Times New Roman"/>
          <w:szCs w:val="28"/>
        </w:rPr>
        <w:t xml:space="preserve">, 1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>), вода (H</w:t>
      </w:r>
      <w:r w:rsidRPr="00CA5FB3">
        <w:rPr>
          <w:rFonts w:cs="Times New Roman"/>
          <w:szCs w:val="28"/>
          <w:vertAlign w:val="subscript"/>
        </w:rPr>
        <w:t>2</w:t>
      </w:r>
      <w:r w:rsidRPr="00504AED">
        <w:rPr>
          <w:rFonts w:cs="Times New Roman"/>
          <w:szCs w:val="28"/>
        </w:rPr>
        <w:t xml:space="preserve">O, 16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), фермент </w:t>
      </w:r>
      <w:proofErr w:type="spellStart"/>
      <w:r w:rsidRPr="00504AED">
        <w:rPr>
          <w:rFonts w:cs="Times New Roman"/>
          <w:szCs w:val="28"/>
        </w:rPr>
        <w:t>Phusion</w:t>
      </w:r>
      <w:proofErr w:type="spellEnd"/>
      <w:r w:rsidRPr="00504AED">
        <w:rPr>
          <w:rFonts w:cs="Times New Roman"/>
          <w:szCs w:val="28"/>
        </w:rPr>
        <w:t xml:space="preserve"> Hot Start II (0.5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). Программа амплификации включала инициализацию при 98°C в течение 30 секунд, денатурацию при 98°C в течение 10 секунд, отжиг при 55°C в течение 30 секунд, элонгацию при 72°C в течение 5 минут 30 секунд на протяжении 22 циклов, финальную элонгацию при 72°C в течение 10 минут и окончание реакции при 4°C на ночь. Проверка и обработка ПЦР-продуктов включала нанесение 3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ПЦР смеси на </w:t>
      </w:r>
      <w:proofErr w:type="spellStart"/>
      <w:r w:rsidRPr="00504AED">
        <w:rPr>
          <w:rFonts w:cs="Times New Roman"/>
          <w:szCs w:val="28"/>
        </w:rPr>
        <w:t>агарозный</w:t>
      </w:r>
      <w:proofErr w:type="spellEnd"/>
      <w:r w:rsidRPr="00504AED">
        <w:rPr>
          <w:rFonts w:cs="Times New Roman"/>
          <w:szCs w:val="28"/>
        </w:rPr>
        <w:t xml:space="preserve"> гель для проверки </w:t>
      </w:r>
      <w:proofErr w:type="spellStart"/>
      <w:r w:rsidRPr="00504AED">
        <w:rPr>
          <w:rFonts w:cs="Times New Roman"/>
          <w:szCs w:val="28"/>
        </w:rPr>
        <w:t>сти</w:t>
      </w:r>
      <w:proofErr w:type="spellEnd"/>
      <w:r w:rsidRPr="00504AED">
        <w:rPr>
          <w:rFonts w:cs="Times New Roman"/>
          <w:szCs w:val="28"/>
        </w:rPr>
        <w:t xml:space="preserve"> амплификации, обработку 20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ПЦР смеси 1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фермента Dpn1 при 37°C в течение 1 часа (в термостате с воздушным нагревом), трансформацию 1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обработанной смеси в компетентные клетки </w:t>
      </w:r>
      <w:r w:rsidRPr="00712DDE">
        <w:rPr>
          <w:rFonts w:cs="Times New Roman"/>
          <w:i/>
          <w:iCs/>
          <w:szCs w:val="28"/>
        </w:rPr>
        <w:t>DH5α</w:t>
      </w:r>
      <w:r w:rsidRPr="00504AED">
        <w:rPr>
          <w:rFonts w:cs="Times New Roman"/>
          <w:szCs w:val="28"/>
        </w:rPr>
        <w:t xml:space="preserve"> методом теплового шока, высевание на чашки с LB-агаром и антибиотиком, инкубацию при 37°C на ночь. На следующий день одиночную колонию </w:t>
      </w:r>
      <w:proofErr w:type="spellStart"/>
      <w:r w:rsidRPr="00504AED">
        <w:rPr>
          <w:rFonts w:cs="Times New Roman"/>
          <w:szCs w:val="28"/>
        </w:rPr>
        <w:t>инокулировали</w:t>
      </w:r>
      <w:proofErr w:type="spellEnd"/>
      <w:r w:rsidRPr="00504AED">
        <w:rPr>
          <w:rFonts w:cs="Times New Roman"/>
          <w:szCs w:val="28"/>
        </w:rPr>
        <w:t xml:space="preserve"> в 6 мл LB-бульона и инкубировали при 37°C на ночь. Затем проводили очистку </w:t>
      </w:r>
      <w:proofErr w:type="spellStart"/>
      <w:r w:rsidRPr="00504AED">
        <w:rPr>
          <w:rFonts w:cs="Times New Roman"/>
          <w:szCs w:val="28"/>
        </w:rPr>
        <w:t>плазмидной</w:t>
      </w:r>
      <w:proofErr w:type="spellEnd"/>
      <w:r w:rsidRPr="00504AED">
        <w:rPr>
          <w:rFonts w:cs="Times New Roman"/>
          <w:szCs w:val="28"/>
        </w:rPr>
        <w:t xml:space="preserve"> ДНК и секвенирование для подтверждения наличия мутаций. </w:t>
      </w:r>
    </w:p>
    <w:p w14:paraId="2DB6756E" w14:textId="77777777" w:rsidR="00B12DCF" w:rsidRPr="00504AED" w:rsidRDefault="00B12DCF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</w:p>
    <w:p w14:paraId="39FD6D26" w14:textId="7F553D9E" w:rsidR="00341B1E" w:rsidRPr="00504AED" w:rsidRDefault="00295EB4" w:rsidP="008626DF">
      <w:pPr>
        <w:pStyle w:val="Heading2"/>
        <w:ind w:right="-1" w:firstLine="567"/>
        <w:jc w:val="both"/>
        <w:rPr>
          <w:lang w:val="kk-KZ"/>
        </w:rPr>
      </w:pPr>
      <w:bookmarkStart w:id="103" w:name="_Toc196145650"/>
      <w:bookmarkStart w:id="104" w:name="_Toc196148354"/>
      <w:bookmarkStart w:id="105" w:name="_Toc199085640"/>
      <w:r w:rsidRPr="00504AED">
        <w:t>2.1</w:t>
      </w:r>
      <w:r w:rsidR="0084779D" w:rsidRPr="00504AED">
        <w:t>5</w:t>
      </w:r>
      <w:r w:rsidRPr="00504AED">
        <w:t xml:space="preserve"> </w:t>
      </w:r>
      <w:proofErr w:type="spellStart"/>
      <w:r w:rsidR="00986B67" w:rsidRPr="00504AED">
        <w:rPr>
          <w:rFonts w:cs="Times New Roman"/>
          <w:szCs w:val="28"/>
          <w:lang w:val="kk-KZ"/>
        </w:rPr>
        <w:t>Рекомбиназн</w:t>
      </w:r>
      <w:r w:rsidR="00986B67">
        <w:rPr>
          <w:rFonts w:cs="Times New Roman"/>
          <w:szCs w:val="28"/>
          <w:lang w:val="kk-KZ"/>
        </w:rPr>
        <w:t>ая</w:t>
      </w:r>
      <w:proofErr w:type="spellEnd"/>
      <w:r w:rsidR="00986B67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986B67" w:rsidRPr="00504AED">
        <w:rPr>
          <w:rFonts w:cs="Times New Roman"/>
          <w:szCs w:val="28"/>
          <w:lang w:val="kk-KZ"/>
        </w:rPr>
        <w:t>полимеразн</w:t>
      </w:r>
      <w:r w:rsidR="00986B67">
        <w:rPr>
          <w:rFonts w:cs="Times New Roman"/>
          <w:szCs w:val="28"/>
          <w:lang w:val="kk-KZ"/>
        </w:rPr>
        <w:t>ая</w:t>
      </w:r>
      <w:proofErr w:type="spellEnd"/>
      <w:r w:rsidR="00986B67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986B67" w:rsidRPr="00504AED">
        <w:rPr>
          <w:rFonts w:cs="Times New Roman"/>
          <w:szCs w:val="28"/>
          <w:lang w:val="kk-KZ"/>
        </w:rPr>
        <w:t>амплификаци</w:t>
      </w:r>
      <w:r w:rsidR="00986B67">
        <w:rPr>
          <w:rFonts w:cs="Times New Roman"/>
          <w:szCs w:val="28"/>
          <w:lang w:val="kk-KZ"/>
        </w:rPr>
        <w:t>я</w:t>
      </w:r>
      <w:proofErr w:type="spellEnd"/>
      <w:r w:rsidR="00986B67" w:rsidRPr="00504AED">
        <w:rPr>
          <w:rFonts w:cs="Times New Roman"/>
          <w:szCs w:val="28"/>
          <w:lang w:val="kk-KZ"/>
        </w:rPr>
        <w:t xml:space="preserve"> (</w:t>
      </w:r>
      <w:r w:rsidR="00E35165">
        <w:rPr>
          <w:rFonts w:cs="Times New Roman"/>
          <w:szCs w:val="28"/>
          <w:lang w:val="kk-KZ"/>
        </w:rPr>
        <w:t>РПА</w:t>
      </w:r>
      <w:r w:rsidR="00986B67" w:rsidRPr="00504AED">
        <w:rPr>
          <w:rFonts w:cs="Times New Roman"/>
          <w:szCs w:val="28"/>
          <w:lang w:val="kk-KZ"/>
        </w:rPr>
        <w:t>)</w:t>
      </w:r>
      <w:bookmarkEnd w:id="103"/>
      <w:bookmarkEnd w:id="104"/>
      <w:bookmarkEnd w:id="105"/>
    </w:p>
    <w:p w14:paraId="1F900D9F" w14:textId="265F2CF8" w:rsidR="00490A60" w:rsidRPr="00504AED" w:rsidRDefault="00490A60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  <w:proofErr w:type="spellStart"/>
      <w:r w:rsidRPr="00504AED">
        <w:rPr>
          <w:rFonts w:cs="Times New Roman"/>
          <w:szCs w:val="28"/>
          <w:lang w:val="kk-KZ"/>
        </w:rPr>
        <w:t>Рекомбиназную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полимеразную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амплификацию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проводили</w:t>
      </w:r>
      <w:proofErr w:type="spellEnd"/>
      <w:r w:rsidRPr="00504AED">
        <w:rPr>
          <w:rFonts w:cs="Times New Roman"/>
          <w:szCs w:val="28"/>
          <w:lang w:val="kk-KZ"/>
        </w:rPr>
        <w:t xml:space="preserve"> с </w:t>
      </w:r>
      <w:proofErr w:type="spellStart"/>
      <w:r w:rsidRPr="00504AED">
        <w:rPr>
          <w:rFonts w:cs="Times New Roman"/>
          <w:szCs w:val="28"/>
          <w:lang w:val="kk-KZ"/>
        </w:rPr>
        <w:t>использованием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набора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TwistAmp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Basic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Kit</w:t>
      </w:r>
      <w:proofErr w:type="spellEnd"/>
      <w:r w:rsidRPr="00504AED">
        <w:rPr>
          <w:rFonts w:cs="Times New Roman"/>
          <w:szCs w:val="28"/>
          <w:lang w:val="kk-KZ"/>
        </w:rPr>
        <w:t xml:space="preserve"> от </w:t>
      </w:r>
      <w:proofErr w:type="spellStart"/>
      <w:r w:rsidRPr="00504AED">
        <w:rPr>
          <w:rFonts w:cs="Times New Roman"/>
          <w:szCs w:val="28"/>
          <w:lang w:val="kk-KZ"/>
        </w:rPr>
        <w:t>компании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TwistDx</w:t>
      </w:r>
      <w:proofErr w:type="spellEnd"/>
      <w:r w:rsidRPr="00504AED">
        <w:rPr>
          <w:rFonts w:cs="Times New Roman"/>
          <w:szCs w:val="28"/>
          <w:lang w:val="kk-KZ"/>
        </w:rPr>
        <w:t xml:space="preserve">, Великобритания. </w:t>
      </w:r>
      <w:proofErr w:type="spellStart"/>
      <w:r w:rsidRPr="00504AED">
        <w:rPr>
          <w:rFonts w:cs="Times New Roman"/>
          <w:szCs w:val="28"/>
          <w:lang w:val="kk-KZ"/>
        </w:rPr>
        <w:t>Для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проведения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реакции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смешивали</w:t>
      </w:r>
      <w:proofErr w:type="spellEnd"/>
      <w:r w:rsidRPr="00504AED">
        <w:rPr>
          <w:rFonts w:cs="Times New Roman"/>
          <w:szCs w:val="28"/>
          <w:lang w:val="kk-KZ"/>
        </w:rPr>
        <w:t xml:space="preserve"> 2,4 </w:t>
      </w:r>
      <w:proofErr w:type="spellStart"/>
      <w:r w:rsidRPr="00504AED">
        <w:rPr>
          <w:rFonts w:cs="Times New Roman"/>
          <w:szCs w:val="28"/>
          <w:lang w:val="kk-KZ"/>
        </w:rPr>
        <w:t>мкл</w:t>
      </w:r>
      <w:proofErr w:type="spellEnd"/>
      <w:r w:rsidRPr="00504AED">
        <w:rPr>
          <w:rFonts w:cs="Times New Roman"/>
          <w:szCs w:val="28"/>
          <w:lang w:val="kk-KZ"/>
        </w:rPr>
        <w:t xml:space="preserve"> 10 </w:t>
      </w:r>
      <w:proofErr w:type="spellStart"/>
      <w:r w:rsidRPr="00504AED">
        <w:rPr>
          <w:rFonts w:cs="Times New Roman"/>
          <w:szCs w:val="28"/>
          <w:lang w:val="kk-KZ"/>
        </w:rPr>
        <w:t>мкМ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растворов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обоих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праймеров</w:t>
      </w:r>
      <w:proofErr w:type="spellEnd"/>
      <w:r w:rsidRPr="00504AED">
        <w:rPr>
          <w:rFonts w:cs="Times New Roman"/>
          <w:szCs w:val="28"/>
          <w:lang w:val="kk-KZ"/>
        </w:rPr>
        <w:t xml:space="preserve">, 29,5 </w:t>
      </w:r>
      <w:proofErr w:type="spellStart"/>
      <w:r w:rsidRPr="00504AED">
        <w:rPr>
          <w:rFonts w:cs="Times New Roman"/>
          <w:szCs w:val="28"/>
          <w:lang w:val="kk-KZ"/>
        </w:rPr>
        <w:t>мкл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буфера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для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регидратации</w:t>
      </w:r>
      <w:proofErr w:type="spellEnd"/>
      <w:r w:rsidRPr="00504AED">
        <w:rPr>
          <w:rFonts w:cs="Times New Roman"/>
          <w:szCs w:val="28"/>
          <w:lang w:val="kk-KZ"/>
        </w:rPr>
        <w:t xml:space="preserve"> (без </w:t>
      </w:r>
      <w:proofErr w:type="spellStart"/>
      <w:r w:rsidRPr="00504AED">
        <w:rPr>
          <w:rFonts w:cs="Times New Roman"/>
          <w:szCs w:val="28"/>
          <w:lang w:val="kk-KZ"/>
        </w:rPr>
        <w:t>праймеров</w:t>
      </w:r>
      <w:proofErr w:type="spellEnd"/>
      <w:r w:rsidRPr="00504AED">
        <w:rPr>
          <w:rFonts w:cs="Times New Roman"/>
          <w:szCs w:val="28"/>
          <w:lang w:val="kk-KZ"/>
        </w:rPr>
        <w:t xml:space="preserve">) и 13,2 </w:t>
      </w:r>
      <w:proofErr w:type="spellStart"/>
      <w:r w:rsidRPr="00504AED">
        <w:rPr>
          <w:rFonts w:cs="Times New Roman"/>
          <w:szCs w:val="28"/>
          <w:lang w:val="kk-KZ"/>
        </w:rPr>
        <w:t>мкл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матричной</w:t>
      </w:r>
      <w:proofErr w:type="spellEnd"/>
      <w:r w:rsidRPr="00504AED">
        <w:rPr>
          <w:rFonts w:cs="Times New Roman"/>
          <w:szCs w:val="28"/>
          <w:lang w:val="kk-KZ"/>
        </w:rPr>
        <w:t xml:space="preserve"> ДНК с </w:t>
      </w:r>
      <w:proofErr w:type="spellStart"/>
      <w:r w:rsidRPr="00504AED">
        <w:rPr>
          <w:rFonts w:cs="Times New Roman"/>
          <w:szCs w:val="28"/>
          <w:lang w:val="kk-KZ"/>
        </w:rPr>
        <w:t>водой</w:t>
      </w:r>
      <w:proofErr w:type="spellEnd"/>
      <w:r w:rsidRPr="00504AED">
        <w:rPr>
          <w:rFonts w:cs="Times New Roman"/>
          <w:szCs w:val="28"/>
          <w:lang w:val="kk-KZ"/>
        </w:rPr>
        <w:t xml:space="preserve">, </w:t>
      </w:r>
      <w:proofErr w:type="spellStart"/>
      <w:r w:rsidRPr="00504AED">
        <w:rPr>
          <w:rFonts w:cs="Times New Roman"/>
          <w:szCs w:val="28"/>
          <w:lang w:val="kk-KZ"/>
        </w:rPr>
        <w:t>доводя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общий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объем</w:t>
      </w:r>
      <w:proofErr w:type="spellEnd"/>
      <w:r w:rsidRPr="00504AED">
        <w:rPr>
          <w:rFonts w:cs="Times New Roman"/>
          <w:szCs w:val="28"/>
          <w:lang w:val="kk-KZ"/>
        </w:rPr>
        <w:t xml:space="preserve"> до 47,5 </w:t>
      </w:r>
      <w:proofErr w:type="spellStart"/>
      <w:r w:rsidRPr="00504AED">
        <w:rPr>
          <w:rFonts w:cs="Times New Roman"/>
          <w:szCs w:val="28"/>
          <w:lang w:val="kk-KZ"/>
        </w:rPr>
        <w:t>мкл</w:t>
      </w:r>
      <w:proofErr w:type="spellEnd"/>
      <w:r w:rsidRPr="00504AED">
        <w:rPr>
          <w:rFonts w:cs="Times New Roman"/>
          <w:szCs w:val="28"/>
          <w:lang w:val="kk-KZ"/>
        </w:rPr>
        <w:t xml:space="preserve">. </w:t>
      </w:r>
      <w:proofErr w:type="spellStart"/>
      <w:r w:rsidRPr="00504AED">
        <w:rPr>
          <w:rFonts w:cs="Times New Roman"/>
          <w:szCs w:val="28"/>
          <w:lang w:val="kk-KZ"/>
        </w:rPr>
        <w:t>Затем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лиофилизированный</w:t>
      </w:r>
      <w:proofErr w:type="spellEnd"/>
      <w:r w:rsidRPr="00504AED">
        <w:rPr>
          <w:rFonts w:cs="Times New Roman"/>
          <w:szCs w:val="28"/>
          <w:lang w:val="kk-KZ"/>
        </w:rPr>
        <w:t xml:space="preserve"> фермент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восстанавливали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добавлением</w:t>
      </w:r>
      <w:proofErr w:type="spellEnd"/>
      <w:r w:rsidRPr="00504AED">
        <w:rPr>
          <w:rFonts w:cs="Times New Roman"/>
          <w:szCs w:val="28"/>
          <w:lang w:val="kk-KZ"/>
        </w:rPr>
        <w:t xml:space="preserve"> 2,5 </w:t>
      </w:r>
      <w:proofErr w:type="spellStart"/>
      <w:r w:rsidRPr="00504AED">
        <w:rPr>
          <w:rFonts w:cs="Times New Roman"/>
          <w:szCs w:val="28"/>
          <w:lang w:val="kk-KZ"/>
        </w:rPr>
        <w:t>мкл</w:t>
      </w:r>
      <w:proofErr w:type="spellEnd"/>
      <w:r w:rsidRPr="00504AED">
        <w:rPr>
          <w:rFonts w:cs="Times New Roman"/>
          <w:szCs w:val="28"/>
          <w:lang w:val="kk-KZ"/>
        </w:rPr>
        <w:t xml:space="preserve"> 280 </w:t>
      </w:r>
      <w:proofErr w:type="spellStart"/>
      <w:r w:rsidRPr="00504AED">
        <w:rPr>
          <w:rFonts w:cs="Times New Roman"/>
          <w:szCs w:val="28"/>
          <w:lang w:val="kk-KZ"/>
        </w:rPr>
        <w:t>мМ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ацетата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магния</w:t>
      </w:r>
      <w:proofErr w:type="spellEnd"/>
      <w:r w:rsidRPr="00504AED">
        <w:rPr>
          <w:rFonts w:cs="Times New Roman"/>
          <w:szCs w:val="28"/>
          <w:lang w:val="kk-KZ"/>
        </w:rPr>
        <w:t xml:space="preserve">. </w:t>
      </w:r>
      <w:proofErr w:type="spellStart"/>
      <w:r w:rsidRPr="00504AED">
        <w:rPr>
          <w:rFonts w:cs="Times New Roman"/>
          <w:szCs w:val="28"/>
          <w:lang w:val="kk-KZ"/>
        </w:rPr>
        <w:t>Реакционную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смесь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инкубировали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="00193B77" w:rsidRPr="00504AED">
        <w:rPr>
          <w:rFonts w:cs="Times New Roman"/>
          <w:szCs w:val="28"/>
          <w:lang w:val="kk-KZ"/>
        </w:rPr>
        <w:t>37-</w:t>
      </w:r>
      <w:r w:rsidRPr="00504AED">
        <w:rPr>
          <w:rFonts w:cs="Times New Roman"/>
          <w:szCs w:val="28"/>
          <w:lang w:val="kk-KZ"/>
        </w:rPr>
        <w:t xml:space="preserve">39°С в </w:t>
      </w:r>
      <w:proofErr w:type="spellStart"/>
      <w:r w:rsidRPr="00504AED">
        <w:rPr>
          <w:rFonts w:cs="Times New Roman"/>
          <w:szCs w:val="28"/>
          <w:lang w:val="kk-KZ"/>
        </w:rPr>
        <w:t>течение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="00193B77" w:rsidRPr="00504AED">
        <w:rPr>
          <w:rFonts w:cs="Times New Roman"/>
          <w:szCs w:val="28"/>
          <w:lang w:val="kk-KZ"/>
        </w:rPr>
        <w:t>20-</w:t>
      </w:r>
      <w:r w:rsidRPr="00504AED">
        <w:rPr>
          <w:rFonts w:cs="Times New Roman"/>
          <w:szCs w:val="28"/>
        </w:rPr>
        <w:t>3</w:t>
      </w:r>
      <w:r w:rsidRPr="00504AED">
        <w:rPr>
          <w:rFonts w:cs="Times New Roman"/>
          <w:szCs w:val="28"/>
          <w:lang w:val="kk-KZ"/>
        </w:rPr>
        <w:t xml:space="preserve">0 минут </w:t>
      </w:r>
      <w:proofErr w:type="spellStart"/>
      <w:r w:rsidRPr="00504AED">
        <w:rPr>
          <w:rFonts w:cs="Times New Roman"/>
          <w:szCs w:val="28"/>
          <w:lang w:val="kk-KZ"/>
        </w:rPr>
        <w:t>для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проведения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амплификации</w:t>
      </w:r>
      <w:proofErr w:type="spellEnd"/>
      <w:r w:rsidRPr="00504AED">
        <w:rPr>
          <w:rFonts w:cs="Times New Roman"/>
          <w:szCs w:val="28"/>
          <w:lang w:val="kk-KZ"/>
        </w:rPr>
        <w:t>.</w:t>
      </w:r>
    </w:p>
    <w:p w14:paraId="378DF86A" w14:textId="77777777" w:rsidR="00490A60" w:rsidRPr="00504AED" w:rsidRDefault="00490A60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</w:p>
    <w:p w14:paraId="6858B0B9" w14:textId="657D67F0" w:rsidR="00295EB4" w:rsidRPr="00504AED" w:rsidRDefault="00341B1E" w:rsidP="008626DF">
      <w:pPr>
        <w:pStyle w:val="Heading2"/>
        <w:ind w:right="-1" w:firstLine="567"/>
      </w:pPr>
      <w:bookmarkStart w:id="106" w:name="_Toc196145651"/>
      <w:bookmarkStart w:id="107" w:name="_Toc196148355"/>
      <w:bookmarkStart w:id="108" w:name="_Toc199085641"/>
      <w:r w:rsidRPr="00504AED">
        <w:t>2.1</w:t>
      </w:r>
      <w:r w:rsidR="0084779D" w:rsidRPr="00504AED">
        <w:t>6</w:t>
      </w:r>
      <w:r w:rsidRPr="00504AED">
        <w:t xml:space="preserve"> Изотермическая петлевая амплификация (</w:t>
      </w:r>
      <w:r w:rsidR="00295EB4" w:rsidRPr="00504AED">
        <w:t>LAMP</w:t>
      </w:r>
      <w:r w:rsidRPr="00504AED">
        <w:t>)</w:t>
      </w:r>
      <w:bookmarkEnd w:id="106"/>
      <w:bookmarkEnd w:id="107"/>
      <w:bookmarkEnd w:id="108"/>
    </w:p>
    <w:p w14:paraId="56582839" w14:textId="6851129E" w:rsidR="00C65263" w:rsidRPr="00504AED" w:rsidRDefault="00C65263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проведения изотермической амплификации с петлевой структурой (LAMP) реакционный объем составлял 25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. Для амплификации использовались </w:t>
      </w:r>
      <w:proofErr w:type="spellStart"/>
      <w:r w:rsidRPr="00504AED">
        <w:rPr>
          <w:rFonts w:cs="Times New Roman"/>
          <w:szCs w:val="28"/>
        </w:rPr>
        <w:t>праймеры</w:t>
      </w:r>
      <w:proofErr w:type="spellEnd"/>
      <w:r w:rsidRPr="00504AED">
        <w:rPr>
          <w:rFonts w:cs="Times New Roman"/>
          <w:szCs w:val="28"/>
        </w:rPr>
        <w:t xml:space="preserve"> FIP и BIP в концентрации 1,6 </w:t>
      </w:r>
      <w:proofErr w:type="spellStart"/>
      <w:r w:rsidRPr="00504AED">
        <w:rPr>
          <w:rFonts w:cs="Times New Roman"/>
          <w:szCs w:val="28"/>
        </w:rPr>
        <w:t>мкМ</w:t>
      </w:r>
      <w:proofErr w:type="spellEnd"/>
      <w:r w:rsidRPr="00504AED">
        <w:rPr>
          <w:rFonts w:cs="Times New Roman"/>
          <w:szCs w:val="28"/>
        </w:rPr>
        <w:t xml:space="preserve">, </w:t>
      </w:r>
      <w:proofErr w:type="spellStart"/>
      <w:r w:rsidRPr="00504AED">
        <w:rPr>
          <w:rFonts w:cs="Times New Roman"/>
          <w:szCs w:val="28"/>
        </w:rPr>
        <w:t>праймеры</w:t>
      </w:r>
      <w:proofErr w:type="spellEnd"/>
      <w:r w:rsidRPr="00504AED">
        <w:rPr>
          <w:rFonts w:cs="Times New Roman"/>
          <w:szCs w:val="28"/>
        </w:rPr>
        <w:t xml:space="preserve"> F3 и B3 в концентрации 0,2 </w:t>
      </w:r>
      <w:proofErr w:type="spellStart"/>
      <w:r w:rsidRPr="00504AED">
        <w:rPr>
          <w:rFonts w:cs="Times New Roman"/>
          <w:szCs w:val="28"/>
        </w:rPr>
        <w:t>мкМ</w:t>
      </w:r>
      <w:proofErr w:type="spellEnd"/>
      <w:r w:rsidRPr="00504AED">
        <w:rPr>
          <w:rFonts w:cs="Times New Roman"/>
          <w:szCs w:val="28"/>
        </w:rPr>
        <w:t xml:space="preserve">, а также </w:t>
      </w:r>
      <w:proofErr w:type="spellStart"/>
      <w:r w:rsidRPr="00504AED">
        <w:rPr>
          <w:rFonts w:cs="Times New Roman"/>
          <w:szCs w:val="28"/>
        </w:rPr>
        <w:t>праймеры</w:t>
      </w:r>
      <w:proofErr w:type="spellEnd"/>
      <w:r w:rsidRPr="00504AED">
        <w:rPr>
          <w:rFonts w:cs="Times New Roman"/>
          <w:szCs w:val="28"/>
        </w:rPr>
        <w:t xml:space="preserve"> LF и LB в концентрации 0,8 </w:t>
      </w:r>
      <w:proofErr w:type="spellStart"/>
      <w:r w:rsidRPr="00504AED">
        <w:rPr>
          <w:rFonts w:cs="Times New Roman"/>
          <w:szCs w:val="28"/>
        </w:rPr>
        <w:t>мкМ</w:t>
      </w:r>
      <w:proofErr w:type="spellEnd"/>
      <w:r w:rsidRPr="00504AED">
        <w:rPr>
          <w:rFonts w:cs="Times New Roman"/>
          <w:szCs w:val="28"/>
        </w:rPr>
        <w:t xml:space="preserve">. Комплекс </w:t>
      </w:r>
      <w:proofErr w:type="spellStart"/>
      <w:r w:rsidRPr="00504AED">
        <w:rPr>
          <w:rFonts w:cs="Times New Roman"/>
          <w:szCs w:val="28"/>
        </w:rPr>
        <w:t>дезоксинуклеозидтрифосфатов</w:t>
      </w:r>
      <w:proofErr w:type="spellEnd"/>
      <w:r w:rsidRPr="00504AED">
        <w:rPr>
          <w:rFonts w:cs="Times New Roman"/>
          <w:szCs w:val="28"/>
        </w:rPr>
        <w:t xml:space="preserve"> (</w:t>
      </w:r>
      <w:proofErr w:type="spellStart"/>
      <w:r w:rsidRPr="00504AED">
        <w:rPr>
          <w:rFonts w:cs="Times New Roman"/>
          <w:szCs w:val="28"/>
        </w:rPr>
        <w:t>dNTPs</w:t>
      </w:r>
      <w:proofErr w:type="spellEnd"/>
      <w:r w:rsidRPr="00504AED">
        <w:rPr>
          <w:rFonts w:cs="Times New Roman"/>
          <w:szCs w:val="28"/>
        </w:rPr>
        <w:t xml:space="preserve">) имел концентрацию 1,4 </w:t>
      </w:r>
      <w:proofErr w:type="spellStart"/>
      <w:r w:rsidRPr="00504AED">
        <w:rPr>
          <w:rFonts w:cs="Times New Roman"/>
          <w:szCs w:val="28"/>
        </w:rPr>
        <w:t>мкМ</w:t>
      </w:r>
      <w:proofErr w:type="spellEnd"/>
      <w:r w:rsidRPr="00504AED">
        <w:rPr>
          <w:rFonts w:cs="Times New Roman"/>
          <w:szCs w:val="28"/>
        </w:rPr>
        <w:t xml:space="preserve">. В состав реакционной смеси входил бетаин в концентрации 0,8 М и буфер для изотермической амплификации в пропорции 1×. Количество сульфата магния (MgSO4) достигало 6 </w:t>
      </w:r>
      <w:proofErr w:type="spellStart"/>
      <w:r w:rsidRPr="00504AED">
        <w:rPr>
          <w:rFonts w:cs="Times New Roman"/>
          <w:szCs w:val="28"/>
        </w:rPr>
        <w:t>мМ</w:t>
      </w:r>
      <w:proofErr w:type="spellEnd"/>
      <w:r w:rsidRPr="00504AED">
        <w:rPr>
          <w:rFonts w:cs="Times New Roman"/>
          <w:szCs w:val="28"/>
        </w:rPr>
        <w:t xml:space="preserve">, и были добавлены 4 единицы фермента </w:t>
      </w:r>
      <w:proofErr w:type="spellStart"/>
      <w:r w:rsidRPr="00712DDE">
        <w:rPr>
          <w:rFonts w:cs="Times New Roman"/>
          <w:i/>
          <w:iCs/>
          <w:szCs w:val="28"/>
        </w:rPr>
        <w:t>Bst</w:t>
      </w:r>
      <w:proofErr w:type="spellEnd"/>
      <w:r w:rsidRPr="00504AED">
        <w:rPr>
          <w:rFonts w:cs="Times New Roman"/>
          <w:szCs w:val="28"/>
        </w:rPr>
        <w:t xml:space="preserve"> </w:t>
      </w:r>
      <w:r w:rsidR="00712DDE">
        <w:rPr>
          <w:rFonts w:cs="Times New Roman"/>
          <w:szCs w:val="28"/>
        </w:rPr>
        <w:t>ДНК</w:t>
      </w:r>
      <w:r w:rsidRPr="00504AED">
        <w:rPr>
          <w:rFonts w:cs="Times New Roman"/>
          <w:szCs w:val="28"/>
        </w:rPr>
        <w:t xml:space="preserve">-полимеразы (New England </w:t>
      </w:r>
      <w:proofErr w:type="spellStart"/>
      <w:r w:rsidRPr="00504AED">
        <w:rPr>
          <w:rFonts w:cs="Times New Roman"/>
          <w:szCs w:val="28"/>
        </w:rPr>
        <w:t>Biolabs</w:t>
      </w:r>
      <w:proofErr w:type="spellEnd"/>
      <w:r w:rsidRPr="00504AED">
        <w:rPr>
          <w:rFonts w:cs="Times New Roman"/>
          <w:szCs w:val="28"/>
        </w:rPr>
        <w:t>). Концентрация и количество шаблонной ДНК варьировались в зависимости от целей эксперимента. Инкубация реакционной смеси проходила при температуре 62 °C в течение 45 минут, после чего реакцию прекращали нагреванием до 95 °C на 5 минут.</w:t>
      </w:r>
    </w:p>
    <w:p w14:paraId="0DE60D31" w14:textId="77777777" w:rsidR="00047016" w:rsidRPr="00504AED" w:rsidRDefault="00047016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</w:p>
    <w:p w14:paraId="1BC3A8D0" w14:textId="5DFF28C6" w:rsidR="00047016" w:rsidRPr="00504AED" w:rsidRDefault="00F81D75" w:rsidP="008626DF">
      <w:pPr>
        <w:pStyle w:val="Heading2"/>
        <w:ind w:right="-1" w:firstLine="567"/>
      </w:pPr>
      <w:bookmarkStart w:id="109" w:name="_Toc196145652"/>
      <w:bookmarkStart w:id="110" w:name="_Toc196148356"/>
      <w:bookmarkStart w:id="111" w:name="_Toc199085642"/>
      <w:r w:rsidRPr="00504AED">
        <w:lastRenderedPageBreak/>
        <w:t>2.1</w:t>
      </w:r>
      <w:r w:rsidR="0084779D" w:rsidRPr="00504AED">
        <w:t>7</w:t>
      </w:r>
      <w:r w:rsidRPr="00504AED">
        <w:t xml:space="preserve"> </w:t>
      </w:r>
      <w:r w:rsidR="00047016" w:rsidRPr="00504AED">
        <w:t xml:space="preserve">Флуоресцентный анализ на основе метода </w:t>
      </w:r>
      <w:r w:rsidR="00047016" w:rsidRPr="00504AED">
        <w:rPr>
          <w:lang w:val="en-US"/>
        </w:rPr>
        <w:t>CRISPR</w:t>
      </w:r>
      <w:r w:rsidR="00047016" w:rsidRPr="00504AED">
        <w:t>/</w:t>
      </w:r>
      <w:r w:rsidR="00047016" w:rsidRPr="00504AED">
        <w:rPr>
          <w:lang w:val="en-US"/>
        </w:rPr>
        <w:t>Cas</w:t>
      </w:r>
      <w:r w:rsidR="00047016" w:rsidRPr="00504AED">
        <w:t>12</w:t>
      </w:r>
      <w:r w:rsidR="00047016" w:rsidRPr="00504AED">
        <w:rPr>
          <w:lang w:val="en-US"/>
        </w:rPr>
        <w:t>a</w:t>
      </w:r>
      <w:bookmarkEnd w:id="109"/>
      <w:bookmarkEnd w:id="110"/>
      <w:bookmarkEnd w:id="111"/>
    </w:p>
    <w:p w14:paraId="193FE873" w14:textId="0C07A7DB" w:rsidR="00047016" w:rsidRPr="00504AED" w:rsidRDefault="00047016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проведения флуоресцентного анализа CRISPR/Cas12a-LAMP, комплекс MbCas12a и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 готовили путем инкубации 1 </w:t>
      </w:r>
      <w:proofErr w:type="spellStart"/>
      <w:r w:rsidRPr="00504AED">
        <w:rPr>
          <w:rFonts w:cs="Times New Roman"/>
          <w:szCs w:val="28"/>
        </w:rPr>
        <w:t>мкМ</w:t>
      </w:r>
      <w:proofErr w:type="spellEnd"/>
      <w:r w:rsidRPr="00504AED">
        <w:rPr>
          <w:rFonts w:cs="Times New Roman"/>
          <w:szCs w:val="28"/>
        </w:rPr>
        <w:t xml:space="preserve"> MbCas12a (из лабораторного запаса) и 1 </w:t>
      </w:r>
      <w:proofErr w:type="spellStart"/>
      <w:r w:rsidRPr="00504AED">
        <w:rPr>
          <w:rFonts w:cs="Times New Roman"/>
          <w:szCs w:val="28"/>
        </w:rPr>
        <w:t>мкМ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 при 25°C в течение 15 минут. Реакцию транс-расщепления Cas12a выполняли в объеме 30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, содержащем буфер NEB 2.1 (New England </w:t>
      </w:r>
      <w:proofErr w:type="spellStart"/>
      <w:r w:rsidRPr="00504AED">
        <w:rPr>
          <w:rFonts w:cs="Times New Roman"/>
          <w:szCs w:val="28"/>
        </w:rPr>
        <w:t>Biolabs</w:t>
      </w:r>
      <w:proofErr w:type="spellEnd"/>
      <w:r w:rsidRPr="00504AED">
        <w:rPr>
          <w:rFonts w:cs="Times New Roman"/>
          <w:szCs w:val="28"/>
        </w:rPr>
        <w:t xml:space="preserve">), 100 </w:t>
      </w:r>
      <w:proofErr w:type="spellStart"/>
      <w:r w:rsidRPr="00504AED">
        <w:rPr>
          <w:rFonts w:cs="Times New Roman"/>
          <w:szCs w:val="28"/>
        </w:rPr>
        <w:t>нМ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, 100 </w:t>
      </w:r>
      <w:proofErr w:type="spellStart"/>
      <w:r w:rsidRPr="00504AED">
        <w:rPr>
          <w:rFonts w:cs="Times New Roman"/>
          <w:szCs w:val="28"/>
        </w:rPr>
        <w:t>нМ</w:t>
      </w:r>
      <w:proofErr w:type="spellEnd"/>
      <w:r w:rsidRPr="00504AED">
        <w:rPr>
          <w:rFonts w:cs="Times New Roman"/>
          <w:szCs w:val="28"/>
        </w:rPr>
        <w:t xml:space="preserve"> MbCas12a, 5 </w:t>
      </w:r>
      <w:proofErr w:type="spellStart"/>
      <w:r w:rsidRPr="00504AED">
        <w:rPr>
          <w:rFonts w:cs="Times New Roman"/>
          <w:szCs w:val="28"/>
        </w:rPr>
        <w:t>мкМ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репортерной</w:t>
      </w:r>
      <w:proofErr w:type="spellEnd"/>
      <w:r w:rsidRPr="00504AED">
        <w:rPr>
          <w:rFonts w:cs="Times New Roman"/>
          <w:szCs w:val="28"/>
        </w:rPr>
        <w:t xml:space="preserve"> молекулы и 3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продуктов амплификации LAMP </w:t>
      </w:r>
      <w:proofErr w:type="spellStart"/>
      <w:r w:rsidRPr="00504AED">
        <w:rPr>
          <w:rFonts w:cs="Times New Roman"/>
          <w:szCs w:val="28"/>
          <w:lang w:val="kk-KZ"/>
        </w:rPr>
        <w:t>или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="007C7CA4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. Затем смесь инкубировали при 37°C в течение 30 минут. Результаты реакции визуализировали с помощью </w:t>
      </w:r>
      <w:proofErr w:type="spellStart"/>
      <w:r w:rsidRPr="00504AED">
        <w:rPr>
          <w:rFonts w:cs="Times New Roman"/>
          <w:szCs w:val="28"/>
        </w:rPr>
        <w:t>трансиллюминатора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Vilber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Lourmat</w:t>
      </w:r>
      <w:proofErr w:type="spellEnd"/>
      <w:r w:rsidRPr="00504AED">
        <w:rPr>
          <w:rFonts w:cs="Times New Roman"/>
          <w:szCs w:val="28"/>
        </w:rPr>
        <w:t xml:space="preserve"> (Франция) при длине волны 320 нм, а изображения фиксировали с помощью камеры смартфона для последующего анализа.</w:t>
      </w:r>
    </w:p>
    <w:p w14:paraId="4A76F06E" w14:textId="77777777" w:rsidR="001D2188" w:rsidRPr="00504AED" w:rsidRDefault="001D2188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</w:p>
    <w:p w14:paraId="4FF282CD" w14:textId="5330F457" w:rsidR="001D2188" w:rsidRPr="00504AED" w:rsidRDefault="001D2188" w:rsidP="008626DF">
      <w:pPr>
        <w:pStyle w:val="Heading2"/>
        <w:ind w:right="-1" w:firstLine="567"/>
        <w:jc w:val="both"/>
        <w:rPr>
          <w:lang w:val="kk-KZ"/>
        </w:rPr>
      </w:pPr>
      <w:bookmarkStart w:id="112" w:name="_Toc196145653"/>
      <w:bookmarkStart w:id="113" w:name="_Toc196148357"/>
      <w:bookmarkStart w:id="114" w:name="_Toc199085643"/>
      <w:r w:rsidRPr="00504AED">
        <w:t>2.1</w:t>
      </w:r>
      <w:r w:rsidR="0084779D" w:rsidRPr="00504AED">
        <w:t>8</w:t>
      </w:r>
      <w:r w:rsidRPr="00504AED">
        <w:t xml:space="preserve"> </w:t>
      </w:r>
      <w:proofErr w:type="spellStart"/>
      <w:r w:rsidRPr="00504AED">
        <w:t>Иммуно</w:t>
      </w:r>
      <w:r w:rsidRPr="00504AED">
        <w:rPr>
          <w:lang w:val="kk-KZ"/>
        </w:rPr>
        <w:t>хроматографический</w:t>
      </w:r>
      <w:proofErr w:type="spellEnd"/>
      <w:r w:rsidRPr="00504AED">
        <w:t xml:space="preserve"> анализ</w:t>
      </w:r>
      <w:r w:rsidR="000E4F38">
        <w:t xml:space="preserve"> </w:t>
      </w:r>
      <w:proofErr w:type="spellStart"/>
      <w:r w:rsidRPr="00504AED">
        <w:rPr>
          <w:lang w:val="kk-KZ"/>
        </w:rPr>
        <w:t>на</w:t>
      </w:r>
      <w:proofErr w:type="spellEnd"/>
      <w:r w:rsidRPr="00504AED">
        <w:rPr>
          <w:lang w:val="kk-KZ"/>
        </w:rPr>
        <w:t xml:space="preserve"> </w:t>
      </w:r>
      <w:proofErr w:type="spellStart"/>
      <w:r w:rsidRPr="00504AED">
        <w:rPr>
          <w:lang w:val="kk-KZ"/>
        </w:rPr>
        <w:t>основе</w:t>
      </w:r>
      <w:proofErr w:type="spellEnd"/>
      <w:r w:rsidRPr="00504AED">
        <w:rPr>
          <w:lang w:val="kk-KZ"/>
        </w:rPr>
        <w:t xml:space="preserve"> </w:t>
      </w:r>
      <w:r w:rsidRPr="00504AED">
        <w:t xml:space="preserve">метода </w:t>
      </w:r>
      <w:r w:rsidRPr="00504AED">
        <w:rPr>
          <w:lang w:val="en-US"/>
        </w:rPr>
        <w:t>CRISPR</w:t>
      </w:r>
      <w:r w:rsidRPr="00504AED">
        <w:t>/</w:t>
      </w:r>
      <w:r w:rsidRPr="00504AED">
        <w:rPr>
          <w:lang w:val="en-US"/>
        </w:rPr>
        <w:t>Cas</w:t>
      </w:r>
      <w:r w:rsidRPr="00504AED">
        <w:t>12</w:t>
      </w:r>
      <w:r w:rsidRPr="00504AED">
        <w:rPr>
          <w:lang w:val="en-US"/>
        </w:rPr>
        <w:t>a</w:t>
      </w:r>
      <w:bookmarkEnd w:id="112"/>
      <w:bookmarkEnd w:id="113"/>
      <w:bookmarkEnd w:id="114"/>
    </w:p>
    <w:p w14:paraId="59011208" w14:textId="39D3A722" w:rsidR="00E91985" w:rsidRDefault="000E4F38" w:rsidP="00AF2C09">
      <w:pPr>
        <w:spacing w:after="0"/>
        <w:ind w:right="-1" w:firstLine="567"/>
        <w:jc w:val="both"/>
        <w:rPr>
          <w:rFonts w:cs="Times New Roman"/>
          <w:szCs w:val="28"/>
        </w:rPr>
      </w:pPr>
      <w:r>
        <w:rPr>
          <w:lang w:val="kk-KZ"/>
        </w:rPr>
        <w:t>И</w:t>
      </w:r>
      <w:proofErr w:type="spellStart"/>
      <w:r w:rsidRPr="00504AED">
        <w:t>ммуно</w:t>
      </w:r>
      <w:r w:rsidRPr="00504AED">
        <w:rPr>
          <w:lang w:val="kk-KZ"/>
        </w:rPr>
        <w:t>хроматографический</w:t>
      </w:r>
      <w:proofErr w:type="spellEnd"/>
      <w:r w:rsidRPr="00504AED">
        <w:t xml:space="preserve"> анализ</w:t>
      </w:r>
      <w:r w:rsidRPr="000E4F38">
        <w:t xml:space="preserve"> </w:t>
      </w:r>
      <w:r>
        <w:t xml:space="preserve">(ИХА) </w:t>
      </w:r>
      <w:r w:rsidR="00C73651" w:rsidRPr="00504AED">
        <w:rPr>
          <w:rFonts w:cs="Times New Roman"/>
          <w:szCs w:val="28"/>
        </w:rPr>
        <w:t xml:space="preserve">основанный на колориметрическом обнаружении с использованием золотых наночастиц, включает применение одноцепочечного ДНК-зонда, меченного </w:t>
      </w:r>
      <w:proofErr w:type="spellStart"/>
      <w:r w:rsidR="00C73651" w:rsidRPr="00504AED">
        <w:rPr>
          <w:rFonts w:cs="Times New Roman"/>
          <w:szCs w:val="28"/>
        </w:rPr>
        <w:t>флуоресцеином</w:t>
      </w:r>
      <w:proofErr w:type="spellEnd"/>
      <w:r w:rsidR="00C73651" w:rsidRPr="00504AED">
        <w:rPr>
          <w:rFonts w:cs="Times New Roman"/>
          <w:szCs w:val="28"/>
        </w:rPr>
        <w:t xml:space="preserve"> (FAM) и биотином на 5'- и 3'-концах соответственно. Зонд перемещается по </w:t>
      </w:r>
      <w:r w:rsidR="007C7CA4">
        <w:rPr>
          <w:rFonts w:cs="Times New Roman"/>
          <w:szCs w:val="28"/>
        </w:rPr>
        <w:t xml:space="preserve">тест </w:t>
      </w:r>
      <w:r w:rsidR="00C73651" w:rsidRPr="00504AED">
        <w:rPr>
          <w:rFonts w:cs="Times New Roman"/>
          <w:szCs w:val="28"/>
        </w:rPr>
        <w:t xml:space="preserve">полоске к контрольной линии, содержащей иммобилизованный </w:t>
      </w:r>
      <w:proofErr w:type="spellStart"/>
      <w:r w:rsidR="00C73651" w:rsidRPr="00504AED">
        <w:rPr>
          <w:rFonts w:cs="Times New Roman"/>
          <w:szCs w:val="28"/>
        </w:rPr>
        <w:t>стрептавидин</w:t>
      </w:r>
      <w:proofErr w:type="spellEnd"/>
      <w:r w:rsidR="00C73651" w:rsidRPr="00504AED">
        <w:rPr>
          <w:rFonts w:cs="Times New Roman"/>
          <w:szCs w:val="28"/>
        </w:rPr>
        <w:t>, образуя видимую окрашенную линию в случае отрицательного результата (несвязанный репортер). При положительном результате окрашенная линия появляется на тестовой линии, что указывает на присутствие целевой последовательности в исходном образце.</w:t>
      </w:r>
      <w:r w:rsidR="00DE3563">
        <w:rPr>
          <w:rFonts w:cs="Times New Roman"/>
          <w:szCs w:val="28"/>
        </w:rPr>
        <w:t xml:space="preserve"> </w:t>
      </w:r>
      <w:r w:rsidR="00C73651" w:rsidRPr="00504AED">
        <w:rPr>
          <w:rFonts w:cs="Times New Roman"/>
          <w:szCs w:val="28"/>
        </w:rPr>
        <w:t xml:space="preserve">Для проведения реакции использовался фермент MbCas12a совместно с </w:t>
      </w:r>
      <w:proofErr w:type="spellStart"/>
      <w:r w:rsidR="00C73651" w:rsidRPr="00504AED">
        <w:rPr>
          <w:rFonts w:cs="Times New Roman"/>
          <w:szCs w:val="28"/>
        </w:rPr>
        <w:t>репортерной</w:t>
      </w:r>
      <w:proofErr w:type="spellEnd"/>
      <w:r w:rsidR="00C73651" w:rsidRPr="00504AED">
        <w:rPr>
          <w:rFonts w:cs="Times New Roman"/>
          <w:szCs w:val="28"/>
        </w:rPr>
        <w:t xml:space="preserve"> молекулой FAM-TTATTATT-</w:t>
      </w:r>
      <w:proofErr w:type="spellStart"/>
      <w:r w:rsidR="00C73651" w:rsidRPr="00504AED">
        <w:rPr>
          <w:rFonts w:cs="Times New Roman"/>
          <w:szCs w:val="28"/>
        </w:rPr>
        <w:t>Biotin</w:t>
      </w:r>
      <w:proofErr w:type="spellEnd"/>
      <w:r w:rsidR="00C73651" w:rsidRPr="00504AED">
        <w:rPr>
          <w:rFonts w:cs="Times New Roman"/>
          <w:szCs w:val="28"/>
        </w:rPr>
        <w:t xml:space="preserve"> для расщепления продуктов, полученных методом LAMP. Реакция проводилась в буфере NEB </w:t>
      </w:r>
      <w:proofErr w:type="spellStart"/>
      <w:r w:rsidR="00C73651" w:rsidRPr="00504AED">
        <w:rPr>
          <w:rFonts w:cs="Times New Roman"/>
          <w:szCs w:val="28"/>
        </w:rPr>
        <w:t>Buffer</w:t>
      </w:r>
      <w:proofErr w:type="spellEnd"/>
      <w:r w:rsidR="00C73651" w:rsidRPr="00504AED">
        <w:rPr>
          <w:rFonts w:cs="Times New Roman"/>
          <w:szCs w:val="28"/>
        </w:rPr>
        <w:t xml:space="preserve"> 2.1, в который добавляли фермент Cas12a в концентрации 500 </w:t>
      </w:r>
      <w:proofErr w:type="spellStart"/>
      <w:r w:rsidR="00C73651" w:rsidRPr="00504AED">
        <w:rPr>
          <w:rFonts w:cs="Times New Roman"/>
          <w:szCs w:val="28"/>
        </w:rPr>
        <w:t>нМ</w:t>
      </w:r>
      <w:proofErr w:type="spellEnd"/>
      <w:r w:rsidR="00C73651" w:rsidRPr="00504AED">
        <w:rPr>
          <w:rFonts w:cs="Times New Roman"/>
          <w:szCs w:val="28"/>
        </w:rPr>
        <w:t xml:space="preserve">, а также 1 </w:t>
      </w:r>
      <w:proofErr w:type="spellStart"/>
      <w:r w:rsidR="00C73651" w:rsidRPr="00504AED">
        <w:rPr>
          <w:rFonts w:cs="Times New Roman"/>
          <w:szCs w:val="28"/>
        </w:rPr>
        <w:t>мкМ</w:t>
      </w:r>
      <w:proofErr w:type="spellEnd"/>
      <w:r w:rsidR="00C73651" w:rsidRPr="00504AED">
        <w:rPr>
          <w:rFonts w:cs="Times New Roman"/>
          <w:szCs w:val="28"/>
        </w:rPr>
        <w:t xml:space="preserve"> </w:t>
      </w:r>
      <w:proofErr w:type="spellStart"/>
      <w:r w:rsidR="00C73651" w:rsidRPr="00504AED">
        <w:rPr>
          <w:rFonts w:cs="Times New Roman"/>
          <w:szCs w:val="28"/>
        </w:rPr>
        <w:t>cr</w:t>
      </w:r>
      <w:proofErr w:type="gramStart"/>
      <w:r w:rsidR="00336E60">
        <w:rPr>
          <w:rFonts w:cs="Times New Roman"/>
          <w:szCs w:val="28"/>
        </w:rPr>
        <w:t>РНК</w:t>
      </w:r>
      <w:proofErr w:type="spellEnd"/>
      <w:r w:rsidR="00336E60">
        <w:rPr>
          <w:rFonts w:cs="Times New Roman"/>
          <w:szCs w:val="28"/>
        </w:rPr>
        <w:t xml:space="preserve"> </w:t>
      </w:r>
      <w:r w:rsidR="00C73651" w:rsidRPr="00504AED">
        <w:rPr>
          <w:rFonts w:cs="Times New Roman"/>
          <w:szCs w:val="28"/>
        </w:rPr>
        <w:t xml:space="preserve"> и</w:t>
      </w:r>
      <w:proofErr w:type="gramEnd"/>
      <w:r w:rsidR="00C73651" w:rsidRPr="00504AED">
        <w:rPr>
          <w:rFonts w:cs="Times New Roman"/>
          <w:szCs w:val="28"/>
        </w:rPr>
        <w:t xml:space="preserve"> 1 </w:t>
      </w:r>
      <w:proofErr w:type="spellStart"/>
      <w:r w:rsidR="00C73651" w:rsidRPr="00504AED">
        <w:rPr>
          <w:rFonts w:cs="Times New Roman"/>
          <w:szCs w:val="28"/>
        </w:rPr>
        <w:t>мкМ</w:t>
      </w:r>
      <w:proofErr w:type="spellEnd"/>
      <w:r w:rsidR="00C73651" w:rsidRPr="00504AED">
        <w:rPr>
          <w:rFonts w:cs="Times New Roman"/>
          <w:szCs w:val="28"/>
        </w:rPr>
        <w:t xml:space="preserve"> одноцепочечного ДНК-репортера. В смесь вводили 2 </w:t>
      </w:r>
      <w:proofErr w:type="spellStart"/>
      <w:r w:rsidR="00C73651" w:rsidRPr="00504AED">
        <w:rPr>
          <w:rFonts w:cs="Times New Roman"/>
          <w:szCs w:val="28"/>
        </w:rPr>
        <w:t>мкл</w:t>
      </w:r>
      <w:proofErr w:type="spellEnd"/>
      <w:r w:rsidR="00C73651" w:rsidRPr="00504AED">
        <w:rPr>
          <w:rFonts w:cs="Times New Roman"/>
          <w:szCs w:val="28"/>
        </w:rPr>
        <w:t xml:space="preserve"> продукта амплификации LAMP или </w:t>
      </w:r>
      <w:r w:rsidR="007C7CA4">
        <w:rPr>
          <w:rFonts w:cs="Times New Roman"/>
          <w:szCs w:val="28"/>
        </w:rPr>
        <w:t>РПА</w:t>
      </w:r>
      <w:r w:rsidR="00C73651" w:rsidRPr="00504AED">
        <w:rPr>
          <w:rFonts w:cs="Times New Roman"/>
          <w:szCs w:val="28"/>
        </w:rPr>
        <w:t xml:space="preserve">. Реакция осуществлялась при 37°C в течение 30 минут. После этого обработанные продукты наносили на </w:t>
      </w:r>
      <w:r w:rsidR="007C7CA4">
        <w:rPr>
          <w:rFonts w:cs="Times New Roman"/>
          <w:szCs w:val="28"/>
        </w:rPr>
        <w:t>тест-</w:t>
      </w:r>
      <w:r w:rsidR="00C73651" w:rsidRPr="00504AED">
        <w:rPr>
          <w:rFonts w:cs="Times New Roman"/>
          <w:szCs w:val="28"/>
        </w:rPr>
        <w:t xml:space="preserve">полоску на протяжении трех минут, а затем погружали в 100 </w:t>
      </w:r>
      <w:proofErr w:type="spellStart"/>
      <w:r w:rsidR="00C73651" w:rsidRPr="00504AED">
        <w:rPr>
          <w:rFonts w:cs="Times New Roman"/>
          <w:szCs w:val="28"/>
        </w:rPr>
        <w:t>мкл</w:t>
      </w:r>
      <w:proofErr w:type="spellEnd"/>
      <w:r w:rsidR="00C73651" w:rsidRPr="00504AED">
        <w:rPr>
          <w:rFonts w:cs="Times New Roman"/>
          <w:szCs w:val="28"/>
        </w:rPr>
        <w:t xml:space="preserve"> буфера </w:t>
      </w:r>
      <w:proofErr w:type="spellStart"/>
      <w:r w:rsidR="00C73651" w:rsidRPr="00504AED">
        <w:rPr>
          <w:rFonts w:cs="Times New Roman"/>
          <w:szCs w:val="28"/>
        </w:rPr>
        <w:t>HybriDetect</w:t>
      </w:r>
      <w:proofErr w:type="spellEnd"/>
      <w:r w:rsidR="00C73651" w:rsidRPr="00504AED">
        <w:rPr>
          <w:rFonts w:cs="Times New Roman"/>
          <w:szCs w:val="28"/>
        </w:rPr>
        <w:t xml:space="preserve"> от компании </w:t>
      </w:r>
      <w:proofErr w:type="spellStart"/>
      <w:r w:rsidR="00C73651" w:rsidRPr="00504AED">
        <w:rPr>
          <w:rFonts w:cs="Times New Roman"/>
          <w:szCs w:val="28"/>
        </w:rPr>
        <w:t>Milenia</w:t>
      </w:r>
      <w:proofErr w:type="spellEnd"/>
      <w:r w:rsidR="00C73651" w:rsidRPr="00504AED">
        <w:rPr>
          <w:rFonts w:cs="Times New Roman"/>
          <w:szCs w:val="28"/>
        </w:rPr>
        <w:t xml:space="preserve"> </w:t>
      </w:r>
      <w:proofErr w:type="spellStart"/>
      <w:r w:rsidR="00C73651" w:rsidRPr="00504AED">
        <w:rPr>
          <w:rFonts w:cs="Times New Roman"/>
          <w:szCs w:val="28"/>
        </w:rPr>
        <w:t>HybriDetect</w:t>
      </w:r>
      <w:proofErr w:type="spellEnd"/>
      <w:r w:rsidR="00C73651" w:rsidRPr="00504AED">
        <w:rPr>
          <w:rFonts w:cs="Times New Roman"/>
          <w:szCs w:val="28"/>
        </w:rPr>
        <w:t xml:space="preserve"> (</w:t>
      </w:r>
      <w:proofErr w:type="spellStart"/>
      <w:r w:rsidR="00C73651" w:rsidRPr="00504AED">
        <w:rPr>
          <w:rFonts w:cs="Times New Roman"/>
          <w:szCs w:val="28"/>
        </w:rPr>
        <w:t>Milenia</w:t>
      </w:r>
      <w:proofErr w:type="spellEnd"/>
      <w:r w:rsidR="00C73651" w:rsidRPr="00504AED">
        <w:rPr>
          <w:rFonts w:cs="Times New Roman"/>
          <w:szCs w:val="28"/>
        </w:rPr>
        <w:t xml:space="preserve"> </w:t>
      </w:r>
      <w:proofErr w:type="spellStart"/>
      <w:r w:rsidR="00C73651" w:rsidRPr="00504AED">
        <w:rPr>
          <w:rFonts w:cs="Times New Roman"/>
          <w:szCs w:val="28"/>
        </w:rPr>
        <w:t>Biotec</w:t>
      </w:r>
      <w:proofErr w:type="spellEnd"/>
      <w:r w:rsidR="00C73651" w:rsidRPr="00504AED">
        <w:rPr>
          <w:rFonts w:cs="Times New Roman"/>
          <w:szCs w:val="28"/>
        </w:rPr>
        <w:t xml:space="preserve">, </w:t>
      </w:r>
      <w:proofErr w:type="spellStart"/>
      <w:r w:rsidR="00C73651" w:rsidRPr="00504AED">
        <w:rPr>
          <w:rFonts w:cs="Times New Roman"/>
          <w:szCs w:val="28"/>
        </w:rPr>
        <w:t>Гейзен</w:t>
      </w:r>
      <w:proofErr w:type="spellEnd"/>
      <w:r w:rsidR="00C73651" w:rsidRPr="00504AED">
        <w:rPr>
          <w:rFonts w:cs="Times New Roman"/>
          <w:szCs w:val="28"/>
        </w:rPr>
        <w:t>, Германия) и смешивали в течение пяти минут при комнатной температуре для последующего анализа результатов.</w:t>
      </w:r>
    </w:p>
    <w:p w14:paraId="6550C4F4" w14:textId="77777777" w:rsidR="00FF12A7" w:rsidRDefault="00FF12A7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3CBCB21" w14:textId="07B0B906" w:rsidR="00FF12A7" w:rsidRDefault="00FF12A7" w:rsidP="00FF12A7">
      <w:pPr>
        <w:pStyle w:val="Heading2"/>
        <w:ind w:right="-1" w:firstLine="567"/>
        <w:jc w:val="both"/>
      </w:pPr>
      <w:bookmarkStart w:id="115" w:name="_Toc199085644"/>
      <w:r w:rsidRPr="00504AED">
        <w:t>2.1</w:t>
      </w:r>
      <w:r w:rsidR="00AD382E" w:rsidRPr="00AD382E">
        <w:t>9</w:t>
      </w:r>
      <w:r w:rsidRPr="00504AED">
        <w:t xml:space="preserve"> </w:t>
      </w:r>
      <w:r>
        <w:t>Статистический анализ</w:t>
      </w:r>
      <w:bookmarkEnd w:id="115"/>
    </w:p>
    <w:p w14:paraId="3C17AFE9" w14:textId="28EEA230" w:rsidR="00FF12A7" w:rsidRPr="00BA1396" w:rsidRDefault="00FF12A7" w:rsidP="00E11E2B">
      <w:pPr>
        <w:pStyle w:val="NoSpacing"/>
        <w:ind w:firstLine="567"/>
        <w:jc w:val="both"/>
        <w:rPr>
          <w:rFonts w:cs="Times New Roman"/>
          <w:szCs w:val="28"/>
        </w:rPr>
      </w:pPr>
      <w:r w:rsidRPr="00FF12A7">
        <w:rPr>
          <w:rFonts w:cs="Times New Roman"/>
          <w:szCs w:val="28"/>
        </w:rPr>
        <w:t>Статистический анализ данных чувствительности</w:t>
      </w:r>
      <w:r>
        <w:rPr>
          <w:rFonts w:cs="Times New Roman"/>
          <w:szCs w:val="28"/>
        </w:rPr>
        <w:t xml:space="preserve">, </w:t>
      </w:r>
      <w:r>
        <w:t xml:space="preserve">а также результатов денситометрического анализа </w:t>
      </w:r>
      <w:proofErr w:type="spellStart"/>
      <w:r>
        <w:t>электрофореграмм</w:t>
      </w:r>
      <w:proofErr w:type="spellEnd"/>
      <w:r w:rsidRPr="00FF12A7">
        <w:rPr>
          <w:rFonts w:cs="Times New Roman"/>
          <w:szCs w:val="28"/>
        </w:rPr>
        <w:t xml:space="preserve"> включал односторонний дисперсионный анализ (</w:t>
      </w:r>
      <w:r w:rsidRPr="00FF12A7">
        <w:rPr>
          <w:rFonts w:cs="Times New Roman"/>
          <w:szCs w:val="28"/>
          <w:lang w:val="en-GB"/>
        </w:rPr>
        <w:t>one</w:t>
      </w:r>
      <w:r w:rsidRPr="00FF12A7">
        <w:rPr>
          <w:rFonts w:cs="Times New Roman"/>
          <w:szCs w:val="28"/>
        </w:rPr>
        <w:t>-</w:t>
      </w:r>
      <w:r w:rsidRPr="00FF12A7">
        <w:rPr>
          <w:rFonts w:cs="Times New Roman"/>
          <w:szCs w:val="28"/>
          <w:lang w:val="en-GB"/>
        </w:rPr>
        <w:t>way</w:t>
      </w:r>
      <w:r w:rsidRPr="00FF12A7">
        <w:rPr>
          <w:rFonts w:cs="Times New Roman"/>
          <w:szCs w:val="28"/>
        </w:rPr>
        <w:t xml:space="preserve"> ANOVA), выполненный с использованием языка программирования R (версия 4.3.1; </w:t>
      </w:r>
      <w:hyperlink r:id="rId15" w:tgtFrame="_new" w:history="1">
        <w:r w:rsidRPr="00FF12A7">
          <w:rPr>
            <w:rStyle w:val="Hyperlink"/>
            <w:rFonts w:cs="Times New Roman"/>
            <w:szCs w:val="28"/>
          </w:rPr>
          <w:t>https://www.r-project.org/</w:t>
        </w:r>
      </w:hyperlink>
      <w:r w:rsidRPr="00FF12A7">
        <w:rPr>
          <w:rFonts w:cs="Times New Roman"/>
          <w:szCs w:val="28"/>
        </w:rPr>
        <w:t xml:space="preserve">) и программного обеспечения </w:t>
      </w:r>
      <w:proofErr w:type="spellStart"/>
      <w:r w:rsidRPr="00FF12A7">
        <w:rPr>
          <w:rFonts w:cs="Times New Roman"/>
          <w:szCs w:val="28"/>
        </w:rPr>
        <w:t>RStudio</w:t>
      </w:r>
      <w:proofErr w:type="spellEnd"/>
      <w:r w:rsidRPr="00FF12A7">
        <w:rPr>
          <w:rFonts w:cs="Times New Roman"/>
          <w:szCs w:val="28"/>
        </w:rPr>
        <w:t xml:space="preserve"> (</w:t>
      </w:r>
      <w:hyperlink r:id="rId16" w:tgtFrame="_new" w:history="1">
        <w:r w:rsidRPr="00FF12A7">
          <w:rPr>
            <w:rStyle w:val="Hyperlink"/>
            <w:rFonts w:cs="Times New Roman"/>
            <w:szCs w:val="28"/>
          </w:rPr>
          <w:t>https://posit.co/</w:t>
        </w:r>
      </w:hyperlink>
      <w:r w:rsidRPr="00FF12A7">
        <w:rPr>
          <w:rFonts w:cs="Times New Roman"/>
          <w:szCs w:val="28"/>
        </w:rPr>
        <w:t xml:space="preserve">). </w:t>
      </w:r>
      <w:r w:rsidR="00DE3F36">
        <w:rPr>
          <w:color w:val="000000"/>
        </w:rPr>
        <w:t xml:space="preserve">Данные, не соответствующие данным допущениям, анализировались с использованием непараметрического аналога ANOVA — критерия </w:t>
      </w:r>
      <w:proofErr w:type="spellStart"/>
      <w:r w:rsidR="00DE3F36">
        <w:rPr>
          <w:color w:val="000000"/>
        </w:rPr>
        <w:t>Крускала</w:t>
      </w:r>
      <w:proofErr w:type="spellEnd"/>
      <w:r w:rsidR="00DE3F36">
        <w:rPr>
          <w:color w:val="000000"/>
        </w:rPr>
        <w:t>–Уоллиса (</w:t>
      </w:r>
      <w:proofErr w:type="spellStart"/>
      <w:r w:rsidR="00DE3F36">
        <w:rPr>
          <w:color w:val="000000"/>
        </w:rPr>
        <w:t>Kruskal</w:t>
      </w:r>
      <w:proofErr w:type="spellEnd"/>
      <w:r w:rsidR="00DE3F36">
        <w:rPr>
          <w:color w:val="000000"/>
        </w:rPr>
        <w:t>–</w:t>
      </w:r>
      <w:proofErr w:type="spellStart"/>
      <w:r w:rsidR="00DE3F36">
        <w:rPr>
          <w:color w:val="000000"/>
        </w:rPr>
        <w:t>Wallis</w:t>
      </w:r>
      <w:proofErr w:type="spellEnd"/>
      <w:r w:rsidR="00DE3F36">
        <w:rPr>
          <w:color w:val="000000"/>
        </w:rPr>
        <w:t>).</w:t>
      </w:r>
    </w:p>
    <w:p w14:paraId="62150136" w14:textId="77777777" w:rsidR="000B762D" w:rsidRDefault="000B762D" w:rsidP="008626DF">
      <w:pPr>
        <w:spacing w:line="259" w:lineRule="auto"/>
        <w:ind w:right="-1"/>
        <w:rPr>
          <w:rFonts w:eastAsiaTheme="majorEastAsia" w:cstheme="majorBidi"/>
          <w:b/>
          <w:color w:val="000000" w:themeColor="text1"/>
          <w:szCs w:val="32"/>
        </w:rPr>
      </w:pPr>
      <w:bookmarkStart w:id="116" w:name="_Toc196145654"/>
      <w:bookmarkStart w:id="117" w:name="_Toc196148358"/>
      <w:r>
        <w:br w:type="page"/>
      </w:r>
    </w:p>
    <w:p w14:paraId="59F99218" w14:textId="6211DB40" w:rsidR="00143757" w:rsidRDefault="009C5205" w:rsidP="008626DF">
      <w:pPr>
        <w:pStyle w:val="Heading1"/>
        <w:ind w:right="-1" w:firstLine="567"/>
      </w:pPr>
      <w:bookmarkStart w:id="118" w:name="_Toc199085645"/>
      <w:r w:rsidRPr="00504AED">
        <w:lastRenderedPageBreak/>
        <w:t>3. РЕЗУЛЬТАТЫ И ИХ ОБСУЖДЕНИЕ</w:t>
      </w:r>
      <w:bookmarkEnd w:id="116"/>
      <w:bookmarkEnd w:id="117"/>
      <w:bookmarkEnd w:id="118"/>
    </w:p>
    <w:p w14:paraId="051B01CB" w14:textId="77777777" w:rsidR="009C5205" w:rsidRPr="009C5205" w:rsidRDefault="009C5205" w:rsidP="008626DF">
      <w:pPr>
        <w:ind w:right="-1"/>
      </w:pPr>
    </w:p>
    <w:p w14:paraId="56667C55" w14:textId="4C6A6EE9" w:rsidR="00143757" w:rsidRPr="00504AED" w:rsidRDefault="00143757" w:rsidP="008626DF">
      <w:pPr>
        <w:pStyle w:val="Heading2"/>
        <w:ind w:right="-1" w:firstLine="567"/>
        <w:jc w:val="both"/>
      </w:pPr>
      <w:bookmarkStart w:id="119" w:name="_Toc196145655"/>
      <w:bookmarkStart w:id="120" w:name="_Toc196148359"/>
      <w:bookmarkStart w:id="121" w:name="_Toc199085646"/>
      <w:r w:rsidRPr="00504AED">
        <w:t xml:space="preserve">3.1. </w:t>
      </w:r>
      <w:r w:rsidR="007517E0" w:rsidRPr="00504AED">
        <w:t>Получение, очистка и характеристика рекомбинантных белков MbCas12a и MeCas12a</w:t>
      </w:r>
      <w:bookmarkEnd w:id="119"/>
      <w:bookmarkEnd w:id="120"/>
      <w:bookmarkEnd w:id="121"/>
    </w:p>
    <w:p w14:paraId="2879477E" w14:textId="0986242E" w:rsidR="007E17D3" w:rsidRPr="009739E3" w:rsidRDefault="00B835B0" w:rsidP="008626DF">
      <w:pPr>
        <w:ind w:right="-1" w:firstLine="567"/>
        <w:jc w:val="both"/>
        <w:rPr>
          <w:rFonts w:cs="Times New Roman"/>
          <w:bCs/>
          <w:szCs w:val="28"/>
        </w:rPr>
      </w:pPr>
      <w:r w:rsidRPr="00504AED">
        <w:rPr>
          <w:rFonts w:cs="Times New Roman"/>
          <w:szCs w:val="28"/>
        </w:rPr>
        <w:t xml:space="preserve">Ген </w:t>
      </w:r>
      <w:r w:rsidR="001838E9" w:rsidRPr="00504AED">
        <w:rPr>
          <w:rFonts w:cs="Times New Roman"/>
          <w:szCs w:val="28"/>
        </w:rPr>
        <w:t>с</w:t>
      </w:r>
      <w:r w:rsidRPr="00504AED">
        <w:rPr>
          <w:rFonts w:cs="Times New Roman"/>
          <w:szCs w:val="28"/>
        </w:rPr>
        <w:t xml:space="preserve">as12a из </w:t>
      </w:r>
      <w:proofErr w:type="spellStart"/>
      <w:r w:rsidRPr="00504AED">
        <w:rPr>
          <w:rFonts w:cs="Times New Roman"/>
          <w:i/>
          <w:iCs/>
          <w:szCs w:val="28"/>
        </w:rPr>
        <w:t>Moraxella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equi</w:t>
      </w:r>
      <w:proofErr w:type="spellEnd"/>
      <w:r w:rsidRPr="00504AED">
        <w:rPr>
          <w:rFonts w:cs="Times New Roman"/>
          <w:szCs w:val="28"/>
        </w:rPr>
        <w:t xml:space="preserve"> был синтезирован компанией </w:t>
      </w:r>
      <w:proofErr w:type="spellStart"/>
      <w:r w:rsidRPr="00504AED">
        <w:rPr>
          <w:rFonts w:cs="Times New Roman"/>
          <w:szCs w:val="28"/>
        </w:rPr>
        <w:t>GenScript</w:t>
      </w:r>
      <w:proofErr w:type="spellEnd"/>
      <w:r w:rsidRPr="00504AED">
        <w:rPr>
          <w:rFonts w:cs="Times New Roman"/>
          <w:szCs w:val="28"/>
        </w:rPr>
        <w:t xml:space="preserve"> с оптимизацией кодонов</w:t>
      </w:r>
      <w:r w:rsidR="00132CFD">
        <w:rPr>
          <w:rFonts w:cs="Times New Roman"/>
          <w:szCs w:val="28"/>
        </w:rPr>
        <w:t xml:space="preserve"> (приложение Б)</w:t>
      </w:r>
      <w:r w:rsidRPr="00504AED">
        <w:rPr>
          <w:rFonts w:cs="Times New Roman"/>
          <w:szCs w:val="28"/>
        </w:rPr>
        <w:t xml:space="preserve">. </w:t>
      </w:r>
      <w:r w:rsidR="001838E9" w:rsidRPr="00504AED">
        <w:rPr>
          <w:rFonts w:cs="Times New Roman"/>
          <w:szCs w:val="28"/>
        </w:rPr>
        <w:t xml:space="preserve">Ген </w:t>
      </w:r>
      <w:r w:rsidR="00CF5F26" w:rsidRPr="00504AED">
        <w:rPr>
          <w:rFonts w:cs="Times New Roman"/>
          <w:szCs w:val="28"/>
        </w:rPr>
        <w:t>с</w:t>
      </w:r>
      <w:r w:rsidR="001838E9" w:rsidRPr="00504AED">
        <w:rPr>
          <w:rFonts w:cs="Times New Roman"/>
          <w:szCs w:val="28"/>
        </w:rPr>
        <w:t>as12a</w:t>
      </w:r>
      <w:r w:rsidR="00CF5F26" w:rsidRPr="00504AED">
        <w:rPr>
          <w:rFonts w:cs="Times New Roman"/>
          <w:szCs w:val="28"/>
        </w:rPr>
        <w:t xml:space="preserve"> из </w:t>
      </w:r>
      <w:proofErr w:type="spellStart"/>
      <w:r w:rsidR="00CF5F26" w:rsidRPr="00504AED">
        <w:rPr>
          <w:rFonts w:cs="Times New Roman"/>
          <w:i/>
          <w:iCs/>
          <w:szCs w:val="28"/>
        </w:rPr>
        <w:t>Moraxella</w:t>
      </w:r>
      <w:proofErr w:type="spellEnd"/>
      <w:r w:rsidR="00CF5F26"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="00CF5F26" w:rsidRPr="00504AED">
        <w:rPr>
          <w:rFonts w:cs="Times New Roman"/>
          <w:bCs/>
          <w:i/>
          <w:iCs/>
          <w:szCs w:val="28"/>
        </w:rPr>
        <w:t>bovis</w:t>
      </w:r>
      <w:proofErr w:type="spellEnd"/>
      <w:r w:rsidR="00CF5F26" w:rsidRPr="00504AED">
        <w:rPr>
          <w:rFonts w:cs="Times New Roman"/>
          <w:bCs/>
          <w:szCs w:val="28"/>
        </w:rPr>
        <w:t xml:space="preserve"> </w:t>
      </w:r>
      <w:r w:rsidR="001838E9" w:rsidRPr="00504AED">
        <w:rPr>
          <w:rFonts w:cs="Times New Roman"/>
          <w:szCs w:val="28"/>
        </w:rPr>
        <w:t xml:space="preserve">был получен </w:t>
      </w:r>
      <w:r w:rsidR="00CF5F26" w:rsidRPr="00504AED">
        <w:rPr>
          <w:rFonts w:cs="Times New Roman"/>
          <w:bCs/>
          <w:szCs w:val="28"/>
        </w:rPr>
        <w:t xml:space="preserve">с использованием </w:t>
      </w:r>
      <w:proofErr w:type="spellStart"/>
      <w:r w:rsidR="00CF5F26" w:rsidRPr="00504AED">
        <w:rPr>
          <w:rFonts w:cs="Times New Roman"/>
          <w:bCs/>
          <w:szCs w:val="28"/>
        </w:rPr>
        <w:t>праймеров</w:t>
      </w:r>
      <w:proofErr w:type="spellEnd"/>
      <w:r w:rsidR="00CF5F26" w:rsidRPr="00504AED">
        <w:rPr>
          <w:rFonts w:cs="Times New Roman"/>
          <w:bCs/>
          <w:szCs w:val="28"/>
        </w:rPr>
        <w:t xml:space="preserve"> MbovisCas12aNdeIFW и MbovisCas12aBamHIRV</w:t>
      </w:r>
      <w:r w:rsidR="00CF5F26" w:rsidRPr="00504AED">
        <w:rPr>
          <w:rFonts w:cs="Times New Roman"/>
          <w:szCs w:val="28"/>
        </w:rPr>
        <w:t xml:space="preserve"> </w:t>
      </w:r>
      <w:r w:rsidR="001838E9" w:rsidRPr="00504AED">
        <w:rPr>
          <w:rFonts w:cs="Times New Roman"/>
          <w:szCs w:val="28"/>
        </w:rPr>
        <w:t xml:space="preserve">в лаборатории молекулярной биотехнологии ТОО «Национальный </w:t>
      </w:r>
      <w:r w:rsidR="00802AC6">
        <w:rPr>
          <w:rFonts w:cs="Times New Roman"/>
          <w:szCs w:val="28"/>
        </w:rPr>
        <w:t>ц</w:t>
      </w:r>
      <w:r w:rsidR="001838E9" w:rsidRPr="00504AED">
        <w:rPr>
          <w:rFonts w:cs="Times New Roman"/>
          <w:szCs w:val="28"/>
        </w:rPr>
        <w:t xml:space="preserve">ентр </w:t>
      </w:r>
      <w:r w:rsidR="00802AC6">
        <w:rPr>
          <w:rFonts w:cs="Times New Roman"/>
          <w:szCs w:val="28"/>
        </w:rPr>
        <w:t>б</w:t>
      </w:r>
      <w:r w:rsidR="001838E9" w:rsidRPr="00504AED">
        <w:rPr>
          <w:rFonts w:cs="Times New Roman"/>
          <w:szCs w:val="28"/>
        </w:rPr>
        <w:t>иотехнологии»</w:t>
      </w:r>
      <w:r w:rsidR="00CF5F26" w:rsidRPr="00504AED">
        <w:rPr>
          <w:rFonts w:cs="Times New Roman"/>
          <w:szCs w:val="28"/>
        </w:rPr>
        <w:t xml:space="preserve">, где также были получены и </w:t>
      </w:r>
      <w:r w:rsidR="00CF5F26" w:rsidRPr="00504AED">
        <w:rPr>
          <w:rFonts w:cs="Times New Roman"/>
          <w:bCs/>
          <w:szCs w:val="28"/>
        </w:rPr>
        <w:t xml:space="preserve">сконструированы плазмиды </w:t>
      </w:r>
      <w:r w:rsidR="006A610F">
        <w:rPr>
          <w:rFonts w:cs="Times New Roman"/>
          <w:bCs/>
          <w:szCs w:val="28"/>
        </w:rPr>
        <w:t>pET-28c</w:t>
      </w:r>
      <w:r w:rsidR="00CF5F26" w:rsidRPr="00504AED">
        <w:rPr>
          <w:rFonts w:cs="Times New Roman"/>
          <w:bCs/>
          <w:szCs w:val="28"/>
        </w:rPr>
        <w:t>/</w:t>
      </w:r>
      <w:proofErr w:type="spellStart"/>
      <w:r w:rsidR="00CF5F26" w:rsidRPr="00504AED">
        <w:rPr>
          <w:rFonts w:cs="Times New Roman"/>
          <w:bCs/>
          <w:szCs w:val="28"/>
        </w:rPr>
        <w:t>Mbovis</w:t>
      </w:r>
      <w:proofErr w:type="spellEnd"/>
      <w:r w:rsidR="00CF5F26" w:rsidRPr="00504AED">
        <w:rPr>
          <w:rFonts w:cs="Times New Roman"/>
          <w:bCs/>
          <w:szCs w:val="28"/>
        </w:rPr>
        <w:t xml:space="preserve"> Cas12a и </w:t>
      </w:r>
      <w:r w:rsidR="006A610F">
        <w:rPr>
          <w:rFonts w:cs="Times New Roman"/>
          <w:bCs/>
          <w:szCs w:val="28"/>
        </w:rPr>
        <w:t>pET-28c</w:t>
      </w:r>
      <w:r w:rsidR="00CF5F26" w:rsidRPr="00504AED">
        <w:rPr>
          <w:rFonts w:cs="Times New Roman"/>
          <w:bCs/>
          <w:szCs w:val="28"/>
        </w:rPr>
        <w:t>/</w:t>
      </w:r>
      <w:proofErr w:type="spellStart"/>
      <w:r w:rsidR="00CF5F26" w:rsidRPr="00504AED">
        <w:rPr>
          <w:rFonts w:cs="Times New Roman"/>
          <w:bCs/>
          <w:szCs w:val="28"/>
        </w:rPr>
        <w:t>Mequi</w:t>
      </w:r>
      <w:proofErr w:type="spellEnd"/>
      <w:r w:rsidR="00CF5F26" w:rsidRPr="00504AED">
        <w:rPr>
          <w:rFonts w:cs="Times New Roman"/>
          <w:bCs/>
          <w:szCs w:val="28"/>
        </w:rPr>
        <w:t xml:space="preserve"> Cas12a</w:t>
      </w:r>
      <w:r w:rsidR="00832180" w:rsidRPr="00504AED">
        <w:rPr>
          <w:rFonts w:cs="Times New Roman"/>
          <w:bCs/>
          <w:szCs w:val="28"/>
        </w:rPr>
        <w:t xml:space="preserve"> (ри</w:t>
      </w:r>
      <w:r w:rsidR="007E17D3" w:rsidRPr="00504AED">
        <w:rPr>
          <w:rFonts w:cs="Times New Roman"/>
          <w:bCs/>
          <w:szCs w:val="28"/>
        </w:rPr>
        <w:t>сунок</w:t>
      </w:r>
      <w:r w:rsidR="00832180" w:rsidRPr="00504AED">
        <w:rPr>
          <w:rFonts w:cs="Times New Roman"/>
          <w:bCs/>
          <w:szCs w:val="28"/>
        </w:rPr>
        <w:t xml:space="preserve"> </w:t>
      </w:r>
      <w:r w:rsidR="009739E3">
        <w:rPr>
          <w:rFonts w:cs="Times New Roman"/>
          <w:bCs/>
          <w:szCs w:val="28"/>
        </w:rPr>
        <w:t>8</w:t>
      </w:r>
      <w:r w:rsidR="00832180" w:rsidRPr="00504AED">
        <w:rPr>
          <w:rFonts w:cs="Times New Roman"/>
          <w:bCs/>
          <w:szCs w:val="28"/>
        </w:rPr>
        <w:t>)</w:t>
      </w:r>
      <w:r w:rsidR="00CF5F26" w:rsidRPr="00504AED">
        <w:rPr>
          <w:rFonts w:cs="Times New Roman"/>
          <w:bCs/>
          <w:szCs w:val="28"/>
        </w:rPr>
        <w:t>.</w:t>
      </w:r>
    </w:p>
    <w:p w14:paraId="4EB4849F" w14:textId="4FEF8D98" w:rsidR="00352437" w:rsidRPr="006A610F" w:rsidRDefault="009F2BA1" w:rsidP="008626DF">
      <w:pPr>
        <w:ind w:right="-1"/>
        <w:jc w:val="center"/>
        <w:rPr>
          <w:rFonts w:cs="Times New Roman"/>
          <w:bCs/>
          <w:szCs w:val="28"/>
        </w:rPr>
      </w:pPr>
      <w:r w:rsidRPr="009F2BA1">
        <w:rPr>
          <w:rFonts w:cs="Times New Roman"/>
          <w:bCs/>
          <w:noProof/>
          <w:szCs w:val="28"/>
          <w:lang w:val="en-GB"/>
        </w:rPr>
        <w:drawing>
          <wp:inline distT="0" distB="0" distL="0" distR="0" wp14:anchorId="66A9ADAD" wp14:editId="15CE0D96">
            <wp:extent cx="2757488" cy="2826253"/>
            <wp:effectExtent l="0" t="0" r="0" b="6350"/>
            <wp:docPr id="14236642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3664216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87201" cy="28567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A610F">
        <w:rPr>
          <w:rFonts w:cs="Times New Roman"/>
          <w:bCs/>
          <w:szCs w:val="28"/>
        </w:rPr>
        <w:t xml:space="preserve"> </w:t>
      </w:r>
      <w:r w:rsidR="009F58AE" w:rsidRPr="009F58AE">
        <w:rPr>
          <w:noProof/>
          <w14:ligatures w14:val="standardContextual"/>
        </w:rPr>
        <w:drawing>
          <wp:inline distT="0" distB="0" distL="0" distR="0" wp14:anchorId="289F9461" wp14:editId="6FAF5B0C">
            <wp:extent cx="2743200" cy="2826328"/>
            <wp:effectExtent l="0" t="0" r="0" b="6350"/>
            <wp:docPr id="17736421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3642126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76104" cy="2860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88FD66" w14:textId="448460B5" w:rsidR="00A23AB6" w:rsidRPr="006A610F" w:rsidRDefault="00A23AB6" w:rsidP="008626DF">
      <w:pPr>
        <w:ind w:right="-1"/>
        <w:jc w:val="center"/>
        <w:rPr>
          <w:rFonts w:cs="Times New Roman"/>
          <w:bCs/>
          <w:szCs w:val="28"/>
        </w:rPr>
      </w:pPr>
      <w:r w:rsidRPr="00504AED">
        <w:rPr>
          <w:rFonts w:cs="Times New Roman"/>
          <w:bCs/>
          <w:szCs w:val="28"/>
        </w:rPr>
        <w:t>Рисунок</w:t>
      </w:r>
      <w:r w:rsidR="00832180" w:rsidRPr="006A610F">
        <w:rPr>
          <w:rFonts w:cs="Times New Roman"/>
          <w:bCs/>
          <w:szCs w:val="28"/>
        </w:rPr>
        <w:t xml:space="preserve"> </w:t>
      </w:r>
      <w:r w:rsidR="009739E3" w:rsidRPr="006A610F">
        <w:rPr>
          <w:rFonts w:cs="Times New Roman"/>
          <w:bCs/>
          <w:szCs w:val="28"/>
        </w:rPr>
        <w:t>8</w:t>
      </w:r>
      <w:r w:rsidRPr="006A610F">
        <w:rPr>
          <w:rFonts w:cs="Times New Roman"/>
          <w:bCs/>
          <w:szCs w:val="28"/>
        </w:rPr>
        <w:t xml:space="preserve"> – </w:t>
      </w:r>
      <w:proofErr w:type="spellStart"/>
      <w:r w:rsidRPr="00504AED">
        <w:rPr>
          <w:rFonts w:cs="Times New Roman"/>
          <w:bCs/>
          <w:szCs w:val="28"/>
        </w:rPr>
        <w:t>Плазмидн</w:t>
      </w:r>
      <w:r w:rsidR="00E3579C" w:rsidRPr="00504AED">
        <w:rPr>
          <w:rFonts w:cs="Times New Roman"/>
          <w:bCs/>
          <w:szCs w:val="28"/>
        </w:rPr>
        <w:t>ые</w:t>
      </w:r>
      <w:proofErr w:type="spellEnd"/>
      <w:r w:rsidR="00E3579C" w:rsidRPr="006A610F">
        <w:rPr>
          <w:rFonts w:cs="Times New Roman"/>
          <w:bCs/>
          <w:szCs w:val="28"/>
        </w:rPr>
        <w:t xml:space="preserve"> </w:t>
      </w:r>
      <w:r w:rsidRPr="00504AED">
        <w:rPr>
          <w:rFonts w:cs="Times New Roman"/>
          <w:bCs/>
          <w:szCs w:val="28"/>
        </w:rPr>
        <w:t>карт</w:t>
      </w:r>
      <w:r w:rsidR="00E3579C" w:rsidRPr="00504AED">
        <w:rPr>
          <w:rFonts w:cs="Times New Roman"/>
          <w:bCs/>
          <w:szCs w:val="28"/>
        </w:rPr>
        <w:t>ы</w:t>
      </w:r>
      <w:r w:rsidRPr="006A610F">
        <w:rPr>
          <w:rFonts w:cs="Times New Roman"/>
          <w:bCs/>
          <w:szCs w:val="28"/>
        </w:rPr>
        <w:t xml:space="preserve"> </w:t>
      </w:r>
      <w:r w:rsidRPr="00504AED">
        <w:rPr>
          <w:rFonts w:cs="Times New Roman"/>
          <w:bCs/>
          <w:szCs w:val="28"/>
        </w:rPr>
        <w:t>вектор</w:t>
      </w:r>
      <w:r w:rsidR="00E3579C" w:rsidRPr="00504AED">
        <w:rPr>
          <w:rFonts w:cs="Times New Roman"/>
          <w:bCs/>
          <w:szCs w:val="28"/>
        </w:rPr>
        <w:t>ов</w:t>
      </w:r>
      <w:r w:rsidRPr="006A610F">
        <w:rPr>
          <w:rFonts w:cs="Times New Roman"/>
          <w:bCs/>
          <w:szCs w:val="28"/>
        </w:rPr>
        <w:t xml:space="preserve"> </w:t>
      </w:r>
      <w:proofErr w:type="spellStart"/>
      <w:r w:rsidR="006A610F">
        <w:rPr>
          <w:rFonts w:cs="Times New Roman"/>
          <w:bCs/>
          <w:szCs w:val="28"/>
          <w:lang w:val="en-US"/>
        </w:rPr>
        <w:t>pET</w:t>
      </w:r>
      <w:proofErr w:type="spellEnd"/>
      <w:r w:rsidR="006A610F" w:rsidRPr="006A610F">
        <w:rPr>
          <w:rFonts w:cs="Times New Roman"/>
          <w:bCs/>
          <w:szCs w:val="28"/>
        </w:rPr>
        <w:t>-28</w:t>
      </w:r>
      <w:r w:rsidR="006A610F">
        <w:rPr>
          <w:rFonts w:cs="Times New Roman"/>
          <w:bCs/>
          <w:szCs w:val="28"/>
          <w:lang w:val="en-US"/>
        </w:rPr>
        <w:t>c</w:t>
      </w:r>
      <w:r w:rsidR="00E3579C" w:rsidRPr="006A610F">
        <w:rPr>
          <w:rFonts w:cs="Times New Roman"/>
          <w:bCs/>
          <w:szCs w:val="28"/>
        </w:rPr>
        <w:t>/</w:t>
      </w:r>
      <w:proofErr w:type="spellStart"/>
      <w:r w:rsidR="00E3579C" w:rsidRPr="00504AED">
        <w:rPr>
          <w:rFonts w:cs="Times New Roman"/>
          <w:bCs/>
          <w:szCs w:val="28"/>
          <w:lang w:val="en-US"/>
        </w:rPr>
        <w:t>Mbovis</w:t>
      </w:r>
      <w:proofErr w:type="spellEnd"/>
      <w:r w:rsidR="00E3579C" w:rsidRPr="006A610F">
        <w:rPr>
          <w:rFonts w:cs="Times New Roman"/>
          <w:bCs/>
          <w:szCs w:val="28"/>
        </w:rPr>
        <w:t xml:space="preserve"> </w:t>
      </w:r>
      <w:r w:rsidR="00E3579C" w:rsidRPr="00504AED">
        <w:rPr>
          <w:rFonts w:cs="Times New Roman"/>
          <w:bCs/>
          <w:szCs w:val="28"/>
          <w:lang w:val="en-US"/>
        </w:rPr>
        <w:t>Cas</w:t>
      </w:r>
      <w:r w:rsidR="00E3579C" w:rsidRPr="006A610F">
        <w:rPr>
          <w:rFonts w:cs="Times New Roman"/>
          <w:bCs/>
          <w:szCs w:val="28"/>
        </w:rPr>
        <w:t>12</w:t>
      </w:r>
      <w:r w:rsidR="00E3579C" w:rsidRPr="00504AED">
        <w:rPr>
          <w:rFonts w:cs="Times New Roman"/>
          <w:bCs/>
          <w:szCs w:val="28"/>
          <w:lang w:val="en-US"/>
        </w:rPr>
        <w:t>a</w:t>
      </w:r>
      <w:r w:rsidR="00E3579C" w:rsidRPr="006A610F">
        <w:rPr>
          <w:rFonts w:cs="Times New Roman"/>
          <w:bCs/>
          <w:szCs w:val="28"/>
        </w:rPr>
        <w:t xml:space="preserve"> </w:t>
      </w:r>
      <w:proofErr w:type="spellStart"/>
      <w:r w:rsidR="006A610F">
        <w:rPr>
          <w:rFonts w:cs="Times New Roman"/>
          <w:bCs/>
          <w:szCs w:val="28"/>
          <w:lang w:val="en-US"/>
        </w:rPr>
        <w:t>pET</w:t>
      </w:r>
      <w:proofErr w:type="spellEnd"/>
      <w:r w:rsidR="006A610F" w:rsidRPr="006A610F">
        <w:rPr>
          <w:rFonts w:cs="Times New Roman"/>
          <w:bCs/>
          <w:szCs w:val="28"/>
        </w:rPr>
        <w:t>-28</w:t>
      </w:r>
      <w:r w:rsidR="006A610F">
        <w:rPr>
          <w:rFonts w:cs="Times New Roman"/>
          <w:bCs/>
          <w:szCs w:val="28"/>
          <w:lang w:val="en-US"/>
        </w:rPr>
        <w:t>c</w:t>
      </w:r>
      <w:r w:rsidRPr="006A610F">
        <w:rPr>
          <w:rFonts w:cs="Times New Roman"/>
          <w:bCs/>
          <w:szCs w:val="28"/>
        </w:rPr>
        <w:t>/</w:t>
      </w:r>
      <w:proofErr w:type="spellStart"/>
      <w:r w:rsidRPr="00504AED">
        <w:rPr>
          <w:rFonts w:cs="Times New Roman"/>
          <w:bCs/>
          <w:szCs w:val="28"/>
          <w:lang w:val="en-US"/>
        </w:rPr>
        <w:t>Mequi</w:t>
      </w:r>
      <w:proofErr w:type="spellEnd"/>
      <w:r w:rsidRPr="006A610F">
        <w:rPr>
          <w:rFonts w:cs="Times New Roman"/>
          <w:bCs/>
          <w:szCs w:val="28"/>
        </w:rPr>
        <w:t xml:space="preserve"> </w:t>
      </w:r>
      <w:r w:rsidRPr="00504AED">
        <w:rPr>
          <w:rFonts w:cs="Times New Roman"/>
          <w:bCs/>
          <w:szCs w:val="28"/>
          <w:lang w:val="en-US"/>
        </w:rPr>
        <w:t>Cas</w:t>
      </w:r>
      <w:r w:rsidRPr="006A610F">
        <w:rPr>
          <w:rFonts w:cs="Times New Roman"/>
          <w:bCs/>
          <w:szCs w:val="28"/>
        </w:rPr>
        <w:t>12</w:t>
      </w:r>
      <w:r w:rsidRPr="00504AED">
        <w:rPr>
          <w:rFonts w:cs="Times New Roman"/>
          <w:bCs/>
          <w:szCs w:val="28"/>
          <w:lang w:val="en-US"/>
        </w:rPr>
        <w:t>a</w:t>
      </w:r>
    </w:p>
    <w:p w14:paraId="578B9792" w14:textId="1D362DC6" w:rsidR="00FB074B" w:rsidRPr="00504AED" w:rsidRDefault="00D96211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В синтезированной генетической конструкции pET-28</w:t>
      </w:r>
      <w:proofErr w:type="gramStart"/>
      <w:r w:rsidRPr="00504AED">
        <w:rPr>
          <w:rFonts w:cs="Times New Roman"/>
          <w:bCs/>
          <w:color w:val="000000" w:themeColor="text1"/>
          <w:szCs w:val="28"/>
        </w:rPr>
        <w:t>c(</w:t>
      </w:r>
      <w:proofErr w:type="gramEnd"/>
      <w:r w:rsidRPr="00504AED">
        <w:rPr>
          <w:rFonts w:cs="Times New Roman"/>
          <w:bCs/>
          <w:color w:val="000000" w:themeColor="text1"/>
          <w:szCs w:val="28"/>
        </w:rPr>
        <w:t xml:space="preserve">+)/Cas12a белок Cas12a включает дополнительный домен из 20 аминокислот на N-конце, содержащий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шестигистидиновую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метку. Это добавление приводит к тому, что рекомбинантный белок MeCas12a состоит из 1250 аминокислотных остатков с расчетной молекулярной массой 144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кДа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, а рекомбинантный белок MbCas12a — из 1271 аминокислотного остатка с общей молекулярной массой 147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кДа</w:t>
      </w:r>
      <w:proofErr w:type="spellEnd"/>
      <w:r w:rsidR="00132CFD">
        <w:rPr>
          <w:rFonts w:cs="Times New Roman"/>
          <w:bCs/>
          <w:color w:val="000000" w:themeColor="text1"/>
          <w:szCs w:val="28"/>
        </w:rPr>
        <w:t xml:space="preserve"> </w:t>
      </w:r>
      <w:r w:rsidR="00132CFD">
        <w:rPr>
          <w:rFonts w:cs="Times New Roman"/>
          <w:szCs w:val="28"/>
        </w:rPr>
        <w:t>(приложение В)</w:t>
      </w:r>
      <w:r w:rsidRPr="00504AED">
        <w:rPr>
          <w:rFonts w:cs="Times New Roman"/>
          <w:bCs/>
          <w:color w:val="000000" w:themeColor="text1"/>
          <w:szCs w:val="28"/>
        </w:rPr>
        <w:t>.</w:t>
      </w:r>
      <w:r w:rsidR="00051885" w:rsidRPr="00504AED">
        <w:rPr>
          <w:rFonts w:cs="Times New Roman"/>
          <w:bCs/>
          <w:color w:val="000000" w:themeColor="text1"/>
          <w:szCs w:val="28"/>
        </w:rPr>
        <w:t xml:space="preserve"> </w:t>
      </w:r>
    </w:p>
    <w:p w14:paraId="63254142" w14:textId="0C37D23F" w:rsidR="00D96211" w:rsidRPr="00504AED" w:rsidRDefault="002F57CE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Плазмиды </w:t>
      </w:r>
      <w:r w:rsidR="006A610F">
        <w:rPr>
          <w:rFonts w:cs="Times New Roman"/>
          <w:bCs/>
          <w:szCs w:val="28"/>
        </w:rPr>
        <w:t>pET-28c</w:t>
      </w:r>
      <w:r w:rsidRPr="00504AED">
        <w:rPr>
          <w:rFonts w:cs="Times New Roman"/>
          <w:bCs/>
          <w:szCs w:val="28"/>
        </w:rPr>
        <w:t>/</w:t>
      </w:r>
      <w:proofErr w:type="spellStart"/>
      <w:r w:rsidRPr="00504AED">
        <w:rPr>
          <w:rFonts w:cs="Times New Roman"/>
          <w:bCs/>
          <w:szCs w:val="28"/>
        </w:rPr>
        <w:t>Mbovis</w:t>
      </w:r>
      <w:proofErr w:type="spellEnd"/>
      <w:r w:rsidRPr="00504AED">
        <w:rPr>
          <w:rFonts w:cs="Times New Roman"/>
          <w:bCs/>
          <w:szCs w:val="28"/>
        </w:rPr>
        <w:t xml:space="preserve"> Cas12a и </w:t>
      </w:r>
      <w:r w:rsidR="006A610F">
        <w:rPr>
          <w:rFonts w:cs="Times New Roman"/>
          <w:bCs/>
          <w:szCs w:val="28"/>
        </w:rPr>
        <w:t>pET-28c</w:t>
      </w:r>
      <w:r w:rsidRPr="00504AED">
        <w:rPr>
          <w:rFonts w:cs="Times New Roman"/>
          <w:bCs/>
          <w:szCs w:val="28"/>
        </w:rPr>
        <w:t>/</w:t>
      </w:r>
      <w:proofErr w:type="spellStart"/>
      <w:r w:rsidRPr="00504AED">
        <w:rPr>
          <w:rFonts w:cs="Times New Roman"/>
          <w:bCs/>
          <w:szCs w:val="28"/>
        </w:rPr>
        <w:t>Mequi</w:t>
      </w:r>
      <w:proofErr w:type="spellEnd"/>
      <w:r w:rsidRPr="00504AED">
        <w:rPr>
          <w:rFonts w:cs="Times New Roman"/>
          <w:bCs/>
          <w:szCs w:val="28"/>
        </w:rPr>
        <w:t xml:space="preserve"> Cas12a </w:t>
      </w:r>
      <w:r w:rsidRPr="00504AED">
        <w:rPr>
          <w:rFonts w:cs="Times New Roman"/>
          <w:bCs/>
          <w:color w:val="000000" w:themeColor="text1"/>
          <w:szCs w:val="28"/>
        </w:rPr>
        <w:t xml:space="preserve">были трансформированы в штаммы </w:t>
      </w:r>
      <w:r w:rsidRPr="00504AED">
        <w:rPr>
          <w:rFonts w:cs="Times New Roman"/>
          <w:bCs/>
          <w:i/>
          <w:iCs/>
          <w:color w:val="000000" w:themeColor="text1"/>
          <w:szCs w:val="28"/>
        </w:rPr>
        <w:t xml:space="preserve">E. </w:t>
      </w:r>
      <w:proofErr w:type="spellStart"/>
      <w:r w:rsidRPr="00504AED">
        <w:rPr>
          <w:rFonts w:cs="Times New Roman"/>
          <w:bCs/>
          <w:i/>
          <w:iCs/>
          <w:color w:val="000000" w:themeColor="text1"/>
          <w:szCs w:val="28"/>
        </w:rPr>
        <w:t>coli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Arctic Express (DE3) с использованием метода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электропорации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. После трансформации бактериальная культура была выращена в объеме 600 мл. Рекомбинантный фермент Cas12a был очищен с использованием метода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металлохелатной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хроматографии с использованием ионов Ni²⁺ на колонке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HisTrap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HP объемом 1 мл. Осветленный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лизат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, полученный после выращивания культуры, был нанесен на колонку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HisTrap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HP для хроматографической очистки белка Cas12a, используя ионы Ni²⁺</w:t>
      </w:r>
      <w:r w:rsidR="00051885" w:rsidRPr="00504AED">
        <w:rPr>
          <w:rFonts w:cs="Times New Roman"/>
          <w:bCs/>
          <w:color w:val="000000" w:themeColor="text1"/>
          <w:szCs w:val="28"/>
        </w:rPr>
        <w:t xml:space="preserve"> (рисунок </w:t>
      </w:r>
      <w:r w:rsidR="009739E3">
        <w:rPr>
          <w:rFonts w:cs="Times New Roman"/>
          <w:bCs/>
          <w:color w:val="000000" w:themeColor="text1"/>
          <w:szCs w:val="28"/>
        </w:rPr>
        <w:t>9</w:t>
      </w:r>
      <w:r w:rsidR="00051885" w:rsidRPr="00504AED">
        <w:rPr>
          <w:rFonts w:cs="Times New Roman"/>
          <w:bCs/>
          <w:color w:val="000000" w:themeColor="text1"/>
          <w:szCs w:val="28"/>
        </w:rPr>
        <w:t>)</w:t>
      </w:r>
      <w:r w:rsidRPr="00504AED">
        <w:rPr>
          <w:rFonts w:cs="Times New Roman"/>
          <w:bCs/>
          <w:color w:val="000000" w:themeColor="text1"/>
          <w:szCs w:val="28"/>
        </w:rPr>
        <w:t>.</w:t>
      </w:r>
      <w:r w:rsidR="00D96211" w:rsidRPr="00504AED">
        <w:rPr>
          <w:rFonts w:cs="Times New Roman"/>
          <w:bCs/>
          <w:color w:val="000000" w:themeColor="text1"/>
          <w:szCs w:val="28"/>
        </w:rPr>
        <w:t xml:space="preserve"> </w:t>
      </w:r>
    </w:p>
    <w:p w14:paraId="366B0391" w14:textId="77777777" w:rsidR="001432FF" w:rsidRPr="00504AED" w:rsidRDefault="001432FF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</w:p>
    <w:p w14:paraId="261FAD76" w14:textId="5114C8D5" w:rsidR="00352437" w:rsidRDefault="001170F9" w:rsidP="008626DF">
      <w:pPr>
        <w:spacing w:after="0"/>
        <w:ind w:right="-1"/>
        <w:jc w:val="center"/>
        <w:rPr>
          <w:rFonts w:cs="Times New Roman"/>
          <w:b/>
          <w:color w:val="000000" w:themeColor="text1"/>
          <w:szCs w:val="28"/>
        </w:rPr>
      </w:pPr>
      <w:r w:rsidRPr="001170F9">
        <w:rPr>
          <w:rFonts w:cs="Times New Roman"/>
          <w:b/>
          <w:noProof/>
          <w:color w:val="000000" w:themeColor="text1"/>
          <w:szCs w:val="28"/>
        </w:rPr>
        <w:lastRenderedPageBreak/>
        <w:drawing>
          <wp:inline distT="0" distB="0" distL="0" distR="0" wp14:anchorId="69C201EE" wp14:editId="66935D8A">
            <wp:extent cx="3072768" cy="2098444"/>
            <wp:effectExtent l="0" t="0" r="635" b="0"/>
            <wp:docPr id="14403866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0386659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072768" cy="2098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170F9">
        <w:rPr>
          <w:rFonts w:cs="Times New Roman"/>
          <w:b/>
          <w:noProof/>
          <w:color w:val="000000" w:themeColor="text1"/>
          <w:szCs w:val="28"/>
        </w:rPr>
        <w:drawing>
          <wp:inline distT="0" distB="0" distL="0" distR="0" wp14:anchorId="38BC3FE1" wp14:editId="6C369013">
            <wp:extent cx="2989950" cy="2070331"/>
            <wp:effectExtent l="0" t="0" r="0" b="0"/>
            <wp:docPr id="17833528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3352845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989950" cy="2070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AD1034" w14:textId="77777777" w:rsidR="005C2953" w:rsidRPr="005C2953" w:rsidRDefault="005C2953" w:rsidP="008626DF">
      <w:pPr>
        <w:spacing w:after="0"/>
        <w:ind w:right="-1"/>
        <w:jc w:val="center"/>
        <w:rPr>
          <w:rFonts w:cs="Times New Roman"/>
          <w:b/>
          <w:color w:val="000000" w:themeColor="text1"/>
          <w:szCs w:val="28"/>
        </w:rPr>
      </w:pPr>
    </w:p>
    <w:p w14:paraId="553DCDB9" w14:textId="428E2FF7" w:rsidR="00352437" w:rsidRDefault="00F3123C" w:rsidP="00DE3F36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Рисунок</w:t>
      </w:r>
      <w:r w:rsidRPr="00F93B3E">
        <w:rPr>
          <w:rFonts w:cs="Times New Roman"/>
          <w:bCs/>
          <w:color w:val="000000" w:themeColor="text1"/>
          <w:szCs w:val="28"/>
        </w:rPr>
        <w:t xml:space="preserve"> </w:t>
      </w:r>
      <w:r w:rsidR="009739E3" w:rsidRPr="00F93B3E">
        <w:rPr>
          <w:rFonts w:cs="Times New Roman"/>
          <w:bCs/>
          <w:color w:val="000000" w:themeColor="text1"/>
          <w:szCs w:val="28"/>
        </w:rPr>
        <w:t>9</w:t>
      </w:r>
      <w:r w:rsidR="00E15BFE" w:rsidRPr="00F93B3E">
        <w:rPr>
          <w:rFonts w:cs="Times New Roman"/>
          <w:bCs/>
          <w:color w:val="000000" w:themeColor="text1"/>
          <w:szCs w:val="28"/>
        </w:rPr>
        <w:t xml:space="preserve"> </w:t>
      </w:r>
      <w:r w:rsidRPr="00F93B3E">
        <w:rPr>
          <w:rFonts w:cs="Times New Roman"/>
          <w:bCs/>
          <w:color w:val="000000" w:themeColor="text1"/>
          <w:szCs w:val="28"/>
        </w:rPr>
        <w:t xml:space="preserve">– </w:t>
      </w:r>
      <w:r w:rsidR="001432FF" w:rsidRPr="00504AED">
        <w:rPr>
          <w:rFonts w:cs="Times New Roman"/>
          <w:color w:val="000000" w:themeColor="text1"/>
          <w:szCs w:val="28"/>
          <w:lang w:eastAsia="ar-SA"/>
        </w:rPr>
        <w:t>Хроматограмма</w:t>
      </w:r>
      <w:r w:rsidR="001432FF" w:rsidRPr="00F93B3E">
        <w:rPr>
          <w:rFonts w:cs="Times New Roman"/>
          <w:color w:val="000000" w:themeColor="text1"/>
          <w:szCs w:val="28"/>
          <w:lang w:eastAsia="ar-SA"/>
        </w:rPr>
        <w:t xml:space="preserve"> </w:t>
      </w:r>
      <w:r w:rsidR="001432FF" w:rsidRPr="00504AED">
        <w:rPr>
          <w:rFonts w:cs="Times New Roman"/>
          <w:color w:val="000000" w:themeColor="text1"/>
          <w:szCs w:val="28"/>
          <w:lang w:eastAsia="ar-SA"/>
        </w:rPr>
        <w:t>очистки</w:t>
      </w:r>
      <w:r w:rsidR="001432FF" w:rsidRPr="00F93B3E">
        <w:rPr>
          <w:rFonts w:cs="Times New Roman"/>
          <w:color w:val="000000" w:themeColor="text1"/>
          <w:szCs w:val="28"/>
        </w:rPr>
        <w:t xml:space="preserve"> </w:t>
      </w:r>
      <w:r w:rsidR="00051885" w:rsidRPr="00504AED">
        <w:rPr>
          <w:rFonts w:cs="Times New Roman"/>
          <w:bCs/>
          <w:color w:val="000000" w:themeColor="text1"/>
          <w:szCs w:val="28"/>
          <w:lang w:val="en-US" w:eastAsia="ar-SA"/>
        </w:rPr>
        <w:t>Me</w:t>
      </w:r>
      <w:r w:rsidR="00051885" w:rsidRPr="001170F9">
        <w:rPr>
          <w:rFonts w:cs="Times New Roman"/>
          <w:color w:val="000000" w:themeColor="text1"/>
          <w:szCs w:val="28"/>
          <w:lang w:val="en-GB"/>
        </w:rPr>
        <w:t>Cas</w:t>
      </w:r>
      <w:r w:rsidR="00051885" w:rsidRPr="00F93B3E">
        <w:rPr>
          <w:rFonts w:cs="Times New Roman"/>
          <w:color w:val="000000" w:themeColor="text1"/>
          <w:szCs w:val="28"/>
        </w:rPr>
        <w:t>12</w:t>
      </w:r>
      <w:r w:rsidR="00051885" w:rsidRPr="001170F9">
        <w:rPr>
          <w:rFonts w:cs="Times New Roman"/>
          <w:color w:val="000000" w:themeColor="text1"/>
          <w:szCs w:val="28"/>
          <w:lang w:val="en-GB"/>
        </w:rPr>
        <w:t>a</w:t>
      </w:r>
      <w:r w:rsidR="00051885" w:rsidRPr="00F93B3E">
        <w:rPr>
          <w:rFonts w:cs="Times New Roman"/>
          <w:bCs/>
          <w:color w:val="000000" w:themeColor="text1"/>
          <w:szCs w:val="28"/>
        </w:rPr>
        <w:t xml:space="preserve"> </w:t>
      </w:r>
      <w:r w:rsidR="00AC6CCD">
        <w:rPr>
          <w:rFonts w:cs="Times New Roman"/>
          <w:bCs/>
          <w:color w:val="000000" w:themeColor="text1"/>
          <w:szCs w:val="28"/>
        </w:rPr>
        <w:t>и</w:t>
      </w:r>
      <w:r w:rsidR="00AC6CCD" w:rsidRPr="00F93B3E">
        <w:rPr>
          <w:rFonts w:cs="Times New Roman"/>
          <w:bCs/>
          <w:color w:val="000000" w:themeColor="text1"/>
          <w:szCs w:val="28"/>
        </w:rPr>
        <w:t xml:space="preserve"> </w:t>
      </w:r>
      <w:proofErr w:type="spellStart"/>
      <w:r w:rsidR="00AC6CCD" w:rsidRPr="00504AED">
        <w:rPr>
          <w:rFonts w:cs="Times New Roman"/>
          <w:bCs/>
          <w:color w:val="000000" w:themeColor="text1"/>
          <w:szCs w:val="28"/>
          <w:lang w:val="en-US" w:eastAsia="ar-SA"/>
        </w:rPr>
        <w:t>Mb</w:t>
      </w:r>
      <w:r w:rsidR="00AC6CCD" w:rsidRPr="00504AED">
        <w:rPr>
          <w:rFonts w:cs="Times New Roman"/>
          <w:color w:val="000000" w:themeColor="text1"/>
          <w:szCs w:val="28"/>
          <w:lang w:val="en-US"/>
        </w:rPr>
        <w:t>Cas</w:t>
      </w:r>
      <w:proofErr w:type="spellEnd"/>
      <w:r w:rsidR="00AC6CCD" w:rsidRPr="00F93B3E">
        <w:rPr>
          <w:rFonts w:cs="Times New Roman"/>
          <w:color w:val="000000" w:themeColor="text1"/>
          <w:szCs w:val="28"/>
        </w:rPr>
        <w:t>12</w:t>
      </w:r>
      <w:r w:rsidR="00AC6CCD" w:rsidRPr="00504AED">
        <w:rPr>
          <w:rFonts w:cs="Times New Roman"/>
          <w:color w:val="000000" w:themeColor="text1"/>
          <w:szCs w:val="28"/>
          <w:lang w:val="en-US"/>
        </w:rPr>
        <w:t>a</w:t>
      </w:r>
      <w:r w:rsidR="00AC6CCD" w:rsidRPr="00F93B3E">
        <w:rPr>
          <w:rFonts w:cs="Times New Roman"/>
          <w:bCs/>
          <w:color w:val="000000" w:themeColor="text1"/>
          <w:szCs w:val="28"/>
        </w:rPr>
        <w:t xml:space="preserve"> </w:t>
      </w:r>
      <w:r w:rsidR="00051885" w:rsidRPr="00504AED">
        <w:rPr>
          <w:rFonts w:cs="Times New Roman"/>
          <w:bCs/>
          <w:color w:val="000000" w:themeColor="text1"/>
          <w:szCs w:val="28"/>
        </w:rPr>
        <w:t>на</w:t>
      </w:r>
      <w:r w:rsidR="00051885" w:rsidRPr="00F93B3E">
        <w:rPr>
          <w:rFonts w:cs="Times New Roman"/>
          <w:bCs/>
          <w:color w:val="000000" w:themeColor="text1"/>
          <w:szCs w:val="28"/>
        </w:rPr>
        <w:t xml:space="preserve"> </w:t>
      </w:r>
      <w:proofErr w:type="spellStart"/>
      <w:r w:rsidR="00051885" w:rsidRPr="001170F9">
        <w:rPr>
          <w:rFonts w:cs="Times New Roman"/>
          <w:bCs/>
          <w:color w:val="000000" w:themeColor="text1"/>
          <w:szCs w:val="28"/>
          <w:lang w:val="en-GB"/>
        </w:rPr>
        <w:t>HisTrap</w:t>
      </w:r>
      <w:proofErr w:type="spellEnd"/>
      <w:r w:rsidR="00051885" w:rsidRPr="00F93B3E">
        <w:rPr>
          <w:rFonts w:cs="Times New Roman"/>
          <w:bCs/>
          <w:color w:val="000000" w:themeColor="text1"/>
          <w:szCs w:val="28"/>
        </w:rPr>
        <w:t xml:space="preserve"> </w:t>
      </w:r>
      <w:r w:rsidR="00051885" w:rsidRPr="001170F9">
        <w:rPr>
          <w:rFonts w:cs="Times New Roman"/>
          <w:bCs/>
          <w:color w:val="000000" w:themeColor="text1"/>
          <w:szCs w:val="28"/>
          <w:lang w:val="en-GB"/>
        </w:rPr>
        <w:t>HP</w:t>
      </w:r>
      <w:r w:rsidR="00051885" w:rsidRPr="00F93B3E">
        <w:rPr>
          <w:rFonts w:cs="Times New Roman"/>
          <w:bCs/>
          <w:color w:val="000000" w:themeColor="text1"/>
          <w:szCs w:val="28"/>
        </w:rPr>
        <w:t xml:space="preserve"> </w:t>
      </w:r>
      <w:r w:rsidR="00051885" w:rsidRPr="00504AED">
        <w:rPr>
          <w:rFonts w:cs="Times New Roman"/>
          <w:bCs/>
          <w:color w:val="000000" w:themeColor="text1"/>
          <w:szCs w:val="28"/>
        </w:rPr>
        <w:t>колонке</w:t>
      </w:r>
    </w:p>
    <w:p w14:paraId="3DB303C7" w14:textId="77777777" w:rsidR="00F82978" w:rsidRPr="00F93B3E" w:rsidRDefault="00F82978" w:rsidP="00DE3F36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63C7AF66" w14:textId="0E5E2DB3" w:rsidR="005A5D1B" w:rsidRDefault="00E6427B" w:rsidP="00F82978">
      <w:pPr>
        <w:spacing w:after="0"/>
        <w:ind w:firstLine="567"/>
        <w:jc w:val="both"/>
        <w:rPr>
          <w:rFonts w:cs="Times New Roman"/>
          <w:bCs/>
          <w:color w:val="000000" w:themeColor="text1"/>
          <w:szCs w:val="28"/>
        </w:rPr>
      </w:pPr>
      <w:r w:rsidRPr="00E6427B">
        <w:rPr>
          <w:rFonts w:eastAsia="Times New Roman" w:cs="Times New Roman"/>
          <w:szCs w:val="28"/>
          <w:lang w:eastAsia="en-GB"/>
        </w:rPr>
        <w:t xml:space="preserve">Эффективность очистки и качество рекомбинантных белков </w:t>
      </w:r>
      <w:proofErr w:type="spellStart"/>
      <w:r w:rsidRPr="00E6427B">
        <w:rPr>
          <w:rFonts w:eastAsia="Times New Roman" w:cs="Times New Roman"/>
          <w:szCs w:val="28"/>
          <w:lang w:val="en-GB" w:eastAsia="en-GB"/>
        </w:rPr>
        <w:t>MeCas</w:t>
      </w:r>
      <w:proofErr w:type="spellEnd"/>
      <w:r w:rsidRPr="00E6427B">
        <w:rPr>
          <w:rFonts w:eastAsia="Times New Roman" w:cs="Times New Roman"/>
          <w:szCs w:val="28"/>
          <w:lang w:eastAsia="en-GB"/>
        </w:rPr>
        <w:t>12</w:t>
      </w:r>
      <w:r w:rsidRPr="00E6427B">
        <w:rPr>
          <w:rFonts w:eastAsia="Times New Roman" w:cs="Times New Roman"/>
          <w:szCs w:val="28"/>
          <w:lang w:val="en-GB" w:eastAsia="en-GB"/>
        </w:rPr>
        <w:t>a</w:t>
      </w:r>
      <w:r w:rsidRPr="00E6427B">
        <w:rPr>
          <w:rFonts w:eastAsia="Times New Roman" w:cs="Times New Roman"/>
          <w:szCs w:val="28"/>
          <w:lang w:eastAsia="en-GB"/>
        </w:rPr>
        <w:t xml:space="preserve"> и </w:t>
      </w:r>
      <w:proofErr w:type="spellStart"/>
      <w:r w:rsidRPr="00E6427B">
        <w:rPr>
          <w:rFonts w:eastAsia="Times New Roman" w:cs="Times New Roman"/>
          <w:szCs w:val="28"/>
          <w:lang w:val="en-GB" w:eastAsia="en-GB"/>
        </w:rPr>
        <w:t>MbCas</w:t>
      </w:r>
      <w:proofErr w:type="spellEnd"/>
      <w:r w:rsidRPr="00E6427B">
        <w:rPr>
          <w:rFonts w:eastAsia="Times New Roman" w:cs="Times New Roman"/>
          <w:szCs w:val="28"/>
          <w:lang w:eastAsia="en-GB"/>
        </w:rPr>
        <w:t>12</w:t>
      </w:r>
      <w:r w:rsidRPr="00E6427B">
        <w:rPr>
          <w:rFonts w:eastAsia="Times New Roman" w:cs="Times New Roman"/>
          <w:szCs w:val="28"/>
          <w:lang w:val="en-GB" w:eastAsia="en-GB"/>
        </w:rPr>
        <w:t>a</w:t>
      </w:r>
      <w:r w:rsidRPr="00E6427B">
        <w:rPr>
          <w:rFonts w:eastAsia="Times New Roman" w:cs="Times New Roman"/>
          <w:szCs w:val="28"/>
          <w:lang w:eastAsia="en-GB"/>
        </w:rPr>
        <w:t xml:space="preserve"> были исследованы с применением метода электрофореза в полиакриламидном геле в денатурирующих условиях с использованием </w:t>
      </w:r>
      <w:proofErr w:type="spellStart"/>
      <w:r w:rsidRPr="00E6427B">
        <w:rPr>
          <w:rFonts w:eastAsia="Times New Roman" w:cs="Times New Roman"/>
          <w:szCs w:val="28"/>
          <w:lang w:eastAsia="en-GB"/>
        </w:rPr>
        <w:t>додецилсульфата</w:t>
      </w:r>
      <w:proofErr w:type="spellEnd"/>
      <w:r w:rsidRPr="00E6427B">
        <w:rPr>
          <w:rFonts w:eastAsia="Times New Roman" w:cs="Times New Roman"/>
          <w:szCs w:val="28"/>
          <w:lang w:eastAsia="en-GB"/>
        </w:rPr>
        <w:t xml:space="preserve"> натрия (</w:t>
      </w:r>
      <w:r w:rsidRPr="00E6427B">
        <w:rPr>
          <w:rFonts w:eastAsia="Times New Roman" w:cs="Times New Roman"/>
          <w:szCs w:val="28"/>
          <w:lang w:val="en-GB" w:eastAsia="en-GB"/>
        </w:rPr>
        <w:t>SDS</w:t>
      </w:r>
      <w:r w:rsidRPr="00E6427B">
        <w:rPr>
          <w:rFonts w:eastAsia="Times New Roman" w:cs="Times New Roman"/>
          <w:szCs w:val="28"/>
          <w:lang w:eastAsia="en-GB"/>
        </w:rPr>
        <w:t>-</w:t>
      </w:r>
      <w:r w:rsidRPr="00E6427B">
        <w:rPr>
          <w:rFonts w:eastAsia="Times New Roman" w:cs="Times New Roman"/>
          <w:szCs w:val="28"/>
          <w:lang w:val="en-GB" w:eastAsia="en-GB"/>
        </w:rPr>
        <w:t>PAGE</w:t>
      </w:r>
      <w:r w:rsidRPr="00E6427B">
        <w:rPr>
          <w:rFonts w:eastAsia="Times New Roman" w:cs="Times New Roman"/>
          <w:szCs w:val="28"/>
          <w:lang w:eastAsia="en-GB"/>
        </w:rPr>
        <w:t xml:space="preserve">), который является широко признанным стандартом для оценки чистоты и молекулярной массы белков. Метод </w:t>
      </w:r>
      <w:r w:rsidRPr="00E6427B">
        <w:rPr>
          <w:rFonts w:eastAsia="Times New Roman" w:cs="Times New Roman"/>
          <w:szCs w:val="28"/>
          <w:lang w:val="en-GB" w:eastAsia="en-GB"/>
        </w:rPr>
        <w:t>SDS</w:t>
      </w:r>
      <w:r w:rsidRPr="00E6427B">
        <w:rPr>
          <w:rFonts w:eastAsia="Times New Roman" w:cs="Times New Roman"/>
          <w:szCs w:val="28"/>
          <w:lang w:eastAsia="en-GB"/>
        </w:rPr>
        <w:t>-</w:t>
      </w:r>
      <w:r w:rsidRPr="00E6427B">
        <w:rPr>
          <w:rFonts w:eastAsia="Times New Roman" w:cs="Times New Roman"/>
          <w:szCs w:val="28"/>
          <w:lang w:val="en-GB" w:eastAsia="en-GB"/>
        </w:rPr>
        <w:t>PAGE</w:t>
      </w:r>
      <w:r w:rsidRPr="00E6427B">
        <w:rPr>
          <w:rFonts w:eastAsia="Times New Roman" w:cs="Times New Roman"/>
          <w:szCs w:val="28"/>
          <w:lang w:eastAsia="en-GB"/>
        </w:rPr>
        <w:t xml:space="preserve"> основан на разделении белковых молекул в электрическом поле в зависимости от их молекулярной массы, где </w:t>
      </w:r>
      <w:proofErr w:type="spellStart"/>
      <w:r w:rsidRPr="00E6427B">
        <w:rPr>
          <w:rFonts w:eastAsia="Times New Roman" w:cs="Times New Roman"/>
          <w:szCs w:val="28"/>
          <w:lang w:eastAsia="en-GB"/>
        </w:rPr>
        <w:t>додецилсульфат</w:t>
      </w:r>
      <w:proofErr w:type="spellEnd"/>
      <w:r w:rsidRPr="00E6427B">
        <w:rPr>
          <w:rFonts w:eastAsia="Times New Roman" w:cs="Times New Roman"/>
          <w:szCs w:val="28"/>
          <w:lang w:eastAsia="en-GB"/>
        </w:rPr>
        <w:t xml:space="preserve"> натрия обеспечивает унификацию заряда молекул, а полиакриламидный гель создаёт молекулярное сито для разделения.</w:t>
      </w:r>
      <w:r>
        <w:rPr>
          <w:rFonts w:eastAsia="Times New Roman" w:cs="Times New Roman"/>
          <w:szCs w:val="28"/>
          <w:lang w:eastAsia="en-GB"/>
        </w:rPr>
        <w:t xml:space="preserve"> </w:t>
      </w:r>
      <w:r w:rsidR="001432FF" w:rsidRPr="00504AED">
        <w:rPr>
          <w:rFonts w:cs="Times New Roman"/>
          <w:bCs/>
          <w:color w:val="000000" w:themeColor="text1"/>
          <w:szCs w:val="28"/>
        </w:rPr>
        <w:t>Анализ выявил чёткие бэнды, соответствующие молекулярным массам M</w:t>
      </w:r>
      <w:r w:rsidR="00E30E54">
        <w:rPr>
          <w:rFonts w:cs="Times New Roman"/>
          <w:bCs/>
          <w:color w:val="000000" w:themeColor="text1"/>
          <w:szCs w:val="28"/>
          <w:lang w:val="en-GB"/>
        </w:rPr>
        <w:t>e</w:t>
      </w:r>
      <w:r w:rsidR="001432FF" w:rsidRPr="00504AED">
        <w:rPr>
          <w:rFonts w:cs="Times New Roman"/>
          <w:bCs/>
          <w:color w:val="000000" w:themeColor="text1"/>
          <w:szCs w:val="28"/>
        </w:rPr>
        <w:t>Cas12a (14</w:t>
      </w:r>
      <w:r w:rsidR="00E30E54" w:rsidRPr="00E30E54">
        <w:rPr>
          <w:rFonts w:cs="Times New Roman"/>
          <w:bCs/>
          <w:color w:val="000000" w:themeColor="text1"/>
          <w:szCs w:val="28"/>
        </w:rPr>
        <w:t>4</w:t>
      </w:r>
      <w:r w:rsidR="001432FF" w:rsidRPr="00504AED">
        <w:rPr>
          <w:rFonts w:cs="Times New Roman"/>
          <w:bCs/>
          <w:color w:val="000000" w:themeColor="text1"/>
          <w:szCs w:val="28"/>
        </w:rPr>
        <w:t xml:space="preserve"> </w:t>
      </w:r>
      <w:proofErr w:type="spellStart"/>
      <w:r w:rsidR="001432FF" w:rsidRPr="00504AED">
        <w:rPr>
          <w:rFonts w:cs="Times New Roman"/>
          <w:bCs/>
          <w:color w:val="000000" w:themeColor="text1"/>
          <w:szCs w:val="28"/>
        </w:rPr>
        <w:t>кДа</w:t>
      </w:r>
      <w:proofErr w:type="spellEnd"/>
      <w:r w:rsidR="001432FF" w:rsidRPr="00504AED">
        <w:rPr>
          <w:rFonts w:cs="Times New Roman"/>
          <w:bCs/>
          <w:color w:val="000000" w:themeColor="text1"/>
          <w:szCs w:val="28"/>
        </w:rPr>
        <w:t>) и M</w:t>
      </w:r>
      <w:r w:rsidR="00E30E54">
        <w:rPr>
          <w:rFonts w:cs="Times New Roman"/>
          <w:bCs/>
          <w:color w:val="000000" w:themeColor="text1"/>
          <w:szCs w:val="28"/>
          <w:lang w:val="en-GB"/>
        </w:rPr>
        <w:t>b</w:t>
      </w:r>
      <w:r w:rsidR="001432FF" w:rsidRPr="00504AED">
        <w:rPr>
          <w:rFonts w:cs="Times New Roman"/>
          <w:bCs/>
          <w:color w:val="000000" w:themeColor="text1"/>
          <w:szCs w:val="28"/>
        </w:rPr>
        <w:t>Cas12a (14</w:t>
      </w:r>
      <w:r w:rsidR="00E30E54" w:rsidRPr="00E30E54">
        <w:rPr>
          <w:rFonts w:cs="Times New Roman"/>
          <w:bCs/>
          <w:color w:val="000000" w:themeColor="text1"/>
          <w:szCs w:val="28"/>
        </w:rPr>
        <w:t>7</w:t>
      </w:r>
      <w:r w:rsidR="001432FF" w:rsidRPr="00504AED">
        <w:rPr>
          <w:rFonts w:cs="Times New Roman"/>
          <w:bCs/>
          <w:color w:val="000000" w:themeColor="text1"/>
          <w:szCs w:val="28"/>
        </w:rPr>
        <w:t xml:space="preserve"> </w:t>
      </w:r>
      <w:proofErr w:type="spellStart"/>
      <w:r w:rsidR="001432FF" w:rsidRPr="00504AED">
        <w:rPr>
          <w:rFonts w:cs="Times New Roman"/>
          <w:bCs/>
          <w:color w:val="000000" w:themeColor="text1"/>
          <w:szCs w:val="28"/>
        </w:rPr>
        <w:t>кДа</w:t>
      </w:r>
      <w:proofErr w:type="spellEnd"/>
      <w:r w:rsidR="001432FF" w:rsidRPr="00504AED">
        <w:rPr>
          <w:rFonts w:cs="Times New Roman"/>
          <w:bCs/>
          <w:color w:val="000000" w:themeColor="text1"/>
          <w:szCs w:val="28"/>
        </w:rPr>
        <w:t xml:space="preserve">), что подтверждает успешность очистки рекомбинантных белков (рисунок 10). </w:t>
      </w:r>
    </w:p>
    <w:p w14:paraId="6969689C" w14:textId="77777777" w:rsidR="00F82978" w:rsidRPr="00E6427B" w:rsidRDefault="00F82978" w:rsidP="00F82978">
      <w:pPr>
        <w:spacing w:after="0"/>
        <w:ind w:firstLine="567"/>
        <w:jc w:val="both"/>
        <w:rPr>
          <w:rFonts w:eastAsia="Times New Roman" w:cs="Times New Roman"/>
          <w:szCs w:val="28"/>
          <w:lang w:eastAsia="en-GB"/>
        </w:rPr>
      </w:pPr>
    </w:p>
    <w:p w14:paraId="11C92C8B" w14:textId="61BE48AF" w:rsidR="00C87094" w:rsidRDefault="00EC50DB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EC50DB">
        <w:rPr>
          <w:rFonts w:cs="Times New Roman"/>
          <w:bCs/>
          <w:noProof/>
          <w:color w:val="000000" w:themeColor="text1"/>
          <w:szCs w:val="28"/>
          <w:lang w:val="en-GB"/>
        </w:rPr>
        <w:drawing>
          <wp:inline distT="0" distB="0" distL="0" distR="0" wp14:anchorId="3BD110AB" wp14:editId="22316855">
            <wp:extent cx="6082665" cy="1818167"/>
            <wp:effectExtent l="0" t="0" r="635" b="0"/>
            <wp:docPr id="131892823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928233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082665" cy="1818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D41CE6" w14:textId="77777777" w:rsidR="00E6427B" w:rsidRDefault="00E6427B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2B0BE973" w14:textId="77089E1C" w:rsidR="00E6427B" w:rsidRPr="00E6427B" w:rsidRDefault="00E6427B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 w:val="24"/>
          <w:szCs w:val="24"/>
        </w:rPr>
      </w:pPr>
      <w:r w:rsidRPr="00E6427B">
        <w:rPr>
          <w:rFonts w:cs="Times New Roman"/>
          <w:bCs/>
          <w:color w:val="000000" w:themeColor="text1"/>
          <w:sz w:val="24"/>
          <w:szCs w:val="24"/>
        </w:rPr>
        <w:t>М – название маркера; 116.0, 66.2, 45.0, 35.0 – длина маркера, 1-9 фракции белков, собранные в объёме по 0,5 мл в процессе хроматографической очистки</w:t>
      </w:r>
    </w:p>
    <w:p w14:paraId="36954458" w14:textId="77777777" w:rsidR="00EC50DB" w:rsidRPr="00EC50DB" w:rsidRDefault="00EC50DB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187330AF" w14:textId="4A46EAE1" w:rsidR="001432FF" w:rsidRDefault="001432FF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Рисунок 10 – </w:t>
      </w:r>
      <w:proofErr w:type="spellStart"/>
      <w:r w:rsidR="00E30E54">
        <w:t>Электрофореограмма</w:t>
      </w:r>
      <w:proofErr w:type="spellEnd"/>
      <w:r w:rsidR="00E30E54">
        <w:t xml:space="preserve"> фракций (1-9), полученных в ходе хроматографической очистки рекомбинантной эндонуклеазы</w:t>
      </w:r>
      <w:r w:rsidR="00E30E54" w:rsidRPr="00E30E54">
        <w:rPr>
          <w:rFonts w:cs="Times New Roman"/>
          <w:bCs/>
          <w:color w:val="000000" w:themeColor="text1"/>
          <w:szCs w:val="28"/>
          <w:lang w:eastAsia="ar-SA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  <w:lang w:val="en-US" w:eastAsia="ar-SA"/>
        </w:rPr>
        <w:t>Me</w:t>
      </w:r>
      <w:r w:rsidRPr="00504AED">
        <w:rPr>
          <w:rFonts w:cs="Times New Roman"/>
          <w:color w:val="000000" w:themeColor="text1"/>
          <w:szCs w:val="28"/>
        </w:rPr>
        <w:t>Cas12a</w:t>
      </w:r>
      <w:r w:rsidR="00E30E54" w:rsidRPr="00E30E54">
        <w:rPr>
          <w:rFonts w:cs="Times New Roman"/>
          <w:color w:val="000000" w:themeColor="text1"/>
          <w:szCs w:val="28"/>
        </w:rPr>
        <w:t xml:space="preserve"> (144 </w:t>
      </w:r>
      <w:proofErr w:type="spellStart"/>
      <w:r w:rsidR="00E30E54">
        <w:rPr>
          <w:rFonts w:cs="Times New Roman"/>
          <w:color w:val="000000" w:themeColor="text1"/>
          <w:szCs w:val="28"/>
        </w:rPr>
        <w:t>кДа</w:t>
      </w:r>
      <w:proofErr w:type="spellEnd"/>
      <w:r w:rsidR="00E30E54">
        <w:rPr>
          <w:rFonts w:cs="Times New Roman"/>
          <w:color w:val="000000" w:themeColor="text1"/>
          <w:szCs w:val="28"/>
        </w:rPr>
        <w:t>)</w:t>
      </w:r>
      <w:r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="00AC6CCD">
        <w:rPr>
          <w:rFonts w:cs="Times New Roman"/>
          <w:bCs/>
          <w:color w:val="000000" w:themeColor="text1"/>
          <w:szCs w:val="28"/>
        </w:rPr>
        <w:t xml:space="preserve">и </w:t>
      </w:r>
      <w:r w:rsidR="00AC6CCD" w:rsidRPr="00504AED">
        <w:rPr>
          <w:rFonts w:cs="Times New Roman"/>
          <w:bCs/>
          <w:color w:val="000000" w:themeColor="text1"/>
          <w:szCs w:val="28"/>
          <w:lang w:val="en-US" w:eastAsia="ar-SA"/>
        </w:rPr>
        <w:t>Mb</w:t>
      </w:r>
      <w:r w:rsidR="00AC6CCD" w:rsidRPr="00504AED">
        <w:rPr>
          <w:rFonts w:cs="Times New Roman"/>
          <w:color w:val="000000" w:themeColor="text1"/>
          <w:szCs w:val="28"/>
        </w:rPr>
        <w:t>Cas12a</w:t>
      </w:r>
      <w:r w:rsidR="00AC6CCD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="00AC6CCD">
        <w:rPr>
          <w:rFonts w:cs="Times New Roman"/>
          <w:bCs/>
          <w:color w:val="000000" w:themeColor="text1"/>
          <w:szCs w:val="28"/>
        </w:rPr>
        <w:t xml:space="preserve">(147 </w:t>
      </w:r>
      <w:proofErr w:type="spellStart"/>
      <w:r w:rsidR="00AC6CCD">
        <w:rPr>
          <w:rFonts w:cs="Times New Roman"/>
          <w:bCs/>
          <w:color w:val="000000" w:themeColor="text1"/>
          <w:szCs w:val="28"/>
        </w:rPr>
        <w:t>кДа</w:t>
      </w:r>
      <w:proofErr w:type="spellEnd"/>
      <w:r w:rsidR="00AC6CCD">
        <w:rPr>
          <w:rFonts w:cs="Times New Roman"/>
          <w:bCs/>
          <w:color w:val="000000" w:themeColor="text1"/>
          <w:szCs w:val="28"/>
        </w:rPr>
        <w:t xml:space="preserve">) </w:t>
      </w:r>
      <w:r w:rsidRPr="00504AED">
        <w:rPr>
          <w:rFonts w:cs="Times New Roman"/>
          <w:bCs/>
          <w:color w:val="000000" w:themeColor="text1"/>
          <w:szCs w:val="28"/>
        </w:rPr>
        <w:t xml:space="preserve">на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HisTrap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HP колонке</w:t>
      </w:r>
    </w:p>
    <w:p w14:paraId="4DFD3F4A" w14:textId="77777777" w:rsidR="00E560A6" w:rsidRPr="00504AED" w:rsidRDefault="00E560A6" w:rsidP="008626DF">
      <w:pPr>
        <w:spacing w:after="0"/>
        <w:ind w:right="-1"/>
        <w:rPr>
          <w:rFonts w:cs="Times New Roman"/>
          <w:bCs/>
          <w:color w:val="000000" w:themeColor="text1"/>
          <w:szCs w:val="28"/>
        </w:rPr>
      </w:pPr>
    </w:p>
    <w:p w14:paraId="3FF268E5" w14:textId="3C341CA7" w:rsidR="004C0988" w:rsidRPr="00AA2911" w:rsidRDefault="00C14831" w:rsidP="00887AF3">
      <w:pPr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lastRenderedPageBreak/>
        <w:t xml:space="preserve">Анализ результатов очистки показал, что целевые белки Cas12a, несмотря на использование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металлохелатной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хроматографии на колонке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HisTrap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HP, содержат примеси других белков, что указывает на недостаточную степень очистки. Для решения этой проблемы был проведён дополнительный этап хроматографической очистки с использованием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гепариновой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колонки. Данный метод был выбран на основании того, что белки Cas12a являются ДНК-связывающими ферментами, а гепарин, иммобилизованный на колонке, обладает свойствами, имитирующими ДНК, что позволяет эффективно выделять целевые белки за счёт их специфического связывания с гепарином.</w:t>
      </w:r>
      <w:r w:rsidR="00984FF1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 xml:space="preserve">Для рекомбинантного белка MeCas12a были объединены фракции </w:t>
      </w:r>
      <w:r w:rsidR="00E30E54">
        <w:rPr>
          <w:rFonts w:cs="Times New Roman"/>
          <w:bCs/>
          <w:color w:val="000000" w:themeColor="text1"/>
          <w:szCs w:val="28"/>
        </w:rPr>
        <w:t>1-9</w:t>
      </w:r>
      <w:r w:rsidRPr="00504AED">
        <w:rPr>
          <w:rFonts w:cs="Times New Roman"/>
          <w:bCs/>
          <w:color w:val="000000" w:themeColor="text1"/>
          <w:szCs w:val="28"/>
        </w:rPr>
        <w:t xml:space="preserve">, полученные после первой стадии очистки, для MbCas12a </w:t>
      </w:r>
      <w:r w:rsidR="00916F35" w:rsidRPr="00504AED">
        <w:rPr>
          <w:rFonts w:cs="Times New Roman"/>
          <w:bCs/>
          <w:color w:val="000000" w:themeColor="text1"/>
          <w:szCs w:val="28"/>
        </w:rPr>
        <w:t xml:space="preserve">также </w:t>
      </w:r>
      <w:r w:rsidRPr="00504AED">
        <w:rPr>
          <w:rFonts w:cs="Times New Roman"/>
          <w:bCs/>
          <w:color w:val="000000" w:themeColor="text1"/>
          <w:szCs w:val="28"/>
        </w:rPr>
        <w:t xml:space="preserve">объединяли фракции </w:t>
      </w:r>
      <w:r w:rsidR="00E30E54">
        <w:rPr>
          <w:rFonts w:cs="Times New Roman"/>
          <w:bCs/>
          <w:color w:val="000000" w:themeColor="text1"/>
          <w:szCs w:val="28"/>
        </w:rPr>
        <w:t>1-9</w:t>
      </w:r>
      <w:r w:rsidRPr="00504AED">
        <w:rPr>
          <w:rFonts w:cs="Times New Roman"/>
          <w:bCs/>
          <w:color w:val="000000" w:themeColor="text1"/>
          <w:szCs w:val="28"/>
        </w:rPr>
        <w:t>. Полученные объединённые образцы были загружены на колонку, заполненную гепарином, и подвергнуты дополнительной хроматографической очистке. Элюирование белков с колонки осуществлялось с использованием градиента солей, что позволило избирательно высвободить связавшиеся белки, включая целевые Cas12a (рисунок 1</w:t>
      </w:r>
      <w:r w:rsidR="00AC6CCD">
        <w:rPr>
          <w:rFonts w:cs="Times New Roman"/>
          <w:bCs/>
          <w:color w:val="000000" w:themeColor="text1"/>
          <w:szCs w:val="28"/>
        </w:rPr>
        <w:t>1</w:t>
      </w:r>
      <w:r w:rsidRPr="00504AED">
        <w:rPr>
          <w:rFonts w:cs="Times New Roman"/>
          <w:bCs/>
          <w:color w:val="000000" w:themeColor="text1"/>
          <w:szCs w:val="28"/>
        </w:rPr>
        <w:t>).</w:t>
      </w:r>
    </w:p>
    <w:p w14:paraId="40E79D7B" w14:textId="562AAEF9" w:rsidR="004C0988" w:rsidRDefault="00B95E2C" w:rsidP="008626DF">
      <w:pPr>
        <w:spacing w:after="0"/>
        <w:ind w:right="-1"/>
        <w:jc w:val="center"/>
        <w:rPr>
          <w:rFonts w:cs="Times New Roman"/>
          <w:bCs/>
          <w:noProof/>
          <w:color w:val="000000" w:themeColor="text1"/>
          <w:szCs w:val="28"/>
        </w:rPr>
      </w:pPr>
      <w:r w:rsidRPr="00B95E2C">
        <w:rPr>
          <w:rFonts w:cs="Times New Roman"/>
          <w:bCs/>
          <w:noProof/>
          <w:color w:val="000000" w:themeColor="text1"/>
          <w:szCs w:val="28"/>
        </w:rPr>
        <w:drawing>
          <wp:inline distT="0" distB="0" distL="0" distR="0" wp14:anchorId="15AF944D" wp14:editId="2B533337">
            <wp:extent cx="2956560" cy="2048162"/>
            <wp:effectExtent l="0" t="0" r="2540" b="0"/>
            <wp:docPr id="186230627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2306273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962960" cy="2052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70F9" w:rsidRPr="001170F9">
        <w:rPr>
          <w:rFonts w:cs="Times New Roman"/>
          <w:bCs/>
          <w:noProof/>
          <w:color w:val="000000" w:themeColor="text1"/>
          <w:szCs w:val="28"/>
        </w:rPr>
        <w:drawing>
          <wp:inline distT="0" distB="0" distL="0" distR="0" wp14:anchorId="14875DDC" wp14:editId="502F78CD">
            <wp:extent cx="3089852" cy="2112753"/>
            <wp:effectExtent l="0" t="0" r="0" b="1270"/>
            <wp:docPr id="6064580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45806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089852" cy="2112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D208F0" w14:textId="77777777" w:rsidR="005C2953" w:rsidRPr="005C2953" w:rsidRDefault="005C2953" w:rsidP="008626DF">
      <w:pPr>
        <w:spacing w:after="0"/>
        <w:ind w:right="-1"/>
        <w:jc w:val="center"/>
        <w:rPr>
          <w:rFonts w:cs="Times New Roman"/>
          <w:bCs/>
          <w:noProof/>
          <w:color w:val="000000" w:themeColor="text1"/>
          <w:szCs w:val="28"/>
        </w:rPr>
      </w:pPr>
    </w:p>
    <w:p w14:paraId="4BF635AF" w14:textId="3C16DBC1" w:rsidR="004C0988" w:rsidRPr="00F93B3E" w:rsidRDefault="00FE1327" w:rsidP="008626DF">
      <w:pPr>
        <w:spacing w:after="0"/>
        <w:ind w:right="-1"/>
        <w:jc w:val="center"/>
        <w:rPr>
          <w:rFonts w:cs="Times New Roman"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Рисунок</w:t>
      </w:r>
      <w:r w:rsidRPr="00F93B3E">
        <w:rPr>
          <w:rFonts w:cs="Times New Roman"/>
          <w:bCs/>
          <w:color w:val="000000" w:themeColor="text1"/>
          <w:szCs w:val="28"/>
        </w:rPr>
        <w:t xml:space="preserve"> 1</w:t>
      </w:r>
      <w:r w:rsidR="00AC6CCD" w:rsidRPr="00F93B3E">
        <w:rPr>
          <w:rFonts w:cs="Times New Roman"/>
          <w:bCs/>
          <w:color w:val="000000" w:themeColor="text1"/>
          <w:szCs w:val="28"/>
        </w:rPr>
        <w:t>1</w:t>
      </w:r>
      <w:r w:rsidRPr="00F93B3E">
        <w:rPr>
          <w:rFonts w:cs="Times New Roman"/>
          <w:bCs/>
          <w:color w:val="000000" w:themeColor="text1"/>
          <w:szCs w:val="28"/>
        </w:rPr>
        <w:t xml:space="preserve"> – </w:t>
      </w:r>
      <w:r w:rsidRPr="00504AED">
        <w:rPr>
          <w:rFonts w:cs="Times New Roman"/>
          <w:color w:val="000000" w:themeColor="text1"/>
          <w:szCs w:val="28"/>
          <w:lang w:eastAsia="ar-SA"/>
        </w:rPr>
        <w:t>Хроматограмма</w:t>
      </w:r>
      <w:r w:rsidRPr="00F93B3E">
        <w:rPr>
          <w:rFonts w:cs="Times New Roman"/>
          <w:color w:val="000000" w:themeColor="text1"/>
          <w:szCs w:val="28"/>
          <w:lang w:eastAsia="ar-SA"/>
        </w:rPr>
        <w:t xml:space="preserve"> </w:t>
      </w:r>
      <w:r w:rsidRPr="00504AED">
        <w:rPr>
          <w:rFonts w:cs="Times New Roman"/>
          <w:color w:val="000000" w:themeColor="text1"/>
          <w:szCs w:val="28"/>
          <w:lang w:eastAsia="ar-SA"/>
        </w:rPr>
        <w:t>очистки</w:t>
      </w:r>
      <w:r w:rsidRPr="00F93B3E">
        <w:rPr>
          <w:rFonts w:cs="Times New Roman"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  <w:lang w:val="en-US" w:eastAsia="ar-SA"/>
        </w:rPr>
        <w:t>Me</w:t>
      </w:r>
      <w:r w:rsidRPr="005D1B3A">
        <w:rPr>
          <w:rFonts w:cs="Times New Roman"/>
          <w:color w:val="000000" w:themeColor="text1"/>
          <w:szCs w:val="28"/>
          <w:lang w:val="en-GB"/>
        </w:rPr>
        <w:t>Cas</w:t>
      </w:r>
      <w:r w:rsidRPr="00F93B3E">
        <w:rPr>
          <w:rFonts w:cs="Times New Roman"/>
          <w:color w:val="000000" w:themeColor="text1"/>
          <w:szCs w:val="28"/>
        </w:rPr>
        <w:t>12</w:t>
      </w:r>
      <w:r w:rsidRPr="005D1B3A">
        <w:rPr>
          <w:rFonts w:cs="Times New Roman"/>
          <w:color w:val="000000" w:themeColor="text1"/>
          <w:szCs w:val="28"/>
          <w:lang w:val="en-GB"/>
        </w:rPr>
        <w:t>a</w:t>
      </w:r>
      <w:r w:rsidRPr="00F93B3E">
        <w:rPr>
          <w:rFonts w:cs="Times New Roman"/>
          <w:bCs/>
          <w:color w:val="000000" w:themeColor="text1"/>
          <w:szCs w:val="28"/>
        </w:rPr>
        <w:t xml:space="preserve"> </w:t>
      </w:r>
      <w:r w:rsidR="00AC6CCD">
        <w:rPr>
          <w:rFonts w:cs="Times New Roman"/>
          <w:bCs/>
          <w:color w:val="000000" w:themeColor="text1"/>
          <w:szCs w:val="28"/>
        </w:rPr>
        <w:t>и</w:t>
      </w:r>
      <w:r w:rsidR="00AC6CCD" w:rsidRPr="00F93B3E">
        <w:rPr>
          <w:rFonts w:cs="Times New Roman"/>
          <w:bCs/>
          <w:color w:val="000000" w:themeColor="text1"/>
          <w:szCs w:val="28"/>
        </w:rPr>
        <w:t xml:space="preserve"> </w:t>
      </w:r>
      <w:r w:rsidR="00AC6CCD" w:rsidRPr="00504AED">
        <w:rPr>
          <w:rFonts w:cs="Times New Roman"/>
          <w:bCs/>
          <w:color w:val="000000" w:themeColor="text1"/>
          <w:szCs w:val="28"/>
          <w:lang w:val="en-US" w:eastAsia="ar-SA"/>
        </w:rPr>
        <w:t>Mb</w:t>
      </w:r>
      <w:r w:rsidR="00AC6CCD" w:rsidRPr="005D1B3A">
        <w:rPr>
          <w:rFonts w:cs="Times New Roman"/>
          <w:color w:val="000000" w:themeColor="text1"/>
          <w:szCs w:val="28"/>
          <w:lang w:val="en-GB"/>
        </w:rPr>
        <w:t>Cas</w:t>
      </w:r>
      <w:r w:rsidR="00AC6CCD" w:rsidRPr="00F93B3E">
        <w:rPr>
          <w:rFonts w:cs="Times New Roman"/>
          <w:color w:val="000000" w:themeColor="text1"/>
          <w:szCs w:val="28"/>
        </w:rPr>
        <w:t>12</w:t>
      </w:r>
      <w:r w:rsidR="00AC6CCD" w:rsidRPr="005D1B3A">
        <w:rPr>
          <w:rFonts w:cs="Times New Roman"/>
          <w:color w:val="000000" w:themeColor="text1"/>
          <w:szCs w:val="28"/>
          <w:lang w:val="en-GB"/>
        </w:rPr>
        <w:t>a</w:t>
      </w:r>
      <w:r w:rsidR="00AC6CCD" w:rsidRPr="00F93B3E">
        <w:rPr>
          <w:rFonts w:cs="Times New Roman"/>
          <w:color w:val="000000" w:themeColor="text1"/>
          <w:szCs w:val="28"/>
        </w:rPr>
        <w:t xml:space="preserve"> </w:t>
      </w:r>
      <w:r w:rsidRPr="00504AED">
        <w:rPr>
          <w:rFonts w:cs="Times New Roman"/>
          <w:color w:val="000000" w:themeColor="text1"/>
          <w:szCs w:val="28"/>
        </w:rPr>
        <w:t>на</w:t>
      </w:r>
      <w:r w:rsidRPr="00F93B3E">
        <w:rPr>
          <w:rFonts w:cs="Times New Roman"/>
          <w:color w:val="000000" w:themeColor="text1"/>
          <w:szCs w:val="28"/>
        </w:rPr>
        <w:t xml:space="preserve"> </w:t>
      </w:r>
      <w:proofErr w:type="spellStart"/>
      <w:r w:rsidRPr="00504AED">
        <w:rPr>
          <w:rFonts w:cs="Times New Roman"/>
          <w:color w:val="000000" w:themeColor="text1"/>
          <w:szCs w:val="28"/>
        </w:rPr>
        <w:t>гепариновой</w:t>
      </w:r>
      <w:proofErr w:type="spellEnd"/>
      <w:r w:rsidRPr="00F93B3E">
        <w:rPr>
          <w:rFonts w:cs="Times New Roman"/>
          <w:color w:val="000000" w:themeColor="text1"/>
          <w:szCs w:val="28"/>
        </w:rPr>
        <w:t xml:space="preserve"> </w:t>
      </w:r>
      <w:r w:rsidRPr="00504AED">
        <w:rPr>
          <w:rFonts w:cs="Times New Roman"/>
          <w:color w:val="000000" w:themeColor="text1"/>
          <w:szCs w:val="28"/>
        </w:rPr>
        <w:t>колонке</w:t>
      </w:r>
      <w:r w:rsidRPr="00F93B3E">
        <w:rPr>
          <w:rFonts w:cs="Times New Roman"/>
          <w:color w:val="000000" w:themeColor="text1"/>
          <w:szCs w:val="28"/>
        </w:rPr>
        <w:t xml:space="preserve"> (</w:t>
      </w:r>
      <w:proofErr w:type="spellStart"/>
      <w:r w:rsidRPr="005D1B3A">
        <w:rPr>
          <w:rFonts w:cs="Times New Roman"/>
          <w:color w:val="000000" w:themeColor="text1"/>
          <w:szCs w:val="28"/>
          <w:lang w:val="en-GB"/>
        </w:rPr>
        <w:t>HiTrap</w:t>
      </w:r>
      <w:proofErr w:type="spellEnd"/>
      <w:r w:rsidRPr="00F93B3E">
        <w:rPr>
          <w:rFonts w:cs="Times New Roman"/>
          <w:color w:val="000000" w:themeColor="text1"/>
          <w:szCs w:val="28"/>
        </w:rPr>
        <w:t xml:space="preserve"> </w:t>
      </w:r>
      <w:r w:rsidRPr="005D1B3A">
        <w:rPr>
          <w:rFonts w:cs="Times New Roman"/>
          <w:color w:val="000000" w:themeColor="text1"/>
          <w:szCs w:val="28"/>
          <w:lang w:val="en-GB"/>
        </w:rPr>
        <w:t>Heparin</w:t>
      </w:r>
      <w:r w:rsidRPr="00F93B3E">
        <w:rPr>
          <w:rFonts w:cs="Times New Roman"/>
          <w:color w:val="000000" w:themeColor="text1"/>
          <w:szCs w:val="28"/>
        </w:rPr>
        <w:t xml:space="preserve"> </w:t>
      </w:r>
      <w:r w:rsidRPr="005D1B3A">
        <w:rPr>
          <w:rFonts w:cs="Times New Roman"/>
          <w:color w:val="000000" w:themeColor="text1"/>
          <w:szCs w:val="28"/>
          <w:lang w:val="en-GB"/>
        </w:rPr>
        <w:t>HP</w:t>
      </w:r>
      <w:r w:rsidRPr="00F93B3E">
        <w:rPr>
          <w:rFonts w:cs="Times New Roman"/>
          <w:color w:val="000000" w:themeColor="text1"/>
          <w:szCs w:val="28"/>
        </w:rPr>
        <w:t>)</w:t>
      </w:r>
    </w:p>
    <w:p w14:paraId="30427534" w14:textId="77777777" w:rsidR="00AC6CCD" w:rsidRPr="00F93B3E" w:rsidRDefault="00AC6CCD" w:rsidP="008626DF">
      <w:pPr>
        <w:spacing w:after="0"/>
        <w:ind w:right="-1"/>
        <w:jc w:val="center"/>
        <w:rPr>
          <w:rFonts w:cs="Times New Roman"/>
          <w:color w:val="000000" w:themeColor="text1"/>
          <w:szCs w:val="28"/>
        </w:rPr>
      </w:pPr>
    </w:p>
    <w:p w14:paraId="67F8401B" w14:textId="754CFBB6" w:rsidR="00E6427B" w:rsidRDefault="005D5C87" w:rsidP="00E6427B">
      <w:pPr>
        <w:pStyle w:val="NormalWeb"/>
        <w:spacing w:after="0"/>
        <w:ind w:firstLine="567"/>
        <w:jc w:val="both"/>
        <w:rPr>
          <w:bCs/>
          <w:color w:val="000000" w:themeColor="text1"/>
          <w:sz w:val="28"/>
          <w:szCs w:val="32"/>
        </w:rPr>
      </w:pPr>
      <w:r w:rsidRPr="00E6427B">
        <w:rPr>
          <w:bCs/>
          <w:color w:val="000000" w:themeColor="text1"/>
          <w:sz w:val="28"/>
          <w:szCs w:val="32"/>
        </w:rPr>
        <w:t>Эффективность</w:t>
      </w:r>
      <w:r w:rsidR="00C14831" w:rsidRPr="00E6427B">
        <w:rPr>
          <w:bCs/>
          <w:color w:val="000000" w:themeColor="text1"/>
          <w:sz w:val="28"/>
          <w:szCs w:val="32"/>
        </w:rPr>
        <w:t xml:space="preserve"> дополнительной очистки была проанализирована методом электрофореза в полиакриламидном геле с </w:t>
      </w:r>
      <w:proofErr w:type="spellStart"/>
      <w:r w:rsidR="00C14831" w:rsidRPr="00E6427B">
        <w:rPr>
          <w:bCs/>
          <w:color w:val="000000" w:themeColor="text1"/>
          <w:sz w:val="28"/>
          <w:szCs w:val="32"/>
        </w:rPr>
        <w:t>додецилсульфатом</w:t>
      </w:r>
      <w:proofErr w:type="spellEnd"/>
      <w:r w:rsidR="00C14831" w:rsidRPr="00E6427B">
        <w:rPr>
          <w:bCs/>
          <w:color w:val="000000" w:themeColor="text1"/>
          <w:sz w:val="28"/>
          <w:szCs w:val="32"/>
        </w:rPr>
        <w:t xml:space="preserve"> натрия (</w:t>
      </w:r>
      <w:r w:rsidR="0054725B" w:rsidRPr="00E6427B">
        <w:rPr>
          <w:bCs/>
          <w:color w:val="000000" w:themeColor="text1"/>
          <w:sz w:val="28"/>
          <w:szCs w:val="32"/>
        </w:rPr>
        <w:t>SDS PAGE</w:t>
      </w:r>
      <w:r w:rsidR="00C14831" w:rsidRPr="00E6427B">
        <w:rPr>
          <w:bCs/>
          <w:color w:val="000000" w:themeColor="text1"/>
          <w:sz w:val="28"/>
          <w:szCs w:val="32"/>
        </w:rPr>
        <w:t xml:space="preserve">). В очищенных фракциях наблюдались чёткие бэнды, соответствующие ожидаемым молекулярным массам MeCas12a (144 </w:t>
      </w:r>
      <w:proofErr w:type="spellStart"/>
      <w:r w:rsidR="00C14831" w:rsidRPr="00E6427B">
        <w:rPr>
          <w:bCs/>
          <w:color w:val="000000" w:themeColor="text1"/>
          <w:sz w:val="28"/>
          <w:szCs w:val="32"/>
        </w:rPr>
        <w:t>кДа</w:t>
      </w:r>
      <w:proofErr w:type="spellEnd"/>
      <w:r w:rsidR="00C14831" w:rsidRPr="00E6427B">
        <w:rPr>
          <w:bCs/>
          <w:color w:val="000000" w:themeColor="text1"/>
          <w:sz w:val="28"/>
          <w:szCs w:val="32"/>
        </w:rPr>
        <w:t xml:space="preserve">) и MbCas12a (147 </w:t>
      </w:r>
      <w:proofErr w:type="spellStart"/>
      <w:r w:rsidR="00C14831" w:rsidRPr="00E6427B">
        <w:rPr>
          <w:bCs/>
          <w:color w:val="000000" w:themeColor="text1"/>
          <w:sz w:val="28"/>
          <w:szCs w:val="32"/>
        </w:rPr>
        <w:t>кДа</w:t>
      </w:r>
      <w:proofErr w:type="spellEnd"/>
      <w:r w:rsidR="00C14831" w:rsidRPr="00E6427B">
        <w:rPr>
          <w:bCs/>
          <w:color w:val="000000" w:themeColor="text1"/>
          <w:sz w:val="28"/>
          <w:szCs w:val="32"/>
        </w:rPr>
        <w:t>), с минимальными примесями</w:t>
      </w:r>
      <w:r w:rsidR="00E6427B">
        <w:rPr>
          <w:bCs/>
          <w:color w:val="000000" w:themeColor="text1"/>
          <w:sz w:val="28"/>
          <w:szCs w:val="32"/>
        </w:rPr>
        <w:t>.</w:t>
      </w:r>
    </w:p>
    <w:p w14:paraId="54D690B4" w14:textId="238EA29D" w:rsidR="00E6427B" w:rsidRPr="00E6427B" w:rsidRDefault="00C14831" w:rsidP="00E6427B">
      <w:pPr>
        <w:pStyle w:val="NormalWeb"/>
        <w:spacing w:after="0"/>
        <w:ind w:firstLine="567"/>
        <w:jc w:val="both"/>
        <w:rPr>
          <w:rFonts w:eastAsia="Times New Roman"/>
          <w:sz w:val="28"/>
          <w:szCs w:val="28"/>
          <w:lang w:eastAsia="en-GB"/>
        </w:rPr>
      </w:pPr>
      <w:r w:rsidRPr="00E6427B">
        <w:rPr>
          <w:bCs/>
          <w:color w:val="000000" w:themeColor="text1"/>
          <w:sz w:val="28"/>
          <w:szCs w:val="32"/>
        </w:rPr>
        <w:t xml:space="preserve">Анализ подтвердил, что использование </w:t>
      </w:r>
      <w:proofErr w:type="spellStart"/>
      <w:r w:rsidRPr="00E6427B">
        <w:rPr>
          <w:bCs/>
          <w:color w:val="000000" w:themeColor="text1"/>
          <w:sz w:val="28"/>
          <w:szCs w:val="32"/>
        </w:rPr>
        <w:t>гепариновой</w:t>
      </w:r>
      <w:proofErr w:type="spellEnd"/>
      <w:r w:rsidRPr="00E6427B">
        <w:rPr>
          <w:bCs/>
          <w:color w:val="000000" w:themeColor="text1"/>
          <w:sz w:val="28"/>
          <w:szCs w:val="32"/>
        </w:rPr>
        <w:t xml:space="preserve"> колонки является эффективным дополнительным этапом очистки для получения </w:t>
      </w:r>
      <w:proofErr w:type="spellStart"/>
      <w:r w:rsidRPr="00E6427B">
        <w:rPr>
          <w:bCs/>
          <w:color w:val="000000" w:themeColor="text1"/>
          <w:sz w:val="28"/>
          <w:szCs w:val="32"/>
        </w:rPr>
        <w:t>высокочи</w:t>
      </w:r>
      <w:r w:rsidR="00887AF3" w:rsidRPr="00E6427B">
        <w:rPr>
          <w:bCs/>
          <w:color w:val="000000" w:themeColor="text1"/>
          <w:sz w:val="28"/>
          <w:szCs w:val="32"/>
        </w:rPr>
        <w:t>щенных</w:t>
      </w:r>
      <w:proofErr w:type="spellEnd"/>
      <w:r w:rsidR="00887AF3" w:rsidRPr="00E6427B">
        <w:rPr>
          <w:bCs/>
          <w:color w:val="000000" w:themeColor="text1"/>
          <w:sz w:val="28"/>
          <w:szCs w:val="32"/>
        </w:rPr>
        <w:t xml:space="preserve"> </w:t>
      </w:r>
      <w:r w:rsidRPr="00E6427B">
        <w:rPr>
          <w:bCs/>
          <w:color w:val="000000" w:themeColor="text1"/>
          <w:sz w:val="28"/>
          <w:szCs w:val="32"/>
        </w:rPr>
        <w:t>белков Cas12a, пригодных для дальнейших функциональных и структурных исследований</w:t>
      </w:r>
      <w:r w:rsidR="00E6427B" w:rsidRPr="00E6427B">
        <w:rPr>
          <w:bCs/>
          <w:color w:val="000000" w:themeColor="text1"/>
          <w:sz w:val="28"/>
          <w:szCs w:val="32"/>
        </w:rPr>
        <w:t xml:space="preserve">. </w:t>
      </w:r>
      <w:r w:rsidR="00E6427B" w:rsidRPr="00E6427B">
        <w:rPr>
          <w:rFonts w:eastAsia="Times New Roman"/>
          <w:sz w:val="28"/>
          <w:szCs w:val="28"/>
          <w:lang w:eastAsia="en-GB"/>
        </w:rPr>
        <w:t xml:space="preserve">Применение </w:t>
      </w:r>
      <w:proofErr w:type="spellStart"/>
      <w:r w:rsidR="00E6427B" w:rsidRPr="00E6427B">
        <w:rPr>
          <w:rFonts w:eastAsia="Times New Roman"/>
          <w:sz w:val="28"/>
          <w:szCs w:val="28"/>
          <w:lang w:eastAsia="en-GB"/>
        </w:rPr>
        <w:t>гепариновой</w:t>
      </w:r>
      <w:proofErr w:type="spellEnd"/>
      <w:r w:rsidR="00E6427B" w:rsidRPr="00E6427B">
        <w:rPr>
          <w:rFonts w:eastAsia="Times New Roman"/>
          <w:sz w:val="28"/>
          <w:szCs w:val="28"/>
          <w:lang w:eastAsia="en-GB"/>
        </w:rPr>
        <w:t xml:space="preserve"> хроматографии в качестве дополнительного этапа очистки позволило значительно повысить гомогенность белковых препаратов, что является критически важным для их дальнейшего использования в функциональных и структурных исследованиях</w:t>
      </w:r>
      <w:r w:rsidR="00E6427B">
        <w:rPr>
          <w:rFonts w:eastAsia="Times New Roman"/>
          <w:sz w:val="28"/>
          <w:szCs w:val="28"/>
          <w:lang w:eastAsia="en-GB"/>
        </w:rPr>
        <w:t xml:space="preserve"> </w:t>
      </w:r>
      <w:r w:rsidR="00E6427B" w:rsidRPr="00E6427B">
        <w:rPr>
          <w:bCs/>
          <w:color w:val="000000" w:themeColor="text1"/>
          <w:sz w:val="28"/>
          <w:szCs w:val="32"/>
        </w:rPr>
        <w:t>(рисунок 12)</w:t>
      </w:r>
      <w:r w:rsidR="00E6427B" w:rsidRPr="00E6427B">
        <w:rPr>
          <w:rFonts w:eastAsia="Times New Roman"/>
          <w:sz w:val="28"/>
          <w:szCs w:val="28"/>
          <w:lang w:eastAsia="en-GB"/>
        </w:rPr>
        <w:t>.</w:t>
      </w:r>
    </w:p>
    <w:p w14:paraId="34745898" w14:textId="467A2BEC" w:rsidR="00EC50DB" w:rsidRDefault="00EC50DB" w:rsidP="00E6427B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</w:p>
    <w:p w14:paraId="7BF8D0B0" w14:textId="77777777" w:rsidR="00EC50DB" w:rsidRPr="00504AED" w:rsidRDefault="00EC50DB" w:rsidP="008626DF">
      <w:pPr>
        <w:spacing w:after="0"/>
        <w:ind w:right="-1"/>
        <w:jc w:val="both"/>
        <w:rPr>
          <w:rFonts w:cs="Times New Roman"/>
          <w:bCs/>
          <w:color w:val="000000" w:themeColor="text1"/>
          <w:szCs w:val="28"/>
        </w:rPr>
      </w:pPr>
    </w:p>
    <w:p w14:paraId="3BC04B10" w14:textId="2961EA52" w:rsidR="00DF5631" w:rsidRDefault="00EC50DB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EC50DB">
        <w:rPr>
          <w:rFonts w:cs="Times New Roman"/>
          <w:bCs/>
          <w:noProof/>
          <w:color w:val="000000" w:themeColor="text1"/>
          <w:szCs w:val="28"/>
        </w:rPr>
        <w:lastRenderedPageBreak/>
        <w:drawing>
          <wp:inline distT="0" distB="0" distL="0" distR="0" wp14:anchorId="2C670D94" wp14:editId="6B07DA50">
            <wp:extent cx="6075363" cy="1826376"/>
            <wp:effectExtent l="0" t="0" r="3175" b="1905"/>
            <wp:docPr id="130727825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7278256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075363" cy="1826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E434F" w14:textId="77777777" w:rsidR="00E6427B" w:rsidRDefault="00E6427B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07717CA2" w14:textId="77777777" w:rsidR="00E6427B" w:rsidRPr="00E6427B" w:rsidRDefault="00E6427B" w:rsidP="00E6427B">
      <w:pPr>
        <w:spacing w:after="0"/>
        <w:ind w:right="-1"/>
        <w:jc w:val="center"/>
        <w:rPr>
          <w:rFonts w:cs="Times New Roman"/>
          <w:bCs/>
          <w:color w:val="000000" w:themeColor="text1"/>
          <w:sz w:val="24"/>
          <w:szCs w:val="24"/>
        </w:rPr>
      </w:pPr>
      <w:r w:rsidRPr="00E6427B">
        <w:rPr>
          <w:rFonts w:cs="Times New Roman"/>
          <w:bCs/>
          <w:color w:val="000000" w:themeColor="text1"/>
          <w:sz w:val="24"/>
          <w:szCs w:val="24"/>
        </w:rPr>
        <w:t>М – название маркера; 116.0, 66.2, 45.0, 35.0 – длина маркера, 1-9 фракции белков, собранные в объёме по 0,5 мл в процессе хроматографической очистки</w:t>
      </w:r>
    </w:p>
    <w:p w14:paraId="38406CDD" w14:textId="77777777" w:rsidR="00FD0AA8" w:rsidRPr="00504AED" w:rsidRDefault="00FD0AA8" w:rsidP="00E6427B">
      <w:pPr>
        <w:spacing w:after="0"/>
        <w:ind w:right="-1"/>
        <w:rPr>
          <w:rFonts w:cs="Times New Roman"/>
          <w:bCs/>
          <w:color w:val="000000" w:themeColor="text1"/>
          <w:szCs w:val="28"/>
        </w:rPr>
      </w:pPr>
    </w:p>
    <w:p w14:paraId="7ACE6B21" w14:textId="121FEC16" w:rsidR="00F3123C" w:rsidRDefault="00DF5631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Рисунок 1</w:t>
      </w:r>
      <w:r w:rsidR="00AC6CCD">
        <w:rPr>
          <w:rFonts w:cs="Times New Roman"/>
          <w:bCs/>
          <w:color w:val="000000" w:themeColor="text1"/>
          <w:szCs w:val="28"/>
        </w:rPr>
        <w:t>2</w:t>
      </w:r>
      <w:r w:rsidRPr="00504AED">
        <w:rPr>
          <w:rFonts w:cs="Times New Roman"/>
          <w:bCs/>
          <w:color w:val="000000" w:themeColor="text1"/>
          <w:szCs w:val="28"/>
        </w:rPr>
        <w:t xml:space="preserve"> – </w:t>
      </w:r>
      <w:proofErr w:type="spellStart"/>
      <w:r w:rsidR="00E30E54">
        <w:t>Электрофореограмма</w:t>
      </w:r>
      <w:proofErr w:type="spellEnd"/>
      <w:r w:rsidR="00E30E54">
        <w:t xml:space="preserve"> фракций, полученных в ходе хроматографической очистки рекомбинантной эндонуклеазы</w:t>
      </w:r>
      <w:r w:rsidRPr="00504AED">
        <w:rPr>
          <w:rFonts w:cs="Times New Roman"/>
          <w:bCs/>
          <w:color w:val="000000" w:themeColor="text1"/>
          <w:szCs w:val="28"/>
          <w:lang w:eastAsia="ar-SA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  <w:lang w:val="en-US" w:eastAsia="ar-SA"/>
        </w:rPr>
        <w:t>Me</w:t>
      </w:r>
      <w:r w:rsidRPr="00504AED">
        <w:rPr>
          <w:rFonts w:cs="Times New Roman"/>
          <w:color w:val="000000" w:themeColor="text1"/>
          <w:szCs w:val="28"/>
        </w:rPr>
        <w:t>Cas12a</w:t>
      </w:r>
      <w:r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="00AC6CCD">
        <w:rPr>
          <w:rFonts w:cs="Times New Roman"/>
          <w:bCs/>
          <w:color w:val="000000" w:themeColor="text1"/>
          <w:szCs w:val="28"/>
        </w:rPr>
        <w:t xml:space="preserve">и </w:t>
      </w:r>
      <w:r w:rsidR="00AC6CCD" w:rsidRPr="00504AED">
        <w:rPr>
          <w:rFonts w:cs="Times New Roman"/>
          <w:bCs/>
          <w:color w:val="000000" w:themeColor="text1"/>
          <w:szCs w:val="28"/>
          <w:lang w:val="en-US" w:eastAsia="ar-SA"/>
        </w:rPr>
        <w:t>Mb</w:t>
      </w:r>
      <w:r w:rsidR="00AC6CCD" w:rsidRPr="00504AED">
        <w:rPr>
          <w:rFonts w:cs="Times New Roman"/>
          <w:color w:val="000000" w:themeColor="text1"/>
          <w:szCs w:val="28"/>
        </w:rPr>
        <w:t>Cas12a</w:t>
      </w:r>
      <w:r w:rsidR="00AC6CCD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 xml:space="preserve">на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гепариновой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колонке (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HiTrap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Heparin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HP)</w:t>
      </w:r>
    </w:p>
    <w:p w14:paraId="29D23149" w14:textId="77777777" w:rsidR="00FD0AA8" w:rsidRPr="00504AED" w:rsidRDefault="00FD0AA8" w:rsidP="008626DF">
      <w:pPr>
        <w:spacing w:after="0"/>
        <w:ind w:right="-1"/>
        <w:rPr>
          <w:rFonts w:cs="Times New Roman"/>
          <w:bCs/>
          <w:color w:val="000000" w:themeColor="text1"/>
          <w:szCs w:val="28"/>
        </w:rPr>
      </w:pPr>
    </w:p>
    <w:p w14:paraId="11E2FAA7" w14:textId="5DB09422" w:rsidR="00F3123C" w:rsidRPr="005E6C97" w:rsidRDefault="001551E2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В результате хроматографической очистки из 600 мл индуцированной культуры удалось выделить по 5 мг каждого из рекомбинантных белков Cas12a. </w:t>
      </w:r>
      <w:r w:rsidR="00CE1E3F">
        <w:t>Очищенные белки Cas12a демонстрировали высокую степень чистоты, составляющую около 99%, что подтверждено данными хроматографического разделения и визуальной оценкой результатов электрофореза в ПААГ. На геле наблюдалась одна доминирующая полоса соответствующего молекулярного веса, без видимых примесей</w:t>
      </w:r>
      <w:r w:rsidR="0024385C">
        <w:t xml:space="preserve"> </w:t>
      </w:r>
      <w:r w:rsidR="0024385C">
        <w:fldChar w:fldCharType="begin"/>
      </w:r>
      <w:r w:rsidR="0024385C">
        <w:instrText xml:space="preserve"> ADDIN EN.CITE &lt;EndNote&gt;&lt;Cite&gt;&lt;Author&gt;Аманжолова М.Ж.&lt;/Author&gt;&lt;Year&gt;2022&lt;/Year&gt;&lt;RecNum&gt;1&lt;/RecNum&gt;&lt;DisplayText&gt;[154]&lt;/DisplayText&gt;&lt;record&gt;&lt;rec-number&gt;1&lt;/rec-number&gt;&lt;foreign-keys&gt;&lt;key app="EN" db-id="p5varssstf5vs8et5su5w9xv99z2fs55wwfv" timestamp="1747140975"&gt;1&lt;/key&gt;&lt;/foreign-keys&gt;&lt;ref-type name="Journal Article"&gt;17&lt;/ref-type&gt;&lt;contributors&gt;&lt;authors&gt;&lt;author&gt;Аманжолова М.Ж., Шайзадинова А.М., Абельденов С.К.&lt;/author&gt;&lt;/authors&gt;&lt;/contributors&gt;&lt;titles&gt;&lt;title&gt;Экспрессия и очистка рекомбинатной эндонуклеазы CRISPR/Cas системы&lt;/title&gt;&lt;secondary-title&gt;Вестник Карагандинского университета, Серия «Биология, медицина, география»&lt;/secondary-title&gt;&lt;/titles&gt;&lt;periodical&gt;&lt;full-title&gt;Вестник Карагандинского университета, Серия «Биология, медицина, география»&lt;/full-title&gt;&lt;/periodical&gt;&lt;pages&gt;7-13&lt;/pages&gt;&lt;volume&gt;4 (108)&lt;/volume&gt;&lt;dates&gt;&lt;year&gt;2022&lt;/year&gt;&lt;/dates&gt;&lt;urls&gt;&lt;/urls&gt;&lt;/record&gt;&lt;/Cite&gt;&lt;/EndNote&gt;</w:instrText>
      </w:r>
      <w:r w:rsidR="0024385C">
        <w:fldChar w:fldCharType="separate"/>
      </w:r>
      <w:r w:rsidR="0024385C">
        <w:rPr>
          <w:noProof/>
        </w:rPr>
        <w:t>[</w:t>
      </w:r>
      <w:hyperlink w:history="1">
        <w:r w:rsidR="0024385C">
          <w:rPr>
            <w:noProof/>
          </w:rPr>
          <w:t>154</w:t>
        </w:r>
      </w:hyperlink>
      <w:r w:rsidR="0024385C">
        <w:rPr>
          <w:noProof/>
        </w:rPr>
        <w:t>]</w:t>
      </w:r>
      <w:r w:rsidR="0024385C">
        <w:fldChar w:fldCharType="end"/>
      </w:r>
      <w:r w:rsidR="00CE1E3F">
        <w:t>.</w:t>
      </w:r>
    </w:p>
    <w:p w14:paraId="484AF940" w14:textId="7DFDD954" w:rsidR="001551E2" w:rsidRDefault="00E15BFE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Было проведено аминокислотное выравнивание полученных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рекомбинатных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белков, где выявлена идентичность в </w:t>
      </w:r>
      <w:r w:rsidR="00413DE3" w:rsidRPr="00504AED">
        <w:rPr>
          <w:rFonts w:cs="Times New Roman"/>
          <w:bCs/>
          <w:color w:val="000000" w:themeColor="text1"/>
          <w:szCs w:val="28"/>
        </w:rPr>
        <w:t xml:space="preserve">92.4%. </w:t>
      </w:r>
    </w:p>
    <w:p w14:paraId="14AB9690" w14:textId="77777777" w:rsidR="00093AFC" w:rsidRPr="00185CBA" w:rsidRDefault="00093AFC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</w:p>
    <w:p w14:paraId="4BC44CAA" w14:textId="66283884" w:rsidR="009E3123" w:rsidRPr="00504AED" w:rsidRDefault="00143757" w:rsidP="008626DF">
      <w:pPr>
        <w:pStyle w:val="Heading2"/>
        <w:ind w:right="-1" w:firstLine="567"/>
        <w:jc w:val="both"/>
        <w:rPr>
          <w:lang w:val="kk-KZ"/>
        </w:rPr>
      </w:pPr>
      <w:bookmarkStart w:id="122" w:name="_Toc196145656"/>
      <w:bookmarkStart w:id="123" w:name="_Toc196148360"/>
      <w:bookmarkStart w:id="124" w:name="_Toc199085647"/>
      <w:r w:rsidRPr="00504AED">
        <w:t>3.</w:t>
      </w:r>
      <w:r w:rsidR="00E15BFE" w:rsidRPr="00504AED">
        <w:t>2</w:t>
      </w:r>
      <w:r w:rsidRPr="00504AED">
        <w:t xml:space="preserve"> Дизайн и синтез </w:t>
      </w:r>
      <w:r w:rsidR="000E65A4">
        <w:t>направляющей</w:t>
      </w:r>
      <w:r w:rsidRPr="00504AED">
        <w:t xml:space="preserve"> РНК</w:t>
      </w:r>
      <w:r w:rsidR="000E65A4">
        <w:t xml:space="preserve"> (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>
        <w:rPr>
          <w:rFonts w:cs="Times New Roman"/>
          <w:szCs w:val="28"/>
        </w:rPr>
        <w:t>)</w:t>
      </w:r>
      <w:r w:rsidRPr="00504AED">
        <w:t>. Оценка активности рибонуклеинового комплекса</w:t>
      </w:r>
      <w:bookmarkEnd w:id="122"/>
      <w:bookmarkEnd w:id="123"/>
      <w:bookmarkEnd w:id="124"/>
    </w:p>
    <w:p w14:paraId="494274AB" w14:textId="63D3D3BF" w:rsidR="009E3123" w:rsidRDefault="009E3123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Для получения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>был проведен поиск CRISPR-локуса с использованием доступной в базе данных NCBI геномной последовательности (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GenBank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>: CP030241.1).</w:t>
      </w:r>
    </w:p>
    <w:p w14:paraId="1E1D80F0" w14:textId="77777777" w:rsidR="00E6427B" w:rsidRDefault="00AC6CC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В обнаруженном CRISPR-локусе присутствует несколько десятков прямых повторов и </w:t>
      </w:r>
      <w:proofErr w:type="spellStart"/>
      <w:r w:rsidRPr="00504AED">
        <w:rPr>
          <w:rFonts w:cs="Times New Roman"/>
          <w:szCs w:val="28"/>
        </w:rPr>
        <w:t>спейсерных</w:t>
      </w:r>
      <w:proofErr w:type="spellEnd"/>
      <w:r w:rsidRPr="00504AED">
        <w:rPr>
          <w:rFonts w:cs="Times New Roman"/>
          <w:szCs w:val="28"/>
        </w:rPr>
        <w:t xml:space="preserve"> последовательностей.</w:t>
      </w:r>
      <w:r w:rsidR="00E6427B">
        <w:rPr>
          <w:rFonts w:cs="Times New Roman"/>
          <w:szCs w:val="28"/>
        </w:rPr>
        <w:t xml:space="preserve"> </w:t>
      </w:r>
    </w:p>
    <w:p w14:paraId="2558B2E3" w14:textId="19BB712A" w:rsidR="00AC6CCD" w:rsidRPr="00504AED" w:rsidRDefault="00E6427B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>
        <w:t xml:space="preserve">На рисунке 13 представлена схематическая структура CRISPR-массива бактерии </w:t>
      </w:r>
      <w:proofErr w:type="spellStart"/>
      <w:r>
        <w:rPr>
          <w:rStyle w:val="Emphasis"/>
        </w:rPr>
        <w:t>Moraxella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bovis</w:t>
      </w:r>
      <w:proofErr w:type="spellEnd"/>
      <w:r>
        <w:t xml:space="preserve">. Данная схема демонстрирует организацию чередующихся повторов (DR – </w:t>
      </w:r>
      <w:proofErr w:type="spellStart"/>
      <w:r>
        <w:t>direct</w:t>
      </w:r>
      <w:proofErr w:type="spellEnd"/>
      <w:r>
        <w:t xml:space="preserve"> </w:t>
      </w:r>
      <w:proofErr w:type="spellStart"/>
      <w:r>
        <w:t>repeats</w:t>
      </w:r>
      <w:proofErr w:type="spellEnd"/>
      <w:r>
        <w:t xml:space="preserve">) и </w:t>
      </w:r>
      <w:proofErr w:type="spellStart"/>
      <w:r>
        <w:t>спейсеров</w:t>
      </w:r>
      <w:proofErr w:type="spellEnd"/>
      <w:r>
        <w:t xml:space="preserve">. Визуально повторы обозначены синими вертикальными линиями в нижней части схемы, между которыми расположены уникальные </w:t>
      </w:r>
      <w:proofErr w:type="spellStart"/>
      <w:r>
        <w:t>спейсерные</w:t>
      </w:r>
      <w:proofErr w:type="spellEnd"/>
      <w:r>
        <w:t xml:space="preserve"> последовательности, направленные вверх и пронумерованные от DR1 до DR34. На рисунке 14 представлена нуклеотидная последовательность CRISPR-массива, характерного для бактерий, содержащего чередующиеся </w:t>
      </w:r>
      <w:r w:rsidRPr="00E6427B">
        <w:rPr>
          <w:rStyle w:val="Strong"/>
          <w:b w:val="0"/>
          <w:bCs w:val="0"/>
        </w:rPr>
        <w:t xml:space="preserve">повторяющиеся элементы (Direct </w:t>
      </w:r>
      <w:proofErr w:type="spellStart"/>
      <w:r w:rsidRPr="00E6427B">
        <w:rPr>
          <w:rStyle w:val="Strong"/>
          <w:b w:val="0"/>
          <w:bCs w:val="0"/>
        </w:rPr>
        <w:t>Repeats</w:t>
      </w:r>
      <w:proofErr w:type="spellEnd"/>
      <w:r w:rsidRPr="00E6427B">
        <w:rPr>
          <w:rStyle w:val="Strong"/>
          <w:b w:val="0"/>
          <w:bCs w:val="0"/>
        </w:rPr>
        <w:t>)</w:t>
      </w:r>
      <w:r w:rsidRPr="00E6427B">
        <w:rPr>
          <w:b/>
          <w:bCs/>
        </w:rPr>
        <w:t xml:space="preserve"> </w:t>
      </w:r>
      <w:r w:rsidRPr="00E6427B">
        <w:t xml:space="preserve">и </w:t>
      </w:r>
      <w:proofErr w:type="spellStart"/>
      <w:r w:rsidRPr="00E6427B">
        <w:rPr>
          <w:rStyle w:val="Strong"/>
          <w:b w:val="0"/>
          <w:bCs w:val="0"/>
        </w:rPr>
        <w:t>спейсеры</w:t>
      </w:r>
      <w:proofErr w:type="spellEnd"/>
      <w:r w:rsidRPr="00E6427B">
        <w:rPr>
          <w:rStyle w:val="Strong"/>
          <w:b w:val="0"/>
          <w:bCs w:val="0"/>
        </w:rPr>
        <w:t xml:space="preserve"> (</w:t>
      </w:r>
      <w:proofErr w:type="spellStart"/>
      <w:r w:rsidRPr="00E6427B">
        <w:rPr>
          <w:rStyle w:val="Strong"/>
          <w:b w:val="0"/>
          <w:bCs w:val="0"/>
        </w:rPr>
        <w:t>Spacers</w:t>
      </w:r>
      <w:proofErr w:type="spellEnd"/>
      <w:r w:rsidRPr="00E6427B">
        <w:rPr>
          <w:rStyle w:val="Strong"/>
          <w:b w:val="0"/>
          <w:bCs w:val="0"/>
        </w:rPr>
        <w:t>)</w:t>
      </w:r>
      <w:r w:rsidRPr="00E6427B">
        <w:rPr>
          <w:b/>
          <w:bCs/>
        </w:rPr>
        <w:t xml:space="preserve">. </w:t>
      </w:r>
      <w:r>
        <w:t xml:space="preserve">Повторы обозначены стрелками оранжевого цвета с </w:t>
      </w:r>
      <w:r w:rsidRPr="00E6427B">
        <w:t xml:space="preserve">подписью </w:t>
      </w:r>
      <w:r w:rsidRPr="00E6427B">
        <w:rPr>
          <w:rStyle w:val="Emphasis"/>
          <w:i w:val="0"/>
          <w:iCs w:val="0"/>
        </w:rPr>
        <w:t xml:space="preserve">Direct </w:t>
      </w:r>
      <w:proofErr w:type="spellStart"/>
      <w:r w:rsidRPr="00E6427B">
        <w:rPr>
          <w:rStyle w:val="Emphasis"/>
          <w:i w:val="0"/>
          <w:iCs w:val="0"/>
        </w:rPr>
        <w:t>Repeat</w:t>
      </w:r>
      <w:proofErr w:type="spellEnd"/>
      <w:r w:rsidRPr="00E6427B">
        <w:t xml:space="preserve">, а уникальные </w:t>
      </w:r>
      <w:proofErr w:type="spellStart"/>
      <w:r w:rsidRPr="00E6427B">
        <w:t>спейсерные</w:t>
      </w:r>
      <w:proofErr w:type="spellEnd"/>
      <w:r w:rsidRPr="00E6427B">
        <w:t xml:space="preserve"> вставки — разноцветными сегментами с надписью </w:t>
      </w:r>
      <w:proofErr w:type="spellStart"/>
      <w:r w:rsidRPr="00E6427B">
        <w:rPr>
          <w:rStyle w:val="Emphasis"/>
          <w:i w:val="0"/>
          <w:iCs w:val="0"/>
        </w:rPr>
        <w:t>Spacer</w:t>
      </w:r>
      <w:proofErr w:type="spellEnd"/>
      <w:r w:rsidRPr="00E6427B">
        <w:rPr>
          <w:i/>
          <w:iCs/>
        </w:rPr>
        <w:t>.</w:t>
      </w:r>
    </w:p>
    <w:p w14:paraId="522D5B3D" w14:textId="77777777" w:rsidR="000F4860" w:rsidRPr="00504AED" w:rsidRDefault="000F4860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334BE5E5" w14:textId="77777777" w:rsidR="00641A6E" w:rsidRDefault="00641A6E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noProof/>
          <w:color w:val="000000" w:themeColor="text1"/>
          <w:szCs w:val="28"/>
        </w:rPr>
        <w:drawing>
          <wp:inline distT="0" distB="0" distL="0" distR="0" wp14:anchorId="79335CD7" wp14:editId="794F202E">
            <wp:extent cx="3314700" cy="3964193"/>
            <wp:effectExtent l="0" t="0" r="0" b="0"/>
            <wp:docPr id="73" name="Рисунок 73" descr="D:\Work Sailau\2023 WORK\ГФ_Cas12a\Заключительный отчет 2023\Картинки\DR Moraxell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73" descr="D:\Work Sailau\2023 WORK\ГФ_Cas12a\Заключительный отчет 2023\Картинки\DR Moraxell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/>
                    <a:srcRect t="4987"/>
                    <a:stretch/>
                  </pic:blipFill>
                  <pic:spPr bwMode="auto">
                    <a:xfrm>
                      <a:off x="0" y="0"/>
                      <a:ext cx="3341278" cy="3995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BE39DFF" w14:textId="77777777" w:rsidR="00FD0AA8" w:rsidRPr="00504AED" w:rsidRDefault="00FD0AA8" w:rsidP="008626DF">
      <w:pPr>
        <w:spacing w:after="0"/>
        <w:ind w:right="-1" w:firstLine="567"/>
        <w:jc w:val="center"/>
        <w:rPr>
          <w:rFonts w:cs="Times New Roman"/>
          <w:bCs/>
          <w:color w:val="000000" w:themeColor="text1"/>
          <w:szCs w:val="28"/>
        </w:rPr>
      </w:pPr>
    </w:p>
    <w:p w14:paraId="01BF5930" w14:textId="6FEF5310" w:rsidR="00641A6E" w:rsidRPr="00AC6CCD" w:rsidRDefault="00641A6E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Рисунок </w:t>
      </w:r>
      <w:r w:rsidR="005C65FB" w:rsidRPr="00504AED">
        <w:rPr>
          <w:rFonts w:cs="Times New Roman"/>
          <w:bCs/>
          <w:color w:val="000000" w:themeColor="text1"/>
          <w:szCs w:val="28"/>
        </w:rPr>
        <w:t>1</w:t>
      </w:r>
      <w:r w:rsidR="00AC6CCD">
        <w:rPr>
          <w:rFonts w:cs="Times New Roman"/>
          <w:bCs/>
          <w:color w:val="000000" w:themeColor="text1"/>
          <w:szCs w:val="28"/>
        </w:rPr>
        <w:t>3</w:t>
      </w:r>
      <w:r w:rsidR="005C65FB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 xml:space="preserve">– 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CRISPR</w:t>
      </w:r>
      <w:r w:rsidRPr="00504AED">
        <w:rPr>
          <w:rFonts w:cs="Times New Roman"/>
          <w:bCs/>
          <w:color w:val="000000" w:themeColor="text1"/>
          <w:szCs w:val="28"/>
        </w:rPr>
        <w:t>-локус, включающий в себя область прямых повторов (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DR</w:t>
      </w:r>
      <w:r w:rsidRPr="00504AED">
        <w:rPr>
          <w:rFonts w:cs="Times New Roman"/>
          <w:bCs/>
          <w:color w:val="000000" w:themeColor="text1"/>
          <w:szCs w:val="28"/>
        </w:rPr>
        <w:t xml:space="preserve"> – 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direct</w:t>
      </w:r>
      <w:r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repeat</w:t>
      </w:r>
      <w:r w:rsidRPr="00504AED">
        <w:rPr>
          <w:rFonts w:cs="Times New Roman"/>
          <w:bCs/>
          <w:color w:val="000000" w:themeColor="text1"/>
          <w:szCs w:val="28"/>
        </w:rPr>
        <w:t>)</w:t>
      </w:r>
    </w:p>
    <w:p w14:paraId="335125C7" w14:textId="77777777" w:rsidR="00012CA7" w:rsidRPr="00AC6CCD" w:rsidRDefault="00012CA7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5BE1745E" w14:textId="77777777" w:rsidR="00E6427B" w:rsidRDefault="00012CA7" w:rsidP="008626DF">
      <w:pPr>
        <w:spacing w:after="0"/>
        <w:ind w:right="-1"/>
        <w:jc w:val="center"/>
        <w:rPr>
          <w:rFonts w:eastAsia="Times New Roman" w:cs="Times New Roman"/>
          <w:szCs w:val="28"/>
          <w:lang w:eastAsia="en-GB"/>
        </w:rPr>
      </w:pPr>
      <w:r w:rsidRPr="00012CA7">
        <w:rPr>
          <w:rFonts w:cs="Times New Roman"/>
          <w:bCs/>
          <w:noProof/>
          <w:color w:val="000000" w:themeColor="text1"/>
          <w:szCs w:val="28"/>
          <w:lang w:val="en-GB"/>
        </w:rPr>
        <w:drawing>
          <wp:inline distT="0" distB="0" distL="0" distR="0" wp14:anchorId="1DF927FE" wp14:editId="66CE9F41">
            <wp:extent cx="4600575" cy="3312966"/>
            <wp:effectExtent l="0" t="0" r="0" b="1905"/>
            <wp:docPr id="170626490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6264903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600575" cy="33129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6427B" w:rsidRPr="00E6427B">
        <w:rPr>
          <w:rFonts w:eastAsia="Times New Roman" w:cs="Times New Roman"/>
          <w:szCs w:val="28"/>
          <w:lang w:eastAsia="en-GB"/>
        </w:rPr>
        <w:t xml:space="preserve"> </w:t>
      </w:r>
    </w:p>
    <w:p w14:paraId="17B8B017" w14:textId="77777777" w:rsidR="00E6427B" w:rsidRDefault="00E6427B" w:rsidP="008626DF">
      <w:pPr>
        <w:spacing w:after="0"/>
        <w:ind w:right="-1"/>
        <w:jc w:val="center"/>
        <w:rPr>
          <w:rFonts w:eastAsia="Times New Roman" w:cs="Times New Roman"/>
          <w:szCs w:val="28"/>
          <w:lang w:eastAsia="en-GB"/>
        </w:rPr>
      </w:pPr>
    </w:p>
    <w:p w14:paraId="1C77DAA8" w14:textId="7AFE927B" w:rsidR="00012CA7" w:rsidRPr="00E6427B" w:rsidRDefault="00E6427B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 w:val="24"/>
          <w:szCs w:val="24"/>
        </w:rPr>
      </w:pPr>
      <w:r w:rsidRPr="00E6427B">
        <w:rPr>
          <w:rFonts w:eastAsia="Times New Roman" w:cs="Times New Roman"/>
          <w:sz w:val="24"/>
          <w:szCs w:val="24"/>
          <w:lang w:eastAsia="en-GB"/>
        </w:rPr>
        <w:t>Прямые повторы (</w:t>
      </w:r>
      <w:r w:rsidRPr="00E6427B">
        <w:rPr>
          <w:rFonts w:eastAsia="Times New Roman" w:cs="Times New Roman"/>
          <w:sz w:val="24"/>
          <w:szCs w:val="24"/>
          <w:lang w:val="en-GB" w:eastAsia="en-GB"/>
        </w:rPr>
        <w:t>Direct</w:t>
      </w:r>
      <w:r w:rsidRPr="00E6427B">
        <w:rPr>
          <w:rFonts w:eastAsia="Times New Roman" w:cs="Times New Roman"/>
          <w:sz w:val="24"/>
          <w:szCs w:val="24"/>
          <w:lang w:eastAsia="en-GB"/>
        </w:rPr>
        <w:t xml:space="preserve"> </w:t>
      </w:r>
      <w:r w:rsidRPr="00E6427B">
        <w:rPr>
          <w:rFonts w:eastAsia="Times New Roman" w:cs="Times New Roman"/>
          <w:sz w:val="24"/>
          <w:szCs w:val="24"/>
          <w:lang w:val="en-GB" w:eastAsia="en-GB"/>
        </w:rPr>
        <w:t>Repeat</w:t>
      </w:r>
      <w:r w:rsidRPr="00E6427B">
        <w:rPr>
          <w:rFonts w:eastAsia="Times New Roman" w:cs="Times New Roman"/>
          <w:sz w:val="24"/>
          <w:szCs w:val="24"/>
          <w:lang w:eastAsia="en-GB"/>
        </w:rPr>
        <w:t xml:space="preserve">, оранжевый цвет) и </w:t>
      </w:r>
      <w:proofErr w:type="spellStart"/>
      <w:r w:rsidRPr="00E6427B">
        <w:rPr>
          <w:rFonts w:eastAsia="Times New Roman" w:cs="Times New Roman"/>
          <w:sz w:val="24"/>
          <w:szCs w:val="24"/>
          <w:lang w:eastAsia="en-GB"/>
        </w:rPr>
        <w:t>спейсеры</w:t>
      </w:r>
      <w:proofErr w:type="spellEnd"/>
      <w:r w:rsidRPr="00E6427B">
        <w:rPr>
          <w:rFonts w:eastAsia="Times New Roman" w:cs="Times New Roman"/>
          <w:sz w:val="24"/>
          <w:szCs w:val="24"/>
          <w:lang w:eastAsia="en-GB"/>
        </w:rPr>
        <w:t xml:space="preserve"> (</w:t>
      </w:r>
      <w:r w:rsidRPr="00E6427B">
        <w:rPr>
          <w:rFonts w:eastAsia="Times New Roman" w:cs="Times New Roman"/>
          <w:sz w:val="24"/>
          <w:szCs w:val="24"/>
          <w:lang w:val="en-GB" w:eastAsia="en-GB"/>
        </w:rPr>
        <w:t>Spacer</w:t>
      </w:r>
      <w:r w:rsidRPr="00E6427B">
        <w:rPr>
          <w:rFonts w:eastAsia="Times New Roman" w:cs="Times New Roman"/>
          <w:sz w:val="24"/>
          <w:szCs w:val="24"/>
          <w:lang w:eastAsia="en-GB"/>
        </w:rPr>
        <w:t>, различные цвета).</w:t>
      </w:r>
    </w:p>
    <w:p w14:paraId="2C042D4E" w14:textId="77777777" w:rsidR="00012CA7" w:rsidRPr="00012CA7" w:rsidRDefault="00012CA7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6AB362FC" w14:textId="027989F8" w:rsidR="00012CA7" w:rsidRPr="00012CA7" w:rsidRDefault="00012CA7" w:rsidP="008626DF">
      <w:pPr>
        <w:spacing w:after="0"/>
        <w:ind w:right="-1"/>
        <w:jc w:val="center"/>
        <w:rPr>
          <w:rFonts w:eastAsia="Times New Roman" w:cs="Times New Roman"/>
          <w:sz w:val="24"/>
          <w:szCs w:val="24"/>
          <w:lang w:eastAsia="en-GB"/>
        </w:rPr>
      </w:pPr>
      <w:r w:rsidRPr="00504AED">
        <w:rPr>
          <w:rFonts w:cs="Times New Roman"/>
          <w:bCs/>
          <w:color w:val="000000" w:themeColor="text1"/>
          <w:szCs w:val="28"/>
        </w:rPr>
        <w:t>Рисунок</w:t>
      </w:r>
      <w:r w:rsidRPr="00E00E89">
        <w:rPr>
          <w:rFonts w:cs="Times New Roman"/>
          <w:bCs/>
          <w:color w:val="000000" w:themeColor="text1"/>
          <w:szCs w:val="28"/>
        </w:rPr>
        <w:t xml:space="preserve"> 1</w:t>
      </w:r>
      <w:r w:rsidR="00AC6CCD">
        <w:rPr>
          <w:rFonts w:cs="Times New Roman"/>
          <w:bCs/>
          <w:color w:val="000000" w:themeColor="text1"/>
          <w:szCs w:val="28"/>
        </w:rPr>
        <w:t>4</w:t>
      </w:r>
      <w:r w:rsidRPr="00E00E89">
        <w:rPr>
          <w:rFonts w:cs="Times New Roman"/>
          <w:bCs/>
          <w:color w:val="000000" w:themeColor="text1"/>
          <w:szCs w:val="28"/>
        </w:rPr>
        <w:t xml:space="preserve"> – </w:t>
      </w:r>
      <w:r w:rsidRPr="00012CA7">
        <w:rPr>
          <w:rFonts w:eastAsia="Times New Roman" w:cs="Times New Roman"/>
          <w:szCs w:val="28"/>
          <w:lang w:eastAsia="en-GB"/>
        </w:rPr>
        <w:t xml:space="preserve">Структура </w:t>
      </w:r>
      <w:r w:rsidRPr="00012CA7">
        <w:rPr>
          <w:rFonts w:eastAsia="Times New Roman" w:cs="Times New Roman"/>
          <w:szCs w:val="28"/>
          <w:lang w:val="en-GB" w:eastAsia="en-GB"/>
        </w:rPr>
        <w:t>CRISPR</w:t>
      </w:r>
      <w:r w:rsidRPr="00012CA7">
        <w:rPr>
          <w:rFonts w:eastAsia="Times New Roman" w:cs="Times New Roman"/>
          <w:szCs w:val="28"/>
          <w:lang w:eastAsia="en-GB"/>
        </w:rPr>
        <w:t xml:space="preserve">-локуса штамма </w:t>
      </w:r>
      <w:r w:rsidRPr="00012CA7">
        <w:rPr>
          <w:rFonts w:eastAsia="Times New Roman" w:cs="Times New Roman"/>
          <w:i/>
          <w:iCs/>
          <w:szCs w:val="28"/>
          <w:lang w:val="en-GB" w:eastAsia="en-GB"/>
        </w:rPr>
        <w:t>Moraxella</w:t>
      </w:r>
      <w:r w:rsidRPr="00012CA7">
        <w:rPr>
          <w:rFonts w:eastAsia="Times New Roman" w:cs="Times New Roman"/>
          <w:i/>
          <w:iCs/>
          <w:szCs w:val="28"/>
          <w:lang w:eastAsia="en-GB"/>
        </w:rPr>
        <w:t xml:space="preserve"> </w:t>
      </w:r>
      <w:proofErr w:type="spellStart"/>
      <w:r w:rsidRPr="00012CA7">
        <w:rPr>
          <w:rFonts w:eastAsia="Times New Roman" w:cs="Times New Roman"/>
          <w:i/>
          <w:iCs/>
          <w:szCs w:val="28"/>
          <w:lang w:val="en-GB" w:eastAsia="en-GB"/>
        </w:rPr>
        <w:t>bovis</w:t>
      </w:r>
      <w:proofErr w:type="spellEnd"/>
      <w:r w:rsidRPr="00012CA7">
        <w:rPr>
          <w:rFonts w:eastAsia="Times New Roman" w:cs="Times New Roman"/>
          <w:szCs w:val="28"/>
          <w:lang w:eastAsia="en-GB"/>
        </w:rPr>
        <w:t xml:space="preserve">. </w:t>
      </w:r>
    </w:p>
    <w:p w14:paraId="5723928A" w14:textId="77777777" w:rsidR="00FD0AA8" w:rsidRPr="00504AED" w:rsidRDefault="00FD0AA8" w:rsidP="008626DF">
      <w:pPr>
        <w:spacing w:after="0"/>
        <w:ind w:right="-1" w:firstLine="567"/>
        <w:rPr>
          <w:rFonts w:cs="Times New Roman"/>
          <w:bCs/>
          <w:color w:val="000000" w:themeColor="text1"/>
          <w:szCs w:val="28"/>
        </w:rPr>
      </w:pPr>
    </w:p>
    <w:p w14:paraId="1D536D4F" w14:textId="45B5F442" w:rsidR="000A329C" w:rsidRDefault="00AC6CC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AC6CCD">
        <w:rPr>
          <w:rFonts w:eastAsia="Times New Roman" w:cs="Times New Roman"/>
          <w:szCs w:val="28"/>
          <w:lang w:eastAsia="en-GB"/>
        </w:rPr>
        <w:t xml:space="preserve">С учётом возможной вариабельности структуры </w:t>
      </w:r>
      <w:r w:rsidRPr="00AC6CCD">
        <w:rPr>
          <w:rFonts w:eastAsia="Times New Roman" w:cs="Times New Roman"/>
          <w:szCs w:val="28"/>
          <w:lang w:val="en-GB" w:eastAsia="en-GB"/>
        </w:rPr>
        <w:t>crRNA</w:t>
      </w:r>
      <w:r w:rsidRPr="00AC6CCD">
        <w:rPr>
          <w:rFonts w:eastAsia="Times New Roman" w:cs="Times New Roman"/>
          <w:szCs w:val="28"/>
          <w:lang w:eastAsia="en-GB"/>
        </w:rPr>
        <w:t xml:space="preserve">, был проведён поиск консервативной нуклеотидной последовательности, расположенной между левым и правым стеблями прямого повтора </w:t>
      </w:r>
      <w:r w:rsidR="005C65FB" w:rsidRPr="00AC6CCD">
        <w:rPr>
          <w:rFonts w:cs="Times New Roman"/>
          <w:szCs w:val="28"/>
        </w:rPr>
        <w:t>(рисунок 1</w:t>
      </w:r>
      <w:r>
        <w:rPr>
          <w:rFonts w:cs="Times New Roman"/>
          <w:szCs w:val="28"/>
        </w:rPr>
        <w:t>5</w:t>
      </w:r>
      <w:r w:rsidR="005C65FB" w:rsidRPr="00AC6CCD">
        <w:rPr>
          <w:rFonts w:cs="Times New Roman"/>
          <w:szCs w:val="28"/>
        </w:rPr>
        <w:t>)</w:t>
      </w:r>
      <w:r w:rsidR="000A329C" w:rsidRPr="00AC6CCD">
        <w:rPr>
          <w:rFonts w:cs="Times New Roman"/>
          <w:szCs w:val="28"/>
        </w:rPr>
        <w:t>.</w:t>
      </w:r>
    </w:p>
    <w:p w14:paraId="3C6E71FE" w14:textId="77777777" w:rsidR="005C2953" w:rsidRPr="00AC6CCD" w:rsidRDefault="005C2953" w:rsidP="008626DF">
      <w:pPr>
        <w:spacing w:after="0"/>
        <w:ind w:right="-1" w:firstLine="567"/>
        <w:jc w:val="both"/>
        <w:rPr>
          <w:rFonts w:eastAsia="Times New Roman" w:cs="Times New Roman"/>
          <w:szCs w:val="28"/>
          <w:lang w:eastAsia="en-GB"/>
        </w:rPr>
      </w:pPr>
    </w:p>
    <w:p w14:paraId="5D053B94" w14:textId="2CCB8358" w:rsidR="005C2953" w:rsidRDefault="000B6FEC" w:rsidP="008626DF">
      <w:pPr>
        <w:spacing w:after="0"/>
        <w:ind w:right="-1"/>
        <w:jc w:val="center"/>
        <w:rPr>
          <w:rFonts w:cs="Times New Roman"/>
          <w:szCs w:val="28"/>
        </w:rPr>
      </w:pPr>
      <w:r w:rsidRPr="00E00E89">
        <w:rPr>
          <w:rFonts w:cs="Times New Roman"/>
          <w:noProof/>
          <w:szCs w:val="28"/>
        </w:rPr>
        <w:drawing>
          <wp:inline distT="0" distB="0" distL="0" distR="0" wp14:anchorId="5D52896C" wp14:editId="0B9D7262">
            <wp:extent cx="5890339" cy="2571750"/>
            <wp:effectExtent l="0" t="0" r="2540" b="0"/>
            <wp:docPr id="192553689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536895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16381" cy="2583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8C6CFC" w14:textId="77777777" w:rsidR="005C2953" w:rsidRPr="00504AED" w:rsidRDefault="005C2953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5976D8D" w14:textId="712C8D32" w:rsidR="000B6FEC" w:rsidRPr="000B6FEC" w:rsidRDefault="000B6FEC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Рисунок 1</w:t>
      </w:r>
      <w:r w:rsidR="00AC6CCD">
        <w:rPr>
          <w:rFonts w:cs="Times New Roman"/>
          <w:bCs/>
          <w:color w:val="000000" w:themeColor="text1"/>
          <w:szCs w:val="28"/>
        </w:rPr>
        <w:t>5</w:t>
      </w:r>
      <w:r w:rsidRPr="00504AED">
        <w:rPr>
          <w:rFonts w:cs="Times New Roman"/>
          <w:bCs/>
          <w:color w:val="000000" w:themeColor="text1"/>
          <w:szCs w:val="28"/>
        </w:rPr>
        <w:t xml:space="preserve"> – Нуклеотидная последовательность прямого повтора со схематическим изображением «ручки» </w:t>
      </w:r>
      <w:proofErr w:type="spellStart"/>
      <w:r w:rsidRPr="00504AED">
        <w:t>cr</w:t>
      </w:r>
      <w:r>
        <w:rPr>
          <w:rFonts w:cs="Times New Roman"/>
          <w:szCs w:val="28"/>
        </w:rPr>
        <w:t>РНК</w:t>
      </w:r>
      <w:proofErr w:type="spellEnd"/>
    </w:p>
    <w:p w14:paraId="03DBDCC7" w14:textId="77777777" w:rsidR="000B6FEC" w:rsidRPr="00012CA7" w:rsidRDefault="000B6FEC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1AAE86E1" w14:textId="4EBFA90B" w:rsidR="00156A3C" w:rsidRPr="000B6FEC" w:rsidRDefault="00FD0AA8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В данном исследовании для разработки мишени были использованы геномные последовательности SARS-CoV-2 из базы данных Национального центра биотехнологической информации (NCBI). С помощью избирательного анализа хромосомных последовательностей из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GenBank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были идентифицированы специфические участки ДНК, которые использовались в качестве матриц для синтеза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. Выбор этих участков был обусловлен наличием необходимых нуклеотидных последовательностей и структурными особенностями, примыкающими к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протоспейсерной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прилегающей мотивной последовательности (PAM)</w:t>
      </w:r>
      <w:r w:rsidR="000B6FEC">
        <w:rPr>
          <w:rFonts w:cs="Times New Roman"/>
          <w:bCs/>
          <w:color w:val="000000" w:themeColor="text1"/>
          <w:szCs w:val="28"/>
        </w:rPr>
        <w:t>.</w:t>
      </w:r>
    </w:p>
    <w:p w14:paraId="1DE445A8" w14:textId="74E85C8E" w:rsidR="00A23AB6" w:rsidRPr="00504AED" w:rsidRDefault="00A23AB6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156A3C">
        <w:rPr>
          <w:rFonts w:cs="Times New Roman"/>
          <w:bCs/>
          <w:color w:val="000000" w:themeColor="text1"/>
          <w:szCs w:val="28"/>
          <w:lang w:val="en-GB"/>
        </w:rPr>
        <w:t>crRNA</w:t>
      </w:r>
      <w:r w:rsidRPr="000B6FEC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>были</w:t>
      </w:r>
      <w:r w:rsidRPr="000B6FEC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>синтезированы</w:t>
      </w:r>
      <w:r w:rsidRPr="000B6FEC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>с</w:t>
      </w:r>
      <w:r w:rsidRPr="000B6FEC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>использованием</w:t>
      </w:r>
      <w:r w:rsidRPr="000B6FEC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>набора</w:t>
      </w:r>
      <w:r w:rsidRPr="000B6FEC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>инструментов</w:t>
      </w:r>
      <w:r w:rsidRPr="000B6FEC">
        <w:rPr>
          <w:rFonts w:cs="Times New Roman"/>
          <w:bCs/>
          <w:color w:val="000000" w:themeColor="text1"/>
          <w:szCs w:val="28"/>
        </w:rPr>
        <w:t xml:space="preserve"> «</w:t>
      </w:r>
      <w:proofErr w:type="spellStart"/>
      <w:r w:rsidRPr="00156A3C">
        <w:rPr>
          <w:rFonts w:cs="Times New Roman"/>
          <w:bCs/>
          <w:color w:val="000000" w:themeColor="text1"/>
          <w:szCs w:val="28"/>
          <w:lang w:val="en-GB"/>
        </w:rPr>
        <w:t>HiScribe</w:t>
      </w:r>
      <w:proofErr w:type="spellEnd"/>
      <w:r w:rsidRPr="000B6FEC">
        <w:rPr>
          <w:rFonts w:cs="Times New Roman"/>
          <w:bCs/>
          <w:color w:val="000000" w:themeColor="text1"/>
          <w:szCs w:val="28"/>
        </w:rPr>
        <w:t xml:space="preserve">™ </w:t>
      </w:r>
      <w:r w:rsidRPr="00156A3C">
        <w:rPr>
          <w:rFonts w:cs="Times New Roman"/>
          <w:bCs/>
          <w:color w:val="000000" w:themeColor="text1"/>
          <w:szCs w:val="28"/>
          <w:lang w:val="en-GB"/>
        </w:rPr>
        <w:t>T</w:t>
      </w:r>
      <w:r w:rsidRPr="000B6FEC">
        <w:rPr>
          <w:rFonts w:cs="Times New Roman"/>
          <w:bCs/>
          <w:color w:val="000000" w:themeColor="text1"/>
          <w:szCs w:val="28"/>
        </w:rPr>
        <w:t xml:space="preserve">7 </w:t>
      </w:r>
      <w:r w:rsidRPr="00156A3C">
        <w:rPr>
          <w:rFonts w:cs="Times New Roman"/>
          <w:bCs/>
          <w:color w:val="000000" w:themeColor="text1"/>
          <w:szCs w:val="28"/>
          <w:lang w:val="en-GB"/>
        </w:rPr>
        <w:t>Quick</w:t>
      </w:r>
      <w:r w:rsidRPr="000B6FEC">
        <w:rPr>
          <w:rFonts w:cs="Times New Roman"/>
          <w:bCs/>
          <w:color w:val="000000" w:themeColor="text1"/>
          <w:szCs w:val="28"/>
        </w:rPr>
        <w:t xml:space="preserve"> </w:t>
      </w:r>
      <w:r w:rsidRPr="00156A3C">
        <w:rPr>
          <w:rFonts w:cs="Times New Roman"/>
          <w:bCs/>
          <w:color w:val="000000" w:themeColor="text1"/>
          <w:szCs w:val="28"/>
          <w:lang w:val="en-GB"/>
        </w:rPr>
        <w:t>High</w:t>
      </w:r>
      <w:r w:rsidRPr="000B6FEC">
        <w:rPr>
          <w:rFonts w:cs="Times New Roman"/>
          <w:bCs/>
          <w:color w:val="000000" w:themeColor="text1"/>
          <w:szCs w:val="28"/>
        </w:rPr>
        <w:t xml:space="preserve"> </w:t>
      </w:r>
      <w:r w:rsidRPr="00156A3C">
        <w:rPr>
          <w:rFonts w:cs="Times New Roman"/>
          <w:bCs/>
          <w:color w:val="000000" w:themeColor="text1"/>
          <w:szCs w:val="28"/>
          <w:lang w:val="en-GB"/>
        </w:rPr>
        <w:t>Yield</w:t>
      </w:r>
      <w:r w:rsidRPr="000B6FEC">
        <w:rPr>
          <w:rFonts w:cs="Times New Roman"/>
          <w:bCs/>
          <w:color w:val="000000" w:themeColor="text1"/>
          <w:szCs w:val="28"/>
        </w:rPr>
        <w:t xml:space="preserve"> </w:t>
      </w:r>
      <w:r w:rsidRPr="00156A3C">
        <w:rPr>
          <w:rFonts w:cs="Times New Roman"/>
          <w:bCs/>
          <w:color w:val="000000" w:themeColor="text1"/>
          <w:szCs w:val="28"/>
          <w:lang w:val="en-GB"/>
        </w:rPr>
        <w:t>RNA</w:t>
      </w:r>
      <w:r w:rsidRPr="000B6FEC">
        <w:rPr>
          <w:rFonts w:cs="Times New Roman"/>
          <w:bCs/>
          <w:color w:val="000000" w:themeColor="text1"/>
          <w:szCs w:val="28"/>
        </w:rPr>
        <w:t xml:space="preserve"> </w:t>
      </w:r>
      <w:r w:rsidRPr="00156A3C">
        <w:rPr>
          <w:rFonts w:cs="Times New Roman"/>
          <w:bCs/>
          <w:color w:val="000000" w:themeColor="text1"/>
          <w:szCs w:val="28"/>
          <w:lang w:val="en-GB"/>
        </w:rPr>
        <w:t>Synthesis</w:t>
      </w:r>
      <w:r w:rsidRPr="000B6FEC">
        <w:rPr>
          <w:rFonts w:cs="Times New Roman"/>
          <w:bCs/>
          <w:color w:val="000000" w:themeColor="text1"/>
          <w:szCs w:val="28"/>
        </w:rPr>
        <w:t xml:space="preserve"> </w:t>
      </w:r>
      <w:r w:rsidRPr="00156A3C">
        <w:rPr>
          <w:rFonts w:cs="Times New Roman"/>
          <w:bCs/>
          <w:color w:val="000000" w:themeColor="text1"/>
          <w:szCs w:val="28"/>
          <w:lang w:val="en-GB"/>
        </w:rPr>
        <w:t>Kit</w:t>
      </w:r>
      <w:r w:rsidRPr="000B6FEC">
        <w:rPr>
          <w:rFonts w:cs="Times New Roman"/>
          <w:bCs/>
          <w:color w:val="000000" w:themeColor="text1"/>
          <w:szCs w:val="28"/>
        </w:rPr>
        <w:t xml:space="preserve">» </w:t>
      </w:r>
      <w:r w:rsidRPr="00504AED">
        <w:rPr>
          <w:rFonts w:cs="Times New Roman"/>
          <w:bCs/>
          <w:color w:val="000000" w:themeColor="text1"/>
          <w:szCs w:val="28"/>
        </w:rPr>
        <w:t>от</w:t>
      </w:r>
      <w:r w:rsidRPr="000B6FEC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>компании</w:t>
      </w:r>
      <w:r w:rsidRPr="000B6FEC">
        <w:rPr>
          <w:rFonts w:cs="Times New Roman"/>
          <w:bCs/>
          <w:color w:val="000000" w:themeColor="text1"/>
          <w:szCs w:val="28"/>
        </w:rPr>
        <w:t xml:space="preserve"> </w:t>
      </w:r>
      <w:r w:rsidRPr="00156A3C">
        <w:rPr>
          <w:rFonts w:cs="Times New Roman"/>
          <w:bCs/>
          <w:color w:val="000000" w:themeColor="text1"/>
          <w:szCs w:val="28"/>
          <w:lang w:val="en-GB"/>
        </w:rPr>
        <w:t>New</w:t>
      </w:r>
      <w:r w:rsidRPr="000B6FEC">
        <w:rPr>
          <w:rFonts w:cs="Times New Roman"/>
          <w:bCs/>
          <w:color w:val="000000" w:themeColor="text1"/>
          <w:szCs w:val="28"/>
        </w:rPr>
        <w:t xml:space="preserve"> </w:t>
      </w:r>
      <w:r w:rsidRPr="00156A3C">
        <w:rPr>
          <w:rFonts w:cs="Times New Roman"/>
          <w:bCs/>
          <w:color w:val="000000" w:themeColor="text1"/>
          <w:szCs w:val="28"/>
          <w:lang w:val="en-GB"/>
        </w:rPr>
        <w:t>England</w:t>
      </w:r>
      <w:r w:rsidRPr="000B6FEC">
        <w:rPr>
          <w:rFonts w:cs="Times New Roman"/>
          <w:bCs/>
          <w:color w:val="000000" w:themeColor="text1"/>
          <w:szCs w:val="28"/>
        </w:rPr>
        <w:t xml:space="preserve"> </w:t>
      </w:r>
      <w:r w:rsidRPr="00156A3C">
        <w:rPr>
          <w:rFonts w:cs="Times New Roman"/>
          <w:bCs/>
          <w:color w:val="000000" w:themeColor="text1"/>
          <w:szCs w:val="28"/>
          <w:lang w:val="en-GB"/>
        </w:rPr>
        <w:t>Biolabs</w:t>
      </w:r>
      <w:r w:rsidRPr="000B6FEC">
        <w:rPr>
          <w:rFonts w:cs="Times New Roman"/>
          <w:bCs/>
          <w:color w:val="000000" w:themeColor="text1"/>
          <w:szCs w:val="28"/>
        </w:rPr>
        <w:t xml:space="preserve">. </w:t>
      </w:r>
      <w:r w:rsidRPr="00504AED">
        <w:rPr>
          <w:rFonts w:cs="Times New Roman"/>
          <w:bCs/>
          <w:color w:val="000000" w:themeColor="text1"/>
          <w:szCs w:val="28"/>
        </w:rPr>
        <w:t>Для этого применялись синтетические ДНК-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олигонуклеотиды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, которые обеспечивали формирование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двухцепочечного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Т7-промоторного участка, необходимого для инициирования </w:t>
      </w:r>
      <w:proofErr w:type="spellStart"/>
      <w:r w:rsidRPr="00354AA4">
        <w:rPr>
          <w:rFonts w:cs="Times New Roman"/>
          <w:bCs/>
          <w:i/>
          <w:iCs/>
          <w:color w:val="000000" w:themeColor="text1"/>
          <w:szCs w:val="28"/>
        </w:rPr>
        <w:t>in</w:t>
      </w:r>
      <w:proofErr w:type="spellEnd"/>
      <w:r w:rsidRPr="00354AA4">
        <w:rPr>
          <w:rFonts w:cs="Times New Roman"/>
          <w:bCs/>
          <w:i/>
          <w:iCs/>
          <w:color w:val="000000" w:themeColor="text1"/>
          <w:szCs w:val="28"/>
        </w:rPr>
        <w:t xml:space="preserve"> </w:t>
      </w:r>
      <w:proofErr w:type="spellStart"/>
      <w:r w:rsidRPr="00354AA4">
        <w:rPr>
          <w:rFonts w:cs="Times New Roman"/>
          <w:bCs/>
          <w:i/>
          <w:iCs/>
          <w:color w:val="000000" w:themeColor="text1"/>
          <w:szCs w:val="28"/>
        </w:rPr>
        <w:t>vitro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транскрипции. Транскрипция активировалась минимальной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промоторной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последовательностью Т7 (5'-TAATACGACTCACTATAGGG), что способствовало высокой эффективности синтеза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>.</w:t>
      </w:r>
      <w:r w:rsidR="00156A3C" w:rsidRPr="00156A3C">
        <w:rPr>
          <w:rFonts w:cs="Times New Roman"/>
          <w:bCs/>
          <w:color w:val="000000" w:themeColor="text1"/>
          <w:szCs w:val="28"/>
        </w:rPr>
        <w:t xml:space="preserve"> </w:t>
      </w:r>
    </w:p>
    <w:p w14:paraId="26530024" w14:textId="0A04FD77" w:rsidR="00156A3C" w:rsidRDefault="00A23AB6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После синтеза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>их очистка проводилась с использованием набора «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Monarch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® RNA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Cleanup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» от New England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Biolabs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, включая удаление матричной ДНК с помощью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ДНКазы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I. Количественная оценка и анализ качества РНК выполнялись с помощью прибора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Nanodrop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(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Thermo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Scientific). РНК растворялась и разбавлялась в DEPC-обработанной воде для предотвращения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нуклеазного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распада. Полученная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для мишени возбудителя </w:t>
      </w:r>
      <w:r w:rsidR="00245993" w:rsidRPr="00504AED">
        <w:rPr>
          <w:rFonts w:cs="Times New Roman"/>
          <w:bCs/>
          <w:color w:val="000000" w:themeColor="text1"/>
          <w:szCs w:val="28"/>
        </w:rPr>
        <w:lastRenderedPageBreak/>
        <w:t>коронавирусной</w:t>
      </w:r>
      <w:r w:rsidRPr="00504AED">
        <w:rPr>
          <w:rFonts w:cs="Times New Roman"/>
          <w:bCs/>
          <w:color w:val="000000" w:themeColor="text1"/>
          <w:szCs w:val="28"/>
        </w:rPr>
        <w:t xml:space="preserve"> инфекции имела последовательность: 5’AAUUUCUACUGUUUGUAGAUAAAAUAUAUUCUAAGCACACGCC.</w:t>
      </w:r>
      <w:r w:rsidR="008424AF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="00245993">
        <w:rPr>
          <w:rFonts w:cs="Times New Roman"/>
          <w:bCs/>
          <w:color w:val="000000" w:themeColor="text1"/>
          <w:szCs w:val="28"/>
        </w:rPr>
        <w:t xml:space="preserve">Схематическое </w:t>
      </w:r>
      <w:r w:rsidR="00642F4C">
        <w:rPr>
          <w:rFonts w:cs="Times New Roman"/>
          <w:bCs/>
          <w:color w:val="000000" w:themeColor="text1"/>
          <w:szCs w:val="28"/>
        </w:rPr>
        <w:t xml:space="preserve">и структурное </w:t>
      </w:r>
      <w:r w:rsidR="00245993">
        <w:rPr>
          <w:rFonts w:cs="Times New Roman"/>
          <w:bCs/>
          <w:color w:val="000000" w:themeColor="text1"/>
          <w:szCs w:val="28"/>
        </w:rPr>
        <w:t>изображени</w:t>
      </w:r>
      <w:r w:rsidR="00642F4C">
        <w:rPr>
          <w:rFonts w:cs="Times New Roman"/>
          <w:bCs/>
          <w:color w:val="000000" w:themeColor="text1"/>
          <w:szCs w:val="28"/>
        </w:rPr>
        <w:t>я</w:t>
      </w:r>
      <w:r w:rsidR="00245993">
        <w:rPr>
          <w:rFonts w:cs="Times New Roman"/>
          <w:bCs/>
          <w:color w:val="000000" w:themeColor="text1"/>
          <w:szCs w:val="28"/>
        </w:rPr>
        <w:t xml:space="preserve"> </w:t>
      </w:r>
      <w:proofErr w:type="spellStart"/>
      <w:r w:rsidR="00245993" w:rsidRPr="00504AED">
        <w:t>cr</w:t>
      </w:r>
      <w:r w:rsidR="00245993">
        <w:rPr>
          <w:rFonts w:cs="Times New Roman"/>
          <w:szCs w:val="28"/>
        </w:rPr>
        <w:t>РНК</w:t>
      </w:r>
      <w:proofErr w:type="spellEnd"/>
      <w:r w:rsidR="00245993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="00245993">
        <w:rPr>
          <w:rFonts w:cs="Times New Roman"/>
          <w:bCs/>
          <w:color w:val="000000" w:themeColor="text1"/>
          <w:szCs w:val="28"/>
        </w:rPr>
        <w:t xml:space="preserve">в </w:t>
      </w:r>
      <w:proofErr w:type="spellStart"/>
      <w:r w:rsidR="00245993">
        <w:rPr>
          <w:rFonts w:cs="Times New Roman"/>
          <w:bCs/>
          <w:color w:val="000000" w:themeColor="text1"/>
          <w:szCs w:val="28"/>
        </w:rPr>
        <w:t>гетеродуплексе</w:t>
      </w:r>
      <w:proofErr w:type="spellEnd"/>
      <w:r w:rsidR="00245993">
        <w:rPr>
          <w:rFonts w:cs="Times New Roman"/>
          <w:bCs/>
          <w:color w:val="000000" w:themeColor="text1"/>
          <w:szCs w:val="28"/>
        </w:rPr>
        <w:t xml:space="preserve"> с ДНК </w:t>
      </w:r>
      <w:r w:rsidR="00245993" w:rsidRPr="00504AED">
        <w:rPr>
          <w:rFonts w:cs="Times New Roman"/>
          <w:bCs/>
          <w:color w:val="000000" w:themeColor="text1"/>
          <w:szCs w:val="28"/>
        </w:rPr>
        <w:t>возбудителя коронавирусной инфекции</w:t>
      </w:r>
      <w:r w:rsidR="00245993">
        <w:rPr>
          <w:rFonts w:cs="Times New Roman"/>
          <w:bCs/>
          <w:color w:val="000000" w:themeColor="text1"/>
          <w:szCs w:val="28"/>
        </w:rPr>
        <w:t xml:space="preserve"> представлена на рисунк</w:t>
      </w:r>
      <w:r w:rsidR="00642F4C">
        <w:rPr>
          <w:rFonts w:cs="Times New Roman"/>
          <w:bCs/>
          <w:color w:val="000000" w:themeColor="text1"/>
          <w:szCs w:val="28"/>
        </w:rPr>
        <w:t>ах</w:t>
      </w:r>
      <w:r w:rsidR="00245993">
        <w:rPr>
          <w:rFonts w:cs="Times New Roman"/>
          <w:bCs/>
          <w:color w:val="000000" w:themeColor="text1"/>
          <w:szCs w:val="28"/>
        </w:rPr>
        <w:t xml:space="preserve"> 1</w:t>
      </w:r>
      <w:r w:rsidR="00642F4C">
        <w:rPr>
          <w:rFonts w:cs="Times New Roman"/>
          <w:bCs/>
          <w:color w:val="000000" w:themeColor="text1"/>
          <w:szCs w:val="28"/>
        </w:rPr>
        <w:t>6 и 17</w:t>
      </w:r>
      <w:r w:rsidR="00245993">
        <w:rPr>
          <w:rFonts w:cs="Times New Roman"/>
          <w:bCs/>
          <w:color w:val="000000" w:themeColor="text1"/>
          <w:szCs w:val="28"/>
        </w:rPr>
        <w:t>.</w:t>
      </w:r>
    </w:p>
    <w:p w14:paraId="2152231F" w14:textId="77777777" w:rsidR="000B6FEC" w:rsidRPr="00245993" w:rsidRDefault="000B6FEC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</w:p>
    <w:p w14:paraId="03A59541" w14:textId="10075FD6" w:rsidR="00156A3C" w:rsidRDefault="00156A3C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156A3C">
        <w:rPr>
          <w:rFonts w:cs="Times New Roman"/>
          <w:bCs/>
          <w:noProof/>
          <w:color w:val="000000" w:themeColor="text1"/>
          <w:szCs w:val="28"/>
        </w:rPr>
        <w:drawing>
          <wp:inline distT="0" distB="0" distL="0" distR="0" wp14:anchorId="05F43F61" wp14:editId="5C58F079">
            <wp:extent cx="4557713" cy="2322223"/>
            <wp:effectExtent l="0" t="0" r="1905" b="1905"/>
            <wp:docPr id="6668425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842594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4613083" cy="2350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A1742E" w14:textId="77777777" w:rsidR="005C2953" w:rsidRDefault="005C2953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3644567C" w14:textId="68B62C60" w:rsidR="00E10D2B" w:rsidRPr="00E10D2B" w:rsidRDefault="00AC6CCD" w:rsidP="008626DF">
      <w:pPr>
        <w:spacing w:after="0"/>
        <w:ind w:right="-1"/>
        <w:jc w:val="center"/>
        <w:rPr>
          <w:rFonts w:eastAsia="Times New Roman" w:cs="Times New Roman"/>
          <w:szCs w:val="28"/>
          <w:lang w:eastAsia="en-GB"/>
        </w:rPr>
      </w:pPr>
      <w:r w:rsidRPr="00AC6CCD">
        <w:rPr>
          <w:rFonts w:cs="Times New Roman"/>
          <w:bCs/>
          <w:color w:val="000000" w:themeColor="text1"/>
          <w:szCs w:val="28"/>
        </w:rPr>
        <w:t>Рисунок 1</w:t>
      </w:r>
      <w:r w:rsidR="00642F4C">
        <w:rPr>
          <w:rFonts w:cs="Times New Roman"/>
          <w:bCs/>
          <w:color w:val="000000" w:themeColor="text1"/>
          <w:szCs w:val="28"/>
        </w:rPr>
        <w:t>6</w:t>
      </w:r>
      <w:r w:rsidRPr="00AC6CCD">
        <w:rPr>
          <w:rFonts w:cs="Times New Roman"/>
          <w:bCs/>
          <w:color w:val="000000" w:themeColor="text1"/>
          <w:szCs w:val="28"/>
        </w:rPr>
        <w:t xml:space="preserve"> – </w:t>
      </w:r>
      <w:r w:rsidR="00E10D2B" w:rsidRPr="00E10D2B">
        <w:rPr>
          <w:rFonts w:eastAsia="Times New Roman" w:cs="Times New Roman"/>
          <w:szCs w:val="28"/>
          <w:lang w:eastAsia="en-GB"/>
        </w:rPr>
        <w:t xml:space="preserve">Схематическое изображение </w:t>
      </w:r>
      <w:r w:rsidR="00E10D2B" w:rsidRPr="00E10D2B">
        <w:rPr>
          <w:rFonts w:eastAsia="Times New Roman" w:cs="Times New Roman"/>
          <w:szCs w:val="28"/>
          <w:lang w:val="en-GB" w:eastAsia="en-GB"/>
        </w:rPr>
        <w:t>crRNA</w:t>
      </w:r>
      <w:r w:rsidR="00E10D2B" w:rsidRPr="00E10D2B">
        <w:rPr>
          <w:rFonts w:eastAsia="Times New Roman" w:cs="Times New Roman"/>
          <w:szCs w:val="28"/>
          <w:lang w:eastAsia="en-GB"/>
        </w:rPr>
        <w:t xml:space="preserve"> из </w:t>
      </w:r>
      <w:r w:rsidR="00E10D2B" w:rsidRPr="00E10D2B">
        <w:rPr>
          <w:rFonts w:eastAsia="Times New Roman" w:cs="Times New Roman"/>
          <w:szCs w:val="28"/>
          <w:lang w:val="en-GB" w:eastAsia="en-GB"/>
        </w:rPr>
        <w:t>CRISPR</w:t>
      </w:r>
      <w:r w:rsidR="00E10D2B" w:rsidRPr="00E10D2B">
        <w:rPr>
          <w:rFonts w:eastAsia="Times New Roman" w:cs="Times New Roman"/>
          <w:szCs w:val="28"/>
          <w:lang w:eastAsia="en-GB"/>
        </w:rPr>
        <w:t>-</w:t>
      </w:r>
      <w:r w:rsidR="00E10D2B" w:rsidRPr="00E10D2B">
        <w:rPr>
          <w:rFonts w:eastAsia="Times New Roman" w:cs="Times New Roman"/>
          <w:szCs w:val="28"/>
          <w:lang w:val="en-GB" w:eastAsia="en-GB"/>
        </w:rPr>
        <w:t>Cas</w:t>
      </w:r>
      <w:r w:rsidR="00E10D2B" w:rsidRPr="00E10D2B">
        <w:rPr>
          <w:rFonts w:eastAsia="Times New Roman" w:cs="Times New Roman"/>
          <w:szCs w:val="28"/>
          <w:lang w:eastAsia="en-GB"/>
        </w:rPr>
        <w:t xml:space="preserve"> системы </w:t>
      </w:r>
      <w:r w:rsidR="00E10D2B" w:rsidRPr="00E10D2B">
        <w:rPr>
          <w:rFonts w:eastAsia="Times New Roman" w:cs="Times New Roman"/>
          <w:i/>
          <w:iCs/>
          <w:szCs w:val="28"/>
          <w:lang w:val="en-GB" w:eastAsia="en-GB"/>
        </w:rPr>
        <w:t>Moraxella</w:t>
      </w:r>
      <w:r w:rsidR="00E10D2B" w:rsidRPr="00E10D2B">
        <w:rPr>
          <w:rFonts w:eastAsia="Times New Roman" w:cs="Times New Roman"/>
          <w:i/>
          <w:iCs/>
          <w:szCs w:val="28"/>
          <w:lang w:eastAsia="en-GB"/>
        </w:rPr>
        <w:t xml:space="preserve"> </w:t>
      </w:r>
      <w:proofErr w:type="spellStart"/>
      <w:r w:rsidR="00E10D2B" w:rsidRPr="00E10D2B">
        <w:rPr>
          <w:rFonts w:eastAsia="Times New Roman" w:cs="Times New Roman"/>
          <w:i/>
          <w:iCs/>
          <w:szCs w:val="28"/>
          <w:lang w:val="en-GB" w:eastAsia="en-GB"/>
        </w:rPr>
        <w:t>bovis</w:t>
      </w:r>
      <w:proofErr w:type="spellEnd"/>
      <w:r w:rsidR="00E10D2B" w:rsidRPr="00E10D2B">
        <w:rPr>
          <w:rFonts w:eastAsia="Times New Roman" w:cs="Times New Roman"/>
          <w:szCs w:val="28"/>
          <w:lang w:eastAsia="en-GB"/>
        </w:rPr>
        <w:t xml:space="preserve"> и целевой ДНК коронавируса. Направляющая последовательность выделена красным цветом.</w:t>
      </w:r>
    </w:p>
    <w:p w14:paraId="4B75AEF0" w14:textId="77777777" w:rsidR="00E10D2B" w:rsidRPr="00E10D2B" w:rsidRDefault="00E10D2B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</w:p>
    <w:p w14:paraId="3BA789AD" w14:textId="77777777" w:rsidR="00642F4C" w:rsidRDefault="00642F4C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156A3C">
        <w:rPr>
          <w:rFonts w:cs="Times New Roman"/>
          <w:bCs/>
          <w:noProof/>
          <w:color w:val="000000" w:themeColor="text1"/>
          <w:szCs w:val="28"/>
          <w:lang w:val="en-GB"/>
        </w:rPr>
        <w:drawing>
          <wp:inline distT="0" distB="0" distL="0" distR="0" wp14:anchorId="7979F6DE" wp14:editId="5D82405C">
            <wp:extent cx="4314825" cy="3040304"/>
            <wp:effectExtent l="0" t="0" r="3175" b="0"/>
            <wp:docPr id="16678304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83042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4343358" cy="30604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598864" w14:textId="77777777" w:rsidR="00642F4C" w:rsidRDefault="00642F4C" w:rsidP="008626DF">
      <w:pPr>
        <w:spacing w:after="0"/>
        <w:ind w:right="-1"/>
        <w:rPr>
          <w:rFonts w:cs="Times New Roman"/>
          <w:bCs/>
          <w:color w:val="000000" w:themeColor="text1"/>
          <w:szCs w:val="28"/>
        </w:rPr>
      </w:pPr>
    </w:p>
    <w:p w14:paraId="7568418C" w14:textId="12C57A1D" w:rsidR="00642F4C" w:rsidRPr="00642F4C" w:rsidRDefault="00642F4C" w:rsidP="008626DF">
      <w:pPr>
        <w:ind w:right="-1"/>
        <w:jc w:val="center"/>
        <w:rPr>
          <w:szCs w:val="28"/>
        </w:rPr>
      </w:pPr>
      <w:r w:rsidRPr="00642F4C">
        <w:rPr>
          <w:rFonts w:cs="Times New Roman"/>
          <w:bCs/>
          <w:color w:val="000000" w:themeColor="text1"/>
          <w:szCs w:val="28"/>
        </w:rPr>
        <w:t>Рисунок 1</w:t>
      </w:r>
      <w:r w:rsidR="001D0180">
        <w:rPr>
          <w:rFonts w:cs="Times New Roman"/>
          <w:bCs/>
          <w:color w:val="000000" w:themeColor="text1"/>
          <w:szCs w:val="28"/>
        </w:rPr>
        <w:t>7</w:t>
      </w:r>
      <w:r w:rsidRPr="00642F4C">
        <w:rPr>
          <w:rFonts w:cs="Times New Roman"/>
          <w:bCs/>
          <w:color w:val="000000" w:themeColor="text1"/>
          <w:szCs w:val="28"/>
        </w:rPr>
        <w:t xml:space="preserve"> – </w:t>
      </w:r>
      <w:r w:rsidRPr="00642F4C">
        <w:rPr>
          <w:szCs w:val="28"/>
        </w:rPr>
        <w:t xml:space="preserve">Структура </w:t>
      </w:r>
      <w:proofErr w:type="spellStart"/>
      <w:r w:rsidRPr="00642F4C">
        <w:rPr>
          <w:szCs w:val="28"/>
        </w:rPr>
        <w:t>crRNA</w:t>
      </w:r>
      <w:proofErr w:type="spellEnd"/>
      <w:r w:rsidRPr="00642F4C">
        <w:rPr>
          <w:szCs w:val="28"/>
        </w:rPr>
        <w:t xml:space="preserve"> и целевой последовательности ДНК</w:t>
      </w:r>
    </w:p>
    <w:p w14:paraId="7A579AB7" w14:textId="4B4B0C17" w:rsidR="00A23AB6" w:rsidRPr="00504AED" w:rsidRDefault="00A23AB6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О</w:t>
      </w:r>
      <w:r w:rsidR="008424AF" w:rsidRPr="00504AED">
        <w:rPr>
          <w:rFonts w:cs="Times New Roman"/>
          <w:bCs/>
          <w:color w:val="000000" w:themeColor="text1"/>
          <w:szCs w:val="28"/>
        </w:rPr>
        <w:t>д</w:t>
      </w:r>
      <w:r w:rsidRPr="00504AED">
        <w:rPr>
          <w:rFonts w:cs="Times New Roman"/>
          <w:bCs/>
          <w:color w:val="000000" w:themeColor="text1"/>
          <w:szCs w:val="28"/>
        </w:rPr>
        <w:t xml:space="preserve">ним из ключевых этапов исследования было тестирование эффективности синтезированных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 xml:space="preserve">в сочетании с MbCas12a и MeCas12a. Для этого был осуществлен синтез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с использованием соответствующих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праймеров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для определения оптимальной длины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 xml:space="preserve">и укорочения </w:t>
      </w:r>
      <w:r w:rsidR="00F71A0A">
        <w:rPr>
          <w:rFonts w:cs="Times New Roman"/>
          <w:bCs/>
          <w:color w:val="000000" w:themeColor="text1"/>
          <w:szCs w:val="28"/>
        </w:rPr>
        <w:t>«</w:t>
      </w:r>
      <w:r w:rsidRPr="00504AED">
        <w:rPr>
          <w:rFonts w:cs="Times New Roman"/>
          <w:bCs/>
          <w:color w:val="000000" w:themeColor="text1"/>
          <w:szCs w:val="28"/>
        </w:rPr>
        <w:t>ручки</w:t>
      </w:r>
      <w:r w:rsidR="00F71A0A">
        <w:rPr>
          <w:rFonts w:cs="Times New Roman"/>
          <w:bCs/>
          <w:color w:val="000000" w:themeColor="text1"/>
          <w:szCs w:val="28"/>
        </w:rPr>
        <w:t>»</w:t>
      </w:r>
      <w:r w:rsidRPr="00504AED">
        <w:rPr>
          <w:rFonts w:cs="Times New Roman"/>
          <w:bCs/>
          <w:color w:val="000000" w:themeColor="text1"/>
          <w:szCs w:val="28"/>
        </w:rPr>
        <w:t>.</w:t>
      </w:r>
      <w:r w:rsidR="00F325A2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 xml:space="preserve">Полученные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рибонуклеопротеиновые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комплексы Cas12a-</w:t>
      </w:r>
      <w:r w:rsidR="000E65A4" w:rsidRPr="00504AED">
        <w:t>cr</w:t>
      </w:r>
      <w:r w:rsidR="000E65A4">
        <w:rPr>
          <w:rFonts w:cs="Times New Roman"/>
          <w:szCs w:val="28"/>
        </w:rPr>
        <w:t>РНК</w:t>
      </w:r>
      <w:r w:rsidR="000E65A4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 xml:space="preserve">были проверены на специфическую активность расщепления ДНК в условиях </w:t>
      </w:r>
      <w:proofErr w:type="spellStart"/>
      <w:r w:rsidRPr="00354AA4">
        <w:rPr>
          <w:rFonts w:cs="Times New Roman"/>
          <w:bCs/>
          <w:i/>
          <w:iCs/>
          <w:color w:val="000000" w:themeColor="text1"/>
          <w:szCs w:val="28"/>
        </w:rPr>
        <w:t>in</w:t>
      </w:r>
      <w:proofErr w:type="spellEnd"/>
      <w:r w:rsidRPr="00354AA4">
        <w:rPr>
          <w:rFonts w:cs="Times New Roman"/>
          <w:bCs/>
          <w:i/>
          <w:iCs/>
          <w:color w:val="000000" w:themeColor="text1"/>
          <w:szCs w:val="28"/>
        </w:rPr>
        <w:t xml:space="preserve"> </w:t>
      </w:r>
      <w:proofErr w:type="spellStart"/>
      <w:r w:rsidRPr="00354AA4">
        <w:rPr>
          <w:rFonts w:cs="Times New Roman"/>
          <w:bCs/>
          <w:i/>
          <w:iCs/>
          <w:color w:val="000000" w:themeColor="text1"/>
          <w:szCs w:val="28"/>
        </w:rPr>
        <w:t>vitro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. Комплексы </w:t>
      </w:r>
      <w:r w:rsidRPr="00504AED">
        <w:rPr>
          <w:rFonts w:cs="Times New Roman"/>
          <w:bCs/>
          <w:color w:val="000000" w:themeColor="text1"/>
          <w:szCs w:val="28"/>
        </w:rPr>
        <w:lastRenderedPageBreak/>
        <w:t xml:space="preserve">Cas12a и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 xml:space="preserve">готовились в концентрации 1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мкМ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каждого, после чего инкубировались при 25°C в течение 15 минут для формирования активных комплексов. Эта инкубация являлась необходимым шагом для обеспечения адекватного взаимодействия между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>и Cas12a, что важно для точности воздействия на целевые участки ДНК.</w:t>
      </w:r>
      <w:r w:rsidR="00F325A2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 xml:space="preserve">Анализ расщепления ДНК проводился с помощью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агарозного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гель-электрофореза. Наблюдаемые полосы в геле, соответствующие ожидаемым размерам фрагментов ДНК, указывают на</w:t>
      </w:r>
      <w:r w:rsidR="00185CBA" w:rsidRPr="00185CBA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>расщепление целевых участков ДНК комплексом Cas12a-</w:t>
      </w:r>
      <w:r w:rsidR="000E65A4" w:rsidRPr="00504AED">
        <w:t>cr</w:t>
      </w:r>
      <w:r w:rsidR="000E65A4">
        <w:rPr>
          <w:rFonts w:cs="Times New Roman"/>
          <w:szCs w:val="28"/>
        </w:rPr>
        <w:t>РНК</w:t>
      </w:r>
      <w:r w:rsidRPr="00504AED">
        <w:rPr>
          <w:rFonts w:cs="Times New Roman"/>
          <w:bCs/>
          <w:color w:val="000000" w:themeColor="text1"/>
          <w:szCs w:val="28"/>
        </w:rPr>
        <w:t>, что подтверждает высокую специфичность и эффективность данного комплекса.</w:t>
      </w:r>
    </w:p>
    <w:p w14:paraId="191BFF8D" w14:textId="77777777" w:rsidR="00A23AB6" w:rsidRPr="00504AED" w:rsidRDefault="00A23AB6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</w:p>
    <w:p w14:paraId="6B7571C8" w14:textId="300CFDC4" w:rsidR="00143757" w:rsidRPr="00504AED" w:rsidRDefault="00143757" w:rsidP="008626DF">
      <w:pPr>
        <w:pStyle w:val="Heading3"/>
        <w:ind w:right="-1" w:firstLine="567"/>
      </w:pPr>
      <w:bookmarkStart w:id="125" w:name="_Toc196145657"/>
      <w:bookmarkStart w:id="126" w:name="_Toc196148361"/>
      <w:bookmarkStart w:id="127" w:name="_Toc199085648"/>
      <w:r w:rsidRPr="00504AED">
        <w:t>3.</w:t>
      </w:r>
      <w:r w:rsidR="00E4383F">
        <w:t>2</w:t>
      </w:r>
      <w:r w:rsidRPr="00504AED">
        <w:t xml:space="preserve">.1 Определение оптимальной длины таргетной области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bookmarkEnd w:id="125"/>
      <w:bookmarkEnd w:id="126"/>
      <w:bookmarkEnd w:id="127"/>
      <w:proofErr w:type="spellEnd"/>
    </w:p>
    <w:p w14:paraId="2786CFA9" w14:textId="060FC734" w:rsidR="00BD04F1" w:rsidRDefault="00BD04F1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Были проведены эксперименты для определения оптимальной длины </w:t>
      </w:r>
      <w:r w:rsidR="000E65A4">
        <w:rPr>
          <w:rFonts w:cs="Times New Roman"/>
          <w:bCs/>
          <w:color w:val="000000" w:themeColor="text1"/>
          <w:szCs w:val="28"/>
        </w:rPr>
        <w:t xml:space="preserve">направляющей </w:t>
      </w:r>
      <w:r w:rsidRPr="00504AED">
        <w:rPr>
          <w:rFonts w:cs="Times New Roman"/>
          <w:bCs/>
          <w:color w:val="000000" w:themeColor="text1"/>
          <w:szCs w:val="28"/>
        </w:rPr>
        <w:t>РНК (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) при взаимодействии с MeCas12a и MbCas12a. Для установления наилучшей длины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, обеспечивающей эффективное связывание с таргетной ДНК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амплифицированного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продукта, исследовались различные длины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 xml:space="preserve">с последующей оценкой их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цис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-активности по отношению к ПЦР-продукту. </w:t>
      </w:r>
      <w:proofErr w:type="spellStart"/>
      <w:r w:rsidR="00772164" w:rsidRPr="00504AED">
        <w:rPr>
          <w:rFonts w:cs="Times New Roman"/>
          <w:bCs/>
          <w:color w:val="000000" w:themeColor="text1"/>
          <w:szCs w:val="28"/>
        </w:rPr>
        <w:t>Дизайин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и синтез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 xml:space="preserve">осуществлялись таким образом, чтобы длина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постепенно уменьшалась на каждые 2 нуклеотида</w:t>
      </w:r>
      <w:r w:rsidR="00BA6E8D" w:rsidRPr="00504AED">
        <w:rPr>
          <w:rFonts w:cs="Times New Roman"/>
          <w:bCs/>
          <w:color w:val="000000" w:themeColor="text1"/>
          <w:szCs w:val="28"/>
        </w:rPr>
        <w:t xml:space="preserve"> как показано на рису</w:t>
      </w:r>
      <w:proofErr w:type="spellStart"/>
      <w:r w:rsidR="001B1BA9" w:rsidRPr="00504AED">
        <w:rPr>
          <w:rFonts w:cs="Times New Roman"/>
          <w:bCs/>
          <w:color w:val="000000" w:themeColor="text1"/>
          <w:szCs w:val="28"/>
          <w:lang w:val="kk-KZ"/>
        </w:rPr>
        <w:t>нке</w:t>
      </w:r>
      <w:proofErr w:type="spellEnd"/>
      <w:r w:rsidR="00BA6E8D" w:rsidRPr="00504AED">
        <w:rPr>
          <w:rFonts w:cs="Times New Roman"/>
          <w:bCs/>
          <w:color w:val="000000" w:themeColor="text1"/>
          <w:szCs w:val="28"/>
        </w:rPr>
        <w:t xml:space="preserve"> 18</w:t>
      </w:r>
      <w:r w:rsidRPr="00504AED">
        <w:rPr>
          <w:rFonts w:cs="Times New Roman"/>
          <w:bCs/>
          <w:color w:val="000000" w:themeColor="text1"/>
          <w:szCs w:val="28"/>
        </w:rPr>
        <w:t>.</w:t>
      </w:r>
    </w:p>
    <w:p w14:paraId="1FE69A86" w14:textId="77777777" w:rsidR="00DB138F" w:rsidRPr="00504AED" w:rsidRDefault="00DB138F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</w:p>
    <w:p w14:paraId="75E5DB99" w14:textId="1D0D6FCD" w:rsidR="00013B16" w:rsidRDefault="00013B16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noProof/>
          <w:color w:val="000000" w:themeColor="text1"/>
          <w:szCs w:val="28"/>
        </w:rPr>
        <w:drawing>
          <wp:inline distT="0" distB="0" distL="0" distR="0" wp14:anchorId="7775CA16" wp14:editId="32DF4763">
            <wp:extent cx="3228975" cy="3765407"/>
            <wp:effectExtent l="0" t="0" r="0" b="0"/>
            <wp:docPr id="75" name="Рисунок 75" descr="D:\Work Sailau\2023 WORK\ГФ_Cas12a\Заключительный отчет 2023\Картинки\crR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75" descr="D:\Work Sailau\2023 WORK\ГФ_Cas12a\Заключительный отчет 2023\Картинки\crRNA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/>
                    <a:srcRect t="4356" b="3580"/>
                    <a:stretch/>
                  </pic:blipFill>
                  <pic:spPr bwMode="auto">
                    <a:xfrm>
                      <a:off x="0" y="0"/>
                      <a:ext cx="3288431" cy="3834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65C8EA" w14:textId="77777777" w:rsidR="00DB138F" w:rsidRPr="00504AED" w:rsidRDefault="00DB138F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0E266BC7" w14:textId="5F93D6B5" w:rsidR="00013B16" w:rsidRDefault="00013B16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Рисунок 1</w:t>
      </w:r>
      <w:r w:rsidR="008424AF" w:rsidRPr="00504AED">
        <w:rPr>
          <w:rFonts w:cs="Times New Roman"/>
          <w:bCs/>
          <w:color w:val="000000" w:themeColor="text1"/>
          <w:szCs w:val="28"/>
        </w:rPr>
        <w:t>8</w:t>
      </w:r>
      <w:r w:rsidRPr="00504AED">
        <w:rPr>
          <w:rFonts w:cs="Times New Roman"/>
          <w:bCs/>
          <w:color w:val="000000" w:themeColor="text1"/>
          <w:szCs w:val="28"/>
        </w:rPr>
        <w:t xml:space="preserve"> – Схематическое изображение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различной длины со стороны мишени (2</w:t>
      </w:r>
      <w:r w:rsidR="009A0D82" w:rsidRPr="00504AED">
        <w:rPr>
          <w:rFonts w:cs="Times New Roman"/>
          <w:bCs/>
          <w:color w:val="000000" w:themeColor="text1"/>
          <w:szCs w:val="28"/>
        </w:rPr>
        <w:t>3, 21, 19,17,15</w:t>
      </w:r>
      <w:r w:rsidRPr="00504AED">
        <w:rPr>
          <w:rFonts w:cs="Times New Roman"/>
          <w:bCs/>
          <w:color w:val="000000" w:themeColor="text1"/>
          <w:szCs w:val="28"/>
        </w:rPr>
        <w:t>)</w:t>
      </w:r>
    </w:p>
    <w:p w14:paraId="42BB67DD" w14:textId="77777777" w:rsidR="000E65A4" w:rsidRPr="00504AED" w:rsidRDefault="000E65A4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  <w:lang w:val="kk-KZ"/>
        </w:rPr>
      </w:pPr>
    </w:p>
    <w:p w14:paraId="33EEDD7C" w14:textId="2A81ACE9" w:rsidR="001B1BA9" w:rsidRDefault="001B1BA9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  <w:lang w:val="kk-KZ"/>
        </w:rPr>
      </w:pPr>
      <w:proofErr w:type="spellStart"/>
      <w:r w:rsidRPr="00504AED">
        <w:rPr>
          <w:rFonts w:cs="Times New Roman"/>
          <w:bCs/>
          <w:color w:val="000000" w:themeColor="text1"/>
          <w:szCs w:val="28"/>
          <w:lang w:val="kk-KZ"/>
        </w:rPr>
        <w:t>Далее</w:t>
      </w:r>
      <w:proofErr w:type="spellEnd"/>
      <w:r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kk-KZ"/>
        </w:rPr>
        <w:t>были</w:t>
      </w:r>
      <w:proofErr w:type="spellEnd"/>
      <w:r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kk-KZ"/>
        </w:rPr>
        <w:t>получены</w:t>
      </w:r>
      <w:proofErr w:type="spellEnd"/>
      <w:r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kk-KZ"/>
        </w:rPr>
        <w:t>синтезированные</w:t>
      </w:r>
      <w:proofErr w:type="spellEnd"/>
      <w:r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kk-KZ"/>
        </w:rPr>
        <w:t>согласно</w:t>
      </w:r>
      <w:proofErr w:type="spellEnd"/>
      <w:r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kk-KZ"/>
        </w:rPr>
        <w:t>дизайну</w:t>
      </w:r>
      <w:proofErr w:type="spellEnd"/>
      <w:r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kk-KZ"/>
        </w:rPr>
        <w:t>указанные</w:t>
      </w:r>
      <w:proofErr w:type="spellEnd"/>
      <w:r w:rsidRPr="00504AED">
        <w:rPr>
          <w:rFonts w:cs="Times New Roman"/>
          <w:bCs/>
          <w:color w:val="000000" w:themeColor="text1"/>
          <w:szCs w:val="28"/>
          <w:lang w:val="kk-KZ"/>
        </w:rPr>
        <w:t xml:space="preserve"> в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kk-KZ"/>
        </w:rPr>
        <w:t>таблице</w:t>
      </w:r>
      <w:proofErr w:type="spellEnd"/>
      <w:r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r w:rsidR="003449E8" w:rsidRPr="00504AED">
        <w:rPr>
          <w:rFonts w:cs="Times New Roman"/>
          <w:bCs/>
          <w:color w:val="000000" w:themeColor="text1"/>
          <w:szCs w:val="28"/>
          <w:lang w:val="kk-KZ"/>
        </w:rPr>
        <w:t>2</w:t>
      </w:r>
      <w:r w:rsidR="00E51558" w:rsidRPr="00504AED">
        <w:rPr>
          <w:rFonts w:cs="Times New Roman"/>
          <w:bCs/>
          <w:color w:val="000000" w:themeColor="text1"/>
          <w:szCs w:val="28"/>
          <w:lang w:val="kk-KZ"/>
        </w:rPr>
        <w:t>.</w:t>
      </w:r>
    </w:p>
    <w:p w14:paraId="096A4F2F" w14:textId="77777777" w:rsidR="00D55556" w:rsidRPr="00504AED" w:rsidRDefault="00D55556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  <w:lang w:val="kk-KZ"/>
        </w:rPr>
      </w:pPr>
    </w:p>
    <w:p w14:paraId="33F7FF14" w14:textId="4F7AC4F7" w:rsidR="00E51558" w:rsidRDefault="00E51558" w:rsidP="008626DF">
      <w:pPr>
        <w:spacing w:after="0"/>
        <w:ind w:right="-1"/>
        <w:jc w:val="both"/>
        <w:rPr>
          <w:rFonts w:cs="Times New Roman"/>
          <w:color w:val="000000" w:themeColor="text1"/>
          <w:szCs w:val="28"/>
        </w:rPr>
      </w:pPr>
      <w:r w:rsidRPr="00504AED">
        <w:rPr>
          <w:rFonts w:cs="Times New Roman"/>
          <w:szCs w:val="28"/>
        </w:rPr>
        <w:t xml:space="preserve">Таблица </w:t>
      </w:r>
      <w:r w:rsidR="003449E8" w:rsidRPr="00504AED">
        <w:rPr>
          <w:rFonts w:cs="Times New Roman"/>
          <w:szCs w:val="28"/>
        </w:rPr>
        <w:t>2</w:t>
      </w:r>
      <w:r w:rsidRPr="00504AED">
        <w:rPr>
          <w:rFonts w:cs="Times New Roman"/>
          <w:szCs w:val="28"/>
        </w:rPr>
        <w:t xml:space="preserve"> – Нуклеотидная последовательность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color w:val="000000" w:themeColor="text1"/>
          <w:szCs w:val="28"/>
        </w:rPr>
        <w:t xml:space="preserve"> </w:t>
      </w:r>
      <w:r w:rsidRPr="00504AED">
        <w:rPr>
          <w:rFonts w:cs="Times New Roman"/>
          <w:color w:val="000000" w:themeColor="text1"/>
          <w:szCs w:val="28"/>
        </w:rPr>
        <w:t>различной длины со стороны мишени</w:t>
      </w:r>
    </w:p>
    <w:p w14:paraId="124BAA4E" w14:textId="77777777" w:rsidR="002131A8" w:rsidRPr="00504AED" w:rsidRDefault="002131A8" w:rsidP="008626DF">
      <w:pPr>
        <w:spacing w:after="0"/>
        <w:ind w:right="-1"/>
        <w:jc w:val="both"/>
        <w:rPr>
          <w:rFonts w:cs="Times New Roman"/>
          <w:bCs/>
          <w:color w:val="000000" w:themeColor="text1"/>
          <w:szCs w:val="28"/>
        </w:rPr>
      </w:pPr>
    </w:p>
    <w:tbl>
      <w:tblPr>
        <w:tblStyle w:val="TableGrid"/>
        <w:tblW w:w="9634" w:type="dxa"/>
        <w:tblLayout w:type="fixed"/>
        <w:tblLook w:val="04A0" w:firstRow="1" w:lastRow="0" w:firstColumn="1" w:lastColumn="0" w:noHBand="0" w:noVBand="1"/>
      </w:tblPr>
      <w:tblGrid>
        <w:gridCol w:w="534"/>
        <w:gridCol w:w="2126"/>
        <w:gridCol w:w="6974"/>
      </w:tblGrid>
      <w:tr w:rsidR="00C56075" w:rsidRPr="00504AED" w14:paraId="2253CC79" w14:textId="77777777" w:rsidTr="00135204">
        <w:tc>
          <w:tcPr>
            <w:tcW w:w="534" w:type="dxa"/>
          </w:tcPr>
          <w:p w14:paraId="4A93DB45" w14:textId="72551803" w:rsidR="00C56075" w:rsidRPr="00504AED" w:rsidRDefault="00C56075" w:rsidP="00C56075">
            <w:pPr>
              <w:ind w:right="-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№</w:t>
            </w:r>
          </w:p>
        </w:tc>
        <w:tc>
          <w:tcPr>
            <w:tcW w:w="2126" w:type="dxa"/>
          </w:tcPr>
          <w:p w14:paraId="254FC933" w14:textId="4A6E2D43" w:rsidR="00C56075" w:rsidRPr="00504AED" w:rsidRDefault="00C56075" w:rsidP="00C56075">
            <w:pPr>
              <w:ind w:right="-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Название</w:t>
            </w:r>
          </w:p>
        </w:tc>
        <w:tc>
          <w:tcPr>
            <w:tcW w:w="6974" w:type="dxa"/>
          </w:tcPr>
          <w:p w14:paraId="00E668EC" w14:textId="0725A66C" w:rsidR="00C56075" w:rsidRPr="00504AED" w:rsidRDefault="00C56075" w:rsidP="00C56075">
            <w:pPr>
              <w:ind w:right="-1"/>
              <w:jc w:val="center"/>
              <w:rPr>
                <w:rFonts w:cs="Times New Roman"/>
                <w:color w:val="000000" w:themeColor="text1"/>
                <w:szCs w:val="28"/>
              </w:rPr>
            </w:pPr>
            <w:r>
              <w:rPr>
                <w:rFonts w:cs="Times New Roman"/>
                <w:color w:val="000000" w:themeColor="text1"/>
                <w:szCs w:val="28"/>
              </w:rPr>
              <w:t>Последовательность</w:t>
            </w:r>
          </w:p>
        </w:tc>
      </w:tr>
      <w:tr w:rsidR="00E51558" w:rsidRPr="00504AED" w14:paraId="0649A8BE" w14:textId="77777777" w:rsidTr="00135204">
        <w:tc>
          <w:tcPr>
            <w:tcW w:w="534" w:type="dxa"/>
          </w:tcPr>
          <w:p w14:paraId="4C016D7E" w14:textId="10E05865" w:rsidR="00E51558" w:rsidRPr="00504AED" w:rsidRDefault="00E51558" w:rsidP="008626DF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1</w:t>
            </w:r>
          </w:p>
        </w:tc>
        <w:tc>
          <w:tcPr>
            <w:tcW w:w="2126" w:type="dxa"/>
          </w:tcPr>
          <w:p w14:paraId="6DD262B2" w14:textId="77777777" w:rsidR="00E51558" w:rsidRPr="00504AED" w:rsidRDefault="00E51558" w:rsidP="008626DF">
            <w:pPr>
              <w:ind w:right="-1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- 23bp </w:t>
            </w:r>
            <w:proofErr w:type="spellStart"/>
            <w:r w:rsidRPr="00504AED">
              <w:rPr>
                <w:rFonts w:cs="Times New Roman"/>
                <w:szCs w:val="28"/>
              </w:rPr>
              <w:t>target</w:t>
            </w:r>
            <w:proofErr w:type="spellEnd"/>
          </w:p>
        </w:tc>
        <w:tc>
          <w:tcPr>
            <w:tcW w:w="6974" w:type="dxa"/>
          </w:tcPr>
          <w:p w14:paraId="3B214465" w14:textId="77777777" w:rsidR="00E51558" w:rsidRPr="00504AED" w:rsidRDefault="00E51558" w:rsidP="008626DF">
            <w:pPr>
              <w:ind w:right="-1"/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</w:pPr>
            <w:r w:rsidRPr="00504AED"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  <w:t>GGGAAUUUCUACUGUUUGUAGAU</w:t>
            </w:r>
            <w:r w:rsidRPr="00504AED">
              <w:rPr>
                <w:rFonts w:eastAsiaTheme="minorHAnsi" w:cs="Times New Roman"/>
                <w:b/>
                <w:color w:val="000000" w:themeColor="text1"/>
                <w:szCs w:val="28"/>
                <w:u w:val="single"/>
                <w:lang w:eastAsia="en-US"/>
              </w:rPr>
              <w:t>AAAAUAUAUUCUAAGCACACGCC</w:t>
            </w:r>
          </w:p>
        </w:tc>
      </w:tr>
      <w:tr w:rsidR="00E51558" w:rsidRPr="00504AED" w14:paraId="4C2CA75A" w14:textId="77777777" w:rsidTr="00135204">
        <w:tc>
          <w:tcPr>
            <w:tcW w:w="534" w:type="dxa"/>
          </w:tcPr>
          <w:p w14:paraId="52DB3087" w14:textId="09ABC87A" w:rsidR="00E51558" w:rsidRPr="00504AED" w:rsidRDefault="00E51558" w:rsidP="008626DF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2</w:t>
            </w:r>
          </w:p>
        </w:tc>
        <w:tc>
          <w:tcPr>
            <w:tcW w:w="2126" w:type="dxa"/>
          </w:tcPr>
          <w:p w14:paraId="3DE18B07" w14:textId="77777777" w:rsidR="00E51558" w:rsidRPr="00504AED" w:rsidRDefault="00E51558" w:rsidP="008626DF">
            <w:pPr>
              <w:ind w:right="-1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- 21bp </w:t>
            </w:r>
            <w:proofErr w:type="spellStart"/>
            <w:r w:rsidRPr="00504AED">
              <w:rPr>
                <w:rFonts w:cs="Times New Roman"/>
                <w:szCs w:val="28"/>
              </w:rPr>
              <w:t>target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6974" w:type="dxa"/>
          </w:tcPr>
          <w:p w14:paraId="109F592C" w14:textId="77777777" w:rsidR="00E51558" w:rsidRPr="00504AED" w:rsidRDefault="00E51558" w:rsidP="008626DF">
            <w:pPr>
              <w:ind w:right="-1"/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</w:pPr>
            <w:r w:rsidRPr="00504AED"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  <w:t>GGGAAUUUCUACUGUUUGUAGAU</w:t>
            </w:r>
            <w:r w:rsidRPr="00504AED">
              <w:rPr>
                <w:rFonts w:eastAsiaTheme="minorHAnsi" w:cs="Times New Roman"/>
                <w:b/>
                <w:color w:val="000000" w:themeColor="text1"/>
                <w:szCs w:val="28"/>
                <w:u w:val="single"/>
                <w:lang w:eastAsia="en-US"/>
              </w:rPr>
              <w:t>AAAAUAUAUUCUAAGCACACG</w:t>
            </w:r>
          </w:p>
        </w:tc>
      </w:tr>
      <w:tr w:rsidR="00E51558" w:rsidRPr="00504AED" w14:paraId="00E02EFC" w14:textId="77777777" w:rsidTr="00135204">
        <w:tc>
          <w:tcPr>
            <w:tcW w:w="534" w:type="dxa"/>
          </w:tcPr>
          <w:p w14:paraId="681D14A4" w14:textId="1E36A320" w:rsidR="00E51558" w:rsidRPr="00504AED" w:rsidRDefault="00E51558" w:rsidP="008626DF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3</w:t>
            </w:r>
          </w:p>
        </w:tc>
        <w:tc>
          <w:tcPr>
            <w:tcW w:w="2126" w:type="dxa"/>
          </w:tcPr>
          <w:p w14:paraId="3EADB577" w14:textId="77777777" w:rsidR="00E51558" w:rsidRPr="00504AED" w:rsidRDefault="00E51558" w:rsidP="008626DF">
            <w:pPr>
              <w:ind w:right="-1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- 19bp </w:t>
            </w:r>
            <w:proofErr w:type="spellStart"/>
            <w:r w:rsidRPr="00504AED">
              <w:rPr>
                <w:rFonts w:cs="Times New Roman"/>
                <w:szCs w:val="28"/>
              </w:rPr>
              <w:t>target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6974" w:type="dxa"/>
          </w:tcPr>
          <w:p w14:paraId="29176090" w14:textId="77777777" w:rsidR="00E51558" w:rsidRPr="00504AED" w:rsidRDefault="00E51558" w:rsidP="008626DF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  <w:t>GGGAAUUUCUACUGUUUGUAGAU</w:t>
            </w:r>
            <w:r w:rsidRPr="00504AED">
              <w:rPr>
                <w:rFonts w:eastAsiaTheme="minorHAnsi" w:cs="Times New Roman"/>
                <w:b/>
                <w:color w:val="000000" w:themeColor="text1"/>
                <w:szCs w:val="28"/>
                <w:u w:val="single"/>
                <w:lang w:eastAsia="en-US"/>
              </w:rPr>
              <w:t>AAAAUAUAUUCUAAGCACA</w:t>
            </w:r>
          </w:p>
        </w:tc>
      </w:tr>
      <w:tr w:rsidR="00E51558" w:rsidRPr="00504AED" w14:paraId="53A11038" w14:textId="77777777" w:rsidTr="00135204">
        <w:tc>
          <w:tcPr>
            <w:tcW w:w="534" w:type="dxa"/>
          </w:tcPr>
          <w:p w14:paraId="337735A4" w14:textId="311CBBF2" w:rsidR="00E51558" w:rsidRPr="00504AED" w:rsidRDefault="00E51558" w:rsidP="008626DF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4</w:t>
            </w:r>
          </w:p>
        </w:tc>
        <w:tc>
          <w:tcPr>
            <w:tcW w:w="2126" w:type="dxa"/>
          </w:tcPr>
          <w:p w14:paraId="7F51A1FA" w14:textId="77777777" w:rsidR="00E51558" w:rsidRPr="00504AED" w:rsidRDefault="00E51558" w:rsidP="008626DF">
            <w:pPr>
              <w:ind w:right="-1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- 17bp </w:t>
            </w:r>
            <w:proofErr w:type="spellStart"/>
            <w:r w:rsidRPr="00504AED">
              <w:rPr>
                <w:rFonts w:cs="Times New Roman"/>
                <w:szCs w:val="28"/>
              </w:rPr>
              <w:t>target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6974" w:type="dxa"/>
          </w:tcPr>
          <w:p w14:paraId="79BFF182" w14:textId="77777777" w:rsidR="00E51558" w:rsidRPr="00504AED" w:rsidRDefault="00E51558" w:rsidP="008626DF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  <w:t>GGGAAUUUCUACUGUUUGUAGAU</w:t>
            </w:r>
            <w:r w:rsidRPr="00504AED">
              <w:rPr>
                <w:rFonts w:eastAsiaTheme="minorHAnsi" w:cs="Times New Roman"/>
                <w:b/>
                <w:color w:val="000000" w:themeColor="text1"/>
                <w:szCs w:val="28"/>
                <w:u w:val="single"/>
                <w:lang w:eastAsia="en-US"/>
              </w:rPr>
              <w:t>AAAAUAUAUUCUAAGCA</w:t>
            </w:r>
          </w:p>
        </w:tc>
      </w:tr>
      <w:tr w:rsidR="00E51558" w:rsidRPr="00504AED" w14:paraId="7A944114" w14:textId="77777777" w:rsidTr="00135204">
        <w:tc>
          <w:tcPr>
            <w:tcW w:w="534" w:type="dxa"/>
          </w:tcPr>
          <w:p w14:paraId="64F82842" w14:textId="36630B08" w:rsidR="00E51558" w:rsidRPr="00504AED" w:rsidRDefault="00E51558" w:rsidP="008626DF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5</w:t>
            </w:r>
          </w:p>
        </w:tc>
        <w:tc>
          <w:tcPr>
            <w:tcW w:w="2126" w:type="dxa"/>
          </w:tcPr>
          <w:p w14:paraId="1F2D45BE" w14:textId="77777777" w:rsidR="00E51558" w:rsidRPr="00504AED" w:rsidRDefault="00E51558" w:rsidP="008626DF">
            <w:pPr>
              <w:ind w:right="-1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- 15bp </w:t>
            </w:r>
            <w:proofErr w:type="spellStart"/>
            <w:r w:rsidRPr="00504AED">
              <w:rPr>
                <w:rFonts w:cs="Times New Roman"/>
                <w:szCs w:val="28"/>
              </w:rPr>
              <w:t>target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6974" w:type="dxa"/>
          </w:tcPr>
          <w:p w14:paraId="26D954BB" w14:textId="77777777" w:rsidR="00E51558" w:rsidRPr="00504AED" w:rsidRDefault="00E51558" w:rsidP="008626DF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  <w:t>GGGAAUUUCUACUGUUUGUAGAU</w:t>
            </w:r>
            <w:r w:rsidRPr="00504AED">
              <w:rPr>
                <w:rFonts w:eastAsiaTheme="minorHAnsi" w:cs="Times New Roman"/>
                <w:b/>
                <w:color w:val="000000" w:themeColor="text1"/>
                <w:szCs w:val="28"/>
                <w:u w:val="single"/>
                <w:lang w:eastAsia="en-US"/>
              </w:rPr>
              <w:t>AAAAUAUAUUCUAAG</w:t>
            </w:r>
          </w:p>
        </w:tc>
      </w:tr>
    </w:tbl>
    <w:p w14:paraId="52FC4D5A" w14:textId="77777777" w:rsidR="00064DFF" w:rsidRDefault="00064DFF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</w:p>
    <w:p w14:paraId="1AB40683" w14:textId="6DD04844" w:rsidR="00013B16" w:rsidRDefault="009A59EE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В результате проведенных экспериментов по определению оптимальной длины </w:t>
      </w:r>
      <w:r w:rsidR="004A28A7">
        <w:rPr>
          <w:rFonts w:cs="Times New Roman"/>
          <w:bCs/>
          <w:color w:val="000000" w:themeColor="text1"/>
          <w:szCs w:val="28"/>
          <w:lang w:val="en-GB"/>
        </w:rPr>
        <w:t>cr</w:t>
      </w:r>
      <w:r w:rsidRPr="00504AED">
        <w:rPr>
          <w:rFonts w:cs="Times New Roman"/>
          <w:bCs/>
          <w:color w:val="000000" w:themeColor="text1"/>
          <w:szCs w:val="28"/>
        </w:rPr>
        <w:t xml:space="preserve">РНК со стороны таргетной области было установлено, что максимальная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эндонуклеазная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активность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kk-KZ"/>
        </w:rPr>
        <w:t>комплекса</w:t>
      </w:r>
      <w:proofErr w:type="spellEnd"/>
      <w:r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Cas</w:t>
      </w:r>
      <w:r w:rsidRPr="00504AED">
        <w:rPr>
          <w:rFonts w:cs="Times New Roman"/>
          <w:bCs/>
          <w:color w:val="000000" w:themeColor="text1"/>
          <w:szCs w:val="28"/>
        </w:rPr>
        <w:t>12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a</w:t>
      </w:r>
      <w:r w:rsidRPr="00504AED">
        <w:rPr>
          <w:rFonts w:cs="Times New Roman"/>
          <w:bCs/>
          <w:color w:val="000000" w:themeColor="text1"/>
          <w:szCs w:val="28"/>
        </w:rPr>
        <w:t>-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crRNA</w:t>
      </w:r>
      <w:r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="00064DFF">
        <w:rPr>
          <w:rFonts w:cs="Times New Roman"/>
          <w:bCs/>
          <w:color w:val="000000" w:themeColor="text1"/>
          <w:szCs w:val="28"/>
        </w:rPr>
        <w:t>осуществляется</w:t>
      </w:r>
      <w:r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kk-KZ"/>
        </w:rPr>
        <w:t>при</w:t>
      </w:r>
      <w:proofErr w:type="spellEnd"/>
      <w:r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kk-KZ"/>
        </w:rPr>
        <w:t>длине</w:t>
      </w:r>
      <w:proofErr w:type="spellEnd"/>
      <w:r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kk-KZ"/>
        </w:rPr>
        <w:t>таргета</w:t>
      </w:r>
      <w:proofErr w:type="spellEnd"/>
      <w:r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kk-KZ"/>
        </w:rPr>
        <w:t>равной</w:t>
      </w:r>
      <w:proofErr w:type="spellEnd"/>
      <w:r w:rsidRPr="00504AED">
        <w:rPr>
          <w:rFonts w:cs="Times New Roman"/>
          <w:bCs/>
          <w:color w:val="000000" w:themeColor="text1"/>
          <w:szCs w:val="28"/>
          <w:lang w:val="kk-KZ"/>
        </w:rPr>
        <w:t xml:space="preserve"> 23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kk-KZ"/>
        </w:rPr>
        <w:t>нуклеотида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. Сокращение длины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таргета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в 2 нуклеотида и использование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таргетов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с длиной </w:t>
      </w:r>
      <w:r w:rsidR="00013B16" w:rsidRPr="00504AED">
        <w:rPr>
          <w:rFonts w:cs="Times New Roman"/>
          <w:bCs/>
          <w:color w:val="000000" w:themeColor="text1"/>
          <w:szCs w:val="28"/>
        </w:rPr>
        <w:t>21, 19, 17 нуклеотид</w:t>
      </w:r>
      <w:r w:rsidRPr="00504AED">
        <w:rPr>
          <w:rFonts w:cs="Times New Roman"/>
          <w:bCs/>
          <w:color w:val="000000" w:themeColor="text1"/>
          <w:szCs w:val="28"/>
        </w:rPr>
        <w:t>а</w:t>
      </w:r>
      <w:r w:rsidR="00013B16" w:rsidRPr="00504AED">
        <w:rPr>
          <w:rFonts w:cs="Times New Roman"/>
          <w:bCs/>
          <w:color w:val="000000" w:themeColor="text1"/>
          <w:szCs w:val="28"/>
        </w:rPr>
        <w:t xml:space="preserve"> демонстрировали </w:t>
      </w:r>
      <w:r w:rsidRPr="00504AED">
        <w:rPr>
          <w:rFonts w:cs="Times New Roman"/>
          <w:bCs/>
          <w:color w:val="000000" w:themeColor="text1"/>
          <w:szCs w:val="28"/>
        </w:rPr>
        <w:t xml:space="preserve">снижение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эндонуклеазной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активности и к неполному разрезанию цепей.</w:t>
      </w:r>
      <w:r w:rsidR="00013B16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="00EB5475" w:rsidRPr="00504AED">
        <w:rPr>
          <w:rFonts w:cs="Times New Roman"/>
          <w:bCs/>
          <w:color w:val="000000" w:themeColor="text1"/>
          <w:szCs w:val="28"/>
        </w:rPr>
        <w:t xml:space="preserve">На рисунке 19 и 20 </w:t>
      </w:r>
      <w:proofErr w:type="spellStart"/>
      <w:r w:rsidR="00EB5475" w:rsidRPr="00504AED">
        <w:rPr>
          <w:rFonts w:cs="Times New Roman"/>
          <w:bCs/>
          <w:color w:val="000000" w:themeColor="text1"/>
          <w:szCs w:val="28"/>
        </w:rPr>
        <w:t>соответсвенно</w:t>
      </w:r>
      <w:proofErr w:type="spellEnd"/>
      <w:r w:rsidR="00EB5475" w:rsidRPr="00504AED">
        <w:rPr>
          <w:rFonts w:cs="Times New Roman"/>
          <w:bCs/>
          <w:color w:val="000000" w:themeColor="text1"/>
          <w:szCs w:val="28"/>
        </w:rPr>
        <w:t xml:space="preserve"> видно, что пр</w:t>
      </w:r>
      <w:r w:rsidRPr="00504AED">
        <w:rPr>
          <w:rFonts w:cs="Times New Roman"/>
          <w:bCs/>
          <w:color w:val="000000" w:themeColor="text1"/>
          <w:szCs w:val="28"/>
        </w:rPr>
        <w:t>и</w:t>
      </w:r>
      <w:r w:rsidR="00013B16" w:rsidRPr="00504AED">
        <w:rPr>
          <w:rFonts w:cs="Times New Roman"/>
          <w:bCs/>
          <w:color w:val="000000" w:themeColor="text1"/>
          <w:szCs w:val="28"/>
        </w:rPr>
        <w:t xml:space="preserve"> сокращении</w:t>
      </w:r>
      <w:r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="004A28A7">
        <w:rPr>
          <w:rFonts w:cs="Times New Roman"/>
          <w:bCs/>
          <w:color w:val="000000" w:themeColor="text1"/>
          <w:szCs w:val="28"/>
          <w:lang w:val="en-GB"/>
        </w:rPr>
        <w:t>cr</w:t>
      </w:r>
      <w:r w:rsidRPr="00504AED">
        <w:rPr>
          <w:rFonts w:cs="Times New Roman"/>
          <w:bCs/>
          <w:color w:val="000000" w:themeColor="text1"/>
          <w:szCs w:val="28"/>
        </w:rPr>
        <w:t>РНК со стороны таргетной области</w:t>
      </w:r>
      <w:r w:rsidR="00013B16" w:rsidRPr="00504AED">
        <w:rPr>
          <w:rFonts w:cs="Times New Roman"/>
          <w:bCs/>
          <w:color w:val="000000" w:themeColor="text1"/>
          <w:szCs w:val="28"/>
        </w:rPr>
        <w:t xml:space="preserve"> до 15 нуклеотидов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эндонуклеазная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="00013B16" w:rsidRPr="00504AED">
        <w:rPr>
          <w:rFonts w:cs="Times New Roman"/>
          <w:bCs/>
          <w:color w:val="000000" w:themeColor="text1"/>
          <w:szCs w:val="28"/>
        </w:rPr>
        <w:t xml:space="preserve">активность практически полностью терялась. </w:t>
      </w:r>
    </w:p>
    <w:p w14:paraId="309C5D2E" w14:textId="77777777" w:rsidR="00C5735D" w:rsidRPr="00504AED" w:rsidRDefault="00C5735D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</w:p>
    <w:p w14:paraId="162A0AD9" w14:textId="0B5B1C9D" w:rsidR="00C5735D" w:rsidRDefault="004F6BCA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4F6BCA">
        <w:rPr>
          <w:rFonts w:cs="Times New Roman"/>
          <w:bCs/>
          <w:noProof/>
          <w:color w:val="000000" w:themeColor="text1"/>
          <w:szCs w:val="28"/>
        </w:rPr>
        <w:drawing>
          <wp:inline distT="0" distB="0" distL="0" distR="0" wp14:anchorId="4165757F" wp14:editId="17F87CF8">
            <wp:extent cx="5600700" cy="2639965"/>
            <wp:effectExtent l="0" t="0" r="0" b="1905"/>
            <wp:docPr id="2101168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116817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21414" cy="2649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504FB" w14:textId="77777777" w:rsidR="00064DFF" w:rsidRDefault="00064DFF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4E3EE1F7" w14:textId="4F3A1C83" w:rsidR="00064DFF" w:rsidRPr="00E6427B" w:rsidRDefault="00064DFF" w:rsidP="00064DFF">
      <w:pPr>
        <w:spacing w:after="0"/>
        <w:ind w:right="-1"/>
        <w:jc w:val="center"/>
        <w:rPr>
          <w:rFonts w:cs="Times New Roman"/>
          <w:bCs/>
          <w:color w:val="000000" w:themeColor="text1"/>
          <w:sz w:val="24"/>
          <w:szCs w:val="24"/>
        </w:rPr>
      </w:pP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М – название маркера; </w:t>
      </w:r>
      <w:r>
        <w:rPr>
          <w:rFonts w:cs="Times New Roman"/>
          <w:bCs/>
          <w:color w:val="000000" w:themeColor="text1"/>
          <w:sz w:val="24"/>
          <w:szCs w:val="24"/>
        </w:rPr>
        <w:t>2000, 1000, 500</w:t>
      </w: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 – длина маркера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;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PCR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cs="Times New Roman"/>
          <w:bCs/>
          <w:color w:val="000000" w:themeColor="text1"/>
          <w:sz w:val="24"/>
          <w:szCs w:val="24"/>
          <w:lang w:val="kk-KZ"/>
        </w:rPr>
        <w:t>очищенный</w:t>
      </w:r>
      <w:proofErr w:type="spellEnd"/>
      <w:r>
        <w:rPr>
          <w:rFonts w:cs="Times New Roman"/>
          <w:bCs/>
          <w:color w:val="000000" w:themeColor="text1"/>
          <w:sz w:val="24"/>
          <w:szCs w:val="24"/>
          <w:lang w:val="kk-KZ"/>
        </w:rPr>
        <w:t xml:space="preserve"> ПЦР</w:t>
      </w:r>
      <w:r>
        <w:rPr>
          <w:rFonts w:cs="Times New Roman"/>
          <w:bCs/>
          <w:color w:val="000000" w:themeColor="text1"/>
          <w:sz w:val="24"/>
          <w:szCs w:val="24"/>
        </w:rPr>
        <w:t>-продукт; 23, 21, 19, 17, 15 – длина целевой последовательности</w:t>
      </w:r>
    </w:p>
    <w:p w14:paraId="2C54399F" w14:textId="77777777" w:rsidR="005C2953" w:rsidRPr="005C2953" w:rsidRDefault="005C2953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5D2BBA81" w14:textId="17A0564B" w:rsidR="00EB5475" w:rsidRDefault="00013B16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Рисунок 1</w:t>
      </w:r>
      <w:r w:rsidR="00EB5475" w:rsidRPr="00504AED">
        <w:rPr>
          <w:rFonts w:cs="Times New Roman"/>
          <w:bCs/>
          <w:color w:val="000000" w:themeColor="text1"/>
          <w:szCs w:val="28"/>
        </w:rPr>
        <w:t>9</w:t>
      </w:r>
      <w:r w:rsidRPr="00504AED">
        <w:rPr>
          <w:rFonts w:cs="Times New Roman"/>
          <w:bCs/>
          <w:color w:val="000000" w:themeColor="text1"/>
          <w:szCs w:val="28"/>
        </w:rPr>
        <w:t xml:space="preserve"> – Репрезентация результатов эксперимента по определению оптимальной длины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таргета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при дизайне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 xml:space="preserve">в комплексе с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en-US"/>
        </w:rPr>
        <w:t>MbCas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>12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a</w:t>
      </w:r>
    </w:p>
    <w:p w14:paraId="16638650" w14:textId="77777777" w:rsidR="004E330E" w:rsidRPr="004E330E" w:rsidRDefault="004E330E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1AEB520B" w14:textId="784A9D95" w:rsidR="00C5735D" w:rsidRDefault="004F6BCA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4F6BCA">
        <w:rPr>
          <w:rFonts w:cs="Times New Roman"/>
          <w:bCs/>
          <w:noProof/>
          <w:color w:val="000000" w:themeColor="text1"/>
          <w:szCs w:val="28"/>
        </w:rPr>
        <w:drawing>
          <wp:inline distT="0" distB="0" distL="0" distR="0" wp14:anchorId="618C5DB4" wp14:editId="72A259B9">
            <wp:extent cx="5392270" cy="2353733"/>
            <wp:effectExtent l="0" t="0" r="5715" b="0"/>
            <wp:docPr id="6862111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211197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412496" cy="2362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D68273" w14:textId="77777777" w:rsidR="00064DFF" w:rsidRDefault="00064DFF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20EB0860" w14:textId="4EBD9355" w:rsidR="00064DFF" w:rsidRPr="00064DFF" w:rsidRDefault="00064DFF" w:rsidP="00064DFF">
      <w:pPr>
        <w:spacing w:after="0"/>
        <w:ind w:right="-1"/>
        <w:jc w:val="center"/>
        <w:rPr>
          <w:rFonts w:cs="Times New Roman"/>
          <w:bCs/>
          <w:color w:val="000000" w:themeColor="text1"/>
          <w:sz w:val="24"/>
          <w:szCs w:val="24"/>
        </w:rPr>
      </w:pP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М – название маркера; </w:t>
      </w:r>
      <w:r>
        <w:rPr>
          <w:rFonts w:cs="Times New Roman"/>
          <w:bCs/>
          <w:color w:val="000000" w:themeColor="text1"/>
          <w:sz w:val="24"/>
          <w:szCs w:val="24"/>
        </w:rPr>
        <w:t>2000, 1000, 500</w:t>
      </w: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 – длина маркера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;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PCR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cs="Times New Roman"/>
          <w:bCs/>
          <w:color w:val="000000" w:themeColor="text1"/>
          <w:sz w:val="24"/>
          <w:szCs w:val="24"/>
          <w:lang w:val="kk-KZ"/>
        </w:rPr>
        <w:t>очищенный</w:t>
      </w:r>
      <w:proofErr w:type="spellEnd"/>
      <w:r>
        <w:rPr>
          <w:rFonts w:cs="Times New Roman"/>
          <w:bCs/>
          <w:color w:val="000000" w:themeColor="text1"/>
          <w:sz w:val="24"/>
          <w:szCs w:val="24"/>
          <w:lang w:val="kk-KZ"/>
        </w:rPr>
        <w:t xml:space="preserve"> ПЦР</w:t>
      </w:r>
      <w:r>
        <w:rPr>
          <w:rFonts w:cs="Times New Roman"/>
          <w:bCs/>
          <w:color w:val="000000" w:themeColor="text1"/>
          <w:sz w:val="24"/>
          <w:szCs w:val="24"/>
        </w:rPr>
        <w:t>-продукт; 23, 21, 19, 17, 15 – длина целевой последовательности</w:t>
      </w:r>
    </w:p>
    <w:p w14:paraId="6C82BDCE" w14:textId="77777777" w:rsidR="005C2953" w:rsidRPr="00C5735D" w:rsidRDefault="005C2953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3697C538" w14:textId="1BC8DDD3" w:rsidR="00013B16" w:rsidRPr="00504AED" w:rsidRDefault="00013B16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Рисунок </w:t>
      </w:r>
      <w:r w:rsidR="00EB5475" w:rsidRPr="00504AED">
        <w:rPr>
          <w:rFonts w:cs="Times New Roman"/>
          <w:bCs/>
          <w:color w:val="000000" w:themeColor="text1"/>
          <w:szCs w:val="28"/>
        </w:rPr>
        <w:t>20</w:t>
      </w:r>
      <w:r w:rsidRPr="00504AED">
        <w:rPr>
          <w:rFonts w:cs="Times New Roman"/>
          <w:bCs/>
          <w:color w:val="000000" w:themeColor="text1"/>
          <w:szCs w:val="28"/>
        </w:rPr>
        <w:t xml:space="preserve"> – Репрезентация результатов эксперимента по определению оптимальной длины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таргета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при дизайне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 xml:space="preserve">в комплексе с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en-US"/>
        </w:rPr>
        <w:t>MeCas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>12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a</w:t>
      </w:r>
    </w:p>
    <w:p w14:paraId="0E607AC7" w14:textId="77777777" w:rsidR="00013B16" w:rsidRDefault="00013B16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</w:p>
    <w:p w14:paraId="116F04A2" w14:textId="0C9E3F7E" w:rsidR="007F475A" w:rsidRPr="00FA5E7B" w:rsidRDefault="00506988" w:rsidP="00FA5E7B">
      <w:pPr>
        <w:spacing w:after="0"/>
        <w:ind w:firstLine="567"/>
        <w:jc w:val="both"/>
      </w:pPr>
      <w:r>
        <w:t xml:space="preserve">Оптимальная длина таргетной последовательности </w:t>
      </w:r>
      <w:proofErr w:type="spellStart"/>
      <w:r>
        <w:t>crРНК</w:t>
      </w:r>
      <w:proofErr w:type="spellEnd"/>
      <w:r>
        <w:t xml:space="preserve"> для обеспечения максимальной </w:t>
      </w:r>
      <w:proofErr w:type="spellStart"/>
      <w:r>
        <w:t>эндонуклеазной</w:t>
      </w:r>
      <w:proofErr w:type="spellEnd"/>
      <w:r>
        <w:t xml:space="preserve"> активности комплекса Cas12a составляет 23 нуклеотида. </w:t>
      </w:r>
      <w:r w:rsidRPr="007F475A">
        <w:rPr>
          <w:szCs w:val="28"/>
        </w:rPr>
        <w:t xml:space="preserve">При уменьшении длины таргетной области направляющей РНК от 23 до 15 нуклеотидов зафиксировано статистически значимое снижение </w:t>
      </w:r>
      <w:proofErr w:type="spellStart"/>
      <w:r w:rsidRPr="007F475A">
        <w:rPr>
          <w:szCs w:val="28"/>
        </w:rPr>
        <w:t>эндонуклеазной</w:t>
      </w:r>
      <w:proofErr w:type="spellEnd"/>
      <w:r w:rsidRPr="007F475A">
        <w:rPr>
          <w:szCs w:val="28"/>
        </w:rPr>
        <w:t xml:space="preserve"> активности Cas12a (</w:t>
      </w:r>
      <w:r w:rsidR="007F475A" w:rsidRPr="007F475A">
        <w:rPr>
          <w:szCs w:val="28"/>
          <w:lang w:val="en-GB"/>
        </w:rPr>
        <w:t>p</w:t>
      </w:r>
      <w:r w:rsidR="007F475A" w:rsidRPr="007F475A">
        <w:rPr>
          <w:szCs w:val="28"/>
        </w:rPr>
        <w:t xml:space="preserve"> </w:t>
      </w:r>
      <w:proofErr w:type="gramStart"/>
      <w:r w:rsidR="007F475A" w:rsidRPr="007F475A">
        <w:rPr>
          <w:szCs w:val="28"/>
        </w:rPr>
        <w:t>&lt; 0</w:t>
      </w:r>
      <w:proofErr w:type="gramEnd"/>
      <w:r w:rsidR="007F475A" w:rsidRPr="007F475A">
        <w:rPr>
          <w:szCs w:val="28"/>
        </w:rPr>
        <w:t>,05</w:t>
      </w:r>
      <w:r w:rsidR="007F475A" w:rsidRPr="007F475A">
        <w:rPr>
          <w:color w:val="000000" w:themeColor="text1"/>
          <w:szCs w:val="28"/>
        </w:rPr>
        <w:t xml:space="preserve">, </w:t>
      </w:r>
      <w:r w:rsidRPr="007F475A">
        <w:rPr>
          <w:szCs w:val="28"/>
        </w:rPr>
        <w:t>ANOVA</w:t>
      </w:r>
      <w:r w:rsidR="007F475A" w:rsidRPr="007F475A">
        <w:rPr>
          <w:szCs w:val="28"/>
        </w:rPr>
        <w:t xml:space="preserve"> </w:t>
      </w:r>
      <w:r w:rsidR="007F475A" w:rsidRPr="007F475A">
        <w:rPr>
          <w:color w:val="000000" w:themeColor="text1"/>
          <w:szCs w:val="28"/>
        </w:rPr>
        <w:t xml:space="preserve">для MeCas12a, </w:t>
      </w:r>
      <w:proofErr w:type="spellStart"/>
      <w:r w:rsidR="00964C80">
        <w:rPr>
          <w:color w:val="000000" w:themeColor="text1"/>
          <w:szCs w:val="28"/>
        </w:rPr>
        <w:t>Крускала</w:t>
      </w:r>
      <w:proofErr w:type="spellEnd"/>
      <w:r w:rsidR="007F475A" w:rsidRPr="007F475A">
        <w:rPr>
          <w:color w:val="000000" w:themeColor="text1"/>
          <w:szCs w:val="28"/>
        </w:rPr>
        <w:t>–Уоллиса для MbCas12a</w:t>
      </w:r>
      <w:r w:rsidR="0061452F">
        <w:rPr>
          <w:szCs w:val="28"/>
        </w:rPr>
        <w:t>)</w:t>
      </w:r>
      <w:r w:rsidRPr="007F475A">
        <w:rPr>
          <w:szCs w:val="28"/>
        </w:rPr>
        <w:t>. Денситометрический анализ показал, что при 15</w:t>
      </w:r>
      <w:r w:rsidR="00AF2C09" w:rsidRPr="007F475A">
        <w:rPr>
          <w:szCs w:val="28"/>
        </w:rPr>
        <w:t xml:space="preserve"> нуклеотидов</w:t>
      </w:r>
      <w:r w:rsidRPr="007F475A">
        <w:rPr>
          <w:szCs w:val="28"/>
        </w:rPr>
        <w:t xml:space="preserve"> активность сохранялась на уровне 3–8%, что соответствует практически полной, но не абсолютной утрате функциональной активности фермента. </w:t>
      </w:r>
    </w:p>
    <w:p w14:paraId="435C07B2" w14:textId="2723548A" w:rsidR="00506988" w:rsidRPr="007F475A" w:rsidRDefault="00506988" w:rsidP="007F475A">
      <w:pPr>
        <w:pStyle w:val="NormalWeb"/>
        <w:spacing w:after="0"/>
        <w:ind w:right="-7" w:firstLine="567"/>
        <w:jc w:val="both"/>
        <w:rPr>
          <w:color w:val="000000" w:themeColor="text1"/>
          <w:sz w:val="28"/>
          <w:szCs w:val="28"/>
        </w:rPr>
      </w:pPr>
      <w:r w:rsidRPr="007F475A">
        <w:rPr>
          <w:sz w:val="28"/>
          <w:szCs w:val="28"/>
        </w:rPr>
        <w:t xml:space="preserve">Это указывает на критическую зависимость эффективности Cas12a от длины таргетной </w:t>
      </w:r>
      <w:proofErr w:type="spellStart"/>
      <w:r w:rsidRPr="007F475A">
        <w:rPr>
          <w:sz w:val="28"/>
          <w:szCs w:val="28"/>
        </w:rPr>
        <w:t>crРНК</w:t>
      </w:r>
      <w:proofErr w:type="spellEnd"/>
      <w:r w:rsidRPr="007F475A">
        <w:rPr>
          <w:sz w:val="28"/>
          <w:szCs w:val="28"/>
        </w:rPr>
        <w:t xml:space="preserve"> и подчёркивает важность точного подбора параметров при разработке диагностических или геномных приложений, основанных на системе CRISPR/Cas12a.</w:t>
      </w:r>
    </w:p>
    <w:p w14:paraId="0F519FCC" w14:textId="77777777" w:rsidR="00064DFF" w:rsidRPr="007F475A" w:rsidRDefault="00064DFF" w:rsidP="00506988">
      <w:pPr>
        <w:spacing w:after="0"/>
        <w:ind w:right="-1"/>
        <w:jc w:val="both"/>
        <w:rPr>
          <w:rFonts w:cs="Times New Roman"/>
          <w:szCs w:val="28"/>
        </w:rPr>
      </w:pPr>
    </w:p>
    <w:p w14:paraId="139B0257" w14:textId="79E13A4C" w:rsidR="00143757" w:rsidRPr="00504AED" w:rsidRDefault="00143757" w:rsidP="00506988">
      <w:pPr>
        <w:pStyle w:val="Heading3"/>
        <w:ind w:right="-1" w:firstLine="567"/>
        <w:jc w:val="both"/>
      </w:pPr>
      <w:bookmarkStart w:id="128" w:name="_Toc196145658"/>
      <w:bookmarkStart w:id="129" w:name="_Toc196148362"/>
      <w:bookmarkStart w:id="130" w:name="_Toc199085649"/>
      <w:r w:rsidRPr="00504AED">
        <w:t>3.</w:t>
      </w:r>
      <w:r w:rsidR="005A642B">
        <w:t>2</w:t>
      </w:r>
      <w:r w:rsidRPr="00504AED">
        <w:t xml:space="preserve">.2 Определение активности рибонуклеинового комплекса при </w:t>
      </w:r>
      <w:r w:rsidR="00185CBA">
        <w:t>укорочении</w:t>
      </w:r>
      <w:r w:rsidRPr="00504AED">
        <w:t xml:space="preserve"> </w:t>
      </w:r>
      <w:r w:rsidR="005E6C97">
        <w:t>«</w:t>
      </w:r>
      <w:r w:rsidRPr="00504AED">
        <w:t>ручки</w:t>
      </w:r>
      <w:r w:rsidR="005E6C97">
        <w:t>»</w:t>
      </w:r>
      <w:r w:rsidRPr="00504AED">
        <w:t xml:space="preserve"> </w:t>
      </w:r>
      <w:proofErr w:type="spellStart"/>
      <w:r w:rsidRPr="00504AED">
        <w:t>cr</w:t>
      </w:r>
      <w:r w:rsidR="000E65A4">
        <w:rPr>
          <w:rFonts w:cs="Times New Roman"/>
          <w:szCs w:val="28"/>
        </w:rPr>
        <w:t>РНК</w:t>
      </w:r>
      <w:bookmarkEnd w:id="128"/>
      <w:bookmarkEnd w:id="129"/>
      <w:bookmarkEnd w:id="130"/>
      <w:proofErr w:type="spellEnd"/>
    </w:p>
    <w:p w14:paraId="6E075979" w14:textId="21E4545F" w:rsidR="00423EA4" w:rsidRPr="00506988" w:rsidRDefault="00FE2AD6" w:rsidP="00506988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  <w:lang w:val="kk-KZ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В ходе экспериментов было проведено исследование влияния укорочения 5'-концевой «ручки»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на её функциональную активность. Полноразмерная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использовалась в качестве контрольного образца для сравнения. В каждом следующем варианте эксперимента длина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последовательно уменьшалась на два нуклеотида, чтобы определить минимальную длину, при которой сохраняется активность комплекса Cas12a-crRNA. В результате были разработаны и проверены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с последовательными укорочениями на 17, 15, 13, 11, 9, 7, 5 и 2 нуклеотида от 5'-конца</w:t>
      </w:r>
      <w:r w:rsidR="001D3D5E" w:rsidRPr="00504AED">
        <w:rPr>
          <w:rFonts w:cs="Times New Roman"/>
          <w:bCs/>
          <w:color w:val="000000" w:themeColor="text1"/>
          <w:szCs w:val="28"/>
        </w:rPr>
        <w:t xml:space="preserve"> (рисунок 21)</w:t>
      </w:r>
      <w:r w:rsidRPr="00504AED">
        <w:rPr>
          <w:rFonts w:cs="Times New Roman"/>
          <w:bCs/>
          <w:color w:val="000000" w:themeColor="text1"/>
          <w:szCs w:val="28"/>
        </w:rPr>
        <w:t xml:space="preserve">. </w:t>
      </w:r>
      <w:proofErr w:type="spellStart"/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>Далее</w:t>
      </w:r>
      <w:proofErr w:type="spellEnd"/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proofErr w:type="spellStart"/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>были</w:t>
      </w:r>
      <w:proofErr w:type="spellEnd"/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proofErr w:type="spellStart"/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>получены</w:t>
      </w:r>
      <w:proofErr w:type="spellEnd"/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proofErr w:type="spellStart"/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>синтезированные</w:t>
      </w:r>
      <w:proofErr w:type="spellEnd"/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r w:rsidR="00064DFF">
        <w:rPr>
          <w:rFonts w:cs="Times New Roman"/>
          <w:bCs/>
          <w:color w:val="000000" w:themeColor="text1"/>
          <w:szCs w:val="28"/>
          <w:lang w:val="en-GB"/>
        </w:rPr>
        <w:t>cr</w:t>
      </w:r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 xml:space="preserve">РНК </w:t>
      </w:r>
      <w:proofErr w:type="spellStart"/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>согласно</w:t>
      </w:r>
      <w:proofErr w:type="spellEnd"/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proofErr w:type="spellStart"/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>дизайну</w:t>
      </w:r>
      <w:proofErr w:type="spellEnd"/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 xml:space="preserve"> </w:t>
      </w:r>
      <w:proofErr w:type="spellStart"/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>указанные</w:t>
      </w:r>
      <w:proofErr w:type="spellEnd"/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 xml:space="preserve"> в </w:t>
      </w:r>
      <w:proofErr w:type="spellStart"/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>таблице</w:t>
      </w:r>
      <w:proofErr w:type="spellEnd"/>
      <w:r w:rsidR="00064DFF" w:rsidRPr="00504AED">
        <w:rPr>
          <w:rFonts w:cs="Times New Roman"/>
          <w:bCs/>
          <w:color w:val="000000" w:themeColor="text1"/>
          <w:szCs w:val="28"/>
          <w:lang w:val="kk-KZ"/>
        </w:rPr>
        <w:t xml:space="preserve"> 3.</w:t>
      </w:r>
    </w:p>
    <w:p w14:paraId="099443C1" w14:textId="77777777" w:rsidR="00423EA4" w:rsidRDefault="00423EA4" w:rsidP="00423EA4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noProof/>
          <w:color w:val="000000" w:themeColor="text1"/>
          <w:szCs w:val="28"/>
        </w:rPr>
        <w:lastRenderedPageBreak/>
        <w:drawing>
          <wp:inline distT="0" distB="0" distL="0" distR="0" wp14:anchorId="6B3B18CE" wp14:editId="685B43AB">
            <wp:extent cx="4985201" cy="3765506"/>
            <wp:effectExtent l="0" t="0" r="0" b="0"/>
            <wp:docPr id="1969614757" name="Рисунок 9" descr="D:\Work Sailau\2023 WORK\ГФ_Cas12a\Заключительный отчет 2023\Картинки\crRNA hand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9614757" name="Рисунок 9" descr="D:\Work Sailau\2023 WORK\ГФ_Cas12a\Заключительный отчет 2023\Картинки\crRNA handl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/>
                    <a:srcRect l="1036" r="1574"/>
                    <a:stretch/>
                  </pic:blipFill>
                  <pic:spPr bwMode="auto">
                    <a:xfrm>
                      <a:off x="0" y="0"/>
                      <a:ext cx="5108915" cy="3858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F7F398" w14:textId="77777777" w:rsidR="00423EA4" w:rsidRPr="00504AED" w:rsidRDefault="00423EA4" w:rsidP="00423EA4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491D7166" w14:textId="0524F89A" w:rsidR="00423EA4" w:rsidRPr="00B7393C" w:rsidRDefault="00423EA4" w:rsidP="00B7393C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Рисунок 21 – Дизайн 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cr</w:t>
      </w:r>
      <w:r>
        <w:rPr>
          <w:rFonts w:cs="Times New Roman"/>
          <w:szCs w:val="28"/>
        </w:rPr>
        <w:t>РНК</w:t>
      </w:r>
      <w:r w:rsidRPr="00504AED">
        <w:rPr>
          <w:rFonts w:cs="Times New Roman"/>
          <w:bCs/>
          <w:color w:val="000000" w:themeColor="text1"/>
          <w:szCs w:val="28"/>
        </w:rPr>
        <w:t xml:space="preserve"> с различными вариантами укорочения со стороны </w:t>
      </w:r>
      <w:r w:rsidRPr="00504AED">
        <w:rPr>
          <w:rFonts w:cs="Times New Roman"/>
          <w:szCs w:val="28"/>
        </w:rPr>
        <w:t>5' – конца</w:t>
      </w:r>
    </w:p>
    <w:p w14:paraId="4B0ADB86" w14:textId="77777777" w:rsidR="00423EA4" w:rsidRPr="00504AED" w:rsidRDefault="00423EA4" w:rsidP="00064DFF">
      <w:pPr>
        <w:spacing w:after="0"/>
        <w:ind w:right="-1"/>
        <w:jc w:val="both"/>
        <w:rPr>
          <w:rFonts w:cs="Times New Roman"/>
          <w:bCs/>
          <w:color w:val="000000" w:themeColor="text1"/>
          <w:szCs w:val="28"/>
          <w:lang w:val="kk-KZ"/>
        </w:rPr>
      </w:pPr>
    </w:p>
    <w:p w14:paraId="33E523F8" w14:textId="2A634667" w:rsidR="00014FB4" w:rsidRDefault="00014FB4" w:rsidP="00C56075">
      <w:pPr>
        <w:spacing w:after="0"/>
        <w:ind w:right="-1"/>
        <w:rPr>
          <w:rFonts w:cs="Times New Roman"/>
          <w:color w:val="000000" w:themeColor="text1"/>
          <w:szCs w:val="28"/>
        </w:rPr>
      </w:pPr>
      <w:r w:rsidRPr="00504AED">
        <w:rPr>
          <w:rFonts w:cs="Times New Roman"/>
          <w:szCs w:val="28"/>
        </w:rPr>
        <w:t xml:space="preserve">Таблица 3 – Нуклеотидная последовательность </w:t>
      </w:r>
      <w:r w:rsidRPr="00504AED">
        <w:rPr>
          <w:rFonts w:cs="Times New Roman"/>
          <w:szCs w:val="28"/>
          <w:lang w:val="en-US"/>
        </w:rPr>
        <w:t>cr</w:t>
      </w:r>
      <w:r w:rsidR="000E65A4">
        <w:rPr>
          <w:rFonts w:cs="Times New Roman"/>
          <w:szCs w:val="28"/>
        </w:rPr>
        <w:t>РНК</w:t>
      </w:r>
      <w:r w:rsidRPr="00504AED">
        <w:rPr>
          <w:rFonts w:cs="Times New Roman"/>
          <w:color w:val="000000" w:themeColor="text1"/>
          <w:szCs w:val="28"/>
        </w:rPr>
        <w:t xml:space="preserve"> различной длины со стороны </w:t>
      </w:r>
      <w:r w:rsidRPr="00504AED">
        <w:rPr>
          <w:rFonts w:cs="Times New Roman"/>
          <w:szCs w:val="28"/>
        </w:rPr>
        <w:t>5' – конца</w:t>
      </w:r>
      <w:r w:rsidRPr="00504AED">
        <w:rPr>
          <w:rFonts w:cs="Times New Roman"/>
          <w:color w:val="000000" w:themeColor="text1"/>
          <w:szCs w:val="28"/>
        </w:rPr>
        <w:t xml:space="preserve"> (укорочение «ручки»)</w:t>
      </w:r>
    </w:p>
    <w:p w14:paraId="6FADC862" w14:textId="77777777" w:rsidR="00402402" w:rsidRPr="00504AED" w:rsidRDefault="00402402" w:rsidP="008626DF">
      <w:pPr>
        <w:spacing w:after="0"/>
        <w:ind w:right="-1"/>
        <w:rPr>
          <w:rFonts w:cs="Times New Roman"/>
          <w:bCs/>
          <w:color w:val="000000" w:themeColor="text1"/>
          <w:szCs w:val="28"/>
        </w:rPr>
      </w:pPr>
    </w:p>
    <w:tbl>
      <w:tblPr>
        <w:tblStyle w:val="TableGrid"/>
        <w:tblW w:w="9634" w:type="dxa"/>
        <w:tblLayout w:type="fixed"/>
        <w:tblLook w:val="04A0" w:firstRow="1" w:lastRow="0" w:firstColumn="1" w:lastColumn="0" w:noHBand="0" w:noVBand="1"/>
      </w:tblPr>
      <w:tblGrid>
        <w:gridCol w:w="534"/>
        <w:gridCol w:w="2126"/>
        <w:gridCol w:w="6974"/>
      </w:tblGrid>
      <w:tr w:rsidR="00C56075" w:rsidRPr="00504AED" w14:paraId="74B92F7E" w14:textId="77777777" w:rsidTr="00542431">
        <w:tc>
          <w:tcPr>
            <w:tcW w:w="534" w:type="dxa"/>
          </w:tcPr>
          <w:p w14:paraId="41F7C1A1" w14:textId="66630BBB" w:rsidR="00C56075" w:rsidRPr="00504AED" w:rsidRDefault="00C56075" w:rsidP="00C56075">
            <w:pPr>
              <w:ind w:right="-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№</w:t>
            </w:r>
          </w:p>
        </w:tc>
        <w:tc>
          <w:tcPr>
            <w:tcW w:w="2126" w:type="dxa"/>
          </w:tcPr>
          <w:p w14:paraId="58CC0502" w14:textId="00C5FFE5" w:rsidR="00C56075" w:rsidRPr="00504AED" w:rsidRDefault="00C56075" w:rsidP="00C56075">
            <w:pPr>
              <w:ind w:right="-1"/>
              <w:jc w:val="center"/>
              <w:rPr>
                <w:rFonts w:cs="Times New Roman"/>
                <w:szCs w:val="28"/>
              </w:rPr>
            </w:pPr>
            <w:r>
              <w:rPr>
                <w:rFonts w:cs="Times New Roman"/>
                <w:szCs w:val="28"/>
              </w:rPr>
              <w:t>Название</w:t>
            </w:r>
          </w:p>
        </w:tc>
        <w:tc>
          <w:tcPr>
            <w:tcW w:w="6974" w:type="dxa"/>
          </w:tcPr>
          <w:p w14:paraId="25E8F2D9" w14:textId="46F6AA70" w:rsidR="00C56075" w:rsidRPr="00504AED" w:rsidRDefault="00C56075" w:rsidP="00C56075">
            <w:pPr>
              <w:ind w:right="-1"/>
              <w:jc w:val="center"/>
              <w:rPr>
                <w:rFonts w:cs="Times New Roman"/>
                <w:color w:val="000000" w:themeColor="text1"/>
                <w:szCs w:val="28"/>
              </w:rPr>
            </w:pPr>
            <w:r>
              <w:rPr>
                <w:rFonts w:cs="Times New Roman"/>
                <w:color w:val="000000" w:themeColor="text1"/>
                <w:szCs w:val="28"/>
              </w:rPr>
              <w:t>Последовательность</w:t>
            </w:r>
          </w:p>
        </w:tc>
      </w:tr>
      <w:tr w:rsidR="00C56075" w:rsidRPr="00504AED" w14:paraId="5D13BB43" w14:textId="77777777" w:rsidTr="00542431">
        <w:tc>
          <w:tcPr>
            <w:tcW w:w="534" w:type="dxa"/>
          </w:tcPr>
          <w:p w14:paraId="78A1AF8A" w14:textId="4331DD4C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1</w:t>
            </w:r>
          </w:p>
        </w:tc>
        <w:tc>
          <w:tcPr>
            <w:tcW w:w="2126" w:type="dxa"/>
          </w:tcPr>
          <w:p w14:paraId="6DD84827" w14:textId="77777777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– 23 </w:t>
            </w:r>
            <w:proofErr w:type="spellStart"/>
            <w:r w:rsidRPr="00504AED">
              <w:rPr>
                <w:rFonts w:cs="Times New Roman"/>
                <w:szCs w:val="28"/>
              </w:rPr>
              <w:t>bp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target</w:t>
            </w:r>
            <w:proofErr w:type="spellEnd"/>
          </w:p>
        </w:tc>
        <w:tc>
          <w:tcPr>
            <w:tcW w:w="6974" w:type="dxa"/>
          </w:tcPr>
          <w:p w14:paraId="1D54E64C" w14:textId="77777777" w:rsidR="00C56075" w:rsidRPr="00504AED" w:rsidRDefault="00C56075" w:rsidP="00C56075">
            <w:pPr>
              <w:ind w:right="-1"/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</w:pPr>
            <w:r w:rsidRPr="00504AED"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  <w:t>GGGAAUUUCUACUGUUUGUAGAU</w:t>
            </w:r>
            <w:r w:rsidRPr="00504AED">
              <w:rPr>
                <w:rFonts w:eastAsiaTheme="minorHAnsi" w:cs="Times New Roman"/>
                <w:b/>
                <w:color w:val="000000" w:themeColor="text1"/>
                <w:szCs w:val="28"/>
                <w:u w:val="single"/>
                <w:lang w:eastAsia="en-US"/>
              </w:rPr>
              <w:t>AAAAUAUAUUCUAAGCACACGCC</w:t>
            </w:r>
          </w:p>
        </w:tc>
      </w:tr>
      <w:tr w:rsidR="00C56075" w:rsidRPr="00504AED" w14:paraId="6C82F4E1" w14:textId="77777777" w:rsidTr="00542431">
        <w:tc>
          <w:tcPr>
            <w:tcW w:w="534" w:type="dxa"/>
          </w:tcPr>
          <w:p w14:paraId="5903E862" w14:textId="6B039116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2</w:t>
            </w:r>
          </w:p>
        </w:tc>
        <w:tc>
          <w:tcPr>
            <w:tcW w:w="2126" w:type="dxa"/>
          </w:tcPr>
          <w:p w14:paraId="05F6D8CA" w14:textId="77777777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– 17 </w:t>
            </w:r>
            <w:proofErr w:type="spellStart"/>
            <w:r w:rsidRPr="00504AED">
              <w:rPr>
                <w:rFonts w:cs="Times New Roman"/>
                <w:szCs w:val="28"/>
              </w:rPr>
              <w:t>bp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handle</w:t>
            </w:r>
            <w:proofErr w:type="spellEnd"/>
          </w:p>
        </w:tc>
        <w:tc>
          <w:tcPr>
            <w:tcW w:w="6974" w:type="dxa"/>
          </w:tcPr>
          <w:p w14:paraId="69E7610C" w14:textId="1C5569D7" w:rsidR="00C56075" w:rsidRPr="00504AED" w:rsidRDefault="00C56075" w:rsidP="00C56075">
            <w:pPr>
              <w:ind w:right="-1"/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</w:pPr>
            <w:r w:rsidRPr="00504AED"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  <w:t>GGGUUCUACUGUUUGUAGAU</w:t>
            </w:r>
            <w:r w:rsidRPr="00504AED">
              <w:rPr>
                <w:rFonts w:eastAsiaTheme="minorHAnsi" w:cs="Times New Roman"/>
                <w:b/>
                <w:color w:val="000000" w:themeColor="text1"/>
                <w:szCs w:val="28"/>
                <w:u w:val="single"/>
                <w:lang w:eastAsia="en-US"/>
              </w:rPr>
              <w:t>AAAAUAUAUUCUAAGCACACGCC</w:t>
            </w:r>
          </w:p>
        </w:tc>
      </w:tr>
      <w:tr w:rsidR="00C56075" w:rsidRPr="00504AED" w14:paraId="214F8F12" w14:textId="77777777" w:rsidTr="00542431">
        <w:tc>
          <w:tcPr>
            <w:tcW w:w="534" w:type="dxa"/>
          </w:tcPr>
          <w:p w14:paraId="76F94EAD" w14:textId="47CC4F83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3</w:t>
            </w:r>
          </w:p>
        </w:tc>
        <w:tc>
          <w:tcPr>
            <w:tcW w:w="2126" w:type="dxa"/>
          </w:tcPr>
          <w:p w14:paraId="554C3543" w14:textId="77777777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– 15 </w:t>
            </w:r>
            <w:proofErr w:type="spellStart"/>
            <w:r w:rsidRPr="00504AED">
              <w:rPr>
                <w:rFonts w:cs="Times New Roman"/>
                <w:szCs w:val="28"/>
              </w:rPr>
              <w:t>bp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handle</w:t>
            </w:r>
            <w:proofErr w:type="spellEnd"/>
          </w:p>
        </w:tc>
        <w:tc>
          <w:tcPr>
            <w:tcW w:w="6974" w:type="dxa"/>
          </w:tcPr>
          <w:p w14:paraId="67A43343" w14:textId="517E8A98" w:rsidR="00C56075" w:rsidRPr="00504AED" w:rsidRDefault="00C56075" w:rsidP="00C56075">
            <w:pPr>
              <w:ind w:right="-1"/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</w:pPr>
            <w:r w:rsidRPr="00504AED"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  <w:t>GGGCUACUGUUUGUAGAU</w:t>
            </w:r>
            <w:r w:rsidRPr="00504AED">
              <w:rPr>
                <w:rFonts w:eastAsiaTheme="minorHAnsi" w:cs="Times New Roman"/>
                <w:b/>
                <w:color w:val="000000" w:themeColor="text1"/>
                <w:szCs w:val="28"/>
                <w:u w:val="single"/>
                <w:lang w:eastAsia="en-US"/>
              </w:rPr>
              <w:t>AAAAUAUAUUCUAAGCACACGCC</w:t>
            </w:r>
          </w:p>
        </w:tc>
      </w:tr>
      <w:tr w:rsidR="00C56075" w:rsidRPr="00504AED" w14:paraId="4A79D995" w14:textId="77777777" w:rsidTr="00542431">
        <w:tc>
          <w:tcPr>
            <w:tcW w:w="534" w:type="dxa"/>
          </w:tcPr>
          <w:p w14:paraId="5893693B" w14:textId="4BCE6260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4</w:t>
            </w:r>
          </w:p>
        </w:tc>
        <w:tc>
          <w:tcPr>
            <w:tcW w:w="2126" w:type="dxa"/>
          </w:tcPr>
          <w:p w14:paraId="2A38D513" w14:textId="47A0D464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– 13 </w:t>
            </w:r>
            <w:proofErr w:type="spellStart"/>
            <w:r w:rsidRPr="00504AED">
              <w:rPr>
                <w:rFonts w:cs="Times New Roman"/>
                <w:szCs w:val="28"/>
              </w:rPr>
              <w:t>bp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handle</w:t>
            </w:r>
            <w:proofErr w:type="spellEnd"/>
          </w:p>
        </w:tc>
        <w:tc>
          <w:tcPr>
            <w:tcW w:w="6974" w:type="dxa"/>
          </w:tcPr>
          <w:p w14:paraId="61530F2B" w14:textId="345A027C" w:rsidR="00C56075" w:rsidRPr="00504AED" w:rsidRDefault="00C56075" w:rsidP="00C56075">
            <w:pPr>
              <w:ind w:right="-1"/>
              <w:rPr>
                <w:rFonts w:cs="Times New Roman"/>
                <w:color w:val="000000" w:themeColor="text1"/>
                <w:szCs w:val="28"/>
              </w:rPr>
            </w:pPr>
            <w:r w:rsidRPr="00504AED"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  <w:t>GGGACUGUUUGUAGAU</w:t>
            </w:r>
            <w:r w:rsidRPr="00504AED">
              <w:rPr>
                <w:rFonts w:eastAsiaTheme="minorHAnsi" w:cs="Times New Roman"/>
                <w:b/>
                <w:color w:val="000000" w:themeColor="text1"/>
                <w:szCs w:val="28"/>
                <w:u w:val="single"/>
                <w:lang w:eastAsia="en-US"/>
              </w:rPr>
              <w:t>AAAAUAUAUUCUAAGCACACGCC</w:t>
            </w:r>
          </w:p>
        </w:tc>
      </w:tr>
      <w:tr w:rsidR="00C56075" w:rsidRPr="00504AED" w14:paraId="33E6B455" w14:textId="77777777" w:rsidTr="00542431">
        <w:tc>
          <w:tcPr>
            <w:tcW w:w="534" w:type="dxa"/>
          </w:tcPr>
          <w:p w14:paraId="7C6A9AFC" w14:textId="5EA267F0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5</w:t>
            </w:r>
          </w:p>
        </w:tc>
        <w:tc>
          <w:tcPr>
            <w:tcW w:w="2126" w:type="dxa"/>
          </w:tcPr>
          <w:p w14:paraId="20C8A56B" w14:textId="177A50EF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– 11 </w:t>
            </w:r>
            <w:proofErr w:type="spellStart"/>
            <w:r w:rsidRPr="00504AED">
              <w:rPr>
                <w:rFonts w:cs="Times New Roman"/>
                <w:szCs w:val="28"/>
              </w:rPr>
              <w:t>bp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handle</w:t>
            </w:r>
            <w:proofErr w:type="spellEnd"/>
          </w:p>
        </w:tc>
        <w:tc>
          <w:tcPr>
            <w:tcW w:w="6974" w:type="dxa"/>
          </w:tcPr>
          <w:p w14:paraId="4C7EB4B0" w14:textId="0DAA4940" w:rsidR="00C56075" w:rsidRPr="00504AED" w:rsidRDefault="00C56075" w:rsidP="00C56075">
            <w:pPr>
              <w:ind w:right="-1"/>
              <w:rPr>
                <w:rFonts w:cs="Times New Roman"/>
                <w:color w:val="000000" w:themeColor="text1"/>
                <w:szCs w:val="28"/>
              </w:rPr>
            </w:pPr>
            <w:r w:rsidRPr="00504AED"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  <w:t>GGGUGUUUGUAGAU</w:t>
            </w:r>
            <w:r w:rsidRPr="00504AED">
              <w:rPr>
                <w:rFonts w:eastAsiaTheme="minorHAnsi" w:cs="Times New Roman"/>
                <w:b/>
                <w:color w:val="000000" w:themeColor="text1"/>
                <w:szCs w:val="28"/>
                <w:u w:val="single"/>
                <w:lang w:eastAsia="en-US"/>
              </w:rPr>
              <w:t>AAAAUAUAUUCUAAGCACACGCC</w:t>
            </w:r>
          </w:p>
        </w:tc>
      </w:tr>
      <w:tr w:rsidR="00C56075" w:rsidRPr="00504AED" w14:paraId="2626B997" w14:textId="77777777" w:rsidTr="00542431">
        <w:tc>
          <w:tcPr>
            <w:tcW w:w="534" w:type="dxa"/>
          </w:tcPr>
          <w:p w14:paraId="7FCD2F34" w14:textId="5A504A26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6</w:t>
            </w:r>
          </w:p>
        </w:tc>
        <w:tc>
          <w:tcPr>
            <w:tcW w:w="2126" w:type="dxa"/>
          </w:tcPr>
          <w:p w14:paraId="7D98DA1E" w14:textId="55397CA1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– 9 </w:t>
            </w:r>
            <w:proofErr w:type="spellStart"/>
            <w:r w:rsidRPr="00504AED">
              <w:rPr>
                <w:rFonts w:cs="Times New Roman"/>
                <w:szCs w:val="28"/>
              </w:rPr>
              <w:t>bp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handle</w:t>
            </w:r>
            <w:proofErr w:type="spellEnd"/>
          </w:p>
        </w:tc>
        <w:tc>
          <w:tcPr>
            <w:tcW w:w="6974" w:type="dxa"/>
          </w:tcPr>
          <w:p w14:paraId="6BF4B73E" w14:textId="196F0AC0" w:rsidR="00C56075" w:rsidRPr="00504AED" w:rsidRDefault="00C56075" w:rsidP="00C56075">
            <w:pPr>
              <w:ind w:right="-1"/>
              <w:rPr>
                <w:rFonts w:cs="Times New Roman"/>
                <w:color w:val="000000" w:themeColor="text1"/>
                <w:szCs w:val="28"/>
              </w:rPr>
            </w:pPr>
            <w:r w:rsidRPr="00504AED"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  <w:t>GGGUUUGUAGAU</w:t>
            </w:r>
            <w:r w:rsidRPr="00504AED">
              <w:rPr>
                <w:rFonts w:eastAsiaTheme="minorHAnsi" w:cs="Times New Roman"/>
                <w:b/>
                <w:color w:val="000000" w:themeColor="text1"/>
                <w:szCs w:val="28"/>
                <w:u w:val="single"/>
                <w:lang w:eastAsia="en-US"/>
              </w:rPr>
              <w:t>AAAAUAUAUUCUAAGCACACGCC</w:t>
            </w:r>
          </w:p>
        </w:tc>
      </w:tr>
      <w:tr w:rsidR="00C56075" w:rsidRPr="00504AED" w14:paraId="50D0F1D6" w14:textId="77777777" w:rsidTr="00542431">
        <w:tc>
          <w:tcPr>
            <w:tcW w:w="534" w:type="dxa"/>
          </w:tcPr>
          <w:p w14:paraId="23885784" w14:textId="53FC2E8E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7</w:t>
            </w:r>
          </w:p>
        </w:tc>
        <w:tc>
          <w:tcPr>
            <w:tcW w:w="2126" w:type="dxa"/>
          </w:tcPr>
          <w:p w14:paraId="40921CDF" w14:textId="0C92F061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– 7 </w:t>
            </w:r>
            <w:proofErr w:type="spellStart"/>
            <w:r w:rsidRPr="00504AED">
              <w:rPr>
                <w:rFonts w:cs="Times New Roman"/>
                <w:szCs w:val="28"/>
              </w:rPr>
              <w:t>bp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handle</w:t>
            </w:r>
            <w:proofErr w:type="spellEnd"/>
          </w:p>
        </w:tc>
        <w:tc>
          <w:tcPr>
            <w:tcW w:w="6974" w:type="dxa"/>
          </w:tcPr>
          <w:p w14:paraId="406A8083" w14:textId="7C1C7733" w:rsidR="00C56075" w:rsidRPr="00504AED" w:rsidRDefault="00C56075" w:rsidP="00C56075">
            <w:pPr>
              <w:ind w:right="-1"/>
              <w:rPr>
                <w:rFonts w:cs="Times New Roman"/>
                <w:color w:val="000000" w:themeColor="text1"/>
                <w:szCs w:val="28"/>
              </w:rPr>
            </w:pPr>
            <w:r w:rsidRPr="00504AED"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  <w:t>GGGUGUAGAU</w:t>
            </w:r>
            <w:r w:rsidRPr="00504AED">
              <w:rPr>
                <w:rFonts w:eastAsiaTheme="minorHAnsi" w:cs="Times New Roman"/>
                <w:b/>
                <w:color w:val="000000" w:themeColor="text1"/>
                <w:szCs w:val="28"/>
                <w:u w:val="single"/>
                <w:lang w:eastAsia="en-US"/>
              </w:rPr>
              <w:t>AAAAUAUAUUCUAAGCACACGCC</w:t>
            </w:r>
          </w:p>
        </w:tc>
      </w:tr>
      <w:tr w:rsidR="00C56075" w:rsidRPr="00504AED" w14:paraId="4C7620A4" w14:textId="77777777" w:rsidTr="00542431">
        <w:tc>
          <w:tcPr>
            <w:tcW w:w="534" w:type="dxa"/>
          </w:tcPr>
          <w:p w14:paraId="54720624" w14:textId="6B15E80B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8</w:t>
            </w:r>
          </w:p>
        </w:tc>
        <w:tc>
          <w:tcPr>
            <w:tcW w:w="2126" w:type="dxa"/>
          </w:tcPr>
          <w:p w14:paraId="356277B5" w14:textId="4273EC40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– 5 </w:t>
            </w:r>
            <w:proofErr w:type="spellStart"/>
            <w:r w:rsidRPr="00504AED">
              <w:rPr>
                <w:rFonts w:cs="Times New Roman"/>
                <w:szCs w:val="28"/>
              </w:rPr>
              <w:t>bp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handle</w:t>
            </w:r>
            <w:proofErr w:type="spellEnd"/>
          </w:p>
        </w:tc>
        <w:tc>
          <w:tcPr>
            <w:tcW w:w="6974" w:type="dxa"/>
          </w:tcPr>
          <w:p w14:paraId="1D97326C" w14:textId="743B2FA2" w:rsidR="00C56075" w:rsidRPr="00504AED" w:rsidRDefault="00C56075" w:rsidP="00C56075">
            <w:pPr>
              <w:ind w:right="-1"/>
              <w:rPr>
                <w:rFonts w:cs="Times New Roman"/>
                <w:color w:val="000000" w:themeColor="text1"/>
                <w:szCs w:val="28"/>
              </w:rPr>
            </w:pPr>
            <w:r w:rsidRPr="00504AED"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  <w:t>GGGUAGAU</w:t>
            </w:r>
            <w:r w:rsidRPr="00504AED">
              <w:rPr>
                <w:rFonts w:eastAsiaTheme="minorHAnsi" w:cs="Times New Roman"/>
                <w:b/>
                <w:color w:val="000000" w:themeColor="text1"/>
                <w:szCs w:val="28"/>
                <w:u w:val="single"/>
                <w:lang w:eastAsia="en-US"/>
              </w:rPr>
              <w:t>AAAAUAUAUUCUAAGCACACGCC</w:t>
            </w:r>
          </w:p>
        </w:tc>
      </w:tr>
      <w:tr w:rsidR="00C56075" w:rsidRPr="00504AED" w14:paraId="1378C720" w14:textId="77777777" w:rsidTr="00542431">
        <w:tc>
          <w:tcPr>
            <w:tcW w:w="534" w:type="dxa"/>
          </w:tcPr>
          <w:p w14:paraId="70B4914E" w14:textId="1D9F58A2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9</w:t>
            </w:r>
          </w:p>
        </w:tc>
        <w:tc>
          <w:tcPr>
            <w:tcW w:w="2126" w:type="dxa"/>
          </w:tcPr>
          <w:p w14:paraId="5A375080" w14:textId="0517FF38" w:rsidR="00C56075" w:rsidRPr="00504AED" w:rsidRDefault="00C56075" w:rsidP="00C56075">
            <w:pPr>
              <w:ind w:right="-1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– 2 </w:t>
            </w:r>
            <w:proofErr w:type="spellStart"/>
            <w:r w:rsidRPr="00504AED">
              <w:rPr>
                <w:rFonts w:cs="Times New Roman"/>
                <w:szCs w:val="28"/>
              </w:rPr>
              <w:t>bp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handle</w:t>
            </w:r>
            <w:proofErr w:type="spellEnd"/>
          </w:p>
        </w:tc>
        <w:tc>
          <w:tcPr>
            <w:tcW w:w="6974" w:type="dxa"/>
          </w:tcPr>
          <w:p w14:paraId="17181F63" w14:textId="04A6BBF3" w:rsidR="00C56075" w:rsidRPr="00504AED" w:rsidRDefault="00C56075" w:rsidP="00C56075">
            <w:pPr>
              <w:ind w:right="-1"/>
              <w:rPr>
                <w:rFonts w:cs="Times New Roman"/>
                <w:color w:val="000000" w:themeColor="text1"/>
                <w:szCs w:val="28"/>
              </w:rPr>
            </w:pPr>
            <w:r w:rsidRPr="00504AED">
              <w:rPr>
                <w:rFonts w:eastAsiaTheme="minorHAnsi" w:cs="Times New Roman"/>
                <w:color w:val="000000" w:themeColor="text1"/>
                <w:szCs w:val="28"/>
                <w:lang w:eastAsia="en-US"/>
              </w:rPr>
              <w:t>GGGGAU</w:t>
            </w:r>
            <w:r w:rsidRPr="00504AED">
              <w:rPr>
                <w:rFonts w:eastAsiaTheme="minorHAnsi" w:cs="Times New Roman"/>
                <w:b/>
                <w:color w:val="000000" w:themeColor="text1"/>
                <w:szCs w:val="28"/>
                <w:u w:val="single"/>
                <w:lang w:eastAsia="en-US"/>
              </w:rPr>
              <w:t>AAAAUAUAUUCUAAGCACACGCC</w:t>
            </w:r>
          </w:p>
        </w:tc>
      </w:tr>
    </w:tbl>
    <w:p w14:paraId="550B4AAE" w14:textId="67C3B2BA" w:rsidR="002863E6" w:rsidRPr="00423EA4" w:rsidRDefault="0045657F" w:rsidP="005B52DE">
      <w:pPr>
        <w:spacing w:after="0"/>
        <w:ind w:right="-1" w:firstLine="567"/>
        <w:jc w:val="both"/>
        <w:rPr>
          <w:rFonts w:eastAsia="Times New Roman" w:cs="Times New Roman"/>
          <w:szCs w:val="28"/>
          <w:lang w:eastAsia="en-GB"/>
        </w:rPr>
      </w:pPr>
      <w:r w:rsidRPr="0045657F">
        <w:rPr>
          <w:rFonts w:eastAsia="Times New Roman" w:cs="Times New Roman"/>
          <w:szCs w:val="28"/>
          <w:lang w:eastAsia="en-GB"/>
        </w:rPr>
        <w:lastRenderedPageBreak/>
        <w:t xml:space="preserve">Анализ данных, полученных в ходе экспериментов, позволил количественно оценить влияние укорочения «ручки» </w:t>
      </w:r>
      <w:r w:rsidRPr="0045657F">
        <w:rPr>
          <w:rFonts w:eastAsia="Times New Roman" w:cs="Times New Roman"/>
          <w:szCs w:val="28"/>
          <w:lang w:val="en-GB" w:eastAsia="en-GB"/>
        </w:rPr>
        <w:t>crRNA</w:t>
      </w:r>
      <w:r w:rsidRPr="0045657F">
        <w:rPr>
          <w:rFonts w:eastAsia="Times New Roman" w:cs="Times New Roman"/>
          <w:szCs w:val="28"/>
          <w:lang w:eastAsia="en-GB"/>
        </w:rPr>
        <w:t xml:space="preserve"> на эффективность формирования функционального комплекса с </w:t>
      </w:r>
      <w:r w:rsidRPr="0045657F">
        <w:rPr>
          <w:rFonts w:eastAsia="Times New Roman" w:cs="Times New Roman"/>
          <w:szCs w:val="28"/>
          <w:lang w:val="en-GB" w:eastAsia="en-GB"/>
        </w:rPr>
        <w:t>Cas</w:t>
      </w:r>
      <w:r w:rsidRPr="0045657F">
        <w:rPr>
          <w:rFonts w:eastAsia="Times New Roman" w:cs="Times New Roman"/>
          <w:szCs w:val="28"/>
          <w:lang w:eastAsia="en-GB"/>
        </w:rPr>
        <w:t>12</w:t>
      </w:r>
      <w:r w:rsidRPr="0045657F">
        <w:rPr>
          <w:rFonts w:eastAsia="Times New Roman" w:cs="Times New Roman"/>
          <w:szCs w:val="28"/>
          <w:lang w:val="en-GB" w:eastAsia="en-GB"/>
        </w:rPr>
        <w:t>a</w:t>
      </w:r>
      <w:r w:rsidRPr="0045657F">
        <w:rPr>
          <w:rFonts w:eastAsia="Times New Roman" w:cs="Times New Roman"/>
          <w:szCs w:val="28"/>
          <w:lang w:eastAsia="en-GB"/>
        </w:rPr>
        <w:t xml:space="preserve">, а также на его способность к специфическому распознаванию и </w:t>
      </w:r>
      <w:proofErr w:type="spellStart"/>
      <w:r w:rsidRPr="0045657F">
        <w:rPr>
          <w:rFonts w:eastAsia="Times New Roman" w:cs="Times New Roman"/>
          <w:szCs w:val="28"/>
          <w:lang w:eastAsia="en-GB"/>
        </w:rPr>
        <w:t>эндонуклеазному</w:t>
      </w:r>
      <w:proofErr w:type="spellEnd"/>
      <w:r w:rsidRPr="0045657F">
        <w:rPr>
          <w:rFonts w:eastAsia="Times New Roman" w:cs="Times New Roman"/>
          <w:szCs w:val="28"/>
          <w:lang w:eastAsia="en-GB"/>
        </w:rPr>
        <w:t xml:space="preserve"> расщеплению целевой ДНК.</w:t>
      </w:r>
    </w:p>
    <w:p w14:paraId="142D1160" w14:textId="2A4895A7" w:rsidR="002863E6" w:rsidRDefault="0045657F" w:rsidP="008626DF">
      <w:pPr>
        <w:spacing w:after="0"/>
        <w:ind w:right="-1" w:firstLine="567"/>
        <w:jc w:val="both"/>
        <w:rPr>
          <w:rFonts w:eastAsia="Times New Roman" w:cs="Times New Roman"/>
          <w:szCs w:val="28"/>
          <w:lang w:eastAsia="en-GB"/>
        </w:rPr>
      </w:pPr>
      <w:r w:rsidRPr="0045657F">
        <w:rPr>
          <w:rFonts w:eastAsia="Times New Roman" w:cs="Times New Roman"/>
          <w:szCs w:val="28"/>
          <w:lang w:eastAsia="en-GB"/>
        </w:rPr>
        <w:t xml:space="preserve">В ходе экспериментов по изучению влияния укорочения «ручки» </w:t>
      </w:r>
      <w:r w:rsidRPr="0045657F">
        <w:rPr>
          <w:rFonts w:eastAsia="Times New Roman" w:cs="Times New Roman"/>
          <w:szCs w:val="28"/>
          <w:lang w:val="en-GB" w:eastAsia="en-GB"/>
        </w:rPr>
        <w:t>crRNA</w:t>
      </w:r>
      <w:r w:rsidRPr="0045657F">
        <w:rPr>
          <w:rFonts w:eastAsia="Times New Roman" w:cs="Times New Roman"/>
          <w:szCs w:val="28"/>
          <w:lang w:eastAsia="en-GB"/>
        </w:rPr>
        <w:t xml:space="preserve"> на функциональные свойства </w:t>
      </w:r>
      <w:r w:rsidRPr="0045657F">
        <w:rPr>
          <w:rFonts w:eastAsia="Times New Roman" w:cs="Times New Roman"/>
          <w:szCs w:val="28"/>
          <w:lang w:val="en-GB" w:eastAsia="en-GB"/>
        </w:rPr>
        <w:t>CRISPR</w:t>
      </w:r>
      <w:r w:rsidRPr="0045657F">
        <w:rPr>
          <w:rFonts w:eastAsia="Times New Roman" w:cs="Times New Roman"/>
          <w:szCs w:val="28"/>
          <w:lang w:eastAsia="en-GB"/>
        </w:rPr>
        <w:t>-</w:t>
      </w:r>
      <w:r w:rsidRPr="0045657F">
        <w:rPr>
          <w:rFonts w:eastAsia="Times New Roman" w:cs="Times New Roman"/>
          <w:szCs w:val="28"/>
          <w:lang w:val="en-GB" w:eastAsia="en-GB"/>
        </w:rPr>
        <w:t>Cas</w:t>
      </w:r>
      <w:r w:rsidRPr="0045657F">
        <w:rPr>
          <w:rFonts w:eastAsia="Times New Roman" w:cs="Times New Roman"/>
          <w:szCs w:val="28"/>
          <w:lang w:eastAsia="en-GB"/>
        </w:rPr>
        <w:t xml:space="preserve"> систем </w:t>
      </w:r>
      <w:r w:rsidRPr="0045657F">
        <w:rPr>
          <w:rFonts w:eastAsia="Times New Roman" w:cs="Times New Roman"/>
          <w:i/>
          <w:iCs/>
          <w:szCs w:val="28"/>
          <w:lang w:val="en-GB" w:eastAsia="en-GB"/>
        </w:rPr>
        <w:t>Moraxella</w:t>
      </w:r>
      <w:r w:rsidRPr="0045657F">
        <w:rPr>
          <w:rFonts w:eastAsia="Times New Roman" w:cs="Times New Roman"/>
          <w:i/>
          <w:iCs/>
          <w:szCs w:val="28"/>
          <w:lang w:eastAsia="en-GB"/>
        </w:rPr>
        <w:t xml:space="preserve"> </w:t>
      </w:r>
      <w:proofErr w:type="spellStart"/>
      <w:r w:rsidRPr="0045657F">
        <w:rPr>
          <w:rFonts w:eastAsia="Times New Roman" w:cs="Times New Roman"/>
          <w:i/>
          <w:iCs/>
          <w:szCs w:val="28"/>
          <w:lang w:val="en-GB" w:eastAsia="en-GB"/>
        </w:rPr>
        <w:t>bovis</w:t>
      </w:r>
      <w:proofErr w:type="spellEnd"/>
      <w:r w:rsidRPr="0045657F">
        <w:rPr>
          <w:rFonts w:eastAsia="Times New Roman" w:cs="Times New Roman"/>
          <w:szCs w:val="28"/>
          <w:lang w:eastAsia="en-GB"/>
        </w:rPr>
        <w:t xml:space="preserve"> и </w:t>
      </w:r>
      <w:r w:rsidRPr="0045657F">
        <w:rPr>
          <w:rFonts w:eastAsia="Times New Roman" w:cs="Times New Roman"/>
          <w:i/>
          <w:iCs/>
          <w:szCs w:val="28"/>
          <w:lang w:val="en-GB" w:eastAsia="en-GB"/>
        </w:rPr>
        <w:t>Moraxella</w:t>
      </w:r>
      <w:r w:rsidRPr="0045657F">
        <w:rPr>
          <w:rFonts w:eastAsia="Times New Roman" w:cs="Times New Roman"/>
          <w:i/>
          <w:iCs/>
          <w:szCs w:val="28"/>
          <w:lang w:eastAsia="en-GB"/>
        </w:rPr>
        <w:t xml:space="preserve"> </w:t>
      </w:r>
      <w:proofErr w:type="spellStart"/>
      <w:r w:rsidRPr="0045657F">
        <w:rPr>
          <w:rFonts w:eastAsia="Times New Roman" w:cs="Times New Roman"/>
          <w:i/>
          <w:iCs/>
          <w:szCs w:val="28"/>
          <w:lang w:val="en-GB" w:eastAsia="en-GB"/>
        </w:rPr>
        <w:t>equi</w:t>
      </w:r>
      <w:proofErr w:type="spellEnd"/>
      <w:r w:rsidRPr="0045657F">
        <w:rPr>
          <w:rFonts w:eastAsia="Times New Roman" w:cs="Times New Roman"/>
          <w:szCs w:val="28"/>
          <w:lang w:eastAsia="en-GB"/>
        </w:rPr>
        <w:t xml:space="preserve">, было установлено, что </w:t>
      </w:r>
      <w:r w:rsidRPr="0045657F">
        <w:rPr>
          <w:rFonts w:eastAsia="Times New Roman" w:cs="Times New Roman"/>
          <w:szCs w:val="28"/>
          <w:lang w:val="en-GB" w:eastAsia="en-GB"/>
        </w:rPr>
        <w:t>crRNA</w:t>
      </w:r>
      <w:r w:rsidRPr="0045657F">
        <w:rPr>
          <w:rFonts w:eastAsia="Times New Roman" w:cs="Times New Roman"/>
          <w:szCs w:val="28"/>
          <w:lang w:eastAsia="en-GB"/>
        </w:rPr>
        <w:t xml:space="preserve"> с укорочениями на 17, 15 и 13 нуклеотидов сохраняет способность к специфическому распознаванию и </w:t>
      </w:r>
      <w:proofErr w:type="spellStart"/>
      <w:r w:rsidRPr="0045657F">
        <w:rPr>
          <w:rFonts w:eastAsia="Times New Roman" w:cs="Times New Roman"/>
          <w:szCs w:val="28"/>
          <w:lang w:eastAsia="en-GB"/>
        </w:rPr>
        <w:t>эндонуклеазному</w:t>
      </w:r>
      <w:proofErr w:type="spellEnd"/>
      <w:r w:rsidRPr="0045657F">
        <w:rPr>
          <w:rFonts w:eastAsia="Times New Roman" w:cs="Times New Roman"/>
          <w:szCs w:val="28"/>
          <w:lang w:eastAsia="en-GB"/>
        </w:rPr>
        <w:t xml:space="preserve"> расщеплению целевой ДНК, хотя и с пониженной эффективностью по сравнению с полноразмерной </w:t>
      </w:r>
      <w:r w:rsidRPr="0045657F">
        <w:rPr>
          <w:rFonts w:eastAsia="Times New Roman" w:cs="Times New Roman"/>
          <w:szCs w:val="28"/>
          <w:lang w:val="en-GB" w:eastAsia="en-GB"/>
        </w:rPr>
        <w:t>crRNA</w:t>
      </w:r>
      <w:r w:rsidRPr="0045657F">
        <w:rPr>
          <w:rFonts w:eastAsia="Times New Roman" w:cs="Times New Roman"/>
          <w:szCs w:val="28"/>
          <w:lang w:eastAsia="en-GB"/>
        </w:rPr>
        <w:t xml:space="preserve">. Исследование проводилось с использованием различных вариантов укороченной </w:t>
      </w:r>
      <w:r w:rsidRPr="0045657F">
        <w:rPr>
          <w:rFonts w:eastAsia="Times New Roman" w:cs="Times New Roman"/>
          <w:szCs w:val="28"/>
          <w:lang w:val="en-GB" w:eastAsia="en-GB"/>
        </w:rPr>
        <w:t>crRNA</w:t>
      </w:r>
      <w:r w:rsidRPr="0045657F">
        <w:rPr>
          <w:rFonts w:eastAsia="Times New Roman" w:cs="Times New Roman"/>
          <w:szCs w:val="28"/>
          <w:lang w:eastAsia="en-GB"/>
        </w:rPr>
        <w:t xml:space="preserve">, где длина «ручки» последовательно уменьшалась, чтобы определить минимально допустимый размер, обеспечивающий активность комплекса. В то же время </w:t>
      </w:r>
      <w:r w:rsidRPr="0045657F">
        <w:rPr>
          <w:rFonts w:eastAsia="Times New Roman" w:cs="Times New Roman"/>
          <w:szCs w:val="28"/>
          <w:lang w:val="en-GB" w:eastAsia="en-GB"/>
        </w:rPr>
        <w:t>crRNA</w:t>
      </w:r>
      <w:r w:rsidRPr="0045657F">
        <w:rPr>
          <w:rFonts w:eastAsia="Times New Roman" w:cs="Times New Roman"/>
          <w:szCs w:val="28"/>
          <w:lang w:eastAsia="en-GB"/>
        </w:rPr>
        <w:t xml:space="preserve">, укороченная на 11 нуклеотидов и менее, то есть на 9, 7, 5 и 2 нуклеотида, не проявляла активности по расщеплению субстрата, как показано на рисунках 22 и 23. Эти результаты свидетельствуют о том, что укорочение «ручки» </w:t>
      </w:r>
      <w:r w:rsidRPr="0045657F">
        <w:rPr>
          <w:rFonts w:eastAsia="Times New Roman" w:cs="Times New Roman"/>
          <w:szCs w:val="28"/>
          <w:lang w:val="en-GB" w:eastAsia="en-GB"/>
        </w:rPr>
        <w:t>crRNA</w:t>
      </w:r>
      <w:r w:rsidRPr="0045657F">
        <w:rPr>
          <w:rFonts w:eastAsia="Times New Roman" w:cs="Times New Roman"/>
          <w:szCs w:val="28"/>
          <w:lang w:eastAsia="en-GB"/>
        </w:rPr>
        <w:t xml:space="preserve"> ниже порога в 13 нуклеотидов приводит к значительному снижению или полной утрате способности </w:t>
      </w:r>
      <w:r w:rsidRPr="0045657F">
        <w:rPr>
          <w:rFonts w:eastAsia="Times New Roman" w:cs="Times New Roman"/>
          <w:szCs w:val="28"/>
          <w:lang w:val="en-GB" w:eastAsia="en-GB"/>
        </w:rPr>
        <w:t>crRNA</w:t>
      </w:r>
      <w:r w:rsidRPr="0045657F">
        <w:rPr>
          <w:rFonts w:eastAsia="Times New Roman" w:cs="Times New Roman"/>
          <w:szCs w:val="28"/>
          <w:lang w:eastAsia="en-GB"/>
        </w:rPr>
        <w:t xml:space="preserve"> эффективно взаимодействовать с </w:t>
      </w:r>
      <w:r w:rsidRPr="0045657F">
        <w:rPr>
          <w:rFonts w:eastAsia="Times New Roman" w:cs="Times New Roman"/>
          <w:szCs w:val="28"/>
          <w:lang w:val="en-GB" w:eastAsia="en-GB"/>
        </w:rPr>
        <w:t>Cas</w:t>
      </w:r>
      <w:r w:rsidRPr="0045657F">
        <w:rPr>
          <w:rFonts w:eastAsia="Times New Roman" w:cs="Times New Roman"/>
          <w:szCs w:val="28"/>
          <w:lang w:eastAsia="en-GB"/>
        </w:rPr>
        <w:t>12</w:t>
      </w:r>
      <w:r w:rsidRPr="0045657F">
        <w:rPr>
          <w:rFonts w:eastAsia="Times New Roman" w:cs="Times New Roman"/>
          <w:szCs w:val="28"/>
          <w:lang w:val="en-GB" w:eastAsia="en-GB"/>
        </w:rPr>
        <w:t>a</w:t>
      </w:r>
      <w:r w:rsidRPr="0045657F">
        <w:rPr>
          <w:rFonts w:eastAsia="Times New Roman" w:cs="Times New Roman"/>
          <w:szCs w:val="28"/>
          <w:lang w:eastAsia="en-GB"/>
        </w:rPr>
        <w:t xml:space="preserve">, необходимой для связывания с </w:t>
      </w:r>
      <w:r w:rsidRPr="0045657F">
        <w:rPr>
          <w:rFonts w:eastAsia="Times New Roman" w:cs="Times New Roman"/>
          <w:szCs w:val="28"/>
          <w:lang w:val="en-GB" w:eastAsia="en-GB"/>
        </w:rPr>
        <w:t>Cas</w:t>
      </w:r>
      <w:r w:rsidRPr="0045657F">
        <w:rPr>
          <w:rFonts w:eastAsia="Times New Roman" w:cs="Times New Roman"/>
          <w:szCs w:val="28"/>
          <w:lang w:eastAsia="en-GB"/>
        </w:rPr>
        <w:t xml:space="preserve">-белком и последующего распознавания целевой ДНК. </w:t>
      </w:r>
    </w:p>
    <w:p w14:paraId="4656988E" w14:textId="77777777" w:rsidR="005B52DE" w:rsidRPr="0045657F" w:rsidRDefault="005B52DE" w:rsidP="008626DF">
      <w:pPr>
        <w:spacing w:after="0"/>
        <w:ind w:right="-1" w:firstLine="567"/>
        <w:jc w:val="both"/>
        <w:rPr>
          <w:rFonts w:eastAsia="Times New Roman" w:cs="Times New Roman"/>
          <w:szCs w:val="28"/>
          <w:lang w:eastAsia="en-GB"/>
        </w:rPr>
      </w:pPr>
    </w:p>
    <w:p w14:paraId="7D25C573" w14:textId="247A02C3" w:rsidR="00013B16" w:rsidRDefault="004F6BCA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4F6BCA">
        <w:rPr>
          <w:rFonts w:cs="Times New Roman"/>
          <w:bCs/>
          <w:noProof/>
          <w:color w:val="000000" w:themeColor="text1"/>
          <w:szCs w:val="28"/>
        </w:rPr>
        <w:drawing>
          <wp:inline distT="0" distB="0" distL="0" distR="0" wp14:anchorId="77C8A710" wp14:editId="468D817E">
            <wp:extent cx="5685905" cy="2505503"/>
            <wp:effectExtent l="0" t="0" r="3810" b="0"/>
            <wp:docPr id="4637378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373789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96153" cy="2510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734154" w14:textId="77777777" w:rsidR="005B52DE" w:rsidRDefault="005B52DE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405D7040" w14:textId="3E7C5D2A" w:rsidR="005B52DE" w:rsidRPr="005B52DE" w:rsidRDefault="005B52DE" w:rsidP="005B52DE">
      <w:pPr>
        <w:spacing w:after="0"/>
        <w:ind w:right="-1"/>
        <w:jc w:val="center"/>
        <w:rPr>
          <w:rFonts w:cs="Times New Roman"/>
          <w:bCs/>
          <w:color w:val="000000" w:themeColor="text1"/>
          <w:sz w:val="24"/>
          <w:szCs w:val="24"/>
        </w:rPr>
      </w:pP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М – название маркера; </w:t>
      </w:r>
      <w:r>
        <w:rPr>
          <w:rFonts w:cs="Times New Roman"/>
          <w:bCs/>
          <w:color w:val="000000" w:themeColor="text1"/>
          <w:sz w:val="24"/>
          <w:szCs w:val="24"/>
        </w:rPr>
        <w:t>2000, 1000, 500</w:t>
      </w: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 – длина маркера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;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PCR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cs="Times New Roman"/>
          <w:bCs/>
          <w:color w:val="000000" w:themeColor="text1"/>
          <w:sz w:val="24"/>
          <w:szCs w:val="24"/>
          <w:lang w:val="kk-KZ"/>
        </w:rPr>
        <w:t>очищенный</w:t>
      </w:r>
      <w:proofErr w:type="spellEnd"/>
      <w:r>
        <w:rPr>
          <w:rFonts w:cs="Times New Roman"/>
          <w:bCs/>
          <w:color w:val="000000" w:themeColor="text1"/>
          <w:sz w:val="24"/>
          <w:szCs w:val="24"/>
          <w:lang w:val="kk-KZ"/>
        </w:rPr>
        <w:t xml:space="preserve"> ПЦР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-продукт;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Full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контроль с полноразмерной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cr</w:t>
      </w:r>
      <w:r>
        <w:rPr>
          <w:rFonts w:cs="Times New Roman"/>
          <w:bCs/>
          <w:color w:val="000000" w:themeColor="text1"/>
          <w:sz w:val="24"/>
          <w:szCs w:val="24"/>
        </w:rPr>
        <w:t>РНК; -17, -15, -13, -11, -9, -7, -5, -2 – длина 5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’ </w:t>
      </w:r>
      <w:r>
        <w:rPr>
          <w:rFonts w:cs="Times New Roman"/>
          <w:bCs/>
          <w:color w:val="000000" w:themeColor="text1"/>
          <w:sz w:val="24"/>
          <w:szCs w:val="24"/>
        </w:rPr>
        <w:t>«ручки»</w:t>
      </w:r>
    </w:p>
    <w:p w14:paraId="7C6F97FA" w14:textId="77777777" w:rsidR="002863E6" w:rsidRPr="00504AED" w:rsidRDefault="002863E6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2D14D61F" w14:textId="5863AAF4" w:rsidR="00013B16" w:rsidRDefault="00013B16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Рисунок 2</w:t>
      </w:r>
      <w:r w:rsidR="00525DD7" w:rsidRPr="00504AED">
        <w:rPr>
          <w:rFonts w:cs="Times New Roman"/>
          <w:bCs/>
          <w:color w:val="000000" w:themeColor="text1"/>
          <w:szCs w:val="28"/>
        </w:rPr>
        <w:t>2</w:t>
      </w:r>
      <w:r w:rsidRPr="00504AED">
        <w:rPr>
          <w:rFonts w:cs="Times New Roman"/>
          <w:bCs/>
          <w:color w:val="000000" w:themeColor="text1"/>
          <w:szCs w:val="28"/>
        </w:rPr>
        <w:t xml:space="preserve"> – Репрезентация результатов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эндонуклеазной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активности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en-US"/>
        </w:rPr>
        <w:t>MbCas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>12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a</w:t>
      </w:r>
      <w:r w:rsidRPr="00504AED">
        <w:rPr>
          <w:rFonts w:cs="Times New Roman"/>
          <w:bCs/>
          <w:color w:val="000000" w:themeColor="text1"/>
          <w:szCs w:val="28"/>
        </w:rPr>
        <w:t xml:space="preserve"> в зависимости от укорочения «ручки» (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handle</w:t>
      </w:r>
      <w:r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splitting</w:t>
      </w:r>
      <w:r w:rsidRPr="00504AED">
        <w:rPr>
          <w:rFonts w:cs="Times New Roman"/>
          <w:bCs/>
          <w:color w:val="000000" w:themeColor="text1"/>
          <w:szCs w:val="28"/>
        </w:rPr>
        <w:t xml:space="preserve">)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</w:p>
    <w:p w14:paraId="3AFCECB8" w14:textId="77777777" w:rsidR="002863E6" w:rsidRPr="00504AED" w:rsidRDefault="002863E6" w:rsidP="008626DF">
      <w:pPr>
        <w:spacing w:after="0"/>
        <w:ind w:right="-1" w:firstLine="567"/>
        <w:jc w:val="center"/>
        <w:rPr>
          <w:rFonts w:cs="Times New Roman"/>
          <w:bCs/>
          <w:color w:val="000000" w:themeColor="text1"/>
          <w:szCs w:val="28"/>
        </w:rPr>
      </w:pPr>
    </w:p>
    <w:p w14:paraId="13673B28" w14:textId="14BB6DE9" w:rsidR="00013B16" w:rsidRDefault="004F6BCA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4F6BCA">
        <w:rPr>
          <w:rFonts w:cs="Times New Roman"/>
          <w:bCs/>
          <w:noProof/>
          <w:color w:val="000000" w:themeColor="text1"/>
          <w:szCs w:val="28"/>
        </w:rPr>
        <w:lastRenderedPageBreak/>
        <w:drawing>
          <wp:inline distT="0" distB="0" distL="0" distR="0" wp14:anchorId="75743D56" wp14:editId="7CC7D0D1">
            <wp:extent cx="5105400" cy="2243877"/>
            <wp:effectExtent l="0" t="0" r="0" b="4445"/>
            <wp:docPr id="61514019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5140194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134697" cy="22567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5566E0" w14:textId="77777777" w:rsidR="005B52DE" w:rsidRDefault="005B52DE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74D48C94" w14:textId="3CD69FFB" w:rsidR="005B52DE" w:rsidRPr="005B52DE" w:rsidRDefault="005B52DE" w:rsidP="005B52DE">
      <w:pPr>
        <w:spacing w:after="0"/>
        <w:ind w:right="-1"/>
        <w:jc w:val="center"/>
        <w:rPr>
          <w:rFonts w:cs="Times New Roman"/>
          <w:bCs/>
          <w:color w:val="000000" w:themeColor="text1"/>
          <w:sz w:val="24"/>
          <w:szCs w:val="24"/>
        </w:rPr>
      </w:pP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М – название маркера; </w:t>
      </w:r>
      <w:r>
        <w:rPr>
          <w:rFonts w:cs="Times New Roman"/>
          <w:bCs/>
          <w:color w:val="000000" w:themeColor="text1"/>
          <w:sz w:val="24"/>
          <w:szCs w:val="24"/>
        </w:rPr>
        <w:t>2000, 1000, 500</w:t>
      </w: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 – длина маркера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;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PCR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cs="Times New Roman"/>
          <w:bCs/>
          <w:color w:val="000000" w:themeColor="text1"/>
          <w:sz w:val="24"/>
          <w:szCs w:val="24"/>
          <w:lang w:val="kk-KZ"/>
        </w:rPr>
        <w:t>очищенный</w:t>
      </w:r>
      <w:proofErr w:type="spellEnd"/>
      <w:r>
        <w:rPr>
          <w:rFonts w:cs="Times New Roman"/>
          <w:bCs/>
          <w:color w:val="000000" w:themeColor="text1"/>
          <w:sz w:val="24"/>
          <w:szCs w:val="24"/>
          <w:lang w:val="kk-KZ"/>
        </w:rPr>
        <w:t xml:space="preserve"> ПЦР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-продукт;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Full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контроль с полноразмерной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cr</w:t>
      </w:r>
      <w:r>
        <w:rPr>
          <w:rFonts w:cs="Times New Roman"/>
          <w:bCs/>
          <w:color w:val="000000" w:themeColor="text1"/>
          <w:sz w:val="24"/>
          <w:szCs w:val="24"/>
        </w:rPr>
        <w:t>РНК; -17, -15, -13, -11, -9, -7, -5, -2 – длина 5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’ </w:t>
      </w:r>
      <w:r>
        <w:rPr>
          <w:rFonts w:cs="Times New Roman"/>
          <w:bCs/>
          <w:color w:val="000000" w:themeColor="text1"/>
          <w:sz w:val="24"/>
          <w:szCs w:val="24"/>
        </w:rPr>
        <w:t>«ручки»</w:t>
      </w:r>
    </w:p>
    <w:p w14:paraId="151D50DD" w14:textId="77777777" w:rsidR="002863E6" w:rsidRPr="00504AED" w:rsidRDefault="002863E6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7A55237A" w14:textId="5D0E1AE3" w:rsidR="00013B16" w:rsidRDefault="00013B16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Рисунок 2</w:t>
      </w:r>
      <w:r w:rsidR="00525DD7" w:rsidRPr="00504AED">
        <w:rPr>
          <w:rFonts w:cs="Times New Roman"/>
          <w:bCs/>
          <w:color w:val="000000" w:themeColor="text1"/>
          <w:szCs w:val="28"/>
        </w:rPr>
        <w:t>3</w:t>
      </w:r>
      <w:r w:rsidRPr="00504AED">
        <w:rPr>
          <w:rFonts w:cs="Times New Roman"/>
          <w:bCs/>
          <w:color w:val="000000" w:themeColor="text1"/>
          <w:szCs w:val="28"/>
        </w:rPr>
        <w:t xml:space="preserve"> – Репрезентация результатов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эндонуклеазной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активности </w:t>
      </w:r>
      <w:r w:rsidR="004A28A7">
        <w:rPr>
          <w:rFonts w:cs="Times New Roman"/>
          <w:bCs/>
          <w:color w:val="000000" w:themeColor="text1"/>
          <w:szCs w:val="28"/>
          <w:lang w:val="en-GB"/>
        </w:rPr>
        <w:t>cr</w:t>
      </w:r>
      <w:r w:rsidRPr="00504AED">
        <w:rPr>
          <w:rFonts w:cs="Times New Roman"/>
          <w:bCs/>
          <w:color w:val="000000" w:themeColor="text1"/>
          <w:szCs w:val="28"/>
        </w:rPr>
        <w:t xml:space="preserve">РНК в комплексе с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en-US"/>
        </w:rPr>
        <w:t>MeCas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>12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a</w:t>
      </w:r>
      <w:r w:rsidRPr="00504AED">
        <w:rPr>
          <w:rFonts w:cs="Times New Roman"/>
          <w:bCs/>
          <w:color w:val="000000" w:themeColor="text1"/>
          <w:szCs w:val="28"/>
        </w:rPr>
        <w:t xml:space="preserve"> в зависимости от укорочения «ручки» (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handle</w:t>
      </w:r>
      <w:r w:rsidRPr="00504AED">
        <w:rPr>
          <w:rFonts w:cs="Times New Roman"/>
          <w:bCs/>
          <w:color w:val="000000" w:themeColor="text1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splitting</w:t>
      </w:r>
      <w:r w:rsidRPr="00504AED">
        <w:rPr>
          <w:rFonts w:cs="Times New Roman"/>
          <w:bCs/>
          <w:color w:val="000000" w:themeColor="text1"/>
          <w:szCs w:val="28"/>
        </w:rPr>
        <w:t xml:space="preserve">)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</w:p>
    <w:p w14:paraId="73527173" w14:textId="77777777" w:rsidR="004A5885" w:rsidRPr="00504AED" w:rsidRDefault="004A5885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26B48646" w14:textId="6F25502D" w:rsidR="004A5885" w:rsidRDefault="004A5885" w:rsidP="004A5885">
      <w:pPr>
        <w:spacing w:after="0"/>
        <w:ind w:firstLine="567"/>
        <w:jc w:val="both"/>
      </w:pPr>
      <w:r w:rsidRPr="00163060">
        <w:t xml:space="preserve">Уменьшение длины 5′-ручки </w:t>
      </w:r>
      <w:proofErr w:type="spellStart"/>
      <w:r>
        <w:t>cr</w:t>
      </w:r>
      <w:r w:rsidRPr="00163060">
        <w:t>РНК</w:t>
      </w:r>
      <w:proofErr w:type="spellEnd"/>
      <w:r w:rsidRPr="00163060">
        <w:t xml:space="preserve"> ниже 15 нуклеотидов сопровождалось достоверным снижением активности (</w:t>
      </w:r>
      <w:r>
        <w:t>ANOVA</w:t>
      </w:r>
      <w:r w:rsidRPr="00163060">
        <w:t xml:space="preserve">, </w:t>
      </w:r>
      <w:r w:rsidR="006D2728" w:rsidRPr="00BD564C">
        <w:rPr>
          <w:lang w:val="en-GB"/>
        </w:rPr>
        <w:t>p</w:t>
      </w:r>
      <w:r w:rsidR="006D2728" w:rsidRPr="00BD564C">
        <w:t xml:space="preserve"> </w:t>
      </w:r>
      <w:proofErr w:type="gramStart"/>
      <w:r w:rsidR="006D2728" w:rsidRPr="00BD564C">
        <w:t>&lt; 0</w:t>
      </w:r>
      <w:proofErr w:type="gramEnd"/>
      <w:r w:rsidR="006D2728" w:rsidRPr="00BD564C">
        <w:t>,05</w:t>
      </w:r>
      <w:r w:rsidRPr="00163060">
        <w:t xml:space="preserve">). Особенно резкое падение активности наблюдалось при длине 13 нуклеотидов и менее, что указывает на важность этой области для эффективного формирования комплекса </w:t>
      </w:r>
      <w:r>
        <w:t>Cas</w:t>
      </w:r>
      <w:r w:rsidRPr="00163060">
        <w:t>12</w:t>
      </w:r>
      <w:r>
        <w:t>a</w:t>
      </w:r>
      <w:r w:rsidRPr="00163060">
        <w:t>–</w:t>
      </w:r>
      <w:proofErr w:type="spellStart"/>
      <w:r>
        <w:t>cr</w:t>
      </w:r>
      <w:r w:rsidRPr="00163060">
        <w:t>РНК</w:t>
      </w:r>
      <w:proofErr w:type="spellEnd"/>
      <w:r w:rsidRPr="00163060">
        <w:t>–ДНК.</w:t>
      </w:r>
    </w:p>
    <w:p w14:paraId="228D654C" w14:textId="77777777" w:rsidR="00013B16" w:rsidRPr="00504AED" w:rsidRDefault="00013B16" w:rsidP="004A5885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</w:p>
    <w:p w14:paraId="3CB580AC" w14:textId="0E766F45" w:rsidR="00143757" w:rsidRPr="00504AED" w:rsidRDefault="00143757" w:rsidP="008626DF">
      <w:pPr>
        <w:pStyle w:val="Heading2"/>
        <w:ind w:right="-1" w:firstLine="567"/>
        <w:jc w:val="both"/>
        <w:rPr>
          <w:lang w:val="kk-KZ"/>
        </w:rPr>
      </w:pPr>
      <w:r w:rsidRPr="00504AED">
        <w:t xml:space="preserve">    </w:t>
      </w:r>
      <w:bookmarkStart w:id="131" w:name="_Toc196145659"/>
      <w:bookmarkStart w:id="132" w:name="_Toc196148363"/>
      <w:bookmarkStart w:id="133" w:name="_Toc199085650"/>
      <w:r w:rsidRPr="00504AED">
        <w:t>3.</w:t>
      </w:r>
      <w:r w:rsidR="005D03CE">
        <w:t>3</w:t>
      </w:r>
      <w:r w:rsidRPr="00504AED">
        <w:t xml:space="preserve"> Подбор оптимальной последовательности </w:t>
      </w:r>
      <w:proofErr w:type="spellStart"/>
      <w:r w:rsidRPr="00504AED">
        <w:t>протоспейсер</w:t>
      </w:r>
      <w:proofErr w:type="spellEnd"/>
      <w:r w:rsidR="008626DF" w:rsidRPr="008626DF">
        <w:t>-</w:t>
      </w:r>
      <w:r w:rsidRPr="00504AED">
        <w:t>смежных мотивов (PAM) для CRISPR/Cas12a систем</w:t>
      </w:r>
      <w:bookmarkEnd w:id="131"/>
      <w:bookmarkEnd w:id="132"/>
      <w:bookmarkEnd w:id="133"/>
    </w:p>
    <w:p w14:paraId="12B3B82D" w14:textId="2196A37F" w:rsidR="006F5C11" w:rsidRPr="00504AED" w:rsidRDefault="006F5C11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Был проведён подбор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протоспейсерных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смежных мотивов (PAM) для системы CRISPR-Cas12a. Учитывая специфические требования ферментов MbCas12a и MeCas12a к PAM-последовательностям типа 'TTT</w:t>
      </w:r>
      <w:r w:rsidR="00C40EC2">
        <w:rPr>
          <w:rFonts w:cs="Times New Roman"/>
          <w:bCs/>
          <w:color w:val="000000" w:themeColor="text1"/>
          <w:szCs w:val="28"/>
          <w:lang w:val="en-GB"/>
        </w:rPr>
        <w:t>N</w:t>
      </w:r>
      <w:r w:rsidRPr="00504AED">
        <w:rPr>
          <w:rFonts w:cs="Times New Roman"/>
          <w:bCs/>
          <w:color w:val="000000" w:themeColor="text1"/>
          <w:szCs w:val="28"/>
        </w:rPr>
        <w:t>' (где '</w:t>
      </w:r>
      <w:r w:rsidR="00C40EC2">
        <w:rPr>
          <w:rFonts w:cs="Times New Roman"/>
          <w:bCs/>
          <w:color w:val="000000" w:themeColor="text1"/>
          <w:szCs w:val="28"/>
          <w:lang w:val="en-GB"/>
        </w:rPr>
        <w:t>N</w:t>
      </w:r>
      <w:r w:rsidRPr="00504AED">
        <w:rPr>
          <w:rFonts w:cs="Times New Roman"/>
          <w:bCs/>
          <w:color w:val="000000" w:themeColor="text1"/>
          <w:szCs w:val="28"/>
        </w:rPr>
        <w:t>' обозначает любой нуклеотид, кроме T), был проведён скрининг потенциальных PAM-участков вблизи выбранного генетического локуса. Исходная целевая последовательность гена с PAM-участком TTTT имела длину 1090 пар оснований.</w:t>
      </w:r>
    </w:p>
    <w:p w14:paraId="13AD4388" w14:textId="77777777" w:rsidR="006F5C11" w:rsidRPr="00504AED" w:rsidRDefault="006F5C11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Для оценки эффективности и специфичности системы CRISPR-Cas12a по отношению к различным PAM-участкам был использован метод сайт-направленного мутагенеза. В результате были синтезированы варианты целевой последовательности, включающие модифицированные PAM-участки: TTTA, TTTC и TTTG, наряду с исходным TTTT.</w:t>
      </w:r>
    </w:p>
    <w:p w14:paraId="58E3D598" w14:textId="3A9BDC09" w:rsidR="00B718D8" w:rsidRDefault="006F5C11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После проведения сайт-направленного мутагенеза и получения соответствующих ПЦР-продуктов, содержащих все четыре варианта PAM-участков, были проведены эксперименты по анализу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цис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>-активности</w:t>
      </w:r>
      <w:r w:rsidR="00525DD7" w:rsidRPr="00504AED">
        <w:rPr>
          <w:rFonts w:cs="Times New Roman"/>
          <w:bCs/>
          <w:color w:val="000000" w:themeColor="text1"/>
          <w:szCs w:val="28"/>
        </w:rPr>
        <w:t>, что показано на рисунках 24 и 25</w:t>
      </w:r>
      <w:r w:rsidRPr="00504AED">
        <w:rPr>
          <w:rFonts w:cs="Times New Roman"/>
          <w:bCs/>
          <w:color w:val="000000" w:themeColor="text1"/>
          <w:szCs w:val="28"/>
        </w:rPr>
        <w:t xml:space="preserve">. В ходе этих экспериментов изучалось специфическое расщепление модифицированных последовательностей, после </w:t>
      </w:r>
      <w:r w:rsidRPr="00504AED">
        <w:rPr>
          <w:rFonts w:cs="Times New Roman"/>
          <w:bCs/>
          <w:color w:val="000000" w:themeColor="text1"/>
          <w:szCs w:val="28"/>
        </w:rPr>
        <w:lastRenderedPageBreak/>
        <w:t xml:space="preserve">чего продукты реакции анализировались с помощью гель-электрофореза в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агарозе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>.</w:t>
      </w:r>
    </w:p>
    <w:p w14:paraId="3550DB86" w14:textId="77777777" w:rsidR="005C2953" w:rsidRPr="00504AED" w:rsidRDefault="005C2953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</w:p>
    <w:p w14:paraId="1CFE21D5" w14:textId="7A38AF21" w:rsidR="00013B16" w:rsidRDefault="004F6BCA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4F6BCA">
        <w:rPr>
          <w:rFonts w:cs="Times New Roman"/>
          <w:bCs/>
          <w:noProof/>
          <w:color w:val="000000" w:themeColor="text1"/>
          <w:szCs w:val="28"/>
        </w:rPr>
        <w:drawing>
          <wp:inline distT="0" distB="0" distL="0" distR="0" wp14:anchorId="6BA38E8E" wp14:editId="7C0845CA">
            <wp:extent cx="4554071" cy="2408393"/>
            <wp:effectExtent l="0" t="0" r="5715" b="5080"/>
            <wp:docPr id="6524146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414604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4611194" cy="24386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13B16" w:rsidRPr="00504AED">
        <w:rPr>
          <w:rFonts w:cs="Times New Roman"/>
          <w:bCs/>
          <w:color w:val="000000" w:themeColor="text1"/>
          <w:szCs w:val="28"/>
        </w:rPr>
        <w:t xml:space="preserve"> </w:t>
      </w:r>
    </w:p>
    <w:p w14:paraId="2AB28C36" w14:textId="77777777" w:rsidR="005B52DE" w:rsidRDefault="005B52DE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1DF2C4F4" w14:textId="5473F09E" w:rsidR="00B718D8" w:rsidRDefault="005B52DE" w:rsidP="005B52DE">
      <w:pPr>
        <w:spacing w:after="0"/>
        <w:ind w:right="-1"/>
        <w:jc w:val="center"/>
        <w:rPr>
          <w:rFonts w:cs="Times New Roman"/>
          <w:bCs/>
          <w:color w:val="000000" w:themeColor="text1"/>
          <w:sz w:val="24"/>
          <w:szCs w:val="24"/>
        </w:rPr>
      </w:pP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М – название маркера; </w:t>
      </w:r>
      <w:r>
        <w:rPr>
          <w:rFonts w:cs="Times New Roman"/>
          <w:bCs/>
          <w:color w:val="000000" w:themeColor="text1"/>
          <w:sz w:val="24"/>
          <w:szCs w:val="24"/>
        </w:rPr>
        <w:t>2000, 1000, 500</w:t>
      </w: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 – длина маркера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;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PCR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cs="Times New Roman"/>
          <w:bCs/>
          <w:color w:val="000000" w:themeColor="text1"/>
          <w:sz w:val="24"/>
          <w:szCs w:val="24"/>
          <w:lang w:val="kk-KZ"/>
        </w:rPr>
        <w:t>очищенный</w:t>
      </w:r>
      <w:proofErr w:type="spellEnd"/>
      <w:r>
        <w:rPr>
          <w:rFonts w:cs="Times New Roman"/>
          <w:bCs/>
          <w:color w:val="000000" w:themeColor="text1"/>
          <w:sz w:val="24"/>
          <w:szCs w:val="24"/>
          <w:lang w:val="kk-KZ"/>
        </w:rPr>
        <w:t xml:space="preserve"> ПЦР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-продукт;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TTTT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,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TTTA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,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TTTC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,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TTTG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последовательность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PAM</w:t>
      </w:r>
      <w:r w:rsidRPr="005B52DE">
        <w:rPr>
          <w:rFonts w:cs="Times New Roman"/>
          <w:bCs/>
          <w:color w:val="000000" w:themeColor="text1"/>
          <w:sz w:val="24"/>
          <w:szCs w:val="24"/>
        </w:rPr>
        <w:t>-</w:t>
      </w:r>
      <w:r>
        <w:rPr>
          <w:rFonts w:cs="Times New Roman"/>
          <w:bCs/>
          <w:color w:val="000000" w:themeColor="text1"/>
          <w:sz w:val="24"/>
          <w:szCs w:val="24"/>
        </w:rPr>
        <w:t>участка</w:t>
      </w:r>
    </w:p>
    <w:p w14:paraId="5DB5CD23" w14:textId="77777777" w:rsidR="005B52DE" w:rsidRPr="00504AED" w:rsidRDefault="005B52DE" w:rsidP="005B52DE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1A48F768" w14:textId="2B9D1D53" w:rsidR="00013B16" w:rsidRDefault="00013B16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Рисунок 2</w:t>
      </w:r>
      <w:r w:rsidR="00525DD7" w:rsidRPr="00504AED">
        <w:rPr>
          <w:rFonts w:cs="Times New Roman"/>
          <w:bCs/>
          <w:color w:val="000000" w:themeColor="text1"/>
          <w:szCs w:val="28"/>
        </w:rPr>
        <w:t>4</w:t>
      </w:r>
      <w:r w:rsidRPr="00504AED">
        <w:rPr>
          <w:rFonts w:cs="Times New Roman"/>
          <w:bCs/>
          <w:color w:val="000000" w:themeColor="text1"/>
          <w:szCs w:val="28"/>
        </w:rPr>
        <w:t xml:space="preserve"> – Репрезентация результатов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эндонуклеазной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активности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en-US"/>
        </w:rPr>
        <w:t>MbCas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>12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a</w:t>
      </w:r>
      <w:r w:rsidRPr="00504AED">
        <w:rPr>
          <w:rFonts w:cs="Times New Roman"/>
          <w:bCs/>
          <w:color w:val="000000" w:themeColor="text1"/>
          <w:szCs w:val="28"/>
        </w:rPr>
        <w:t xml:space="preserve"> в зависимости от 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PAM</w:t>
      </w:r>
      <w:r w:rsidRPr="00504AED">
        <w:rPr>
          <w:rFonts w:cs="Times New Roman"/>
          <w:bCs/>
          <w:color w:val="000000" w:themeColor="text1"/>
          <w:szCs w:val="28"/>
        </w:rPr>
        <w:t>-последовательности</w:t>
      </w:r>
    </w:p>
    <w:p w14:paraId="466D41BD" w14:textId="77777777" w:rsidR="00822532" w:rsidRPr="00504AED" w:rsidRDefault="00822532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7C480F31" w14:textId="58ECDC50" w:rsidR="00013B16" w:rsidRDefault="004F6BCA" w:rsidP="008626DF">
      <w:pPr>
        <w:spacing w:after="0"/>
        <w:ind w:right="-1"/>
        <w:jc w:val="center"/>
        <w:rPr>
          <w:rFonts w:cs="Times New Roman"/>
          <w:bCs/>
          <w:iCs/>
          <w:szCs w:val="28"/>
        </w:rPr>
      </w:pPr>
      <w:r w:rsidRPr="004F6BCA">
        <w:rPr>
          <w:rFonts w:cs="Times New Roman"/>
          <w:bCs/>
          <w:iCs/>
          <w:noProof/>
          <w:szCs w:val="28"/>
        </w:rPr>
        <w:drawing>
          <wp:inline distT="0" distB="0" distL="0" distR="0" wp14:anchorId="11CCBCB0" wp14:editId="5E3F6F53">
            <wp:extent cx="4332933" cy="2420471"/>
            <wp:effectExtent l="0" t="0" r="0" b="5715"/>
            <wp:docPr id="16658136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813642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4408756" cy="2462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2EC39" w14:textId="77777777" w:rsidR="005B52DE" w:rsidRDefault="005B52DE" w:rsidP="008626DF">
      <w:pPr>
        <w:spacing w:after="0"/>
        <w:ind w:right="-1"/>
        <w:jc w:val="center"/>
        <w:rPr>
          <w:rFonts w:cs="Times New Roman"/>
          <w:bCs/>
          <w:iCs/>
          <w:szCs w:val="28"/>
        </w:rPr>
      </w:pPr>
    </w:p>
    <w:p w14:paraId="5D3BFC93" w14:textId="2C3076DE" w:rsidR="005B52DE" w:rsidRPr="005B52DE" w:rsidRDefault="005B52DE" w:rsidP="005B52DE">
      <w:pPr>
        <w:spacing w:after="0"/>
        <w:ind w:right="-1"/>
        <w:jc w:val="center"/>
        <w:rPr>
          <w:rFonts w:cs="Times New Roman"/>
          <w:bCs/>
          <w:color w:val="000000" w:themeColor="text1"/>
          <w:sz w:val="24"/>
          <w:szCs w:val="24"/>
        </w:rPr>
      </w:pP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М – название маркера; </w:t>
      </w:r>
      <w:r>
        <w:rPr>
          <w:rFonts w:cs="Times New Roman"/>
          <w:bCs/>
          <w:color w:val="000000" w:themeColor="text1"/>
          <w:sz w:val="24"/>
          <w:szCs w:val="24"/>
        </w:rPr>
        <w:t>2000, 1000, 500</w:t>
      </w: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 – длина маркера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;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PCR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cs="Times New Roman"/>
          <w:bCs/>
          <w:color w:val="000000" w:themeColor="text1"/>
          <w:sz w:val="24"/>
          <w:szCs w:val="24"/>
          <w:lang w:val="kk-KZ"/>
        </w:rPr>
        <w:t>очищенный</w:t>
      </w:r>
      <w:proofErr w:type="spellEnd"/>
      <w:r>
        <w:rPr>
          <w:rFonts w:cs="Times New Roman"/>
          <w:bCs/>
          <w:color w:val="000000" w:themeColor="text1"/>
          <w:sz w:val="24"/>
          <w:szCs w:val="24"/>
          <w:lang w:val="kk-KZ"/>
        </w:rPr>
        <w:t xml:space="preserve"> ПЦР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-продукт;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TTTT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,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TTTA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,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TTTC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,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TTTG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последовательность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PAM</w:t>
      </w:r>
      <w:r w:rsidRPr="005B52DE">
        <w:rPr>
          <w:rFonts w:cs="Times New Roman"/>
          <w:bCs/>
          <w:color w:val="000000" w:themeColor="text1"/>
          <w:sz w:val="24"/>
          <w:szCs w:val="24"/>
        </w:rPr>
        <w:t>-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участка </w:t>
      </w:r>
    </w:p>
    <w:p w14:paraId="5B02B858" w14:textId="77777777" w:rsidR="00B718D8" w:rsidRPr="00504AED" w:rsidRDefault="00B718D8" w:rsidP="008626DF">
      <w:pPr>
        <w:spacing w:after="0"/>
        <w:ind w:right="-1"/>
        <w:jc w:val="center"/>
        <w:rPr>
          <w:rFonts w:cs="Times New Roman"/>
          <w:bCs/>
          <w:iCs/>
          <w:szCs w:val="28"/>
        </w:rPr>
      </w:pPr>
    </w:p>
    <w:p w14:paraId="737BD6C4" w14:textId="12647C87" w:rsidR="00013B16" w:rsidRDefault="00013B16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Рисунок 2</w:t>
      </w:r>
      <w:r w:rsidR="00305117" w:rsidRPr="00504AED">
        <w:rPr>
          <w:rFonts w:cs="Times New Roman"/>
          <w:bCs/>
          <w:color w:val="000000" w:themeColor="text1"/>
          <w:szCs w:val="28"/>
        </w:rPr>
        <w:t>5</w:t>
      </w:r>
      <w:r w:rsidRPr="00504AED">
        <w:rPr>
          <w:rFonts w:cs="Times New Roman"/>
          <w:bCs/>
          <w:color w:val="000000" w:themeColor="text1"/>
          <w:szCs w:val="28"/>
        </w:rPr>
        <w:t xml:space="preserve"> – Репрезентация результатов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эндонуклеазной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активности </w:t>
      </w:r>
      <w:proofErr w:type="spellStart"/>
      <w:r w:rsidRPr="00504AED">
        <w:rPr>
          <w:rFonts w:cs="Times New Roman"/>
          <w:bCs/>
          <w:color w:val="000000" w:themeColor="text1"/>
          <w:szCs w:val="28"/>
          <w:lang w:val="en-US"/>
        </w:rPr>
        <w:t>MeCas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>12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a</w:t>
      </w:r>
      <w:r w:rsidRPr="00504AED">
        <w:rPr>
          <w:rFonts w:cs="Times New Roman"/>
          <w:bCs/>
          <w:color w:val="000000" w:themeColor="text1"/>
          <w:szCs w:val="28"/>
        </w:rPr>
        <w:t xml:space="preserve"> в зависимости от </w:t>
      </w:r>
      <w:r w:rsidRPr="00504AED">
        <w:rPr>
          <w:rFonts w:cs="Times New Roman"/>
          <w:bCs/>
          <w:color w:val="000000" w:themeColor="text1"/>
          <w:szCs w:val="28"/>
          <w:lang w:val="en-US"/>
        </w:rPr>
        <w:t>PAM</w:t>
      </w:r>
      <w:r w:rsidRPr="00504AED">
        <w:rPr>
          <w:rFonts w:cs="Times New Roman"/>
          <w:bCs/>
          <w:color w:val="000000" w:themeColor="text1"/>
          <w:szCs w:val="28"/>
        </w:rPr>
        <w:t>-последовательности</w:t>
      </w:r>
    </w:p>
    <w:p w14:paraId="123BF97E" w14:textId="77777777" w:rsidR="00B718D8" w:rsidRPr="00504AED" w:rsidRDefault="00B718D8" w:rsidP="008626DF">
      <w:pPr>
        <w:spacing w:after="0"/>
        <w:ind w:right="-1" w:firstLine="567"/>
        <w:jc w:val="center"/>
        <w:rPr>
          <w:rFonts w:cs="Times New Roman"/>
          <w:bCs/>
          <w:color w:val="000000" w:themeColor="text1"/>
          <w:szCs w:val="28"/>
        </w:rPr>
      </w:pPr>
    </w:p>
    <w:p w14:paraId="2F138B3A" w14:textId="5AF3E738" w:rsidR="001C50BF" w:rsidRPr="00DE3F36" w:rsidRDefault="00A44CC7" w:rsidP="00DE3F36">
      <w:pPr>
        <w:pStyle w:val="NormalWeb"/>
        <w:spacing w:after="0"/>
        <w:ind w:right="-7" w:firstLine="567"/>
        <w:jc w:val="both"/>
        <w:rPr>
          <w:color w:val="000000" w:themeColor="text1"/>
          <w:sz w:val="28"/>
          <w:szCs w:val="28"/>
        </w:rPr>
      </w:pPr>
      <w:r w:rsidRPr="00DE3F36">
        <w:rPr>
          <w:sz w:val="28"/>
          <w:szCs w:val="28"/>
        </w:rPr>
        <w:t xml:space="preserve">Результаты электрофоретического анализа с последующей денситометрической обработкой показали, что все четыре типа PAM-участков (TTTT, TTTA, TTTC, TTTG) обеспечивали сходную эффективность расщепления ДНК. </w:t>
      </w:r>
      <w:r w:rsidR="00DE3F36" w:rsidRPr="00DE3F36">
        <w:rPr>
          <w:color w:val="000000" w:themeColor="text1"/>
          <w:sz w:val="28"/>
          <w:szCs w:val="28"/>
        </w:rPr>
        <w:t xml:space="preserve">Между вариантами PAM-последовательностей </w:t>
      </w:r>
      <w:r w:rsidR="00DE3F36" w:rsidRPr="00DE3F36">
        <w:rPr>
          <w:color w:val="000000" w:themeColor="text1"/>
          <w:sz w:val="28"/>
          <w:szCs w:val="28"/>
        </w:rPr>
        <w:lastRenderedPageBreak/>
        <w:t xml:space="preserve">статистически значимые различия не выявлены (p = 0,0760; метод: однофакторный дисперсионный анализ, ANOVA), что может свидетельствовать об их сопоставимом влиянии на активность MeCas12a. Статистически значимых различий между вариантами PAM не установлено (p = 0,0744; метод: непараметрический критерий </w:t>
      </w:r>
      <w:proofErr w:type="spellStart"/>
      <w:r w:rsidR="00964C80">
        <w:rPr>
          <w:color w:val="000000" w:themeColor="text1"/>
          <w:sz w:val="28"/>
          <w:szCs w:val="28"/>
        </w:rPr>
        <w:t>Крускала</w:t>
      </w:r>
      <w:proofErr w:type="spellEnd"/>
      <w:r w:rsidR="00DE3F36" w:rsidRPr="00DE3F36">
        <w:rPr>
          <w:color w:val="000000" w:themeColor="text1"/>
          <w:sz w:val="28"/>
          <w:szCs w:val="28"/>
        </w:rPr>
        <w:t>–Уоллиса), что указывает на отсутствие выраженного предпочтения конкретной PAM-последовательности для MbCas12a в данных условиях</w:t>
      </w:r>
      <w:r w:rsidR="00DE3F36" w:rsidRPr="00FA5E7B">
        <w:rPr>
          <w:color w:val="000000" w:themeColor="text1"/>
          <w:sz w:val="32"/>
          <w:szCs w:val="32"/>
        </w:rPr>
        <w:t xml:space="preserve">. </w:t>
      </w:r>
      <w:r w:rsidRPr="00DE3F36">
        <w:rPr>
          <w:sz w:val="28"/>
          <w:szCs w:val="28"/>
        </w:rPr>
        <w:t>Это указывает на высокую адаптивность системы CRISPR-Cas12a в отношении различных PAM-конфигураций. Полученные данные подтверждают, что последовательность TTT</w:t>
      </w:r>
      <w:r w:rsidR="00C40EC2" w:rsidRPr="00DE3F36">
        <w:rPr>
          <w:sz w:val="28"/>
          <w:szCs w:val="28"/>
          <w:lang w:val="en-GB"/>
        </w:rPr>
        <w:t>N</w:t>
      </w:r>
      <w:r w:rsidRPr="00DE3F36">
        <w:rPr>
          <w:sz w:val="28"/>
          <w:szCs w:val="28"/>
        </w:rPr>
        <w:t xml:space="preserve"> является оптимальной для </w:t>
      </w:r>
      <w:proofErr w:type="spellStart"/>
      <w:r w:rsidRPr="00DE3F36">
        <w:rPr>
          <w:sz w:val="28"/>
          <w:szCs w:val="28"/>
        </w:rPr>
        <w:t>эндонуклеазной</w:t>
      </w:r>
      <w:proofErr w:type="spellEnd"/>
      <w:r w:rsidRPr="00DE3F36">
        <w:rPr>
          <w:sz w:val="28"/>
          <w:szCs w:val="28"/>
        </w:rPr>
        <w:t xml:space="preserve"> активности ферментов MbCas12a и MeCas12a.</w:t>
      </w:r>
    </w:p>
    <w:p w14:paraId="3F93E35D" w14:textId="77777777" w:rsidR="00A44CC7" w:rsidRPr="001C50BF" w:rsidRDefault="00A44CC7" w:rsidP="008626DF">
      <w:pPr>
        <w:spacing w:after="0"/>
        <w:ind w:right="-1" w:firstLine="567"/>
        <w:jc w:val="both"/>
        <w:rPr>
          <w:rFonts w:cs="Times New Roman"/>
          <w:bCs/>
          <w:iCs/>
          <w:szCs w:val="28"/>
        </w:rPr>
      </w:pPr>
    </w:p>
    <w:p w14:paraId="1A1621C0" w14:textId="15E9687A" w:rsidR="00143757" w:rsidRPr="00504AED" w:rsidRDefault="00143757" w:rsidP="008626DF">
      <w:pPr>
        <w:pStyle w:val="Heading2"/>
        <w:ind w:right="-1" w:firstLine="567"/>
        <w:jc w:val="both"/>
      </w:pPr>
      <w:bookmarkStart w:id="134" w:name="_Toc196145660"/>
      <w:bookmarkStart w:id="135" w:name="_Toc196148364"/>
      <w:bookmarkStart w:id="136" w:name="_Toc199085651"/>
      <w:r w:rsidRPr="00504AED">
        <w:t>3.</w:t>
      </w:r>
      <w:r w:rsidR="00E66B7A">
        <w:t xml:space="preserve">4 </w:t>
      </w:r>
      <w:r w:rsidRPr="00504AED">
        <w:t>Оптимизация условий биохимической реакции CRISPR/Cas12a</w:t>
      </w:r>
      <w:bookmarkEnd w:id="134"/>
      <w:bookmarkEnd w:id="135"/>
      <w:bookmarkEnd w:id="136"/>
    </w:p>
    <w:p w14:paraId="3C69A344" w14:textId="576FFB8D" w:rsidR="008C713E" w:rsidRPr="00504AED" w:rsidRDefault="008C713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определения оптимальных условий биохимической реакции, обеспечивающих максимальную </w:t>
      </w:r>
      <w:proofErr w:type="spellStart"/>
      <w:r w:rsidRPr="00504AED">
        <w:rPr>
          <w:rFonts w:cs="Times New Roman"/>
          <w:szCs w:val="28"/>
        </w:rPr>
        <w:t>эндонуклеазную</w:t>
      </w:r>
      <w:proofErr w:type="spellEnd"/>
      <w:r w:rsidRPr="00504AED">
        <w:rPr>
          <w:rFonts w:cs="Times New Roman"/>
          <w:szCs w:val="28"/>
        </w:rPr>
        <w:t xml:space="preserve"> активность комплекса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Cas12a, был проведен ряд экспериментов. В качестве </w:t>
      </w:r>
      <w:r w:rsidR="00AA04AF">
        <w:rPr>
          <w:rFonts w:cs="Times New Roman"/>
          <w:szCs w:val="28"/>
        </w:rPr>
        <w:t>субстрата</w:t>
      </w:r>
      <w:r w:rsidRPr="00504AED">
        <w:rPr>
          <w:rFonts w:cs="Times New Roman"/>
          <w:szCs w:val="28"/>
        </w:rPr>
        <w:t xml:space="preserve"> использовали ген </w:t>
      </w:r>
      <w:proofErr w:type="spellStart"/>
      <w:r w:rsidRPr="00504AED">
        <w:rPr>
          <w:rFonts w:cs="Times New Roman"/>
          <w:i/>
          <w:iCs/>
          <w:szCs w:val="28"/>
        </w:rPr>
        <w:t>uidA</w:t>
      </w:r>
      <w:proofErr w:type="spellEnd"/>
      <w:r w:rsidRPr="00504AED">
        <w:rPr>
          <w:rFonts w:cs="Times New Roman"/>
          <w:szCs w:val="28"/>
        </w:rPr>
        <w:t xml:space="preserve"> из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 длиной 172 пар оснований. Оптимизация условий включала подбор температуры, времени реакции, состава реакционного буфера, а также концентраций основных компонентов реакции: </w:t>
      </w:r>
      <w:proofErr w:type="spellStart"/>
      <w:r w:rsidRPr="00504AED">
        <w:rPr>
          <w:rFonts w:cs="Times New Roman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 и Cas12a.</w:t>
      </w:r>
    </w:p>
    <w:p w14:paraId="00BF3D6F" w14:textId="74378B39" w:rsidR="005B52DE" w:rsidRDefault="00321A55" w:rsidP="008626DF">
      <w:pPr>
        <w:spacing w:after="0"/>
        <w:ind w:right="-1" w:firstLine="567"/>
        <w:jc w:val="both"/>
        <w:rPr>
          <w:rFonts w:cs="Times New Roman"/>
          <w:szCs w:val="28"/>
        </w:rPr>
      </w:pPr>
      <w:proofErr w:type="spellStart"/>
      <w:r w:rsidRPr="00504AED">
        <w:rPr>
          <w:rFonts w:cs="Times New Roman"/>
          <w:szCs w:val="28"/>
          <w:lang w:val="kk-KZ"/>
        </w:rPr>
        <w:t>Был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проведен</w:t>
      </w:r>
      <w:proofErr w:type="spellEnd"/>
      <w:r w:rsidRPr="00504AED">
        <w:rPr>
          <w:rFonts w:cs="Times New Roman"/>
          <w:szCs w:val="28"/>
          <w:lang w:val="kk-KZ"/>
        </w:rPr>
        <w:t xml:space="preserve"> эксперимент </w:t>
      </w:r>
      <w:proofErr w:type="spellStart"/>
      <w:r w:rsidRPr="00504AED">
        <w:rPr>
          <w:rFonts w:cs="Times New Roman"/>
          <w:szCs w:val="28"/>
          <w:lang w:val="kk-KZ"/>
        </w:rPr>
        <w:t>для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установления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оптимальной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концентрации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эндонуклеазы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Pr="00504AED">
        <w:rPr>
          <w:rFonts w:cs="Times New Roman"/>
          <w:szCs w:val="28"/>
          <w:lang w:val="en-US"/>
        </w:rPr>
        <w:t>cr</w:t>
      </w:r>
      <w:r w:rsidR="000E65A4">
        <w:rPr>
          <w:rFonts w:cs="Times New Roman"/>
          <w:szCs w:val="28"/>
        </w:rPr>
        <w:t>РНК</w:t>
      </w:r>
      <w:r w:rsidR="004953A4">
        <w:rPr>
          <w:rFonts w:cs="Times New Roman"/>
          <w:szCs w:val="28"/>
        </w:rPr>
        <w:t xml:space="preserve"> </w:t>
      </w:r>
      <w:r w:rsidR="005B52DE" w:rsidRPr="00504AED">
        <w:rPr>
          <w:rFonts w:cs="Times New Roman"/>
          <w:szCs w:val="28"/>
        </w:rPr>
        <w:t>(рисунок 26).</w:t>
      </w:r>
      <w:r w:rsidR="005B52DE">
        <w:rPr>
          <w:rFonts w:cs="Times New Roman"/>
          <w:szCs w:val="28"/>
        </w:rPr>
        <w:t xml:space="preserve"> </w:t>
      </w:r>
    </w:p>
    <w:p w14:paraId="4146A072" w14:textId="77777777" w:rsidR="004748AB" w:rsidRDefault="004748AB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1D137180" w14:textId="032E075E" w:rsidR="005B52DE" w:rsidRDefault="00EA0C83" w:rsidP="005B52DE">
      <w:pPr>
        <w:spacing w:after="0"/>
        <w:ind w:right="-1"/>
        <w:jc w:val="center"/>
        <w:rPr>
          <w:rFonts w:cs="Times New Roman"/>
          <w:szCs w:val="28"/>
        </w:rPr>
      </w:pPr>
      <w:r w:rsidRPr="00EA0C83">
        <w:rPr>
          <w:rFonts w:cs="Times New Roman"/>
          <w:noProof/>
          <w:szCs w:val="28"/>
        </w:rPr>
        <w:drawing>
          <wp:inline distT="0" distB="0" distL="0" distR="0" wp14:anchorId="17DD565A" wp14:editId="48940464">
            <wp:extent cx="4755023" cy="3044536"/>
            <wp:effectExtent l="0" t="0" r="0" b="3810"/>
            <wp:docPr id="18000260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002606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4773158" cy="30561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EF9933" w14:textId="77777777" w:rsidR="005B52DE" w:rsidRDefault="005B52DE" w:rsidP="005B52DE">
      <w:pPr>
        <w:spacing w:after="0"/>
        <w:ind w:right="-1"/>
        <w:jc w:val="center"/>
        <w:rPr>
          <w:rFonts w:cs="Times New Roman"/>
          <w:szCs w:val="28"/>
        </w:rPr>
      </w:pPr>
    </w:p>
    <w:p w14:paraId="3B39EA94" w14:textId="7B964FE7" w:rsidR="005B52DE" w:rsidRPr="005B52DE" w:rsidRDefault="005B52DE" w:rsidP="005B52DE">
      <w:pPr>
        <w:spacing w:after="0"/>
        <w:ind w:right="-1"/>
        <w:jc w:val="center"/>
        <w:rPr>
          <w:rFonts w:cs="Times New Roman"/>
          <w:bCs/>
          <w:color w:val="000000" w:themeColor="text1"/>
          <w:sz w:val="24"/>
          <w:szCs w:val="24"/>
        </w:rPr>
      </w:pP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М – название маркера; </w:t>
      </w:r>
      <w:r>
        <w:rPr>
          <w:rFonts w:cs="Times New Roman"/>
          <w:bCs/>
          <w:color w:val="000000" w:themeColor="text1"/>
          <w:sz w:val="24"/>
          <w:szCs w:val="24"/>
        </w:rPr>
        <w:t>2000, 1000, 500</w:t>
      </w: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 – длина маркера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;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PCR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prod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cs="Times New Roman"/>
          <w:bCs/>
          <w:color w:val="000000" w:themeColor="text1"/>
          <w:sz w:val="24"/>
          <w:szCs w:val="24"/>
          <w:lang w:val="kk-KZ"/>
        </w:rPr>
        <w:t>очищенный</w:t>
      </w:r>
      <w:proofErr w:type="spellEnd"/>
      <w:r>
        <w:rPr>
          <w:rFonts w:cs="Times New Roman"/>
          <w:bCs/>
          <w:color w:val="000000" w:themeColor="text1"/>
          <w:sz w:val="24"/>
          <w:szCs w:val="24"/>
          <w:lang w:val="kk-KZ"/>
        </w:rPr>
        <w:t xml:space="preserve"> ПЦР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-продукт; </w:t>
      </w:r>
      <w:r w:rsidRPr="005B52DE">
        <w:rPr>
          <w:rFonts w:cs="Times New Roman"/>
          <w:bCs/>
          <w:color w:val="000000" w:themeColor="text1"/>
          <w:sz w:val="24"/>
          <w:szCs w:val="24"/>
        </w:rPr>
        <w:t>5</w:t>
      </w:r>
      <w:r>
        <w:rPr>
          <w:rFonts w:cs="Times New Roman"/>
          <w:bCs/>
          <w:color w:val="000000" w:themeColor="text1"/>
          <w:sz w:val="24"/>
          <w:szCs w:val="24"/>
        </w:rPr>
        <w:t>мкМ - 250нМ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cs="Times New Roman"/>
          <w:bCs/>
          <w:color w:val="000000" w:themeColor="text1"/>
          <w:sz w:val="24"/>
          <w:szCs w:val="24"/>
        </w:rPr>
        <w:t>концентрпция</w:t>
      </w:r>
      <w:proofErr w:type="spellEnd"/>
      <w:r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cr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РНК </w:t>
      </w:r>
    </w:p>
    <w:p w14:paraId="0DF5F4D3" w14:textId="77777777" w:rsidR="005B52DE" w:rsidRPr="005C2953" w:rsidRDefault="005B52DE" w:rsidP="005B52DE">
      <w:pPr>
        <w:spacing w:after="0"/>
        <w:ind w:right="-1"/>
        <w:jc w:val="center"/>
        <w:rPr>
          <w:rFonts w:cs="Times New Roman"/>
          <w:szCs w:val="28"/>
        </w:rPr>
      </w:pPr>
    </w:p>
    <w:p w14:paraId="2FBDF468" w14:textId="77777777" w:rsidR="005B52DE" w:rsidRDefault="005B52DE" w:rsidP="005B52DE">
      <w:pPr>
        <w:spacing w:after="0"/>
        <w:ind w:right="-1" w:firstLine="567"/>
        <w:jc w:val="center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Рисунок 26 – Эффективность расщепления целевой ДНК CRISPR</w:t>
      </w:r>
      <w:r w:rsidRPr="008876B5">
        <w:rPr>
          <w:rFonts w:cs="Times New Roman"/>
          <w:bCs/>
          <w:color w:val="000000" w:themeColor="text1"/>
          <w:szCs w:val="28"/>
        </w:rPr>
        <w:t>/</w:t>
      </w:r>
      <w:r>
        <w:rPr>
          <w:rFonts w:cs="Times New Roman"/>
          <w:bCs/>
          <w:color w:val="000000" w:themeColor="text1"/>
          <w:szCs w:val="28"/>
          <w:lang w:val="en-GB"/>
        </w:rPr>
        <w:t>Mb</w:t>
      </w:r>
      <w:r w:rsidRPr="00504AED">
        <w:rPr>
          <w:rFonts w:cs="Times New Roman"/>
          <w:bCs/>
          <w:color w:val="000000" w:themeColor="text1"/>
          <w:szCs w:val="28"/>
        </w:rPr>
        <w:t xml:space="preserve">Cas12a при различных концентрациях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cr</w:t>
      </w:r>
      <w:r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, от 200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нМ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до 5000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нМ</w:t>
      </w:r>
      <w:proofErr w:type="spellEnd"/>
    </w:p>
    <w:p w14:paraId="705C3969" w14:textId="77777777" w:rsidR="005B52DE" w:rsidRDefault="005B52DE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56D30569" w14:textId="1F54514A" w:rsidR="008C713E" w:rsidRPr="00504AED" w:rsidRDefault="008C713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На первом этапе экспериментов была изучена зависимость активности комплекса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от концентрации </w:t>
      </w:r>
      <w:proofErr w:type="spellStart"/>
      <w:r w:rsidRPr="00504AED">
        <w:rPr>
          <w:rFonts w:cs="Times New Roman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. Для этого были </w:t>
      </w:r>
      <w:r w:rsidRPr="00504AED">
        <w:rPr>
          <w:rFonts w:cs="Times New Roman"/>
          <w:szCs w:val="28"/>
        </w:rPr>
        <w:lastRenderedPageBreak/>
        <w:t xml:space="preserve">протестированы различные концентрации </w:t>
      </w:r>
      <w:proofErr w:type="spellStart"/>
      <w:r w:rsidR="000E65A4" w:rsidRPr="00504AED"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: 5 </w:t>
      </w:r>
      <w:proofErr w:type="spellStart"/>
      <w:r w:rsidR="00534F34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>M</w:t>
      </w:r>
      <w:proofErr w:type="spellEnd"/>
      <w:r w:rsidRPr="00504AED">
        <w:rPr>
          <w:rFonts w:cs="Times New Roman"/>
          <w:szCs w:val="28"/>
        </w:rPr>
        <w:t xml:space="preserve">, 2 </w:t>
      </w:r>
      <w:proofErr w:type="spellStart"/>
      <w:r w:rsidR="00534F34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>M</w:t>
      </w:r>
      <w:proofErr w:type="spellEnd"/>
      <w:r w:rsidRPr="00504AED">
        <w:rPr>
          <w:rFonts w:cs="Times New Roman"/>
          <w:szCs w:val="28"/>
        </w:rPr>
        <w:t xml:space="preserve">, 1 </w:t>
      </w:r>
      <w:proofErr w:type="spellStart"/>
      <w:r w:rsidR="00534F34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>M</w:t>
      </w:r>
      <w:proofErr w:type="spellEnd"/>
      <w:r w:rsidRPr="00504AED">
        <w:rPr>
          <w:rFonts w:cs="Times New Roman"/>
          <w:szCs w:val="28"/>
        </w:rPr>
        <w:t xml:space="preserve">, 500 </w:t>
      </w:r>
      <w:proofErr w:type="spellStart"/>
      <w:r w:rsidR="00534F34">
        <w:rPr>
          <w:rFonts w:cs="Times New Roman"/>
          <w:szCs w:val="28"/>
        </w:rPr>
        <w:t>н</w:t>
      </w:r>
      <w:r w:rsidRPr="00504AED">
        <w:rPr>
          <w:rFonts w:cs="Times New Roman"/>
          <w:szCs w:val="28"/>
        </w:rPr>
        <w:t>M</w:t>
      </w:r>
      <w:proofErr w:type="spellEnd"/>
      <w:r w:rsidRPr="00504AED">
        <w:rPr>
          <w:rFonts w:cs="Times New Roman"/>
          <w:szCs w:val="28"/>
        </w:rPr>
        <w:t xml:space="preserve"> и 250 </w:t>
      </w:r>
      <w:proofErr w:type="spellStart"/>
      <w:r w:rsidR="00534F34">
        <w:rPr>
          <w:rFonts w:cs="Times New Roman"/>
          <w:szCs w:val="28"/>
        </w:rPr>
        <w:t>н</w:t>
      </w:r>
      <w:r w:rsidRPr="00504AED">
        <w:rPr>
          <w:rFonts w:cs="Times New Roman"/>
          <w:szCs w:val="28"/>
        </w:rPr>
        <w:t>M</w:t>
      </w:r>
      <w:proofErr w:type="spellEnd"/>
      <w:r w:rsidRPr="00504AED">
        <w:rPr>
          <w:rFonts w:cs="Times New Roman"/>
          <w:szCs w:val="28"/>
        </w:rPr>
        <w:t xml:space="preserve">. Реакционная смесь объемом 20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включала фермент Cas12a в концентрации 1 </w:t>
      </w:r>
      <w:proofErr w:type="spellStart"/>
      <w:r w:rsidR="00534F34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>M</w:t>
      </w:r>
      <w:proofErr w:type="spellEnd"/>
      <w:r w:rsidRPr="00504AED">
        <w:rPr>
          <w:rFonts w:cs="Times New Roman"/>
          <w:szCs w:val="28"/>
        </w:rPr>
        <w:t xml:space="preserve">, </w:t>
      </w:r>
      <w:proofErr w:type="spellStart"/>
      <w:r w:rsidRPr="00504AED">
        <w:rPr>
          <w:rFonts w:cs="Times New Roman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 в исследуемой концентрации, буфер Neb2.1 (1×), очищенный ПЦР-продукт гена </w:t>
      </w:r>
      <w:proofErr w:type="spellStart"/>
      <w:r w:rsidRPr="00504AED">
        <w:rPr>
          <w:rFonts w:cs="Times New Roman"/>
          <w:i/>
          <w:iCs/>
          <w:szCs w:val="28"/>
        </w:rPr>
        <w:t>uidA</w:t>
      </w:r>
      <w:proofErr w:type="spellEnd"/>
      <w:r w:rsidRPr="00504AED">
        <w:rPr>
          <w:rFonts w:cs="Times New Roman"/>
          <w:szCs w:val="28"/>
        </w:rPr>
        <w:t xml:space="preserve"> (100 </w:t>
      </w:r>
      <w:proofErr w:type="spellStart"/>
      <w:r w:rsidR="00534F34">
        <w:rPr>
          <w:rFonts w:cs="Times New Roman"/>
          <w:szCs w:val="28"/>
        </w:rPr>
        <w:t>нг</w:t>
      </w:r>
      <w:proofErr w:type="spellEnd"/>
      <w:r w:rsidRPr="00504AED">
        <w:rPr>
          <w:rFonts w:cs="Times New Roman"/>
          <w:szCs w:val="28"/>
        </w:rPr>
        <w:t>/</w:t>
      </w:r>
      <w:proofErr w:type="spellStart"/>
      <w:r w:rsidR="006A610F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), а также </w:t>
      </w:r>
      <w:proofErr w:type="spellStart"/>
      <w:r w:rsidRPr="00504AED">
        <w:rPr>
          <w:rFonts w:cs="Times New Roman"/>
          <w:szCs w:val="28"/>
        </w:rPr>
        <w:t>безнуклеазную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деионизованную</w:t>
      </w:r>
      <w:proofErr w:type="spellEnd"/>
      <w:r w:rsidRPr="00504AED">
        <w:rPr>
          <w:rFonts w:cs="Times New Roman"/>
          <w:szCs w:val="28"/>
        </w:rPr>
        <w:t xml:space="preserve"> воду, которой доводили смесь до необходимого объема. </w:t>
      </w:r>
      <w:proofErr w:type="spellStart"/>
      <w:r w:rsidRPr="00504AED">
        <w:rPr>
          <w:rFonts w:cs="Times New Roman"/>
          <w:szCs w:val="28"/>
        </w:rPr>
        <w:t>Преинкубация</w:t>
      </w:r>
      <w:proofErr w:type="spellEnd"/>
      <w:r w:rsidRPr="00504AED">
        <w:rPr>
          <w:rFonts w:cs="Times New Roman"/>
          <w:szCs w:val="28"/>
        </w:rPr>
        <w:t xml:space="preserve"> компонентов системы (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Cas12a, </w:t>
      </w:r>
      <w:proofErr w:type="spellStart"/>
      <w:r w:rsidRPr="00504AED">
        <w:rPr>
          <w:rFonts w:cs="Times New Roman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 и буфер Neb2.1) проводилась при комнатной температуре в течение 15 минут для формирования активного комплекса 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Cas12a–</w:t>
      </w:r>
      <w:proofErr w:type="spellStart"/>
      <w:r w:rsidRPr="00504AED">
        <w:rPr>
          <w:rFonts w:cs="Times New Roman"/>
          <w:szCs w:val="28"/>
        </w:rPr>
        <w:t>crRNA</w:t>
      </w:r>
      <w:proofErr w:type="spellEnd"/>
      <w:r w:rsidRPr="00504AED">
        <w:rPr>
          <w:rFonts w:cs="Times New Roman"/>
          <w:szCs w:val="28"/>
        </w:rPr>
        <w:t xml:space="preserve">. После добавления ПЦР-продукта смесь инкубировали при 37 °C в течение 30 минут. Для остановки реакции добавляли 2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раствора </w:t>
      </w:r>
      <w:proofErr w:type="spellStart"/>
      <w:r w:rsidRPr="00504AED">
        <w:rPr>
          <w:rFonts w:cs="Times New Roman"/>
          <w:szCs w:val="28"/>
        </w:rPr>
        <w:t>протеиназы</w:t>
      </w:r>
      <w:proofErr w:type="spellEnd"/>
      <w:r w:rsidRPr="00504AED">
        <w:rPr>
          <w:rFonts w:cs="Times New Roman"/>
          <w:szCs w:val="28"/>
        </w:rPr>
        <w:t xml:space="preserve"> К и проводили дополнительную инкубацию при 37°C в течение 10 минут.</w:t>
      </w:r>
    </w:p>
    <w:p w14:paraId="0DC85809" w14:textId="5E4186BD" w:rsidR="00B91B5E" w:rsidRPr="005B52DE" w:rsidRDefault="008C713E" w:rsidP="005B52DE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Результаты экспериментов показали, что наибольшая </w:t>
      </w:r>
      <w:proofErr w:type="spellStart"/>
      <w:r w:rsidRPr="00504AED">
        <w:rPr>
          <w:rFonts w:cs="Times New Roman"/>
          <w:szCs w:val="28"/>
        </w:rPr>
        <w:t>эндонуклеазная</w:t>
      </w:r>
      <w:proofErr w:type="spellEnd"/>
      <w:r w:rsidRPr="00504AED">
        <w:rPr>
          <w:rFonts w:cs="Times New Roman"/>
          <w:szCs w:val="28"/>
        </w:rPr>
        <w:t xml:space="preserve"> активность комплекса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достигается при концентрации </w:t>
      </w:r>
      <w:proofErr w:type="spellStart"/>
      <w:r w:rsidRPr="00504AED">
        <w:rPr>
          <w:rFonts w:cs="Times New Roman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, равной 2 </w:t>
      </w:r>
      <w:proofErr w:type="spellStart"/>
      <w:r w:rsidR="00534F34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>M</w:t>
      </w:r>
      <w:proofErr w:type="spellEnd"/>
      <w:r w:rsidRPr="00504AED">
        <w:rPr>
          <w:rFonts w:cs="Times New Roman"/>
          <w:szCs w:val="28"/>
        </w:rPr>
        <w:t xml:space="preserve">. При этой концентрации наблюдался максимальный уровень разрезания ДНК-мишени, что подтверждает эффективность выбранных условий. Концентрации </w:t>
      </w:r>
      <w:proofErr w:type="spellStart"/>
      <w:r w:rsidRPr="00504AED">
        <w:rPr>
          <w:rFonts w:cs="Times New Roman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 выше 2 </w:t>
      </w:r>
      <w:proofErr w:type="spellStart"/>
      <w:r w:rsidR="00534F34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>M</w:t>
      </w:r>
      <w:proofErr w:type="spellEnd"/>
      <w:r w:rsidRPr="00504AED">
        <w:rPr>
          <w:rFonts w:cs="Times New Roman"/>
          <w:szCs w:val="28"/>
        </w:rPr>
        <w:t xml:space="preserve"> не обеспечивали значительного увеличения активности, тогда как при более низких концентрациях активность снижалась, что указывает на важность точного подбора соотношения между </w:t>
      </w:r>
      <w:proofErr w:type="spellStart"/>
      <w:r w:rsidRPr="00504AED">
        <w:rPr>
          <w:rFonts w:cs="Times New Roman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 и ферментом Cas12a</w:t>
      </w:r>
      <w:r w:rsidR="005B52DE">
        <w:rPr>
          <w:rFonts w:cs="Times New Roman"/>
          <w:szCs w:val="28"/>
        </w:rPr>
        <w:t>.</w:t>
      </w:r>
    </w:p>
    <w:p w14:paraId="27BC7D99" w14:textId="4FF13CA0" w:rsidR="004748AB" w:rsidRPr="004748AB" w:rsidRDefault="006F2777" w:rsidP="004748AB">
      <w:pPr>
        <w:spacing w:after="0"/>
        <w:ind w:right="-1" w:firstLine="567"/>
        <w:jc w:val="both"/>
        <w:rPr>
          <w:rFonts w:eastAsia="Times New Roman" w:cs="Times New Roman"/>
          <w:bCs/>
          <w:iCs/>
          <w:szCs w:val="28"/>
        </w:rPr>
      </w:pPr>
      <w:r w:rsidRPr="00504AED">
        <w:rPr>
          <w:rFonts w:eastAsia="Times New Roman" w:cs="Times New Roman"/>
          <w:bCs/>
          <w:iCs/>
          <w:szCs w:val="28"/>
        </w:rPr>
        <w:t>Далее в рамках оптимизации условий работы комплекса CRISPR/</w:t>
      </w:r>
      <w:r w:rsidR="008876B5">
        <w:rPr>
          <w:rFonts w:eastAsia="Times New Roman" w:cs="Times New Roman"/>
          <w:bCs/>
          <w:iCs/>
          <w:szCs w:val="28"/>
          <w:lang w:val="en-GB"/>
        </w:rPr>
        <w:t>Mb</w:t>
      </w:r>
      <w:r w:rsidRPr="00504AED">
        <w:rPr>
          <w:rFonts w:eastAsia="Times New Roman" w:cs="Times New Roman"/>
          <w:bCs/>
          <w:iCs/>
          <w:szCs w:val="28"/>
        </w:rPr>
        <w:t xml:space="preserve">Cas12a были проведены эксперименты, направленные на установление оптимальной концентрации фермента Cas12a, дополняющие ранее проведённую оптимизацию концентрации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="004748AB" w:rsidRPr="004748AB">
        <w:rPr>
          <w:rFonts w:cs="Times New Roman"/>
          <w:szCs w:val="28"/>
        </w:rPr>
        <w:t xml:space="preserve"> (</w:t>
      </w:r>
      <w:r w:rsidR="004748AB">
        <w:rPr>
          <w:rFonts w:cs="Times New Roman"/>
          <w:szCs w:val="28"/>
        </w:rPr>
        <w:t>рисунок</w:t>
      </w:r>
      <w:r w:rsidR="004748AB" w:rsidRPr="004748AB">
        <w:rPr>
          <w:rFonts w:cs="Times New Roman"/>
          <w:szCs w:val="28"/>
        </w:rPr>
        <w:t xml:space="preserve"> 27)</w:t>
      </w:r>
      <w:r w:rsidRPr="00504AED">
        <w:rPr>
          <w:rFonts w:eastAsia="Times New Roman" w:cs="Times New Roman"/>
          <w:bCs/>
          <w:iCs/>
          <w:szCs w:val="28"/>
        </w:rPr>
        <w:t xml:space="preserve">. </w:t>
      </w:r>
    </w:p>
    <w:p w14:paraId="131663CB" w14:textId="77777777" w:rsidR="004748AB" w:rsidRPr="004748AB" w:rsidRDefault="004748AB" w:rsidP="004748AB">
      <w:pPr>
        <w:spacing w:after="0"/>
        <w:ind w:right="-1" w:firstLine="567"/>
        <w:jc w:val="both"/>
        <w:rPr>
          <w:rFonts w:eastAsia="Times New Roman" w:cs="Times New Roman"/>
          <w:bCs/>
          <w:iCs/>
          <w:szCs w:val="28"/>
        </w:rPr>
      </w:pPr>
    </w:p>
    <w:p w14:paraId="11DDFE8C" w14:textId="6BD81BBE" w:rsidR="004748AB" w:rsidRDefault="00EA0C83" w:rsidP="004748AB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EA0C83">
        <w:rPr>
          <w:rFonts w:cs="Times New Roman"/>
          <w:bCs/>
          <w:noProof/>
          <w:color w:val="000000" w:themeColor="text1"/>
          <w:szCs w:val="28"/>
        </w:rPr>
        <w:drawing>
          <wp:inline distT="0" distB="0" distL="0" distR="0" wp14:anchorId="5CAD2861" wp14:editId="7031238D">
            <wp:extent cx="4635121" cy="2866292"/>
            <wp:effectExtent l="0" t="0" r="635" b="4445"/>
            <wp:docPr id="6697060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970609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4642948" cy="28711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7B0C17" w14:textId="77777777" w:rsidR="004748AB" w:rsidRDefault="004748AB" w:rsidP="004748AB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678B8FEA" w14:textId="77777777" w:rsidR="004748AB" w:rsidRPr="004748AB" w:rsidRDefault="004748AB" w:rsidP="004748AB">
      <w:pPr>
        <w:spacing w:after="0"/>
        <w:ind w:right="-1"/>
        <w:jc w:val="center"/>
        <w:rPr>
          <w:rFonts w:cs="Times New Roman"/>
          <w:bCs/>
          <w:color w:val="000000" w:themeColor="text1"/>
          <w:sz w:val="24"/>
          <w:szCs w:val="24"/>
        </w:rPr>
      </w:pP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М – название маркера; </w:t>
      </w:r>
      <w:r>
        <w:rPr>
          <w:rFonts w:cs="Times New Roman"/>
          <w:bCs/>
          <w:color w:val="000000" w:themeColor="text1"/>
          <w:sz w:val="24"/>
          <w:szCs w:val="24"/>
        </w:rPr>
        <w:t>2000, 1000, 500</w:t>
      </w: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 – длина маркера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;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PCR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prod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cs="Times New Roman"/>
          <w:bCs/>
          <w:color w:val="000000" w:themeColor="text1"/>
          <w:sz w:val="24"/>
          <w:szCs w:val="24"/>
          <w:lang w:val="kk-KZ"/>
        </w:rPr>
        <w:t>очищенный</w:t>
      </w:r>
      <w:proofErr w:type="spellEnd"/>
      <w:r>
        <w:rPr>
          <w:rFonts w:cs="Times New Roman"/>
          <w:bCs/>
          <w:color w:val="000000" w:themeColor="text1"/>
          <w:sz w:val="24"/>
          <w:szCs w:val="24"/>
          <w:lang w:val="kk-KZ"/>
        </w:rPr>
        <w:t xml:space="preserve"> ПЦР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-продукт; </w:t>
      </w:r>
      <w:r w:rsidRPr="004748AB">
        <w:rPr>
          <w:rFonts w:cs="Times New Roman"/>
          <w:bCs/>
          <w:color w:val="000000" w:themeColor="text1"/>
          <w:sz w:val="24"/>
          <w:szCs w:val="24"/>
        </w:rPr>
        <w:t>1</w:t>
      </w:r>
      <w:r>
        <w:rPr>
          <w:rFonts w:cs="Times New Roman"/>
          <w:bCs/>
          <w:color w:val="000000" w:themeColor="text1"/>
          <w:sz w:val="24"/>
          <w:szCs w:val="24"/>
        </w:rPr>
        <w:t>мкМ - 50нМ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5B52DE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cs="Times New Roman"/>
          <w:bCs/>
          <w:color w:val="000000" w:themeColor="text1"/>
          <w:sz w:val="24"/>
          <w:szCs w:val="24"/>
        </w:rPr>
        <w:t>концентрпция</w:t>
      </w:r>
      <w:proofErr w:type="spellEnd"/>
      <w:r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cs="Times New Roman"/>
          <w:bCs/>
          <w:color w:val="000000" w:themeColor="text1"/>
          <w:sz w:val="24"/>
          <w:szCs w:val="24"/>
          <w:lang w:val="en-GB"/>
        </w:rPr>
        <w:t>MbCas</w:t>
      </w:r>
      <w:proofErr w:type="spellEnd"/>
      <w:r w:rsidRPr="004748AB">
        <w:rPr>
          <w:rFonts w:cs="Times New Roman"/>
          <w:bCs/>
          <w:color w:val="000000" w:themeColor="text1"/>
          <w:sz w:val="24"/>
          <w:szCs w:val="24"/>
        </w:rPr>
        <w:t>12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a</w:t>
      </w:r>
    </w:p>
    <w:p w14:paraId="701D01BC" w14:textId="77777777" w:rsidR="004748AB" w:rsidRPr="005C2953" w:rsidRDefault="004748AB" w:rsidP="004748AB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2F3B078F" w14:textId="1D4F20D2" w:rsidR="004953A4" w:rsidRPr="00AF2C09" w:rsidRDefault="004748AB" w:rsidP="00F82978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Рисунок 27 – Оптимизация концентрации фермента </w:t>
      </w:r>
      <w:r>
        <w:rPr>
          <w:rFonts w:cs="Times New Roman"/>
          <w:bCs/>
          <w:color w:val="000000" w:themeColor="text1"/>
          <w:szCs w:val="28"/>
          <w:lang w:val="en-GB"/>
        </w:rPr>
        <w:t>Mb</w:t>
      </w:r>
      <w:r w:rsidRPr="00504AED">
        <w:rPr>
          <w:rFonts w:cs="Times New Roman"/>
          <w:bCs/>
          <w:color w:val="000000" w:themeColor="text1"/>
          <w:szCs w:val="28"/>
        </w:rPr>
        <w:t xml:space="preserve">Cas12a в диапазоне от 1000нМ до 50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нМ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и её влияние на эффективность расщепления целевой ДНК</w:t>
      </w:r>
    </w:p>
    <w:p w14:paraId="7D5FC79E" w14:textId="245311CA" w:rsidR="006F2777" w:rsidRPr="00504AED" w:rsidRDefault="006F2777" w:rsidP="008876B5">
      <w:pPr>
        <w:spacing w:after="0"/>
        <w:ind w:right="-1" w:firstLine="567"/>
        <w:jc w:val="both"/>
        <w:rPr>
          <w:rFonts w:eastAsia="Times New Roman" w:cs="Times New Roman"/>
          <w:bCs/>
          <w:iCs/>
          <w:szCs w:val="28"/>
        </w:rPr>
      </w:pPr>
      <w:r w:rsidRPr="00504AED">
        <w:rPr>
          <w:rFonts w:eastAsia="Times New Roman" w:cs="Times New Roman"/>
          <w:bCs/>
          <w:iCs/>
          <w:szCs w:val="28"/>
        </w:rPr>
        <w:lastRenderedPageBreak/>
        <w:t xml:space="preserve">Исследование имело целью определить концентрацию Cas12a, обеспечивающую максимальную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эндонуклеазную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 активность системы.</w:t>
      </w:r>
      <w:r w:rsidR="008876B5" w:rsidRPr="008876B5">
        <w:rPr>
          <w:rFonts w:eastAsia="Times New Roman" w:cs="Times New Roman"/>
          <w:bCs/>
          <w:iCs/>
          <w:szCs w:val="28"/>
        </w:rPr>
        <w:t xml:space="preserve"> </w:t>
      </w:r>
      <w:r w:rsidRPr="00504AED">
        <w:rPr>
          <w:rFonts w:eastAsia="Times New Roman" w:cs="Times New Roman"/>
          <w:bCs/>
          <w:iCs/>
          <w:szCs w:val="28"/>
        </w:rPr>
        <w:t xml:space="preserve">В реакционной смеси объемом 20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мкл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 использовали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 в концентрации 2 </w:t>
      </w:r>
      <w:proofErr w:type="spellStart"/>
      <w:r w:rsidR="00E40E0A">
        <w:rPr>
          <w:rFonts w:eastAsia="Times New Roman" w:cs="Times New Roman"/>
          <w:bCs/>
          <w:iCs/>
          <w:szCs w:val="28"/>
        </w:rPr>
        <w:t>мк</w:t>
      </w:r>
      <w:r w:rsidRPr="00504AED">
        <w:rPr>
          <w:rFonts w:eastAsia="Times New Roman" w:cs="Times New Roman"/>
          <w:bCs/>
          <w:iCs/>
          <w:szCs w:val="28"/>
        </w:rPr>
        <w:t>M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, фермент Cas12a в одной из исследуемых концентраций (1000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nM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, 500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nM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, 250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nM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, 100 </w:t>
      </w:r>
      <w:proofErr w:type="spellStart"/>
      <w:r w:rsidR="00E40E0A">
        <w:rPr>
          <w:rFonts w:eastAsia="Times New Roman" w:cs="Times New Roman"/>
          <w:bCs/>
          <w:iCs/>
          <w:szCs w:val="28"/>
        </w:rPr>
        <w:t>нМ</w:t>
      </w:r>
      <w:proofErr w:type="spellEnd"/>
      <w:r w:rsidR="008876B5" w:rsidRPr="008876B5">
        <w:rPr>
          <w:rFonts w:eastAsia="Times New Roman" w:cs="Times New Roman"/>
          <w:bCs/>
          <w:iCs/>
          <w:szCs w:val="28"/>
        </w:rPr>
        <w:t xml:space="preserve"> </w:t>
      </w:r>
      <w:r w:rsidRPr="00504AED">
        <w:rPr>
          <w:rFonts w:eastAsia="Times New Roman" w:cs="Times New Roman"/>
          <w:bCs/>
          <w:iCs/>
          <w:szCs w:val="28"/>
        </w:rPr>
        <w:t xml:space="preserve">или 50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nM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), буфер Neb2.1 (1×), очищенный ПЦР-продукт гена </w:t>
      </w:r>
      <w:proofErr w:type="spellStart"/>
      <w:r w:rsidRPr="00FB3C01">
        <w:rPr>
          <w:rFonts w:eastAsia="Times New Roman" w:cs="Times New Roman"/>
          <w:bCs/>
          <w:i/>
          <w:szCs w:val="28"/>
        </w:rPr>
        <w:t>uidA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 (100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ng</w:t>
      </w:r>
      <w:proofErr w:type="spellEnd"/>
      <w:r w:rsidRPr="00504AED">
        <w:rPr>
          <w:rFonts w:eastAsia="Times New Roman" w:cs="Times New Roman"/>
          <w:bCs/>
          <w:iCs/>
          <w:szCs w:val="28"/>
        </w:rPr>
        <w:t>/</w:t>
      </w:r>
      <w:proofErr w:type="spellStart"/>
      <w:r w:rsidR="006A610F">
        <w:rPr>
          <w:rFonts w:eastAsia="Times New Roman" w:cs="Times New Roman"/>
          <w:bCs/>
          <w:iCs/>
          <w:szCs w:val="28"/>
        </w:rPr>
        <w:t>мкл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), а также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безнуклеазную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деионизованную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 воду для доведения смеси до полного объема. Для формирования комплекса Cas12a–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crRNA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 проводилась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преинкубация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 фермента,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 и буфера Neb2.1 при комнатной температуре в течение 15 минут. После добавления ПЦР-продукта смесь инкубировали при 37 °C в течение 30 минут. Завершение реакции обеспечивалось добавлением 2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мкл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 раствора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протеиназы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 К с последующей инкубацией при 37 °C в течение 10 минут.</w:t>
      </w:r>
    </w:p>
    <w:p w14:paraId="55473603" w14:textId="77777777" w:rsidR="007D6829" w:rsidRDefault="006F2777" w:rsidP="004748AB">
      <w:pPr>
        <w:spacing w:after="0"/>
        <w:ind w:right="-1" w:firstLine="567"/>
        <w:jc w:val="both"/>
        <w:rPr>
          <w:rFonts w:eastAsia="Times New Roman" w:cs="Times New Roman"/>
          <w:bCs/>
          <w:iCs/>
          <w:szCs w:val="28"/>
        </w:rPr>
      </w:pPr>
      <w:r w:rsidRPr="00504AED">
        <w:rPr>
          <w:rFonts w:eastAsia="Times New Roman" w:cs="Times New Roman"/>
          <w:bCs/>
          <w:iCs/>
          <w:szCs w:val="28"/>
        </w:rPr>
        <w:t>Результаты экспериментов показали, что максимальная активность комплекса CRISPR/</w:t>
      </w:r>
      <w:r w:rsidR="008876B5">
        <w:rPr>
          <w:rFonts w:eastAsia="Times New Roman" w:cs="Times New Roman"/>
          <w:bCs/>
          <w:iCs/>
          <w:szCs w:val="28"/>
          <w:lang w:val="en-GB"/>
        </w:rPr>
        <w:t>Mb</w:t>
      </w:r>
      <w:r w:rsidRPr="00504AED">
        <w:rPr>
          <w:rFonts w:eastAsia="Times New Roman" w:cs="Times New Roman"/>
          <w:bCs/>
          <w:iCs/>
          <w:szCs w:val="28"/>
        </w:rPr>
        <w:t xml:space="preserve">Cas12a наблюдалась при концентрации фермента Cas12a, равной 1 </w:t>
      </w:r>
      <w:proofErr w:type="spellStart"/>
      <w:r w:rsidR="00E40E0A">
        <w:rPr>
          <w:rFonts w:eastAsia="Times New Roman" w:cs="Times New Roman"/>
          <w:bCs/>
          <w:iCs/>
          <w:szCs w:val="28"/>
        </w:rPr>
        <w:t>мк</w:t>
      </w:r>
      <w:r w:rsidRPr="00504AED">
        <w:rPr>
          <w:rFonts w:eastAsia="Times New Roman" w:cs="Times New Roman"/>
          <w:bCs/>
          <w:iCs/>
          <w:szCs w:val="28"/>
        </w:rPr>
        <w:t>M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. При этой концентрации достигалось наиболее эффективное разрезание ДНК-мишени, что указывает на её оптимальность. </w:t>
      </w:r>
    </w:p>
    <w:p w14:paraId="5AF1F2EB" w14:textId="637331B7" w:rsidR="008876B5" w:rsidRPr="001D6BA0" w:rsidRDefault="006F2777" w:rsidP="004748AB">
      <w:pPr>
        <w:spacing w:after="0"/>
        <w:ind w:right="-1" w:firstLine="567"/>
        <w:jc w:val="both"/>
        <w:rPr>
          <w:rFonts w:eastAsia="Times New Roman" w:cs="Times New Roman"/>
          <w:bCs/>
          <w:iCs/>
          <w:szCs w:val="28"/>
        </w:rPr>
      </w:pPr>
      <w:r w:rsidRPr="00504AED">
        <w:rPr>
          <w:rFonts w:eastAsia="Times New Roman" w:cs="Times New Roman"/>
          <w:bCs/>
          <w:iCs/>
          <w:szCs w:val="28"/>
        </w:rPr>
        <w:t xml:space="preserve">При снижении концентрации Cas12a до 500 </w:t>
      </w:r>
      <w:proofErr w:type="spellStart"/>
      <w:r w:rsidR="00E40E0A">
        <w:rPr>
          <w:rFonts w:eastAsia="Times New Roman" w:cs="Times New Roman"/>
          <w:bCs/>
          <w:iCs/>
          <w:szCs w:val="28"/>
        </w:rPr>
        <w:t>нМ</w:t>
      </w:r>
      <w:proofErr w:type="spellEnd"/>
      <w:r w:rsidR="008876B5" w:rsidRPr="008876B5">
        <w:rPr>
          <w:rFonts w:eastAsia="Times New Roman" w:cs="Times New Roman"/>
          <w:bCs/>
          <w:iCs/>
          <w:szCs w:val="28"/>
        </w:rPr>
        <w:t xml:space="preserve"> </w:t>
      </w:r>
      <w:r w:rsidRPr="00504AED">
        <w:rPr>
          <w:rFonts w:eastAsia="Times New Roman" w:cs="Times New Roman"/>
          <w:bCs/>
          <w:iCs/>
          <w:szCs w:val="28"/>
        </w:rPr>
        <w:t xml:space="preserve">активность комплекса значительно снижалась, а при концентрациях 250 </w:t>
      </w:r>
      <w:proofErr w:type="spellStart"/>
      <w:r w:rsidR="00E40E0A">
        <w:rPr>
          <w:rFonts w:eastAsia="Times New Roman" w:cs="Times New Roman"/>
          <w:bCs/>
          <w:iCs/>
          <w:szCs w:val="28"/>
        </w:rPr>
        <w:t>нМ</w:t>
      </w:r>
      <w:proofErr w:type="spellEnd"/>
      <w:r w:rsidR="008876B5" w:rsidRPr="008876B5">
        <w:rPr>
          <w:rFonts w:eastAsia="Times New Roman" w:cs="Times New Roman"/>
          <w:bCs/>
          <w:iCs/>
          <w:szCs w:val="28"/>
        </w:rPr>
        <w:t xml:space="preserve"> </w:t>
      </w:r>
      <w:r w:rsidRPr="00504AED">
        <w:rPr>
          <w:rFonts w:eastAsia="Times New Roman" w:cs="Times New Roman"/>
          <w:bCs/>
          <w:iCs/>
          <w:szCs w:val="28"/>
        </w:rPr>
        <w:t xml:space="preserve">и ниже наблюдалось резкое падение эффективности разрезания мишени. Таким образом, оптимальной концентрацией фермента Cas12a для биохимической реакции является 1 </w:t>
      </w:r>
      <w:proofErr w:type="spellStart"/>
      <w:r w:rsidR="00E40E0A">
        <w:rPr>
          <w:rFonts w:eastAsia="Times New Roman" w:cs="Times New Roman"/>
          <w:bCs/>
          <w:iCs/>
          <w:szCs w:val="28"/>
        </w:rPr>
        <w:t>мк</w:t>
      </w:r>
      <w:r w:rsidRPr="00504AED">
        <w:rPr>
          <w:rFonts w:eastAsia="Times New Roman" w:cs="Times New Roman"/>
          <w:bCs/>
          <w:iCs/>
          <w:szCs w:val="28"/>
        </w:rPr>
        <w:t>M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. Данная концентрация обеспечивает максимальную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эндонуклеазную</w:t>
      </w:r>
      <w:proofErr w:type="spellEnd"/>
      <w:r w:rsidRPr="00504AED">
        <w:rPr>
          <w:rFonts w:eastAsia="Times New Roman" w:cs="Times New Roman"/>
          <w:bCs/>
          <w:iCs/>
          <w:szCs w:val="28"/>
        </w:rPr>
        <w:t xml:space="preserve"> активность системы, особенно в сочетании с </w:t>
      </w:r>
      <w:proofErr w:type="spellStart"/>
      <w:r w:rsidRPr="00504AED">
        <w:rPr>
          <w:rFonts w:eastAsia="Times New Roman" w:cs="Times New Roman"/>
          <w:bCs/>
          <w:iCs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>
        <w:rPr>
          <w:rFonts w:cs="Times New Roman"/>
          <w:szCs w:val="28"/>
        </w:rPr>
        <w:t xml:space="preserve"> </w:t>
      </w:r>
      <w:r w:rsidRPr="00504AED">
        <w:rPr>
          <w:rFonts w:eastAsia="Times New Roman" w:cs="Times New Roman"/>
          <w:bCs/>
          <w:iCs/>
          <w:szCs w:val="28"/>
        </w:rPr>
        <w:t xml:space="preserve">в концентрации 2 </w:t>
      </w:r>
      <w:proofErr w:type="spellStart"/>
      <w:r w:rsidR="00E40E0A">
        <w:rPr>
          <w:rFonts w:eastAsia="Times New Roman" w:cs="Times New Roman"/>
          <w:bCs/>
          <w:iCs/>
          <w:szCs w:val="28"/>
        </w:rPr>
        <w:t>мк</w:t>
      </w:r>
      <w:r w:rsidRPr="00504AED">
        <w:rPr>
          <w:rFonts w:eastAsia="Times New Roman" w:cs="Times New Roman"/>
          <w:bCs/>
          <w:iCs/>
          <w:szCs w:val="28"/>
        </w:rPr>
        <w:t>M</w:t>
      </w:r>
      <w:proofErr w:type="spellEnd"/>
      <w:r w:rsidRPr="00504AED">
        <w:rPr>
          <w:rFonts w:eastAsia="Times New Roman" w:cs="Times New Roman"/>
          <w:bCs/>
          <w:iCs/>
          <w:szCs w:val="28"/>
        </w:rPr>
        <w:t>, что подтверждено предыдущими экспериментами.</w:t>
      </w:r>
    </w:p>
    <w:p w14:paraId="396DC5A2" w14:textId="77777777" w:rsidR="007D6829" w:rsidRDefault="001705DA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В дополнение к ранее проведённым экспериментам по подбору концентраций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и фермента </w:t>
      </w:r>
      <w:r w:rsidR="008876B5">
        <w:rPr>
          <w:rFonts w:cs="Times New Roman"/>
          <w:bCs/>
          <w:color w:val="000000" w:themeColor="text1"/>
          <w:szCs w:val="28"/>
          <w:lang w:val="en-GB"/>
        </w:rPr>
        <w:t>Mb</w:t>
      </w:r>
      <w:r w:rsidRPr="00504AED">
        <w:rPr>
          <w:rFonts w:cs="Times New Roman"/>
          <w:bCs/>
          <w:color w:val="000000" w:themeColor="text1"/>
          <w:szCs w:val="28"/>
        </w:rPr>
        <w:t xml:space="preserve">Cas12a был проведён эксперимент по изучению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цис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>-активности комплекса CRISPR/</w:t>
      </w:r>
      <w:r w:rsidR="008876B5">
        <w:rPr>
          <w:rFonts w:cs="Times New Roman"/>
          <w:bCs/>
          <w:color w:val="000000" w:themeColor="text1"/>
          <w:szCs w:val="28"/>
          <w:lang w:val="en-GB"/>
        </w:rPr>
        <w:t>Mb</w:t>
      </w:r>
      <w:r w:rsidRPr="00504AED">
        <w:rPr>
          <w:rFonts w:cs="Times New Roman"/>
          <w:bCs/>
          <w:color w:val="000000" w:themeColor="text1"/>
          <w:szCs w:val="28"/>
        </w:rPr>
        <w:t xml:space="preserve">Cas12a в зависимости от времени инкубации. Цель эксперимента заключалась в определении времени, необходимого для достижения максимальной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эндонуклеазной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активности комплекса, с учётом особенностей его кинетики. Для эксперимента реакционная смесь объемом 40</w:t>
      </w:r>
      <w:r w:rsidR="00BA6256">
        <w:rPr>
          <w:rFonts w:cs="Times New Roman"/>
          <w:bCs/>
          <w:color w:val="000000" w:themeColor="text1"/>
          <w:szCs w:val="28"/>
        </w:rPr>
        <w:t xml:space="preserve">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мкл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содержала фермент </w:t>
      </w:r>
      <w:r w:rsidR="008876B5">
        <w:rPr>
          <w:rFonts w:cs="Times New Roman"/>
          <w:bCs/>
          <w:color w:val="000000" w:themeColor="text1"/>
          <w:szCs w:val="28"/>
          <w:lang w:val="en-GB"/>
        </w:rPr>
        <w:t>Mb</w:t>
      </w:r>
      <w:r w:rsidRPr="00504AED">
        <w:rPr>
          <w:rFonts w:cs="Times New Roman"/>
          <w:bCs/>
          <w:color w:val="000000" w:themeColor="text1"/>
          <w:szCs w:val="28"/>
        </w:rPr>
        <w:t xml:space="preserve">Cas12a в концентрации 1 </w:t>
      </w:r>
      <w:proofErr w:type="spellStart"/>
      <w:r w:rsidR="00E40E0A">
        <w:rPr>
          <w:rFonts w:cs="Times New Roman"/>
          <w:bCs/>
          <w:color w:val="000000" w:themeColor="text1"/>
          <w:szCs w:val="28"/>
        </w:rPr>
        <w:t>мк</w:t>
      </w:r>
      <w:r w:rsidRPr="00504AED">
        <w:rPr>
          <w:rFonts w:cs="Times New Roman"/>
          <w:bCs/>
          <w:color w:val="000000" w:themeColor="text1"/>
          <w:szCs w:val="28"/>
        </w:rPr>
        <w:t>M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,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>
        <w:rPr>
          <w:rFonts w:cs="Times New Roman"/>
          <w:szCs w:val="28"/>
        </w:rPr>
        <w:t xml:space="preserve"> </w:t>
      </w:r>
      <w:r w:rsidRPr="00504AED">
        <w:rPr>
          <w:rFonts w:cs="Times New Roman"/>
          <w:bCs/>
          <w:color w:val="000000" w:themeColor="text1"/>
          <w:szCs w:val="28"/>
        </w:rPr>
        <w:t>в концентрации 2</w:t>
      </w:r>
      <w:r w:rsidR="00BA6256">
        <w:rPr>
          <w:rFonts w:cs="Times New Roman"/>
          <w:bCs/>
          <w:color w:val="000000" w:themeColor="text1"/>
          <w:szCs w:val="28"/>
        </w:rPr>
        <w:t xml:space="preserve"> </w:t>
      </w:r>
      <w:proofErr w:type="spellStart"/>
      <w:r w:rsidR="00E40E0A">
        <w:rPr>
          <w:rFonts w:cs="Times New Roman"/>
          <w:bCs/>
          <w:color w:val="000000" w:themeColor="text1"/>
          <w:szCs w:val="28"/>
        </w:rPr>
        <w:t>мк</w:t>
      </w:r>
      <w:r w:rsidRPr="00504AED">
        <w:rPr>
          <w:rFonts w:cs="Times New Roman"/>
          <w:bCs/>
          <w:color w:val="000000" w:themeColor="text1"/>
          <w:szCs w:val="28"/>
        </w:rPr>
        <w:t>M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, буфер Neb2.1 (1×) и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безнуклеазную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деионизованную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воду. </w:t>
      </w:r>
    </w:p>
    <w:p w14:paraId="0BAF7C3F" w14:textId="27EFE696" w:rsidR="001705DA" w:rsidRPr="00504AED" w:rsidRDefault="001705DA" w:rsidP="008626DF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Смешанные компоненты предварительно инкубировали при комнатной температуре в течение 15 минут для формирования активного комплекса Cas12a–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crRNA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. После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преинкубации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в реакционную смесь добавляли очищенный ПЦР-продукт ДНК (</w:t>
      </w:r>
      <w:proofErr w:type="spellStart"/>
      <w:r w:rsidRPr="00504AED">
        <w:rPr>
          <w:rFonts w:cs="Times New Roman"/>
          <w:bCs/>
          <w:i/>
          <w:iCs/>
          <w:color w:val="000000" w:themeColor="text1"/>
          <w:szCs w:val="28"/>
        </w:rPr>
        <w:t>uidA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) в концентрации 100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ng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>/</w:t>
      </w:r>
      <w:proofErr w:type="spellStart"/>
      <w:r w:rsidR="006A610F">
        <w:rPr>
          <w:rFonts w:cs="Times New Roman"/>
          <w:bCs/>
          <w:color w:val="000000" w:themeColor="text1"/>
          <w:szCs w:val="28"/>
        </w:rPr>
        <w:t>мкл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, после чего смесь инкубировали при 37 °C. Для анализа кинетики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цис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-активности комплекса на разных временных интервалах отбирались пробы (точки) через 5, 10, 20 и 30 минут. Каждая проба реакционной смеси завершала реакцию добавлением 2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мкл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раствора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протеиназы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 xml:space="preserve"> К, после чего смесь инкубировали при 37 °C в течение 10 минут для инактивации фермента.</w:t>
      </w:r>
    </w:p>
    <w:p w14:paraId="22666B5F" w14:textId="6DD1C73D" w:rsidR="00822532" w:rsidRPr="00BC3DD5" w:rsidRDefault="001705DA" w:rsidP="00FB75B7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Результаты экспериментов показали, что комплекс CRISPR/</w:t>
      </w:r>
      <w:r w:rsidR="008876B5">
        <w:rPr>
          <w:rFonts w:cs="Times New Roman"/>
          <w:bCs/>
          <w:color w:val="000000" w:themeColor="text1"/>
          <w:szCs w:val="28"/>
          <w:lang w:val="en-GB"/>
        </w:rPr>
        <w:t>Mb</w:t>
      </w:r>
      <w:r w:rsidRPr="00504AED">
        <w:rPr>
          <w:rFonts w:cs="Times New Roman"/>
          <w:bCs/>
          <w:color w:val="000000" w:themeColor="text1"/>
          <w:szCs w:val="28"/>
        </w:rPr>
        <w:t xml:space="preserve">Cas12a демонстрировал высокую </w:t>
      </w:r>
      <w:proofErr w:type="spellStart"/>
      <w:r w:rsidRPr="00504AED">
        <w:rPr>
          <w:rFonts w:cs="Times New Roman"/>
          <w:bCs/>
          <w:color w:val="000000" w:themeColor="text1"/>
          <w:szCs w:val="28"/>
        </w:rPr>
        <w:t>цис</w:t>
      </w:r>
      <w:proofErr w:type="spellEnd"/>
      <w:r w:rsidRPr="00504AED">
        <w:rPr>
          <w:rFonts w:cs="Times New Roman"/>
          <w:bCs/>
          <w:color w:val="000000" w:themeColor="text1"/>
          <w:szCs w:val="28"/>
        </w:rPr>
        <w:t>-активность уже через 5 минут после начала инкубации</w:t>
      </w:r>
      <w:r w:rsidR="00F458A7" w:rsidRPr="00504AED">
        <w:rPr>
          <w:rFonts w:cs="Times New Roman"/>
          <w:bCs/>
          <w:color w:val="000000" w:themeColor="text1"/>
          <w:szCs w:val="28"/>
        </w:rPr>
        <w:t xml:space="preserve"> (рисунок 28)</w:t>
      </w:r>
      <w:r w:rsidRPr="00504AED">
        <w:rPr>
          <w:rFonts w:cs="Times New Roman"/>
          <w:bCs/>
          <w:color w:val="000000" w:themeColor="text1"/>
          <w:szCs w:val="28"/>
        </w:rPr>
        <w:t xml:space="preserve">. </w:t>
      </w:r>
    </w:p>
    <w:p w14:paraId="03736EBF" w14:textId="72843A80" w:rsidR="00B91B5E" w:rsidRDefault="00EA0C83" w:rsidP="008626DF">
      <w:pPr>
        <w:spacing w:after="0"/>
        <w:ind w:right="-1"/>
        <w:jc w:val="center"/>
        <w:rPr>
          <w:rFonts w:cs="Times New Roman"/>
          <w:szCs w:val="28"/>
        </w:rPr>
      </w:pPr>
      <w:r w:rsidRPr="00EA0C83">
        <w:rPr>
          <w:rFonts w:cs="Times New Roman"/>
          <w:noProof/>
          <w:szCs w:val="28"/>
        </w:rPr>
        <w:lastRenderedPageBreak/>
        <w:drawing>
          <wp:inline distT="0" distB="0" distL="0" distR="0" wp14:anchorId="55C53636" wp14:editId="2B41E1A1">
            <wp:extent cx="4120896" cy="2547020"/>
            <wp:effectExtent l="0" t="0" r="0" b="5715"/>
            <wp:docPr id="130202604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02604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4169007" cy="25767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0050E" w14:textId="77777777" w:rsidR="004748AB" w:rsidRDefault="004748AB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146E0EA8" w14:textId="2B76B554" w:rsidR="004748AB" w:rsidRPr="004748AB" w:rsidRDefault="004748AB" w:rsidP="004748AB">
      <w:pPr>
        <w:spacing w:after="0"/>
        <w:ind w:right="-1"/>
        <w:jc w:val="center"/>
        <w:rPr>
          <w:rFonts w:cs="Times New Roman"/>
          <w:bCs/>
          <w:color w:val="000000" w:themeColor="text1"/>
          <w:sz w:val="24"/>
          <w:szCs w:val="24"/>
        </w:rPr>
      </w:pP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М – название маркера; </w:t>
      </w:r>
      <w:r>
        <w:rPr>
          <w:rFonts w:cs="Times New Roman"/>
          <w:bCs/>
          <w:color w:val="000000" w:themeColor="text1"/>
          <w:sz w:val="24"/>
          <w:szCs w:val="24"/>
        </w:rPr>
        <w:t>2000, 1000, 500</w:t>
      </w: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 – длина маркера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;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PCR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064DFF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cs="Times New Roman"/>
          <w:bCs/>
          <w:color w:val="000000" w:themeColor="text1"/>
          <w:sz w:val="24"/>
          <w:szCs w:val="24"/>
          <w:lang w:val="kk-KZ"/>
        </w:rPr>
        <w:t>очищенный</w:t>
      </w:r>
      <w:proofErr w:type="spellEnd"/>
      <w:r>
        <w:rPr>
          <w:rFonts w:cs="Times New Roman"/>
          <w:bCs/>
          <w:color w:val="000000" w:themeColor="text1"/>
          <w:sz w:val="24"/>
          <w:szCs w:val="24"/>
          <w:lang w:val="kk-KZ"/>
        </w:rPr>
        <w:t xml:space="preserve"> ПЦР</w:t>
      </w:r>
      <w:r>
        <w:rPr>
          <w:rFonts w:cs="Times New Roman"/>
          <w:bCs/>
          <w:color w:val="000000" w:themeColor="text1"/>
          <w:sz w:val="24"/>
          <w:szCs w:val="24"/>
        </w:rPr>
        <w:t>-продукт; 5, 10, 20, 30 – время в минутах</w:t>
      </w:r>
    </w:p>
    <w:p w14:paraId="0714308A" w14:textId="77777777" w:rsidR="005C2953" w:rsidRPr="005C2953" w:rsidRDefault="005C2953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048FAF6D" w14:textId="2EF9ACD0" w:rsidR="00413DE3" w:rsidRDefault="00413DE3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 xml:space="preserve">Рисунок </w:t>
      </w:r>
      <w:r w:rsidR="00F458A7" w:rsidRPr="00504AED">
        <w:rPr>
          <w:rFonts w:cs="Times New Roman"/>
          <w:bCs/>
          <w:color w:val="000000" w:themeColor="text1"/>
          <w:szCs w:val="28"/>
        </w:rPr>
        <w:t>28</w:t>
      </w:r>
      <w:r w:rsidRPr="00504AED">
        <w:rPr>
          <w:rFonts w:cs="Times New Roman"/>
          <w:bCs/>
          <w:color w:val="000000" w:themeColor="text1"/>
          <w:szCs w:val="28"/>
        </w:rPr>
        <w:t xml:space="preserve"> – Оптимизация реакции по времени и его влияние на эффективность расщепления целевой ДНК</w:t>
      </w:r>
    </w:p>
    <w:p w14:paraId="3FB23ED8" w14:textId="77777777" w:rsidR="007724E4" w:rsidRPr="00504AED" w:rsidRDefault="007724E4" w:rsidP="008626DF">
      <w:pPr>
        <w:spacing w:after="0"/>
        <w:ind w:right="-1"/>
        <w:jc w:val="center"/>
        <w:rPr>
          <w:rFonts w:cs="Times New Roman"/>
          <w:bCs/>
          <w:color w:val="000000" w:themeColor="text1"/>
          <w:szCs w:val="28"/>
        </w:rPr>
      </w:pPr>
    </w:p>
    <w:p w14:paraId="2711987D" w14:textId="38183F58" w:rsidR="00F458A7" w:rsidRDefault="007724E4" w:rsidP="007724E4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 w:rsidRPr="00504AED">
        <w:rPr>
          <w:rFonts w:cs="Times New Roman"/>
          <w:bCs/>
          <w:color w:val="000000" w:themeColor="text1"/>
          <w:szCs w:val="28"/>
        </w:rPr>
        <w:t>Однако для дальнейших исследований было решено использовать время инкубации в 30 минут, поскольку именно при этом времени наблюдалась максимальная коллатеральная активность комплекса, необходимая для дальнейших экспериментальных задач.</w:t>
      </w:r>
    </w:p>
    <w:p w14:paraId="4EA62DCD" w14:textId="0DA6F5B5" w:rsidR="00027F1C" w:rsidRDefault="00027F1C" w:rsidP="007724E4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  <w:r>
        <w:t xml:space="preserve">При варьировании концентрации </w:t>
      </w:r>
      <w:proofErr w:type="spellStart"/>
      <w:r>
        <w:t>crРНК</w:t>
      </w:r>
      <w:proofErr w:type="spellEnd"/>
      <w:r>
        <w:t>, Cas12a и времени инкубации были зафиксированы достоверные изменения активности</w:t>
      </w:r>
      <w:r w:rsidR="0020339C">
        <w:t xml:space="preserve">, </w:t>
      </w:r>
      <w:r>
        <w:t>установлена статистическая значимость различий (</w:t>
      </w:r>
      <w:proofErr w:type="gramStart"/>
      <w:r w:rsidR="0020339C">
        <w:t>p&lt;</w:t>
      </w:r>
      <w:proofErr w:type="gramEnd"/>
      <w:r w:rsidR="0020339C">
        <w:t>0.05</w:t>
      </w:r>
      <w:r>
        <w:t xml:space="preserve">). Активность возрастала с увеличением концентраций реагентов и времени, достигая плато при 1–5 </w:t>
      </w:r>
      <w:proofErr w:type="spellStart"/>
      <w:r>
        <w:t>мкМ</w:t>
      </w:r>
      <w:proofErr w:type="spellEnd"/>
      <w:r>
        <w:t xml:space="preserve"> </w:t>
      </w:r>
      <w:proofErr w:type="spellStart"/>
      <w:r>
        <w:t>crРНК</w:t>
      </w:r>
      <w:proofErr w:type="spellEnd"/>
      <w:r>
        <w:t xml:space="preserve">, 1 </w:t>
      </w:r>
      <w:proofErr w:type="spellStart"/>
      <w:r>
        <w:t>мкМ</w:t>
      </w:r>
      <w:proofErr w:type="spellEnd"/>
      <w:r>
        <w:t xml:space="preserve"> фермента и 15–20 мин инкубации.</w:t>
      </w:r>
    </w:p>
    <w:p w14:paraId="23C023F2" w14:textId="77777777" w:rsidR="007724E4" w:rsidRPr="00504AED" w:rsidRDefault="007724E4" w:rsidP="007724E4">
      <w:pPr>
        <w:spacing w:after="0"/>
        <w:ind w:right="-1" w:firstLine="567"/>
        <w:jc w:val="both"/>
        <w:rPr>
          <w:rFonts w:cs="Times New Roman"/>
          <w:bCs/>
          <w:color w:val="000000" w:themeColor="text1"/>
          <w:szCs w:val="28"/>
        </w:rPr>
      </w:pPr>
    </w:p>
    <w:p w14:paraId="5E197F5E" w14:textId="197C8079" w:rsidR="00143757" w:rsidRPr="00504AED" w:rsidRDefault="00143757" w:rsidP="008626DF">
      <w:pPr>
        <w:pStyle w:val="Heading2"/>
        <w:ind w:right="-1" w:firstLine="567"/>
        <w:jc w:val="both"/>
      </w:pPr>
      <w:bookmarkStart w:id="137" w:name="_Toc196145661"/>
      <w:bookmarkStart w:id="138" w:name="_Toc196148365"/>
      <w:bookmarkStart w:id="139" w:name="_Toc199085652"/>
      <w:r w:rsidRPr="00504AED">
        <w:t>3.</w:t>
      </w:r>
      <w:r w:rsidR="006A289B">
        <w:t>5</w:t>
      </w:r>
      <w:r w:rsidRPr="00504AED">
        <w:t xml:space="preserve"> Структурный анализ и определение активных центров MbCas12a и MeCas12a</w:t>
      </w:r>
      <w:bookmarkEnd w:id="137"/>
      <w:bookmarkEnd w:id="138"/>
      <w:bookmarkEnd w:id="139"/>
    </w:p>
    <w:p w14:paraId="5961A98E" w14:textId="302616F7" w:rsidR="00822532" w:rsidRDefault="00F2043F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На основе предыдущих исследований было проведено исследование, направленное на понимание механизмов действия эндонуклеаз CRISPR/Cas12a, полученных из различных видов бактерий рода </w:t>
      </w:r>
      <w:proofErr w:type="spellStart"/>
      <w:r w:rsidRPr="00504AED">
        <w:rPr>
          <w:rFonts w:cs="Times New Roman"/>
          <w:i/>
          <w:iCs/>
          <w:szCs w:val="28"/>
        </w:rPr>
        <w:t>Moraxella</w:t>
      </w:r>
      <w:proofErr w:type="spellEnd"/>
      <w:r w:rsidRPr="00504AED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szCs w:val="28"/>
        </w:rPr>
        <w:t xml:space="preserve"> </w:t>
      </w:r>
    </w:p>
    <w:p w14:paraId="6E5E22C1" w14:textId="77777777" w:rsidR="00C554D4" w:rsidRDefault="00C554D4" w:rsidP="008626DF">
      <w:pPr>
        <w:spacing w:after="0"/>
        <w:ind w:right="-1" w:firstLine="567"/>
        <w:jc w:val="both"/>
        <w:rPr>
          <w:rFonts w:eastAsia="Times New Roman" w:cs="Times New Roman"/>
          <w:szCs w:val="28"/>
          <w:lang w:eastAsia="en-GB"/>
        </w:rPr>
      </w:pPr>
      <w:r w:rsidRPr="00C554D4">
        <w:rPr>
          <w:rFonts w:eastAsia="Times New Roman" w:cs="Times New Roman"/>
          <w:szCs w:val="28"/>
          <w:lang w:eastAsia="en-GB"/>
        </w:rPr>
        <w:t xml:space="preserve">Основное внимание в исследовании было уделено изучению структурных и функциональных характеристик доменов </w:t>
      </w:r>
      <w:proofErr w:type="spellStart"/>
      <w:r w:rsidRPr="00C554D4">
        <w:rPr>
          <w:rFonts w:eastAsia="Times New Roman" w:cs="Times New Roman"/>
          <w:szCs w:val="28"/>
          <w:lang w:val="en-GB" w:eastAsia="en-GB"/>
        </w:rPr>
        <w:t>RuvC</w:t>
      </w:r>
      <w:proofErr w:type="spellEnd"/>
      <w:r w:rsidRPr="00C554D4">
        <w:rPr>
          <w:rFonts w:eastAsia="Times New Roman" w:cs="Times New Roman"/>
          <w:szCs w:val="28"/>
          <w:lang w:eastAsia="en-GB"/>
        </w:rPr>
        <w:t xml:space="preserve">1, </w:t>
      </w:r>
      <w:proofErr w:type="spellStart"/>
      <w:r w:rsidRPr="00C554D4">
        <w:rPr>
          <w:rFonts w:eastAsia="Times New Roman" w:cs="Times New Roman"/>
          <w:szCs w:val="28"/>
          <w:lang w:val="en-GB" w:eastAsia="en-GB"/>
        </w:rPr>
        <w:t>RuvC</w:t>
      </w:r>
      <w:proofErr w:type="spellEnd"/>
      <w:r w:rsidRPr="00C554D4">
        <w:rPr>
          <w:rFonts w:eastAsia="Times New Roman" w:cs="Times New Roman"/>
          <w:szCs w:val="28"/>
          <w:lang w:eastAsia="en-GB"/>
        </w:rPr>
        <w:t xml:space="preserve">2, </w:t>
      </w:r>
      <w:proofErr w:type="spellStart"/>
      <w:r w:rsidRPr="00C554D4">
        <w:rPr>
          <w:rFonts w:eastAsia="Times New Roman" w:cs="Times New Roman"/>
          <w:szCs w:val="28"/>
          <w:lang w:val="en-GB" w:eastAsia="en-GB"/>
        </w:rPr>
        <w:t>RuvC</w:t>
      </w:r>
      <w:proofErr w:type="spellEnd"/>
      <w:r w:rsidRPr="00C554D4">
        <w:rPr>
          <w:rFonts w:eastAsia="Times New Roman" w:cs="Times New Roman"/>
          <w:szCs w:val="28"/>
          <w:lang w:eastAsia="en-GB"/>
        </w:rPr>
        <w:t xml:space="preserve">3 и </w:t>
      </w:r>
      <w:proofErr w:type="spellStart"/>
      <w:r w:rsidRPr="00C554D4">
        <w:rPr>
          <w:rFonts w:eastAsia="Times New Roman" w:cs="Times New Roman"/>
          <w:szCs w:val="28"/>
          <w:lang w:val="en-GB" w:eastAsia="en-GB"/>
        </w:rPr>
        <w:t>Nuc</w:t>
      </w:r>
      <w:proofErr w:type="spellEnd"/>
      <w:r w:rsidRPr="00C554D4">
        <w:rPr>
          <w:rFonts w:eastAsia="Times New Roman" w:cs="Times New Roman"/>
          <w:szCs w:val="28"/>
          <w:lang w:eastAsia="en-GB"/>
        </w:rPr>
        <w:t xml:space="preserve">, которые играют ключевую роль в каталитической активности ферментов семейства </w:t>
      </w:r>
      <w:r w:rsidRPr="00C554D4">
        <w:rPr>
          <w:rFonts w:eastAsia="Times New Roman" w:cs="Times New Roman"/>
          <w:szCs w:val="28"/>
          <w:lang w:val="en-GB" w:eastAsia="en-GB"/>
        </w:rPr>
        <w:t>Cas</w:t>
      </w:r>
      <w:r w:rsidRPr="00C554D4">
        <w:rPr>
          <w:rFonts w:eastAsia="Times New Roman" w:cs="Times New Roman"/>
          <w:szCs w:val="28"/>
          <w:lang w:eastAsia="en-GB"/>
        </w:rPr>
        <w:t>12</w:t>
      </w:r>
      <w:r w:rsidRPr="00C554D4">
        <w:rPr>
          <w:rFonts w:eastAsia="Times New Roman" w:cs="Times New Roman"/>
          <w:szCs w:val="28"/>
          <w:lang w:val="en-GB" w:eastAsia="en-GB"/>
        </w:rPr>
        <w:t>a</w:t>
      </w:r>
      <w:r w:rsidRPr="00C554D4">
        <w:rPr>
          <w:rFonts w:eastAsia="Times New Roman" w:cs="Times New Roman"/>
          <w:szCs w:val="28"/>
          <w:lang w:eastAsia="en-GB"/>
        </w:rPr>
        <w:t xml:space="preserve">. Эти домены обеспечивают специфический разрыв цепи ДНК в целевом участке, что является критически важным для функционирования </w:t>
      </w:r>
      <w:r w:rsidRPr="00C554D4">
        <w:rPr>
          <w:rFonts w:eastAsia="Times New Roman" w:cs="Times New Roman"/>
          <w:szCs w:val="28"/>
          <w:lang w:val="en-GB" w:eastAsia="en-GB"/>
        </w:rPr>
        <w:t>CRISPR</w:t>
      </w:r>
      <w:r w:rsidRPr="00C554D4">
        <w:rPr>
          <w:rFonts w:eastAsia="Times New Roman" w:cs="Times New Roman"/>
          <w:szCs w:val="28"/>
          <w:lang w:eastAsia="en-GB"/>
        </w:rPr>
        <w:t>-</w:t>
      </w:r>
      <w:r w:rsidRPr="00C554D4">
        <w:rPr>
          <w:rFonts w:eastAsia="Times New Roman" w:cs="Times New Roman"/>
          <w:szCs w:val="28"/>
          <w:lang w:val="en-GB" w:eastAsia="en-GB"/>
        </w:rPr>
        <w:t>Cas</w:t>
      </w:r>
      <w:r w:rsidRPr="00C554D4">
        <w:rPr>
          <w:rFonts w:eastAsia="Times New Roman" w:cs="Times New Roman"/>
          <w:szCs w:val="28"/>
          <w:lang w:eastAsia="en-GB"/>
        </w:rPr>
        <w:t xml:space="preserve"> систем </w:t>
      </w:r>
      <w:r w:rsidRPr="00C554D4">
        <w:rPr>
          <w:rFonts w:eastAsia="Times New Roman" w:cs="Times New Roman"/>
          <w:i/>
          <w:iCs/>
          <w:szCs w:val="28"/>
          <w:lang w:val="en-GB" w:eastAsia="en-GB"/>
        </w:rPr>
        <w:t>Moraxella</w:t>
      </w:r>
      <w:r w:rsidRPr="00C554D4">
        <w:rPr>
          <w:rFonts w:eastAsia="Times New Roman" w:cs="Times New Roman"/>
          <w:i/>
          <w:iCs/>
          <w:szCs w:val="28"/>
          <w:lang w:eastAsia="en-GB"/>
        </w:rPr>
        <w:t xml:space="preserve"> </w:t>
      </w:r>
      <w:proofErr w:type="spellStart"/>
      <w:r w:rsidRPr="00C554D4">
        <w:rPr>
          <w:rFonts w:eastAsia="Times New Roman" w:cs="Times New Roman"/>
          <w:i/>
          <w:iCs/>
          <w:szCs w:val="28"/>
          <w:lang w:val="en-GB" w:eastAsia="en-GB"/>
        </w:rPr>
        <w:t>bovis</w:t>
      </w:r>
      <w:proofErr w:type="spellEnd"/>
      <w:r w:rsidRPr="00C554D4">
        <w:rPr>
          <w:rFonts w:eastAsia="Times New Roman" w:cs="Times New Roman"/>
          <w:szCs w:val="28"/>
          <w:lang w:eastAsia="en-GB"/>
        </w:rPr>
        <w:t xml:space="preserve"> и </w:t>
      </w:r>
      <w:r w:rsidRPr="00C554D4">
        <w:rPr>
          <w:rFonts w:eastAsia="Times New Roman" w:cs="Times New Roman"/>
          <w:i/>
          <w:iCs/>
          <w:szCs w:val="28"/>
          <w:lang w:val="en-GB" w:eastAsia="en-GB"/>
        </w:rPr>
        <w:t>Moraxella</w:t>
      </w:r>
      <w:r w:rsidRPr="00C554D4">
        <w:rPr>
          <w:rFonts w:eastAsia="Times New Roman" w:cs="Times New Roman"/>
          <w:i/>
          <w:iCs/>
          <w:szCs w:val="28"/>
          <w:lang w:eastAsia="en-GB"/>
        </w:rPr>
        <w:t xml:space="preserve"> </w:t>
      </w:r>
      <w:proofErr w:type="spellStart"/>
      <w:r w:rsidRPr="00C554D4">
        <w:rPr>
          <w:rFonts w:eastAsia="Times New Roman" w:cs="Times New Roman"/>
          <w:i/>
          <w:iCs/>
          <w:szCs w:val="28"/>
          <w:lang w:val="en-GB" w:eastAsia="en-GB"/>
        </w:rPr>
        <w:t>equi</w:t>
      </w:r>
      <w:proofErr w:type="spellEnd"/>
      <w:r w:rsidRPr="00C554D4">
        <w:rPr>
          <w:rFonts w:eastAsia="Times New Roman" w:cs="Times New Roman"/>
          <w:szCs w:val="28"/>
          <w:lang w:eastAsia="en-GB"/>
        </w:rPr>
        <w:t xml:space="preserve"> при нацеливании на геном </w:t>
      </w:r>
      <w:r w:rsidRPr="00C554D4">
        <w:rPr>
          <w:rFonts w:eastAsia="Times New Roman" w:cs="Times New Roman"/>
          <w:szCs w:val="28"/>
          <w:lang w:val="en-GB" w:eastAsia="en-GB"/>
        </w:rPr>
        <w:t>SARS</w:t>
      </w:r>
      <w:r w:rsidRPr="00C554D4">
        <w:rPr>
          <w:rFonts w:eastAsia="Times New Roman" w:cs="Times New Roman"/>
          <w:szCs w:val="28"/>
          <w:lang w:eastAsia="en-GB"/>
        </w:rPr>
        <w:t>-</w:t>
      </w:r>
      <w:proofErr w:type="spellStart"/>
      <w:r w:rsidRPr="00C554D4">
        <w:rPr>
          <w:rFonts w:eastAsia="Times New Roman" w:cs="Times New Roman"/>
          <w:szCs w:val="28"/>
          <w:lang w:val="en-GB" w:eastAsia="en-GB"/>
        </w:rPr>
        <w:t>CoV</w:t>
      </w:r>
      <w:proofErr w:type="spellEnd"/>
      <w:r w:rsidRPr="00C554D4">
        <w:rPr>
          <w:rFonts w:eastAsia="Times New Roman" w:cs="Times New Roman"/>
          <w:szCs w:val="28"/>
          <w:lang w:eastAsia="en-GB"/>
        </w:rPr>
        <w:t xml:space="preserve">-2. </w:t>
      </w:r>
    </w:p>
    <w:p w14:paraId="218C96E1" w14:textId="081024BD" w:rsidR="00C554D4" w:rsidRPr="00C554D4" w:rsidRDefault="00C554D4" w:rsidP="008626DF">
      <w:pPr>
        <w:spacing w:after="0"/>
        <w:ind w:right="-1" w:firstLine="567"/>
        <w:jc w:val="both"/>
        <w:rPr>
          <w:rFonts w:eastAsia="Times New Roman" w:cs="Times New Roman"/>
          <w:szCs w:val="28"/>
          <w:lang w:eastAsia="en-GB"/>
        </w:rPr>
      </w:pPr>
      <w:r w:rsidRPr="00C554D4">
        <w:rPr>
          <w:rFonts w:eastAsia="Times New Roman" w:cs="Times New Roman"/>
          <w:szCs w:val="28"/>
          <w:lang w:eastAsia="en-GB"/>
        </w:rPr>
        <w:t xml:space="preserve">Структурный анализ показал, что </w:t>
      </w:r>
      <w:r w:rsidRPr="00C554D4">
        <w:rPr>
          <w:rFonts w:eastAsia="Times New Roman" w:cs="Times New Roman"/>
          <w:szCs w:val="28"/>
          <w:lang w:val="en-GB" w:eastAsia="en-GB"/>
        </w:rPr>
        <w:t>Cas</w:t>
      </w:r>
      <w:r w:rsidRPr="00C554D4">
        <w:rPr>
          <w:rFonts w:eastAsia="Times New Roman" w:cs="Times New Roman"/>
          <w:szCs w:val="28"/>
          <w:lang w:eastAsia="en-GB"/>
        </w:rPr>
        <w:t>12</w:t>
      </w:r>
      <w:r w:rsidRPr="00C554D4">
        <w:rPr>
          <w:rFonts w:eastAsia="Times New Roman" w:cs="Times New Roman"/>
          <w:szCs w:val="28"/>
          <w:lang w:val="en-GB" w:eastAsia="en-GB"/>
        </w:rPr>
        <w:t>a</w:t>
      </w:r>
      <w:r w:rsidRPr="00C554D4">
        <w:rPr>
          <w:rFonts w:eastAsia="Times New Roman" w:cs="Times New Roman"/>
          <w:szCs w:val="28"/>
          <w:lang w:eastAsia="en-GB"/>
        </w:rPr>
        <w:t xml:space="preserve"> обладает двухдольной архитектурой, включающей долю распознавания (</w:t>
      </w:r>
      <w:r w:rsidRPr="00C554D4">
        <w:rPr>
          <w:rFonts w:eastAsia="Times New Roman" w:cs="Times New Roman"/>
          <w:szCs w:val="28"/>
          <w:lang w:val="en-GB" w:eastAsia="en-GB"/>
        </w:rPr>
        <w:t>REC</w:t>
      </w:r>
      <w:r w:rsidRPr="00C554D4">
        <w:rPr>
          <w:rFonts w:eastAsia="Times New Roman" w:cs="Times New Roman"/>
          <w:szCs w:val="28"/>
          <w:lang w:eastAsia="en-GB"/>
        </w:rPr>
        <w:t xml:space="preserve">) и </w:t>
      </w:r>
      <w:proofErr w:type="spellStart"/>
      <w:r w:rsidRPr="00C554D4">
        <w:rPr>
          <w:rFonts w:eastAsia="Times New Roman" w:cs="Times New Roman"/>
          <w:szCs w:val="28"/>
          <w:lang w:eastAsia="en-GB"/>
        </w:rPr>
        <w:t>нуклеазную</w:t>
      </w:r>
      <w:proofErr w:type="spellEnd"/>
      <w:r w:rsidRPr="00C554D4">
        <w:rPr>
          <w:rFonts w:eastAsia="Times New Roman" w:cs="Times New Roman"/>
          <w:szCs w:val="28"/>
          <w:lang w:eastAsia="en-GB"/>
        </w:rPr>
        <w:t xml:space="preserve"> долю (</w:t>
      </w:r>
      <w:r w:rsidRPr="00C554D4">
        <w:rPr>
          <w:rFonts w:eastAsia="Times New Roman" w:cs="Times New Roman"/>
          <w:szCs w:val="28"/>
          <w:lang w:val="en-GB" w:eastAsia="en-GB"/>
        </w:rPr>
        <w:t>NUC</w:t>
      </w:r>
      <w:r w:rsidRPr="00C554D4">
        <w:rPr>
          <w:rFonts w:eastAsia="Times New Roman" w:cs="Times New Roman"/>
          <w:szCs w:val="28"/>
          <w:lang w:eastAsia="en-GB"/>
        </w:rPr>
        <w:t xml:space="preserve">). Доля </w:t>
      </w:r>
      <w:r w:rsidRPr="00C554D4">
        <w:rPr>
          <w:rFonts w:eastAsia="Times New Roman" w:cs="Times New Roman"/>
          <w:szCs w:val="28"/>
          <w:lang w:val="en-GB" w:eastAsia="en-GB"/>
        </w:rPr>
        <w:t>REC</w:t>
      </w:r>
      <w:r w:rsidRPr="00C554D4">
        <w:rPr>
          <w:rFonts w:eastAsia="Times New Roman" w:cs="Times New Roman"/>
          <w:szCs w:val="28"/>
          <w:lang w:eastAsia="en-GB"/>
        </w:rPr>
        <w:t xml:space="preserve">, ответственная за распознавание и связывание с комплексом </w:t>
      </w:r>
      <w:r w:rsidRPr="00C554D4">
        <w:rPr>
          <w:rFonts w:eastAsia="Times New Roman" w:cs="Times New Roman"/>
          <w:szCs w:val="28"/>
          <w:lang w:val="en-GB" w:eastAsia="en-GB"/>
        </w:rPr>
        <w:t>cr</w:t>
      </w:r>
      <w:r>
        <w:rPr>
          <w:rFonts w:eastAsia="Times New Roman" w:cs="Times New Roman"/>
          <w:szCs w:val="28"/>
          <w:lang w:eastAsia="en-GB"/>
        </w:rPr>
        <w:t>РНК</w:t>
      </w:r>
      <w:r w:rsidRPr="00C554D4">
        <w:rPr>
          <w:rFonts w:eastAsia="Times New Roman" w:cs="Times New Roman"/>
          <w:szCs w:val="28"/>
          <w:lang w:eastAsia="en-GB"/>
        </w:rPr>
        <w:t xml:space="preserve">-ДНК, состоит из доменов </w:t>
      </w:r>
      <w:r w:rsidRPr="00C554D4">
        <w:rPr>
          <w:rFonts w:eastAsia="Times New Roman" w:cs="Times New Roman"/>
          <w:szCs w:val="28"/>
          <w:lang w:val="en-GB" w:eastAsia="en-GB"/>
        </w:rPr>
        <w:t>REC</w:t>
      </w:r>
      <w:r w:rsidRPr="00C554D4">
        <w:rPr>
          <w:rFonts w:eastAsia="Times New Roman" w:cs="Times New Roman"/>
          <w:szCs w:val="28"/>
          <w:lang w:eastAsia="en-GB"/>
        </w:rPr>
        <w:t xml:space="preserve">1 и </w:t>
      </w:r>
      <w:r w:rsidRPr="00C554D4">
        <w:rPr>
          <w:rFonts w:eastAsia="Times New Roman" w:cs="Times New Roman"/>
          <w:szCs w:val="28"/>
          <w:lang w:val="en-GB" w:eastAsia="en-GB"/>
        </w:rPr>
        <w:t>REC</w:t>
      </w:r>
      <w:r w:rsidRPr="00C554D4">
        <w:rPr>
          <w:rFonts w:eastAsia="Times New Roman" w:cs="Times New Roman"/>
          <w:szCs w:val="28"/>
          <w:lang w:eastAsia="en-GB"/>
        </w:rPr>
        <w:t xml:space="preserve">2, которые обеспечивают </w:t>
      </w:r>
      <w:r w:rsidRPr="00C554D4">
        <w:rPr>
          <w:rFonts w:eastAsia="Times New Roman" w:cs="Times New Roman"/>
          <w:szCs w:val="28"/>
          <w:lang w:eastAsia="en-GB"/>
        </w:rPr>
        <w:lastRenderedPageBreak/>
        <w:t xml:space="preserve">стабилизацию направляющего сегмента </w:t>
      </w:r>
      <w:r w:rsidRPr="00C554D4">
        <w:rPr>
          <w:rFonts w:eastAsia="Times New Roman" w:cs="Times New Roman"/>
          <w:szCs w:val="28"/>
          <w:lang w:val="en-GB" w:eastAsia="en-GB"/>
        </w:rPr>
        <w:t>cr</w:t>
      </w:r>
      <w:r>
        <w:rPr>
          <w:rFonts w:eastAsia="Times New Roman" w:cs="Times New Roman"/>
          <w:szCs w:val="28"/>
          <w:lang w:eastAsia="en-GB"/>
        </w:rPr>
        <w:t>РНК</w:t>
      </w:r>
      <w:r w:rsidRPr="00C554D4">
        <w:rPr>
          <w:rFonts w:eastAsia="Times New Roman" w:cs="Times New Roman"/>
          <w:szCs w:val="28"/>
          <w:lang w:eastAsia="en-GB"/>
        </w:rPr>
        <w:t xml:space="preserve"> и его комплементарное взаимодействие с целевой ДНК. В свою очередь, </w:t>
      </w:r>
      <w:proofErr w:type="spellStart"/>
      <w:r w:rsidRPr="00C554D4">
        <w:rPr>
          <w:rFonts w:eastAsia="Times New Roman" w:cs="Times New Roman"/>
          <w:szCs w:val="28"/>
          <w:lang w:eastAsia="en-GB"/>
        </w:rPr>
        <w:t>нуклеазная</w:t>
      </w:r>
      <w:proofErr w:type="spellEnd"/>
      <w:r w:rsidRPr="00C554D4">
        <w:rPr>
          <w:rFonts w:eastAsia="Times New Roman" w:cs="Times New Roman"/>
          <w:szCs w:val="28"/>
          <w:lang w:eastAsia="en-GB"/>
        </w:rPr>
        <w:t xml:space="preserve"> доля </w:t>
      </w:r>
      <w:r w:rsidRPr="00C554D4">
        <w:rPr>
          <w:rFonts w:eastAsia="Times New Roman" w:cs="Times New Roman"/>
          <w:szCs w:val="28"/>
          <w:lang w:val="en-GB" w:eastAsia="en-GB"/>
        </w:rPr>
        <w:t>NUC</w:t>
      </w:r>
      <w:r w:rsidRPr="00C554D4">
        <w:rPr>
          <w:rFonts w:eastAsia="Times New Roman" w:cs="Times New Roman"/>
          <w:szCs w:val="28"/>
          <w:lang w:eastAsia="en-GB"/>
        </w:rPr>
        <w:t xml:space="preserve"> включает домен </w:t>
      </w:r>
      <w:proofErr w:type="spellStart"/>
      <w:r w:rsidRPr="00C554D4">
        <w:rPr>
          <w:rFonts w:eastAsia="Times New Roman" w:cs="Times New Roman"/>
          <w:szCs w:val="28"/>
          <w:lang w:val="en-GB" w:eastAsia="en-GB"/>
        </w:rPr>
        <w:t>RuvC</w:t>
      </w:r>
      <w:proofErr w:type="spellEnd"/>
      <w:r w:rsidRPr="00C554D4">
        <w:rPr>
          <w:rFonts w:eastAsia="Times New Roman" w:cs="Times New Roman"/>
          <w:szCs w:val="28"/>
          <w:lang w:eastAsia="en-GB"/>
        </w:rPr>
        <w:t xml:space="preserve">, разделённый на </w:t>
      </w:r>
      <w:proofErr w:type="spellStart"/>
      <w:r w:rsidRPr="00C554D4">
        <w:rPr>
          <w:rFonts w:eastAsia="Times New Roman" w:cs="Times New Roman"/>
          <w:szCs w:val="28"/>
          <w:lang w:eastAsia="en-GB"/>
        </w:rPr>
        <w:t>субдомены</w:t>
      </w:r>
      <w:proofErr w:type="spellEnd"/>
      <w:r w:rsidRPr="00C554D4">
        <w:rPr>
          <w:rFonts w:eastAsia="Times New Roman" w:cs="Times New Roman"/>
          <w:szCs w:val="28"/>
          <w:lang w:eastAsia="en-GB"/>
        </w:rPr>
        <w:t xml:space="preserve"> </w:t>
      </w:r>
      <w:proofErr w:type="spellStart"/>
      <w:r w:rsidRPr="00C554D4">
        <w:rPr>
          <w:rFonts w:eastAsia="Times New Roman" w:cs="Times New Roman"/>
          <w:szCs w:val="28"/>
          <w:lang w:val="en-GB" w:eastAsia="en-GB"/>
        </w:rPr>
        <w:t>RuvC</w:t>
      </w:r>
      <w:proofErr w:type="spellEnd"/>
      <w:r w:rsidRPr="00C554D4">
        <w:rPr>
          <w:rFonts w:eastAsia="Times New Roman" w:cs="Times New Roman"/>
          <w:szCs w:val="28"/>
          <w:lang w:eastAsia="en-GB"/>
        </w:rPr>
        <w:t xml:space="preserve">1, </w:t>
      </w:r>
      <w:proofErr w:type="spellStart"/>
      <w:r w:rsidRPr="00C554D4">
        <w:rPr>
          <w:rFonts w:eastAsia="Times New Roman" w:cs="Times New Roman"/>
          <w:szCs w:val="28"/>
          <w:lang w:val="en-GB" w:eastAsia="en-GB"/>
        </w:rPr>
        <w:t>RuvC</w:t>
      </w:r>
      <w:proofErr w:type="spellEnd"/>
      <w:r w:rsidRPr="00C554D4">
        <w:rPr>
          <w:rFonts w:eastAsia="Times New Roman" w:cs="Times New Roman"/>
          <w:szCs w:val="28"/>
          <w:lang w:eastAsia="en-GB"/>
        </w:rPr>
        <w:t xml:space="preserve">2 и </w:t>
      </w:r>
      <w:proofErr w:type="spellStart"/>
      <w:r w:rsidRPr="00C554D4">
        <w:rPr>
          <w:rFonts w:eastAsia="Times New Roman" w:cs="Times New Roman"/>
          <w:szCs w:val="28"/>
          <w:lang w:val="en-GB" w:eastAsia="en-GB"/>
        </w:rPr>
        <w:t>RuvC</w:t>
      </w:r>
      <w:proofErr w:type="spellEnd"/>
      <w:r w:rsidRPr="00C554D4">
        <w:rPr>
          <w:rFonts w:eastAsia="Times New Roman" w:cs="Times New Roman"/>
          <w:szCs w:val="28"/>
          <w:lang w:eastAsia="en-GB"/>
        </w:rPr>
        <w:t xml:space="preserve">3, а также домен </w:t>
      </w:r>
      <w:proofErr w:type="spellStart"/>
      <w:r w:rsidRPr="00C554D4">
        <w:rPr>
          <w:rFonts w:eastAsia="Times New Roman" w:cs="Times New Roman"/>
          <w:szCs w:val="28"/>
          <w:lang w:val="en-GB" w:eastAsia="en-GB"/>
        </w:rPr>
        <w:t>Nuc</w:t>
      </w:r>
      <w:proofErr w:type="spellEnd"/>
      <w:r w:rsidRPr="00C554D4">
        <w:rPr>
          <w:rFonts w:eastAsia="Times New Roman" w:cs="Times New Roman"/>
          <w:szCs w:val="28"/>
          <w:lang w:eastAsia="en-GB"/>
        </w:rPr>
        <w:t xml:space="preserve">, которые совместно формируют активный центр фермента, ответственный за </w:t>
      </w:r>
      <w:proofErr w:type="spellStart"/>
      <w:r w:rsidRPr="00C554D4">
        <w:rPr>
          <w:rFonts w:eastAsia="Times New Roman" w:cs="Times New Roman"/>
          <w:szCs w:val="28"/>
          <w:lang w:eastAsia="en-GB"/>
        </w:rPr>
        <w:t>эндонуклеазное</w:t>
      </w:r>
      <w:proofErr w:type="spellEnd"/>
      <w:r w:rsidRPr="00C554D4">
        <w:rPr>
          <w:rFonts w:eastAsia="Times New Roman" w:cs="Times New Roman"/>
          <w:szCs w:val="28"/>
          <w:lang w:eastAsia="en-GB"/>
        </w:rPr>
        <w:t xml:space="preserve"> расщепление целевой ДНК. </w:t>
      </w:r>
    </w:p>
    <w:p w14:paraId="264A40D6" w14:textId="7010E69C" w:rsidR="00EC1289" w:rsidRPr="00504AED" w:rsidRDefault="00013B16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наглядности ниже представлена доменная организация </w:t>
      </w:r>
      <w:r w:rsidRPr="00504AED">
        <w:rPr>
          <w:rFonts w:cs="Times New Roman"/>
          <w:szCs w:val="28"/>
          <w:lang w:val="en-US"/>
        </w:rPr>
        <w:t>Cas</w:t>
      </w:r>
      <w:r w:rsidRPr="00504AED">
        <w:rPr>
          <w:rFonts w:cs="Times New Roman"/>
          <w:szCs w:val="28"/>
        </w:rPr>
        <w:t>12</w:t>
      </w:r>
      <w:r w:rsidRPr="00504AED">
        <w:rPr>
          <w:rFonts w:cs="Times New Roman"/>
          <w:szCs w:val="28"/>
          <w:lang w:val="en-US"/>
        </w:rPr>
        <w:t>a</w:t>
      </w:r>
      <w:r w:rsidR="00EE7A77" w:rsidRPr="00504AED">
        <w:rPr>
          <w:rFonts w:cs="Times New Roman"/>
          <w:szCs w:val="28"/>
        </w:rPr>
        <w:t xml:space="preserve"> на рисунке 29</w:t>
      </w:r>
      <w:r w:rsidRPr="00504AED">
        <w:rPr>
          <w:rFonts w:cs="Times New Roman"/>
          <w:szCs w:val="28"/>
        </w:rPr>
        <w:t>.</w:t>
      </w:r>
    </w:p>
    <w:p w14:paraId="19C9E841" w14:textId="66C7EFD2" w:rsidR="00B91B5E" w:rsidRDefault="003D0CCA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</w:rPr>
        <w:drawing>
          <wp:inline distT="0" distB="0" distL="0" distR="0" wp14:anchorId="46627242" wp14:editId="29D7D0FA">
            <wp:extent cx="3410585" cy="2427316"/>
            <wp:effectExtent l="0" t="0" r="5715" b="0"/>
            <wp:docPr id="11024753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118" t="19012" r="21852" b="19344"/>
                    <a:stretch/>
                  </pic:blipFill>
                  <pic:spPr bwMode="auto">
                    <a:xfrm>
                      <a:off x="0" y="0"/>
                      <a:ext cx="3508791" cy="2497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369364" w14:textId="77777777" w:rsidR="005C2953" w:rsidRPr="005C2953" w:rsidRDefault="005C2953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3846B99" w14:textId="3C14BF10" w:rsidR="00EC1289" w:rsidRDefault="00013B16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Рисунок</w:t>
      </w:r>
      <w:r w:rsidR="00EC1289" w:rsidRPr="00504AED">
        <w:rPr>
          <w:rFonts w:cs="Times New Roman"/>
          <w:szCs w:val="28"/>
        </w:rPr>
        <w:t xml:space="preserve"> 29 </w:t>
      </w:r>
      <w:r w:rsidRPr="00504AED">
        <w:rPr>
          <w:rFonts w:cs="Times New Roman"/>
          <w:szCs w:val="28"/>
        </w:rPr>
        <w:t>– Доменная организация</w:t>
      </w:r>
      <w:r w:rsidR="003D0CCA" w:rsidRPr="00504AED">
        <w:rPr>
          <w:rFonts w:cs="Times New Roman"/>
          <w:szCs w:val="28"/>
        </w:rPr>
        <w:t xml:space="preserve"> </w:t>
      </w:r>
      <w:r w:rsidR="003D0CCA" w:rsidRPr="00504AED">
        <w:rPr>
          <w:rFonts w:cs="Times New Roman"/>
          <w:szCs w:val="28"/>
          <w:lang w:val="en-US"/>
        </w:rPr>
        <w:t>Cas</w:t>
      </w:r>
      <w:r w:rsidR="003D0CCA" w:rsidRPr="00504AED">
        <w:rPr>
          <w:rFonts w:cs="Times New Roman"/>
          <w:szCs w:val="28"/>
        </w:rPr>
        <w:t>12</w:t>
      </w:r>
      <w:r w:rsidR="003D0CCA" w:rsidRPr="00504AED">
        <w:rPr>
          <w:rFonts w:cs="Times New Roman"/>
          <w:szCs w:val="28"/>
          <w:lang w:val="en-US"/>
        </w:rPr>
        <w:t>a</w:t>
      </w:r>
    </w:p>
    <w:p w14:paraId="4E4DCFFB" w14:textId="77777777" w:rsidR="00822532" w:rsidRPr="00822532" w:rsidRDefault="0082253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7010AE5C" w14:textId="3331C793" w:rsidR="00013B16" w:rsidRPr="00504AED" w:rsidRDefault="00013B16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На основе известных сайтов, ответственных за каталитическую активность ферментов, </w:t>
      </w:r>
      <w:r w:rsidR="00D45CF7">
        <w:rPr>
          <w:rFonts w:cs="Times New Roman"/>
          <w:szCs w:val="28"/>
        </w:rPr>
        <w:t>было проведено</w:t>
      </w:r>
      <w:r w:rsidRPr="00504AED">
        <w:rPr>
          <w:rFonts w:cs="Times New Roman"/>
          <w:szCs w:val="28"/>
        </w:rPr>
        <w:t xml:space="preserve"> выравнивание </w:t>
      </w:r>
      <w:proofErr w:type="spellStart"/>
      <w:r w:rsidRPr="00504AED">
        <w:rPr>
          <w:rFonts w:cs="Times New Roman"/>
          <w:szCs w:val="28"/>
        </w:rPr>
        <w:t>амнокислотных</w:t>
      </w:r>
      <w:proofErr w:type="spellEnd"/>
      <w:r w:rsidRPr="00504AED">
        <w:rPr>
          <w:rFonts w:cs="Times New Roman"/>
          <w:szCs w:val="28"/>
        </w:rPr>
        <w:t xml:space="preserve"> последовательностей </w:t>
      </w:r>
      <w:r w:rsidRPr="00504AED">
        <w:rPr>
          <w:rFonts w:cs="Times New Roman"/>
          <w:szCs w:val="28"/>
          <w:lang w:val="en-US"/>
        </w:rPr>
        <w:t>Cas</w:t>
      </w:r>
      <w:r w:rsidRPr="00504AED">
        <w:rPr>
          <w:rFonts w:cs="Times New Roman"/>
          <w:szCs w:val="28"/>
        </w:rPr>
        <w:t>12</w:t>
      </w:r>
      <w:r w:rsidRPr="00504AED">
        <w:rPr>
          <w:rFonts w:cs="Times New Roman"/>
          <w:szCs w:val="28"/>
          <w:lang w:val="en-US"/>
        </w:rPr>
        <w:t>a</w:t>
      </w:r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fldChar w:fldCharType="begin">
          <w:fldData xml:space="preserve">PEVuZE5vdGU+PENpdGU+PEF1dGhvcj5Td2FydHM8L0F1dGhvcj48WWVhcj4yMDE3PC9ZZWFyPjxS
ZWNOdW0+NDg8L1JlY051bT48RGlzcGxheVRleHQ+WzM5XTwvRGlzcGxheVRleHQ+PHJlY29yZD48
cmVjLW51bWJlcj40ODwvcmVjLW51bWJlcj48Zm9yZWlnbi1rZXlzPjxrZXkgYXBwPSJFTiIgZGIt
aWQ9Inoyc2ZkeHdwYnc5dngzZTJhc2NwejVkZnJwMGZ3d3Z4d3QwdCI+NDg8L2tleT48L2ZvcmVp
Z24ta2V5cz48cmVmLXR5cGUgbmFtZT0iSm91cm5hbCBBcnRpY2xlIj4xNzwvcmVmLXR5cGU+PGNv
bnRyaWJ1dG9ycz48YXV0aG9ycz48YXV0aG9yPlN3YXJ0cywgRC4gQy48L2F1dGhvcj48YXV0aG9y
PnZhbiBkZXIgT29zdCwgSi48L2F1dGhvcj48YXV0aG9yPkppbmVrLCBNLjwvYXV0aG9yPjwvYXV0
aG9ycz48L2NvbnRyaWJ1dG9ycz48YXV0aC1hZGRyZXNzPkRlcGFydG1lbnQgb2YgQmlvY2hlbWlz
dHJ5LCBVbml2ZXJzaXR5IG9mIFp1cmljaCwgQ0gtODA1NyBadXJpY2gsIFN3aXR6ZXJsYW5kLiYj
eEQ7TGFib3JhdG9yeSBvZiBNaWNyb2Jpb2xvZ3ksIERlcGFydG1lbnQgb2YgQWdyb3RlY2hub2xv
Z3kgYW5kIEZvb2QgU2NpZW5jZXMsIFdhZ2VuaW5nZW4gVW5pdmVyc2l0eSwgNjcwOFdFIFdhZ2Vu
aW5nZW4sIHRoZSBOZXRoZXJsYW5kcy4mI3hEO0RlcGFydG1lbnQgb2YgQmlvY2hlbWlzdHJ5LCBV
bml2ZXJzaXR5IG9mIFp1cmljaCwgQ0gtODA1NyBadXJpY2gsIFN3aXR6ZXJsYW5kLiBFbGVjdHJv
bmljIGFkZHJlc3M6IGppbmVrQGJpb2MudXpoLmNoLjwvYXV0aC1hZGRyZXNzPjx0aXRsZXM+PHRp
dGxlPlN0cnVjdHVyYWwgQmFzaXMgZm9yIEd1aWRlIFJOQSBQcm9jZXNzaW5nIGFuZCBTZWVkLURl
cGVuZGVudCBETkEgVGFyZ2V0aW5nIGJ5IENSSVNQUi1DYXMxMmE8L3RpdGxlPjxzZWNvbmRhcnkt
dGl0bGU+TW9sIENlbGw8L3NlY29uZGFyeS10aXRsZT48YWx0LXRpdGxlPk1vbGVjdWxhciBjZWxs
PC9hbHQtdGl0bGU+PC90aXRsZXM+PHBlcmlvZGljYWw+PGZ1bGwtdGl0bGU+TW9sIENlbGw8L2Z1
bGwtdGl0bGU+PGFiYnItMT5Nb2xlY3VsYXIgY2VsbDwvYWJici0xPjwvcGVyaW9kaWNhbD48YWx0
LXBlcmlvZGljYWw+PGZ1bGwtdGl0bGU+TW9sIENlbGw8L2Z1bGwtdGl0bGU+PGFiYnItMT5Nb2xl
Y3VsYXIgY2VsbDwvYWJici0xPjwvYWx0LXBlcmlvZGljYWw+PHBhZ2VzPjIyMS0yMzMgZTQ8L3Bh
Z2VzPjx2b2x1bWU+NjY8L3ZvbHVtZT48bnVtYmVyPjI8L251bWJlcj48ZWRpdGlvbj4yMDE3LzA0
LzIyPC9lZGl0aW9uPjxrZXl3b3Jkcz48a2V5d29yZD5CYWN0ZXJpYWwgUHJvdGVpbnMvY2hlbWlz
dHJ5L2dlbmV0aWNzLyBtZXRhYm9saXNtPC9rZXl3b3JkPjxrZXl3b3JkPkNSSVNQUi1Bc3NvY2lh
dGVkIFByb3RlaW5zL2NoZW1pc3RyeS9nZW5ldGljcy8gbWV0YWJvbGlzbTwva2V5d29yZD48a2V5
d29yZD5DUklTUFItQ2FzIFN5c3RlbXM8L2tleXdvcmQ+PGtleXdvcmQ+Q2F0YWx5c2lzPC9rZXl3
b3JkPjxrZXl3b3JkPkNsdXN0ZXJlZCBSZWd1bGFybHkgSW50ZXJzcGFjZWQgU2hvcnQgUGFsaW5k
cm9taWMgUmVwZWF0czwva2V5d29yZD48a2V5d29yZD5ETkEsIEJhY3RlcmlhbC9jaGVtaXN0cnkv
Z2VuZXRpY3MvIG1ldGFib2xpc208L2tleXdvcmQ+PGtleXdvcmQ+RW5kb251Y2xlYXNlcy9jaGVt
aXN0cnkvZ2VuZXRpY3MvIG1ldGFib2xpc208L2tleXdvcmQ+PGtleXdvcmQ+RXNjaGVyaWNoaWEg
Y29saS9lbnp5bW9sb2d5L2dlbmV0aWNzPC9rZXl3b3JkPjxrZXl3b3JkPkZyYW5jaXNlbGxhLyBl
bnp5bW9sb2d5L2dlbmV0aWNzPC9rZXl3b3JkPjxrZXl3b3JkPkdlbmUgRWRpdGluZy8gbWV0aG9k
czwva2V5d29yZD48a2V5d29yZD5Nb2RlbHMsIE1vbGVjdWxhcjwva2V5d29yZD48a2V5d29yZD5O
dWNsZWljIEFjaWQgQ29uZm9ybWF0aW9uPC9rZXl3b3JkPjxrZXl3b3JkPlByb3RlaW4gQ29uZm9y
bWF0aW9uPC9rZXl3b3JkPjxrZXl3b3JkPlJOQSBQcmVjdXJzb3JzL2NoZW1pc3RyeS9nZW5ldGlj
cy8gbWV0YWJvbGlzbTwva2V5d29yZD48a2V5d29yZD5STkEsIEJhY3RlcmlhbC9jaGVtaXN0cnkv
Z2VuZXRpY3MvIG1ldGFib2xpc208L2tleXdvcmQ+PGtleXdvcmQ+Uk5BLCBHdWlkZSwgQ1JJU1BS
LUNhcyBTeXN0ZW1zL2NoZW1pc3RyeS9nZW5ldGljcy8gbWV0YWJvbGlzbTwva2V5d29yZD48a2V5
d29yZD5TdHJ1Y3R1cmUtQWN0aXZpdHkgUmVsYXRpb25zaGlwPC9rZXl3b3JkPjwva2V5d29yZHM+
PGRhdGVzPjx5ZWFyPjIwMTc8L3llYXI+PHB1Yi1kYXRlcz48ZGF0ZT5BcHIgMjA8L2RhdGU+PC9w
dWItZGF0ZXM+PC9kYXRlcz48aXNibj4xMDk3LTQxNjQgKEVsZWN0cm9uaWMpJiN4RDsxMDk3LTI3
NjUgKFByaW50KSYjeEQ7MTA5Ny0yNzY1IChMaW5raW5nKTwvaXNibj48YWNjZXNzaW9uLW51bT4y
ODQzMTIzMDwvYWNjZXNzaW9uLW51bT48dXJscz48L3VybHM+PGN1c3RvbTI+UE1DNjg3OTMxOTwv
Y3VzdG9tMj48Y3VzdG9tNj5FbXM4NDkxODwvY3VzdG9tNj48ZWxlY3Ryb25pYy1yZXNvdXJjZS1u
dW0+MTAuMTAxNi9qLm1vbGNlbC4yMDE3LjAzLjAxNjwvZWxlY3Ryb25pYy1yZXNvdXJjZS1udW0+
PHJlbW90ZS1kYXRhYmFzZS1wcm92aWRlcj5OTE08L3JlbW90ZS1kYXRhYmFzZS1wcm92aWRlcj48
bGFuZ3VhZ2U+ZW5nPC9sYW5ndWFnZT48L3JlY29yZD48L0NpdGU+PC9FbmROb3RlPgB=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 </w:instrText>
      </w:r>
      <w:r w:rsidR="00FA554C">
        <w:rPr>
          <w:rFonts w:cs="Times New Roman"/>
          <w:szCs w:val="28"/>
        </w:rPr>
        <w:fldChar w:fldCharType="begin">
          <w:fldData xml:space="preserve">PEVuZE5vdGU+PENpdGU+PEF1dGhvcj5Td2FydHM8L0F1dGhvcj48WWVhcj4yMDE3PC9ZZWFyPjxS
ZWNOdW0+NDg8L1JlY051bT48RGlzcGxheVRleHQ+WzM5XTwvRGlzcGxheVRleHQ+PHJlY29yZD48
cmVjLW51bWJlcj40ODwvcmVjLW51bWJlcj48Zm9yZWlnbi1rZXlzPjxrZXkgYXBwPSJFTiIgZGIt
aWQ9Inoyc2ZkeHdwYnc5dngzZTJhc2NwejVkZnJwMGZ3d3Z4d3QwdCI+NDg8L2tleT48L2ZvcmVp
Z24ta2V5cz48cmVmLXR5cGUgbmFtZT0iSm91cm5hbCBBcnRpY2xlIj4xNzwvcmVmLXR5cGU+PGNv
bnRyaWJ1dG9ycz48YXV0aG9ycz48YXV0aG9yPlN3YXJ0cywgRC4gQy48L2F1dGhvcj48YXV0aG9y
PnZhbiBkZXIgT29zdCwgSi48L2F1dGhvcj48YXV0aG9yPkppbmVrLCBNLjwvYXV0aG9yPjwvYXV0
aG9ycz48L2NvbnRyaWJ1dG9ycz48YXV0aC1hZGRyZXNzPkRlcGFydG1lbnQgb2YgQmlvY2hlbWlz
dHJ5LCBVbml2ZXJzaXR5IG9mIFp1cmljaCwgQ0gtODA1NyBadXJpY2gsIFN3aXR6ZXJsYW5kLiYj
eEQ7TGFib3JhdG9yeSBvZiBNaWNyb2Jpb2xvZ3ksIERlcGFydG1lbnQgb2YgQWdyb3RlY2hub2xv
Z3kgYW5kIEZvb2QgU2NpZW5jZXMsIFdhZ2VuaW5nZW4gVW5pdmVyc2l0eSwgNjcwOFdFIFdhZ2Vu
aW5nZW4sIHRoZSBOZXRoZXJsYW5kcy4mI3hEO0RlcGFydG1lbnQgb2YgQmlvY2hlbWlzdHJ5LCBV
bml2ZXJzaXR5IG9mIFp1cmljaCwgQ0gtODA1NyBadXJpY2gsIFN3aXR6ZXJsYW5kLiBFbGVjdHJv
bmljIGFkZHJlc3M6IGppbmVrQGJpb2MudXpoLmNoLjwvYXV0aC1hZGRyZXNzPjx0aXRsZXM+PHRp
dGxlPlN0cnVjdHVyYWwgQmFzaXMgZm9yIEd1aWRlIFJOQSBQcm9jZXNzaW5nIGFuZCBTZWVkLURl
cGVuZGVudCBETkEgVGFyZ2V0aW5nIGJ5IENSSVNQUi1DYXMxMmE8L3RpdGxlPjxzZWNvbmRhcnkt
dGl0bGU+TW9sIENlbGw8L3NlY29uZGFyeS10aXRsZT48YWx0LXRpdGxlPk1vbGVjdWxhciBjZWxs
PC9hbHQtdGl0bGU+PC90aXRsZXM+PHBlcmlvZGljYWw+PGZ1bGwtdGl0bGU+TW9sIENlbGw8L2Z1
bGwtdGl0bGU+PGFiYnItMT5Nb2xlY3VsYXIgY2VsbDwvYWJici0xPjwvcGVyaW9kaWNhbD48YWx0
LXBlcmlvZGljYWw+PGZ1bGwtdGl0bGU+TW9sIENlbGw8L2Z1bGwtdGl0bGU+PGFiYnItMT5Nb2xl
Y3VsYXIgY2VsbDwvYWJici0xPjwvYWx0LXBlcmlvZGljYWw+PHBhZ2VzPjIyMS0yMzMgZTQ8L3Bh
Z2VzPjx2b2x1bWU+NjY8L3ZvbHVtZT48bnVtYmVyPjI8L251bWJlcj48ZWRpdGlvbj4yMDE3LzA0
LzIyPC9lZGl0aW9uPjxrZXl3b3Jkcz48a2V5d29yZD5CYWN0ZXJpYWwgUHJvdGVpbnMvY2hlbWlz
dHJ5L2dlbmV0aWNzLyBtZXRhYm9saXNtPC9rZXl3b3JkPjxrZXl3b3JkPkNSSVNQUi1Bc3NvY2lh
dGVkIFByb3RlaW5zL2NoZW1pc3RyeS9nZW5ldGljcy8gbWV0YWJvbGlzbTwva2V5d29yZD48a2V5
d29yZD5DUklTUFItQ2FzIFN5c3RlbXM8L2tleXdvcmQ+PGtleXdvcmQ+Q2F0YWx5c2lzPC9rZXl3
b3JkPjxrZXl3b3JkPkNsdXN0ZXJlZCBSZWd1bGFybHkgSW50ZXJzcGFjZWQgU2hvcnQgUGFsaW5k
cm9taWMgUmVwZWF0czwva2V5d29yZD48a2V5d29yZD5ETkEsIEJhY3RlcmlhbC9jaGVtaXN0cnkv
Z2VuZXRpY3MvIG1ldGFib2xpc208L2tleXdvcmQ+PGtleXdvcmQ+RW5kb251Y2xlYXNlcy9jaGVt
aXN0cnkvZ2VuZXRpY3MvIG1ldGFib2xpc208L2tleXdvcmQ+PGtleXdvcmQ+RXNjaGVyaWNoaWEg
Y29saS9lbnp5bW9sb2d5L2dlbmV0aWNzPC9rZXl3b3JkPjxrZXl3b3JkPkZyYW5jaXNlbGxhLyBl
bnp5bW9sb2d5L2dlbmV0aWNzPC9rZXl3b3JkPjxrZXl3b3JkPkdlbmUgRWRpdGluZy8gbWV0aG9k
czwva2V5d29yZD48a2V5d29yZD5Nb2RlbHMsIE1vbGVjdWxhcjwva2V5d29yZD48a2V5d29yZD5O
dWNsZWljIEFjaWQgQ29uZm9ybWF0aW9uPC9rZXl3b3JkPjxrZXl3b3JkPlByb3RlaW4gQ29uZm9y
bWF0aW9uPC9rZXl3b3JkPjxrZXl3b3JkPlJOQSBQcmVjdXJzb3JzL2NoZW1pc3RyeS9nZW5ldGlj
cy8gbWV0YWJvbGlzbTwva2V5d29yZD48a2V5d29yZD5STkEsIEJhY3RlcmlhbC9jaGVtaXN0cnkv
Z2VuZXRpY3MvIG1ldGFib2xpc208L2tleXdvcmQ+PGtleXdvcmQ+Uk5BLCBHdWlkZSwgQ1JJU1BS
LUNhcyBTeXN0ZW1zL2NoZW1pc3RyeS9nZW5ldGljcy8gbWV0YWJvbGlzbTwva2V5d29yZD48a2V5
d29yZD5TdHJ1Y3R1cmUtQWN0aXZpdHkgUmVsYXRpb25zaGlwPC9rZXl3b3JkPjwva2V5d29yZHM+
PGRhdGVzPjx5ZWFyPjIwMTc8L3llYXI+PHB1Yi1kYXRlcz48ZGF0ZT5BcHIgMjA8L2RhdGU+PC9w
dWItZGF0ZXM+PC9kYXRlcz48aXNibj4xMDk3LTQxNjQgKEVsZWN0cm9uaWMpJiN4RDsxMDk3LTI3
NjUgKFByaW50KSYjeEQ7MTA5Ny0yNzY1IChMaW5raW5nKTwvaXNibj48YWNjZXNzaW9uLW51bT4y
ODQzMTIzMDwvYWNjZXNzaW9uLW51bT48dXJscz48L3VybHM+PGN1c3RvbTI+UE1DNjg3OTMxOTwv
Y3VzdG9tMj48Y3VzdG9tNj5FbXM4NDkxODwvY3VzdG9tNj48ZWxlY3Ryb25pYy1yZXNvdXJjZS1u
dW0+MTAuMTAxNi9qLm1vbGNlbC4yMDE3LjAzLjAxNjwvZWxlY3Ryb25pYy1yZXNvdXJjZS1udW0+
PHJlbW90ZS1kYXRhYmFzZS1wcm92aWRlcj5OTE08L3JlbW90ZS1kYXRhYmFzZS1wcm92aWRlcj48
bGFuZ3VhZ2U+ZW5nPC9sYW5ndWFnZT48L3JlY29yZD48L0NpdGU+PC9FbmROb3RlPgB=
</w:fldData>
        </w:fldChar>
      </w:r>
      <w:r w:rsidR="00FA554C">
        <w:rPr>
          <w:rFonts w:cs="Times New Roman"/>
          <w:szCs w:val="28"/>
        </w:rPr>
        <w:instrText xml:space="preserve"> ADDIN EN.CITE.DATA </w:instrText>
      </w:r>
      <w:r w:rsidR="00FA554C">
        <w:rPr>
          <w:rFonts w:cs="Times New Roman"/>
          <w:szCs w:val="28"/>
        </w:rPr>
      </w:r>
      <w:r w:rsidR="00FA554C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</w:r>
      <w:r w:rsidRPr="00504AED">
        <w:rPr>
          <w:rFonts w:cs="Times New Roman"/>
          <w:szCs w:val="28"/>
        </w:rPr>
        <w:fldChar w:fldCharType="separate"/>
      </w:r>
      <w:r w:rsidR="00FA554C">
        <w:rPr>
          <w:rFonts w:cs="Times New Roman"/>
          <w:noProof/>
          <w:szCs w:val="28"/>
        </w:rPr>
        <w:t>[</w:t>
      </w:r>
      <w:hyperlink w:anchor="_ENREF_39" w:tooltip="Swarts, 2017 #48" w:history="1">
        <w:r w:rsidR="0024385C">
          <w:rPr>
            <w:rFonts w:cs="Times New Roman"/>
            <w:noProof/>
            <w:szCs w:val="28"/>
          </w:rPr>
          <w:t>39</w:t>
        </w:r>
      </w:hyperlink>
      <w:r w:rsidR="0083201D" w:rsidRPr="0083201D">
        <w:t>,</w:t>
      </w:r>
      <w:r w:rsidR="0083201D" w:rsidRPr="0083201D">
        <w:rPr>
          <w:rFonts w:cs="Times New Roman"/>
          <w:noProof/>
          <w:szCs w:val="28"/>
        </w:rPr>
        <w:t xml:space="preserve"> </w:t>
      </w:r>
      <w:r w:rsidR="0083201D">
        <w:rPr>
          <w:rFonts w:cs="Times New Roman"/>
          <w:noProof/>
          <w:szCs w:val="28"/>
          <w:lang w:val="en-GB"/>
        </w:rPr>
        <w:t>c</w:t>
      </w:r>
      <w:r w:rsidR="0083201D" w:rsidRPr="0083201D">
        <w:rPr>
          <w:rFonts w:cs="Times New Roman"/>
          <w:noProof/>
          <w:szCs w:val="28"/>
        </w:rPr>
        <w:t>.19</w:t>
      </w:r>
      <w:r w:rsidR="00FA554C">
        <w:rPr>
          <w:rFonts w:cs="Times New Roman"/>
          <w:noProof/>
          <w:szCs w:val="28"/>
        </w:rPr>
        <w:t>]</w:t>
      </w:r>
      <w:r w:rsidRPr="00504AED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 (рисунок </w:t>
      </w:r>
      <w:r w:rsidR="00EC1289" w:rsidRPr="00504AED">
        <w:rPr>
          <w:rFonts w:cs="Times New Roman"/>
          <w:szCs w:val="28"/>
        </w:rPr>
        <w:t>30</w:t>
      </w:r>
      <w:r w:rsidRPr="00504AED">
        <w:rPr>
          <w:rFonts w:cs="Times New Roman"/>
          <w:szCs w:val="28"/>
        </w:rPr>
        <w:t>).</w:t>
      </w:r>
    </w:p>
    <w:p w14:paraId="584F7EEF" w14:textId="77777777" w:rsidR="00EC1289" w:rsidRPr="00504AED" w:rsidRDefault="00EC1289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4AFDFF06" w14:textId="05389081" w:rsidR="00013B16" w:rsidRDefault="00A73555" w:rsidP="008626DF">
      <w:pPr>
        <w:tabs>
          <w:tab w:val="left" w:pos="4536"/>
        </w:tabs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</w:rPr>
        <w:drawing>
          <wp:inline distT="0" distB="0" distL="0" distR="0" wp14:anchorId="660C5EB5" wp14:editId="4841B9B2">
            <wp:extent cx="5580433" cy="2892829"/>
            <wp:effectExtent l="0" t="0" r="0" b="3175"/>
            <wp:docPr id="10460468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046869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636713" cy="29220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FF674F" w14:textId="77777777" w:rsidR="00FF4624" w:rsidRDefault="00FF4624" w:rsidP="008626DF">
      <w:pPr>
        <w:tabs>
          <w:tab w:val="left" w:pos="4536"/>
        </w:tabs>
        <w:spacing w:after="0"/>
        <w:ind w:right="-1"/>
        <w:jc w:val="center"/>
        <w:rPr>
          <w:rFonts w:cs="Times New Roman"/>
          <w:szCs w:val="28"/>
        </w:rPr>
      </w:pPr>
    </w:p>
    <w:p w14:paraId="784D7D79" w14:textId="4FD37B93" w:rsidR="00FF4624" w:rsidRPr="00AF6F00" w:rsidRDefault="00FF4624" w:rsidP="008626DF">
      <w:pPr>
        <w:tabs>
          <w:tab w:val="left" w:pos="4536"/>
        </w:tabs>
        <w:spacing w:after="0"/>
        <w:ind w:right="-1"/>
        <w:jc w:val="center"/>
        <w:rPr>
          <w:rFonts w:cs="Times New Roman"/>
          <w:sz w:val="24"/>
          <w:szCs w:val="24"/>
        </w:rPr>
      </w:pPr>
      <w:proofErr w:type="spellStart"/>
      <w:r w:rsidRPr="00AF6F00">
        <w:rPr>
          <w:rFonts w:cs="Times New Roman"/>
          <w:i/>
          <w:sz w:val="24"/>
          <w:szCs w:val="24"/>
          <w:lang w:val="en-US"/>
        </w:rPr>
        <w:t>Francisella</w:t>
      </w:r>
      <w:proofErr w:type="spellEnd"/>
      <w:r w:rsidRPr="00AF6F00">
        <w:rPr>
          <w:rFonts w:cs="Times New Roman"/>
          <w:i/>
          <w:sz w:val="24"/>
          <w:szCs w:val="24"/>
        </w:rPr>
        <w:t xml:space="preserve"> </w:t>
      </w:r>
      <w:r w:rsidRPr="00AF6F00">
        <w:rPr>
          <w:rFonts w:cs="Times New Roman"/>
          <w:i/>
          <w:sz w:val="24"/>
          <w:szCs w:val="24"/>
          <w:lang w:val="en-US"/>
        </w:rPr>
        <w:t>tularensis</w:t>
      </w:r>
      <w:r w:rsidRPr="00AF6F00">
        <w:rPr>
          <w:rFonts w:cs="Times New Roman"/>
          <w:i/>
          <w:sz w:val="24"/>
          <w:szCs w:val="24"/>
        </w:rPr>
        <w:t xml:space="preserve"> </w:t>
      </w:r>
      <w:proofErr w:type="spellStart"/>
      <w:r w:rsidRPr="00AF6F00">
        <w:rPr>
          <w:rFonts w:cs="Times New Roman"/>
          <w:i/>
          <w:sz w:val="24"/>
          <w:szCs w:val="24"/>
          <w:lang w:val="en-US"/>
        </w:rPr>
        <w:t>subsp</w:t>
      </w:r>
      <w:proofErr w:type="spellEnd"/>
      <w:r w:rsidRPr="00AF6F00">
        <w:rPr>
          <w:rFonts w:cs="Times New Roman"/>
          <w:i/>
          <w:sz w:val="24"/>
          <w:szCs w:val="24"/>
        </w:rPr>
        <w:t xml:space="preserve">. </w:t>
      </w:r>
      <w:proofErr w:type="spellStart"/>
      <w:r w:rsidRPr="00AF6F00">
        <w:rPr>
          <w:rFonts w:cs="Times New Roman"/>
          <w:i/>
          <w:sz w:val="24"/>
          <w:szCs w:val="24"/>
          <w:lang w:val="en-US"/>
        </w:rPr>
        <w:t>novicida</w:t>
      </w:r>
      <w:proofErr w:type="spellEnd"/>
      <w:r w:rsidRPr="00AF6F00">
        <w:rPr>
          <w:rFonts w:cs="Times New Roman"/>
          <w:sz w:val="24"/>
          <w:szCs w:val="24"/>
        </w:rPr>
        <w:t xml:space="preserve"> (помечено </w:t>
      </w:r>
      <w:proofErr w:type="spellStart"/>
      <w:r w:rsidRPr="00AF6F00">
        <w:rPr>
          <w:rFonts w:cs="Times New Roman"/>
          <w:sz w:val="24"/>
          <w:szCs w:val="24"/>
          <w:lang w:val="kk-KZ"/>
        </w:rPr>
        <w:t>черным</w:t>
      </w:r>
      <w:proofErr w:type="spellEnd"/>
      <w:r w:rsidRPr="00AF6F00">
        <w:rPr>
          <w:rFonts w:cs="Times New Roman"/>
          <w:sz w:val="24"/>
          <w:szCs w:val="24"/>
        </w:rPr>
        <w:t xml:space="preserve">), </w:t>
      </w:r>
      <w:r w:rsidRPr="00AF6F00">
        <w:rPr>
          <w:rFonts w:cs="Times New Roman"/>
          <w:i/>
          <w:sz w:val="24"/>
          <w:szCs w:val="24"/>
          <w:lang w:val="en-US"/>
        </w:rPr>
        <w:t>Moraxella</w:t>
      </w:r>
      <w:r w:rsidRPr="00AF6F00">
        <w:rPr>
          <w:rFonts w:cs="Times New Roman"/>
          <w:i/>
          <w:sz w:val="24"/>
          <w:szCs w:val="24"/>
        </w:rPr>
        <w:t xml:space="preserve"> </w:t>
      </w:r>
      <w:proofErr w:type="spellStart"/>
      <w:r w:rsidRPr="00AF6F00">
        <w:rPr>
          <w:rFonts w:cs="Times New Roman"/>
          <w:i/>
          <w:sz w:val="24"/>
          <w:szCs w:val="24"/>
          <w:lang w:val="en-US"/>
        </w:rPr>
        <w:t>bovis</w:t>
      </w:r>
      <w:proofErr w:type="spellEnd"/>
      <w:r w:rsidRPr="00AF6F00">
        <w:rPr>
          <w:rFonts w:cs="Times New Roman"/>
          <w:sz w:val="24"/>
          <w:szCs w:val="24"/>
        </w:rPr>
        <w:t xml:space="preserve"> (помечено </w:t>
      </w:r>
      <w:proofErr w:type="spellStart"/>
      <w:r w:rsidRPr="00AF6F00">
        <w:rPr>
          <w:rFonts w:cs="Times New Roman"/>
          <w:sz w:val="24"/>
          <w:szCs w:val="24"/>
          <w:lang w:val="kk-KZ"/>
        </w:rPr>
        <w:t>синим</w:t>
      </w:r>
      <w:proofErr w:type="spellEnd"/>
      <w:r w:rsidRPr="00AF6F00">
        <w:rPr>
          <w:rFonts w:cs="Times New Roman"/>
          <w:sz w:val="24"/>
          <w:szCs w:val="24"/>
        </w:rPr>
        <w:t xml:space="preserve">) и </w:t>
      </w:r>
      <w:r w:rsidRPr="00AF6F00">
        <w:rPr>
          <w:rFonts w:cs="Times New Roman"/>
          <w:i/>
          <w:sz w:val="24"/>
          <w:szCs w:val="24"/>
          <w:lang w:val="en-US"/>
        </w:rPr>
        <w:t>Moraxella</w:t>
      </w:r>
      <w:r w:rsidRPr="00AF6F00">
        <w:rPr>
          <w:rFonts w:cs="Times New Roman"/>
          <w:i/>
          <w:sz w:val="24"/>
          <w:szCs w:val="24"/>
        </w:rPr>
        <w:t xml:space="preserve"> </w:t>
      </w:r>
      <w:proofErr w:type="spellStart"/>
      <w:r w:rsidRPr="00AF6F00">
        <w:rPr>
          <w:rFonts w:cs="Times New Roman"/>
          <w:i/>
          <w:sz w:val="24"/>
          <w:szCs w:val="24"/>
          <w:lang w:val="en-US"/>
        </w:rPr>
        <w:t>equi</w:t>
      </w:r>
      <w:proofErr w:type="spellEnd"/>
      <w:r w:rsidRPr="00AF6F00">
        <w:rPr>
          <w:rFonts w:cs="Times New Roman"/>
          <w:i/>
          <w:sz w:val="24"/>
          <w:szCs w:val="24"/>
        </w:rPr>
        <w:t xml:space="preserve"> </w:t>
      </w:r>
      <w:r w:rsidRPr="00AF6F00">
        <w:rPr>
          <w:rFonts w:cs="Times New Roman"/>
          <w:sz w:val="24"/>
          <w:szCs w:val="24"/>
        </w:rPr>
        <w:t xml:space="preserve">(помечено </w:t>
      </w:r>
      <w:proofErr w:type="spellStart"/>
      <w:r w:rsidRPr="00AF6F00">
        <w:rPr>
          <w:rFonts w:cs="Times New Roman"/>
          <w:sz w:val="24"/>
          <w:szCs w:val="24"/>
          <w:lang w:val="kk-KZ"/>
        </w:rPr>
        <w:t>зеленым</w:t>
      </w:r>
      <w:proofErr w:type="spellEnd"/>
      <w:r w:rsidRPr="00AF6F00">
        <w:rPr>
          <w:rFonts w:cs="Times New Roman"/>
          <w:sz w:val="24"/>
          <w:szCs w:val="24"/>
        </w:rPr>
        <w:t>)</w:t>
      </w:r>
    </w:p>
    <w:p w14:paraId="01406DEC" w14:textId="77777777" w:rsidR="00FF4624" w:rsidRPr="00504AED" w:rsidRDefault="00FF4624" w:rsidP="008626DF">
      <w:pPr>
        <w:tabs>
          <w:tab w:val="left" w:pos="4536"/>
        </w:tabs>
        <w:spacing w:after="0"/>
        <w:ind w:right="-1"/>
        <w:jc w:val="center"/>
        <w:rPr>
          <w:rFonts w:cs="Times New Roman"/>
          <w:szCs w:val="28"/>
        </w:rPr>
      </w:pPr>
    </w:p>
    <w:p w14:paraId="7BA43C5C" w14:textId="67CDC271" w:rsidR="00FF4624" w:rsidRPr="00AF6F00" w:rsidRDefault="00013B16" w:rsidP="00AF6F00">
      <w:pPr>
        <w:tabs>
          <w:tab w:val="left" w:pos="4536"/>
        </w:tabs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742175" w:rsidRPr="00504AED">
        <w:rPr>
          <w:rFonts w:cs="Times New Roman"/>
          <w:szCs w:val="28"/>
        </w:rPr>
        <w:t>30</w:t>
      </w:r>
      <w:r w:rsidRPr="00504AED">
        <w:rPr>
          <w:rFonts w:cs="Times New Roman"/>
          <w:szCs w:val="28"/>
        </w:rPr>
        <w:t xml:space="preserve"> – Выравнивание аминокислотных последовательностей </w:t>
      </w:r>
      <w:r w:rsidRPr="00504AED">
        <w:rPr>
          <w:rFonts w:cs="Times New Roman"/>
          <w:szCs w:val="28"/>
          <w:lang w:val="en-US"/>
        </w:rPr>
        <w:t>Cas</w:t>
      </w:r>
      <w:r w:rsidRPr="00504AED">
        <w:rPr>
          <w:rFonts w:cs="Times New Roman"/>
          <w:szCs w:val="28"/>
        </w:rPr>
        <w:t>12</w:t>
      </w:r>
      <w:r w:rsidRPr="00504AED">
        <w:rPr>
          <w:rFonts w:cs="Times New Roman"/>
          <w:szCs w:val="28"/>
          <w:lang w:val="en-US"/>
        </w:rPr>
        <w:t>a</w:t>
      </w:r>
      <w:r w:rsidRPr="00504AED">
        <w:rPr>
          <w:rFonts w:cs="Times New Roman"/>
          <w:szCs w:val="28"/>
        </w:rPr>
        <w:t xml:space="preserve"> </w:t>
      </w:r>
    </w:p>
    <w:p w14:paraId="6A19C663" w14:textId="37F0A583" w:rsidR="007553C5" w:rsidRDefault="00013B16" w:rsidP="008626DF">
      <w:pPr>
        <w:spacing w:after="0"/>
        <w:ind w:right="-1" w:firstLine="567"/>
        <w:jc w:val="both"/>
        <w:rPr>
          <w:rFonts w:eastAsia="Times New Roman" w:cs="Times New Roman"/>
          <w:szCs w:val="28"/>
          <w:lang w:eastAsia="en-GB"/>
        </w:rPr>
      </w:pPr>
      <w:r w:rsidRPr="00504AED">
        <w:rPr>
          <w:rFonts w:cs="Times New Roman"/>
          <w:szCs w:val="28"/>
        </w:rPr>
        <w:lastRenderedPageBreak/>
        <w:t xml:space="preserve">После выравнивания аминокислотных последовательностей двух гомологичных ферментов </w:t>
      </w:r>
      <w:r w:rsidRPr="00504AED">
        <w:rPr>
          <w:rFonts w:cs="Times New Roman"/>
          <w:szCs w:val="28"/>
          <w:lang w:val="en-US"/>
        </w:rPr>
        <w:t>Cas</w:t>
      </w:r>
      <w:r w:rsidRPr="00504AED">
        <w:rPr>
          <w:rFonts w:cs="Times New Roman"/>
          <w:szCs w:val="28"/>
        </w:rPr>
        <w:t>12</w:t>
      </w:r>
      <w:r w:rsidRPr="00504AED">
        <w:rPr>
          <w:rFonts w:cs="Times New Roman"/>
          <w:szCs w:val="28"/>
          <w:lang w:val="en-US"/>
        </w:rPr>
        <w:t>a</w:t>
      </w:r>
      <w:r w:rsidRPr="00504AED">
        <w:rPr>
          <w:rFonts w:cs="Times New Roman"/>
          <w:szCs w:val="28"/>
        </w:rPr>
        <w:t>, для надежного определения найденных сайтов, было проведено выравнивание их структур.</w:t>
      </w:r>
      <w:r w:rsidR="006B4001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Для определения критических аминокислот для наших ферментов </w:t>
      </w:r>
      <w:proofErr w:type="spellStart"/>
      <w:r w:rsidR="007553C5" w:rsidRPr="00D45CF7">
        <w:rPr>
          <w:rFonts w:eastAsia="Times New Roman" w:cs="Times New Roman"/>
          <w:szCs w:val="28"/>
          <w:lang w:val="en-GB" w:eastAsia="en-GB"/>
        </w:rPr>
        <w:t>MbCas</w:t>
      </w:r>
      <w:proofErr w:type="spellEnd"/>
      <w:r w:rsidR="007553C5" w:rsidRPr="00D45CF7">
        <w:rPr>
          <w:rFonts w:eastAsia="Times New Roman" w:cs="Times New Roman"/>
          <w:szCs w:val="28"/>
          <w:lang w:eastAsia="en-GB"/>
        </w:rPr>
        <w:t>12</w:t>
      </w:r>
      <w:r w:rsidR="007553C5" w:rsidRPr="00D45CF7">
        <w:rPr>
          <w:rFonts w:eastAsia="Times New Roman" w:cs="Times New Roman"/>
          <w:szCs w:val="28"/>
          <w:lang w:val="en-GB" w:eastAsia="en-GB"/>
        </w:rPr>
        <w:t>a</w:t>
      </w:r>
      <w:r w:rsidR="007553C5" w:rsidRPr="00D45CF7">
        <w:rPr>
          <w:rFonts w:eastAsia="Times New Roman" w:cs="Times New Roman"/>
          <w:szCs w:val="28"/>
          <w:lang w:eastAsia="en-GB"/>
        </w:rPr>
        <w:t xml:space="preserve"> и </w:t>
      </w:r>
      <w:proofErr w:type="spellStart"/>
      <w:r w:rsidR="007553C5" w:rsidRPr="00D45CF7">
        <w:rPr>
          <w:rFonts w:eastAsia="Times New Roman" w:cs="Times New Roman"/>
          <w:szCs w:val="28"/>
          <w:lang w:val="en-GB" w:eastAsia="en-GB"/>
        </w:rPr>
        <w:t>MeCas</w:t>
      </w:r>
      <w:proofErr w:type="spellEnd"/>
      <w:r w:rsidR="007553C5" w:rsidRPr="00D45CF7">
        <w:rPr>
          <w:rFonts w:eastAsia="Times New Roman" w:cs="Times New Roman"/>
          <w:szCs w:val="28"/>
          <w:lang w:eastAsia="en-GB"/>
        </w:rPr>
        <w:t>12</w:t>
      </w:r>
      <w:r w:rsidR="007553C5" w:rsidRPr="00D45CF7">
        <w:rPr>
          <w:rFonts w:eastAsia="Times New Roman" w:cs="Times New Roman"/>
          <w:szCs w:val="28"/>
          <w:lang w:val="en-GB" w:eastAsia="en-GB"/>
        </w:rPr>
        <w:t>a</w:t>
      </w:r>
      <w:r w:rsidR="007553C5" w:rsidRPr="00D45CF7">
        <w:rPr>
          <w:rFonts w:eastAsia="Times New Roman" w:cs="Times New Roman"/>
          <w:szCs w:val="28"/>
          <w:lang w:eastAsia="en-GB"/>
        </w:rPr>
        <w:t xml:space="preserve"> использовались данные кристаллической структуры </w:t>
      </w:r>
      <w:proofErr w:type="spellStart"/>
      <w:r w:rsidR="007553C5" w:rsidRPr="00D45CF7">
        <w:rPr>
          <w:rFonts w:eastAsia="Times New Roman" w:cs="Times New Roman"/>
          <w:szCs w:val="28"/>
          <w:lang w:val="en-GB" w:eastAsia="en-GB"/>
        </w:rPr>
        <w:t>MbCas</w:t>
      </w:r>
      <w:proofErr w:type="spellEnd"/>
      <w:r w:rsidR="007553C5" w:rsidRPr="00D45CF7">
        <w:rPr>
          <w:rFonts w:eastAsia="Times New Roman" w:cs="Times New Roman"/>
          <w:szCs w:val="28"/>
          <w:lang w:eastAsia="en-GB"/>
        </w:rPr>
        <w:t>12</w:t>
      </w:r>
      <w:r w:rsidR="007553C5" w:rsidRPr="00D45CF7">
        <w:rPr>
          <w:rFonts w:eastAsia="Times New Roman" w:cs="Times New Roman"/>
          <w:szCs w:val="28"/>
          <w:lang w:val="en-GB" w:eastAsia="en-GB"/>
        </w:rPr>
        <w:t>a</w:t>
      </w:r>
      <w:r w:rsidR="007553C5" w:rsidRPr="00D45CF7">
        <w:rPr>
          <w:rFonts w:eastAsia="Times New Roman" w:cs="Times New Roman"/>
          <w:szCs w:val="28"/>
          <w:lang w:eastAsia="en-GB"/>
        </w:rPr>
        <w:t xml:space="preserve"> (</w:t>
      </w:r>
      <w:r w:rsidR="007553C5" w:rsidRPr="00D45CF7">
        <w:rPr>
          <w:rFonts w:eastAsia="Times New Roman" w:cs="Times New Roman"/>
          <w:szCs w:val="28"/>
          <w:lang w:val="en-GB" w:eastAsia="en-GB"/>
        </w:rPr>
        <w:t>PDB</w:t>
      </w:r>
      <w:r w:rsidR="007553C5" w:rsidRPr="00D45CF7">
        <w:rPr>
          <w:rFonts w:eastAsia="Times New Roman" w:cs="Times New Roman"/>
          <w:szCs w:val="28"/>
          <w:lang w:eastAsia="en-GB"/>
        </w:rPr>
        <w:t>: 6</w:t>
      </w:r>
      <w:r w:rsidR="007553C5" w:rsidRPr="00D45CF7">
        <w:rPr>
          <w:rFonts w:eastAsia="Times New Roman" w:cs="Times New Roman"/>
          <w:szCs w:val="28"/>
          <w:lang w:val="en-GB" w:eastAsia="en-GB"/>
        </w:rPr>
        <w:t>IV</w:t>
      </w:r>
      <w:r w:rsidR="007553C5" w:rsidRPr="00D45CF7">
        <w:rPr>
          <w:rFonts w:eastAsia="Times New Roman" w:cs="Times New Roman"/>
          <w:szCs w:val="28"/>
          <w:lang w:eastAsia="en-GB"/>
        </w:rPr>
        <w:t xml:space="preserve">6) </w:t>
      </w:r>
      <w:r w:rsidR="007553C5" w:rsidRPr="00D45CF7">
        <w:rPr>
          <w:rFonts w:cs="Times New Roman"/>
          <w:szCs w:val="28"/>
        </w:rPr>
        <w:fldChar w:fldCharType="begin">
          <w:fldData xml:space="preserve">PEVuZE5vdGU+PENpdGU+PEF1dGhvcj5Eb25nPC9BdXRob3I+PFllYXI+MjAxOTwvWWVhcj48UmVj
TnVtPjIxMDE8L1JlY051bT48RGlzcGxheVRleHQ+WzE1NV08L0Rpc3BsYXlUZXh0PjxyZWNvcmQ+
PHJlYy1udW1iZXI+MjEwMTwvcmVjLW51bWJlcj48Zm9yZWlnbi1rZXlzPjxrZXkgYXBwPSJFTiIg
ZGItaWQ9InN6NXN4ZmVyMXd6dnNuZXB4ZDl4enJ0ZnIycHYycjkydzl4ZCI+MjEwMTwva2V5Pjwv
Zm9yZWlnbi1rZXlzPjxyZWYtdHlwZSBuYW1lPSJKb3VybmFsIEFydGljbGUiPjE3PC9yZWYtdHlw
ZT48Y29udHJpYnV0b3JzPjxhdXRob3JzPjxhdXRob3I+RG9uZywgTC48L2F1dGhvcj48YXV0aG9y
Pkd1YW4sIFguPC9hdXRob3I+PGF1dGhvcj5MaSwgTi48L2F1dGhvcj48YXV0aG9yPlpoYW5nLCBG
LjwvYXV0aG9yPjxhdXRob3I+Wmh1LCBZLjwvYXV0aG9yPjxhdXRob3I+UmVuLCBLLjwvYXV0aG9y
PjxhdXRob3I+WXUsIEwuPC9hdXRob3I+PGF1dGhvcj5aaG91LCBGLjwvYXV0aG9yPjxhdXRob3I+
SGFuLCBaLjwvYXV0aG9yPjxhdXRob3I+R2FvLCBOLjwvYXV0aG9yPjxhdXRob3I+SHVhbmcsIFou
PC9hdXRob3I+PC9hdXRob3JzPjwvY29udHJpYnV0b3JzPjxhdXRoLWFkZHJlc3M+SElUIENlbnRl
ciBmb3IgTGlmZSBTY2llbmNlcywgU2Nob29sIG9mIExpZmUgU2NpZW5jZSBhbmQgVGVjaG5vbG9n
eSwgSGFyYmluIEluc3RpdHV0ZSBvZiBUZWNobm9sb2d5LCBIYXJiaW4sIENoaW5hLiYjeEQ7U3Rh
dGUgS2V5IExhYm9yYXRvcnkgb2YgTWVtYnJhbmUgQmlvbG9neSwgUGVraW5nLVRzaW5naHVhIENl
bnRlciBmb3IgTGlmZSBTY2llbmNlcywgU2Nob29sIG9mIExpZmUgU2NpZW5jZXMsIFBla2luZyBV
bml2ZXJzaXR5LCBCZWlqaW5nLCBDaGluYS4mI3hEO1NjaG9vbCBvZiBMaWZlIFNjaWVuY2VzLCBU
c2luZ2h1YSBVbml2ZXJzaXR5LCBCZWlqaW5nLCBDaGluYS4mI3hEO0hJVCBDZW50ZXIgZm9yIExp
ZmUgU2NpZW5jZXMsIFNjaG9vbCBvZiBMaWZlIFNjaWVuY2UgYW5kIFRlY2hub2xvZ3ksIEhhcmJp
biBJbnN0aXR1dGUgb2YgVGVjaG5vbG9neSwgSGFyYmluLCBDaGluYS4gaHVhbmd6aGl3ZWlAaGl0
LmVkdS5jbi48L2F1dGgtYWRkcmVzcz48dGl0bGVzPjx0aXRsZT5BbiBhbnRpLUNSSVNQUiBwcm90
ZWluIGRpc2FibGVzIHR5cGUgViBDYXMxMmEgYnkgYWNldHlsYXRpb248L3RpdGxlPjxzZWNvbmRh
cnktdGl0bGU+TmF0IFN0cnVjdCBNb2wgQmlvbDwvc2Vjb25kYXJ5LXRpdGxlPjxhbHQtdGl0bGU+
TmF0dXJlIHN0cnVjdHVyYWwgJmFtcDsgbW9sZWN1bGFyIGJpb2xvZ3k8L2FsdC10aXRsZT48L3Rp
dGxlcz48cGVyaW9kaWNhbD48ZnVsbC10aXRsZT5OYXQgU3RydWN0IE1vbCBCaW9sPC9mdWxsLXRp
dGxlPjxhYmJyLTE+TmF0dXJlIHN0cnVjdHVyYWwgJmFtcDsgbW9sZWN1bGFyIGJpb2xvZ3k8L2Fi
YnItMT48L3BlcmlvZGljYWw+PGFsdC1wZXJpb2RpY2FsPjxmdWxsLXRpdGxlPk5hdCBTdHJ1Y3Qg
TW9sIEJpb2w8L2Z1bGwtdGl0bGU+PGFiYnItMT5OYXR1cmUgc3RydWN0dXJhbCAmYW1wOyBtb2xl
Y3VsYXIgYmlvbG9neTwvYWJici0xPjwvYWx0LXBlcmlvZGljYWw+PHBhZ2VzPjMwOC0zMTQ8L3Bh
Z2VzPjx2b2x1bWU+MjY8L3ZvbHVtZT48bnVtYmVyPjQ8L251bWJlcj48ZWRpdGlvbj4yMDE5LzA0
LzAzPC9lZGl0aW9uPjxrZXl3b3Jkcz48a2V5d29yZD5BY2V0eWxhdGlvbjwva2V5d29yZD48a2V5
d29yZD5BY2V0eWx0cmFuc2ZlcmFzZXMvZ2VuZXRpY3MvbWV0YWJvbGlzbTwva2V5d29yZD48a2V5
d29yZD5DUklTUFItQXNzb2NpYXRlZCBQcm90ZWlucy9nZW5ldGljcy8gbWV0YWJvbGlzbTwva2V5
d29yZD48a2V5d29yZD5DUklTUFItQ2FzIFN5c3RlbXMvZ2VuZXRpY3MvIHBoeXNpb2xvZ3k8L2tl
eXdvcmQ+PGtleXdvcmQ+TW9yYXhlbGxhL2dlbmV0aWNzLyBtZXRhYm9saXNtPC9rZXl3b3JkPjxr
ZXl3b3JkPk11dGF0aW9uL2dlbmV0aWNzPC9rZXl3b3JkPjwva2V5d29yZHM+PGRhdGVzPjx5ZWFy
PjIwMTk8L3llYXI+PHB1Yi1kYXRlcz48ZGF0ZT5BcHI8L2RhdGU+PC9wdWItZGF0ZXM+PC9kYXRl
cz48aXNibj4xNTQ1LTk5ODUgKEVsZWN0cm9uaWMpJiN4RDsxNTQ1LTk5ODUgKExpbmtpbmcpPC9p
c2JuPjxhY2Nlc3Npb24tbnVtPjMwOTM2NTI2PC9hY2Nlc3Npb24tbnVtPjx1cmxzPjwvdXJscz48
ZWxlY3Ryb25pYy1yZXNvdXJjZS1udW0+MTAuMTAzOC9zNDE1OTQtMDE5LTAyMDYtMTwvZWxlY3Ry
b25pYy1yZXNvdXJjZS1udW0+PHJlbW90ZS1kYXRhYmFzZS1wcm92aWRlcj5OTE08L3JlbW90ZS1k
YXRhYmFzZS1wcm92aWRlcj48bGFuZ3VhZ2U+ZW5nPC9sYW5ndWFnZT48L3JlY29yZD48L0NpdGU+
PC9FbmROb3RlPgB=
</w:fldData>
        </w:fldChar>
      </w:r>
      <w:r w:rsidR="0024385C">
        <w:rPr>
          <w:rFonts w:cs="Times New Roman"/>
          <w:szCs w:val="28"/>
        </w:rPr>
        <w:instrText xml:space="preserve"> ADDIN EN.CITE </w:instrText>
      </w:r>
      <w:r w:rsidR="0024385C">
        <w:rPr>
          <w:rFonts w:cs="Times New Roman"/>
          <w:szCs w:val="28"/>
        </w:rPr>
        <w:fldChar w:fldCharType="begin">
          <w:fldData xml:space="preserve">PEVuZE5vdGU+PENpdGU+PEF1dGhvcj5Eb25nPC9BdXRob3I+PFllYXI+MjAxOTwvWWVhcj48UmVj
TnVtPjIxMDE8L1JlY051bT48RGlzcGxheVRleHQ+WzE1NV08L0Rpc3BsYXlUZXh0PjxyZWNvcmQ+
PHJlYy1udW1iZXI+MjEwMTwvcmVjLW51bWJlcj48Zm9yZWlnbi1rZXlzPjxrZXkgYXBwPSJFTiIg
ZGItaWQ9InN6NXN4ZmVyMXd6dnNuZXB4ZDl4enJ0ZnIycHYycjkydzl4ZCI+MjEwMTwva2V5Pjwv
Zm9yZWlnbi1rZXlzPjxyZWYtdHlwZSBuYW1lPSJKb3VybmFsIEFydGljbGUiPjE3PC9yZWYtdHlw
ZT48Y29udHJpYnV0b3JzPjxhdXRob3JzPjxhdXRob3I+RG9uZywgTC48L2F1dGhvcj48YXV0aG9y
Pkd1YW4sIFguPC9hdXRob3I+PGF1dGhvcj5MaSwgTi48L2F1dGhvcj48YXV0aG9yPlpoYW5nLCBG
LjwvYXV0aG9yPjxhdXRob3I+Wmh1LCBZLjwvYXV0aG9yPjxhdXRob3I+UmVuLCBLLjwvYXV0aG9y
PjxhdXRob3I+WXUsIEwuPC9hdXRob3I+PGF1dGhvcj5aaG91LCBGLjwvYXV0aG9yPjxhdXRob3I+
SGFuLCBaLjwvYXV0aG9yPjxhdXRob3I+R2FvLCBOLjwvYXV0aG9yPjxhdXRob3I+SHVhbmcsIFou
PC9hdXRob3I+PC9hdXRob3JzPjwvY29udHJpYnV0b3JzPjxhdXRoLWFkZHJlc3M+SElUIENlbnRl
ciBmb3IgTGlmZSBTY2llbmNlcywgU2Nob29sIG9mIExpZmUgU2NpZW5jZSBhbmQgVGVjaG5vbG9n
eSwgSGFyYmluIEluc3RpdHV0ZSBvZiBUZWNobm9sb2d5LCBIYXJiaW4sIENoaW5hLiYjeEQ7U3Rh
dGUgS2V5IExhYm9yYXRvcnkgb2YgTWVtYnJhbmUgQmlvbG9neSwgUGVraW5nLVRzaW5naHVhIENl
bnRlciBmb3IgTGlmZSBTY2llbmNlcywgU2Nob29sIG9mIExpZmUgU2NpZW5jZXMsIFBla2luZyBV
bml2ZXJzaXR5LCBCZWlqaW5nLCBDaGluYS4mI3hEO1NjaG9vbCBvZiBMaWZlIFNjaWVuY2VzLCBU
c2luZ2h1YSBVbml2ZXJzaXR5LCBCZWlqaW5nLCBDaGluYS4mI3hEO0hJVCBDZW50ZXIgZm9yIExp
ZmUgU2NpZW5jZXMsIFNjaG9vbCBvZiBMaWZlIFNjaWVuY2UgYW5kIFRlY2hub2xvZ3ksIEhhcmJp
biBJbnN0aXR1dGUgb2YgVGVjaG5vbG9neSwgSGFyYmluLCBDaGluYS4gaHVhbmd6aGl3ZWlAaGl0
LmVkdS5jbi48L2F1dGgtYWRkcmVzcz48dGl0bGVzPjx0aXRsZT5BbiBhbnRpLUNSSVNQUiBwcm90
ZWluIGRpc2FibGVzIHR5cGUgViBDYXMxMmEgYnkgYWNldHlsYXRpb248L3RpdGxlPjxzZWNvbmRh
cnktdGl0bGU+TmF0IFN0cnVjdCBNb2wgQmlvbDwvc2Vjb25kYXJ5LXRpdGxlPjxhbHQtdGl0bGU+
TmF0dXJlIHN0cnVjdHVyYWwgJmFtcDsgbW9sZWN1bGFyIGJpb2xvZ3k8L2FsdC10aXRsZT48L3Rp
dGxlcz48cGVyaW9kaWNhbD48ZnVsbC10aXRsZT5OYXQgU3RydWN0IE1vbCBCaW9sPC9mdWxsLXRp
dGxlPjxhYmJyLTE+TmF0dXJlIHN0cnVjdHVyYWwgJmFtcDsgbW9sZWN1bGFyIGJpb2xvZ3k8L2Fi
YnItMT48L3BlcmlvZGljYWw+PGFsdC1wZXJpb2RpY2FsPjxmdWxsLXRpdGxlPk5hdCBTdHJ1Y3Qg
TW9sIEJpb2w8L2Z1bGwtdGl0bGU+PGFiYnItMT5OYXR1cmUgc3RydWN0dXJhbCAmYW1wOyBtb2xl
Y3VsYXIgYmlvbG9neTwvYWJici0xPjwvYWx0LXBlcmlvZGljYWw+PHBhZ2VzPjMwOC0zMTQ8L3Bh
Z2VzPjx2b2x1bWU+MjY8L3ZvbHVtZT48bnVtYmVyPjQ8L251bWJlcj48ZWRpdGlvbj4yMDE5LzA0
LzAzPC9lZGl0aW9uPjxrZXl3b3Jkcz48a2V5d29yZD5BY2V0eWxhdGlvbjwva2V5d29yZD48a2V5
d29yZD5BY2V0eWx0cmFuc2ZlcmFzZXMvZ2VuZXRpY3MvbWV0YWJvbGlzbTwva2V5d29yZD48a2V5
d29yZD5DUklTUFItQXNzb2NpYXRlZCBQcm90ZWlucy9nZW5ldGljcy8gbWV0YWJvbGlzbTwva2V5
d29yZD48a2V5d29yZD5DUklTUFItQ2FzIFN5c3RlbXMvZ2VuZXRpY3MvIHBoeXNpb2xvZ3k8L2tl
eXdvcmQ+PGtleXdvcmQ+TW9yYXhlbGxhL2dlbmV0aWNzLyBtZXRhYm9saXNtPC9rZXl3b3JkPjxr
ZXl3b3JkPk11dGF0aW9uL2dlbmV0aWNzPC9rZXl3b3JkPjwva2V5d29yZHM+PGRhdGVzPjx5ZWFy
PjIwMTk8L3llYXI+PHB1Yi1kYXRlcz48ZGF0ZT5BcHI8L2RhdGU+PC9wdWItZGF0ZXM+PC9kYXRl
cz48aXNibj4xNTQ1LTk5ODUgKEVsZWN0cm9uaWMpJiN4RDsxNTQ1LTk5ODUgKExpbmtpbmcpPC9p
c2JuPjxhY2Nlc3Npb24tbnVtPjMwOTM2NTI2PC9hY2Nlc3Npb24tbnVtPjx1cmxzPjwvdXJscz48
ZWxlY3Ryb25pYy1yZXNvdXJjZS1udW0+MTAuMTAzOC9zNDE1OTQtMDE5LTAyMDYtMTwvZWxlY3Ry
b25pYy1yZXNvdXJjZS1udW0+PHJlbW90ZS1kYXRhYmFzZS1wcm92aWRlcj5OTE08L3JlbW90ZS1k
YXRhYmFzZS1wcm92aWRlcj48bGFuZ3VhZ2U+ZW5nPC9sYW5ndWFnZT48L3JlY29yZD48L0NpdGU+
PC9FbmROb3RlPgB=
</w:fldData>
        </w:fldChar>
      </w:r>
      <w:r w:rsidR="0024385C">
        <w:rPr>
          <w:rFonts w:cs="Times New Roman"/>
          <w:szCs w:val="28"/>
        </w:rPr>
        <w:instrText xml:space="preserve"> ADDIN EN.CITE.DATA </w:instrText>
      </w:r>
      <w:r w:rsidR="0024385C">
        <w:rPr>
          <w:rFonts w:cs="Times New Roman"/>
          <w:szCs w:val="28"/>
        </w:rPr>
      </w:r>
      <w:r w:rsidR="0024385C">
        <w:rPr>
          <w:rFonts w:cs="Times New Roman"/>
          <w:szCs w:val="28"/>
        </w:rPr>
        <w:fldChar w:fldCharType="end"/>
      </w:r>
      <w:r w:rsidR="007553C5" w:rsidRPr="00D45CF7">
        <w:rPr>
          <w:rFonts w:cs="Times New Roman"/>
          <w:szCs w:val="28"/>
        </w:rPr>
      </w:r>
      <w:r w:rsidR="007553C5" w:rsidRPr="00D45CF7">
        <w:rPr>
          <w:rFonts w:cs="Times New Roman"/>
          <w:szCs w:val="28"/>
        </w:rPr>
        <w:fldChar w:fldCharType="separate"/>
      </w:r>
      <w:r w:rsidR="0024385C">
        <w:rPr>
          <w:rFonts w:cs="Times New Roman"/>
          <w:noProof/>
          <w:szCs w:val="28"/>
        </w:rPr>
        <w:t>[</w:t>
      </w:r>
      <w:hyperlink w:anchor="_ENREF_155" w:tooltip="Dong, 2019 #2101" w:history="1">
        <w:r w:rsidR="0024385C">
          <w:rPr>
            <w:rFonts w:cs="Times New Roman"/>
            <w:noProof/>
            <w:szCs w:val="28"/>
          </w:rPr>
          <w:t>155</w:t>
        </w:r>
      </w:hyperlink>
      <w:r w:rsidR="0024385C">
        <w:rPr>
          <w:rFonts w:cs="Times New Roman"/>
          <w:noProof/>
          <w:szCs w:val="28"/>
        </w:rPr>
        <w:t>]</w:t>
      </w:r>
      <w:r w:rsidR="007553C5" w:rsidRPr="00D45CF7">
        <w:rPr>
          <w:rFonts w:cs="Times New Roman"/>
          <w:szCs w:val="28"/>
        </w:rPr>
        <w:fldChar w:fldCharType="end"/>
      </w:r>
      <w:r w:rsidR="007553C5" w:rsidRPr="00D45CF7">
        <w:rPr>
          <w:rFonts w:cs="Times New Roman"/>
          <w:szCs w:val="28"/>
        </w:rPr>
        <w:t xml:space="preserve">, </w:t>
      </w:r>
      <w:r w:rsidR="007553C5" w:rsidRPr="00D45CF7">
        <w:rPr>
          <w:rFonts w:eastAsia="Times New Roman" w:cs="Times New Roman"/>
          <w:szCs w:val="28"/>
          <w:lang w:eastAsia="en-GB"/>
        </w:rPr>
        <w:t xml:space="preserve">доступные в базе данных </w:t>
      </w:r>
      <w:r w:rsidR="007553C5" w:rsidRPr="00D45CF7">
        <w:rPr>
          <w:rFonts w:eastAsia="Times New Roman" w:cs="Times New Roman"/>
          <w:szCs w:val="28"/>
          <w:lang w:val="en-GB" w:eastAsia="en-GB"/>
        </w:rPr>
        <w:t>PDB</w:t>
      </w:r>
      <w:r w:rsidR="007553C5" w:rsidRPr="00D45CF7">
        <w:rPr>
          <w:rFonts w:eastAsia="Times New Roman" w:cs="Times New Roman"/>
          <w:szCs w:val="28"/>
          <w:lang w:eastAsia="en-GB"/>
        </w:rPr>
        <w:t xml:space="preserve">. Для </w:t>
      </w:r>
      <w:proofErr w:type="spellStart"/>
      <w:r w:rsidR="007553C5" w:rsidRPr="00D45CF7">
        <w:rPr>
          <w:rFonts w:eastAsia="Times New Roman" w:cs="Times New Roman"/>
          <w:szCs w:val="28"/>
          <w:lang w:val="en-GB" w:eastAsia="en-GB"/>
        </w:rPr>
        <w:t>MeCas</w:t>
      </w:r>
      <w:proofErr w:type="spellEnd"/>
      <w:r w:rsidR="007553C5" w:rsidRPr="00D45CF7">
        <w:rPr>
          <w:rFonts w:eastAsia="Times New Roman" w:cs="Times New Roman"/>
          <w:szCs w:val="28"/>
          <w:lang w:eastAsia="en-GB"/>
        </w:rPr>
        <w:t>12</w:t>
      </w:r>
      <w:r w:rsidR="007553C5" w:rsidRPr="00D45CF7">
        <w:rPr>
          <w:rFonts w:eastAsia="Times New Roman" w:cs="Times New Roman"/>
          <w:szCs w:val="28"/>
          <w:lang w:val="en-GB" w:eastAsia="en-GB"/>
        </w:rPr>
        <w:t>a</w:t>
      </w:r>
      <w:r w:rsidR="007553C5" w:rsidRPr="00D45CF7">
        <w:rPr>
          <w:rFonts w:eastAsia="Times New Roman" w:cs="Times New Roman"/>
          <w:szCs w:val="28"/>
          <w:lang w:eastAsia="en-GB"/>
        </w:rPr>
        <w:t xml:space="preserve"> модель структуры была построена с применением программного обеспечения </w:t>
      </w:r>
      <w:r w:rsidR="007553C5" w:rsidRPr="00D45CF7">
        <w:rPr>
          <w:rFonts w:eastAsia="Times New Roman" w:cs="Times New Roman"/>
          <w:szCs w:val="28"/>
          <w:lang w:val="en-GB" w:eastAsia="en-GB"/>
        </w:rPr>
        <w:t>AlphaFold</w:t>
      </w:r>
      <w:r w:rsidR="007553C5" w:rsidRPr="00D45CF7">
        <w:rPr>
          <w:rFonts w:eastAsia="Times New Roman" w:cs="Times New Roman"/>
          <w:szCs w:val="28"/>
          <w:lang w:eastAsia="en-GB"/>
        </w:rPr>
        <w:t xml:space="preserve"> </w:t>
      </w:r>
      <w:r w:rsidR="007553C5" w:rsidRPr="00D45CF7">
        <w:rPr>
          <w:rFonts w:cs="Times New Roman"/>
          <w:szCs w:val="28"/>
        </w:rPr>
        <w:fldChar w:fldCharType="begin">
          <w:fldData xml:space="preserve">PEVuZE5vdGU+PENpdGU+PEF1dGhvcj5KdW1wZXI8L0F1dGhvcj48WWVhcj4yMDIxPC9ZZWFyPjxS
ZWNOdW0+MjA5OTwvUmVjTnVtPjxEaXNwbGF5VGV4dD5bMTU2XTwvRGlzcGxheVRleHQ+PHJlY29y
ZD48cmVjLW51bWJlcj4yMDk5PC9yZWMtbnVtYmVyPjxmb3JlaWduLWtleXM+PGtleSBhcHA9IkVO
IiBkYi1pZD0ic3o1c3hmZXIxd3p2c25lcHhkOXh6cnRmcjJwdjJyOTJ3OXhkIj4yMDk5PC9rZXk+
PC9mb3JlaWduLWtleXM+PHJlZi10eXBlIG5hbWU9IkpvdXJuYWwgQXJ0aWNsZSI+MTc8L3JlZi10
eXBlPjxjb250cmlidXRvcnM+PGF1dGhvcnM+PGF1dGhvcj5KdW1wZXIsIEouPC9hdXRob3I+PGF1
dGhvcj5FdmFucywgUi48L2F1dGhvcj48YXV0aG9yPlByaXR6ZWwsIEEuPC9hdXRob3I+PGF1dGhv
cj5HcmVlbiwgVC48L2F1dGhvcj48YXV0aG9yPkZpZ3Vybm92LCBNLjwvYXV0aG9yPjxhdXRob3I+
Um9ubmViZXJnZXIsIE8uPC9hdXRob3I+PGF1dGhvcj5UdW55YXN1dnVuYWtvb2wsIEsuPC9hdXRo
b3I+PGF1dGhvcj5CYXRlcywgUi48L2F1dGhvcj48YXV0aG9yPsW9w61kZWssIEEuPC9hdXRob3I+
PGF1dGhvcj5Qb3RhcGVua28sIEEuPC9hdXRob3I+PGF1dGhvcj5CcmlkZ2xhbmQsIEEuPC9hdXRo
b3I+PGF1dGhvcj5NZXllciwgQy48L2F1dGhvcj48YXV0aG9yPktvaGwsIFMuIEEuIEEuPC9hdXRo
b3I+PGF1dGhvcj5CYWxsYXJkLCBBLiBKLjwvYXV0aG9yPjxhdXRob3I+Q293aWUsIEEuPC9hdXRo
b3I+PGF1dGhvcj5Sb21lcmEtUGFyZWRlcywgQi48L2F1dGhvcj48YXV0aG9yPk5pa29sb3YsIFMu
PC9hdXRob3I+PGF1dGhvcj5KYWluLCBSLjwvYXV0aG9yPjxhdXRob3I+QWRsZXIsIEouPC9hdXRo
b3I+PGF1dGhvcj5CYWNrLCBULjwvYXV0aG9yPjxhdXRob3I+UGV0ZXJzZW4sIFMuPC9hdXRob3I+
PGF1dGhvcj5SZWltYW4sIEQuPC9hdXRob3I+PGF1dGhvcj5DbGFuY3ksIEUuPC9hdXRob3I+PGF1
dGhvcj5aaWVsaW5za2ksIE0uPC9hdXRob3I+PGF1dGhvcj5TdGVpbmVnZ2VyLCBNLjwvYXV0aG9y
PjxhdXRob3I+UGFjaG9sc2thLCBNLjwvYXV0aG9yPjxhdXRob3I+QmVyZ2hhbW1lciwgVC48L2F1
dGhvcj48YXV0aG9yPkJvZGVuc3RlaW4sIFMuPC9hdXRob3I+PGF1dGhvcj5TaWx2ZXIsIEQuPC9h
dXRob3I+PGF1dGhvcj5WaW55YWxzLCBPLjwvYXV0aG9yPjxhdXRob3I+U2VuaW9yLCBBLiBXLjwv
YXV0aG9yPjxhdXRob3I+S2F2dWtjdW9nbHUsIEsuPC9hdXRob3I+PGF1dGhvcj5Lb2hsaSwgUC48
L2F1dGhvcj48YXV0aG9yPkhhc3NhYmlzLCBELjwvYXV0aG9yPjwvYXV0aG9ycz48L2NvbnRyaWJ1
dG9ycz48YXV0aC1hZGRyZXNzPkRlZXBNaW5kLCBMb25kb24sIFVLLiBqdW1wZXJAZGVlcG1pbmQu
Y29tLiYjeEQ7RGVlcE1pbmQsIExvbmRvbiwgVUsuJiN4RDtTY2hvb2wgb2YgQmlvbG9naWNhbCBT
Y2llbmNlcywgU2VvdWwgTmF0aW9uYWwgVW5pdmVyc2l0eSwgU2VvdWwsIFNvdXRoIEtvcmVhLiYj
eEQ7QXJ0aWZpY2lhbCBJbnRlbGxpZ2VuY2UgSW5zdGl0dXRlLCBTZW91bCBOYXRpb25hbCBVbml2
ZXJzaXR5LCBTZW91bCwgU291dGggS29yZWEuJiN4RDtEZWVwTWluZCwgTG9uZG9uLCBVSy4gZGhj
b250YWN0QGRlZXBtaW5kLmNvbS48L2F1dGgtYWRkcmVzcz48dGl0bGVzPjx0aXRsZT5IaWdobHkg
YWNjdXJhdGUgcHJvdGVpbiBzdHJ1Y3R1cmUgcHJlZGljdGlvbiB3aXRoIEFscGhhRm9sZDwvdGl0
bGU+PHNlY29uZGFyeS10aXRsZT5OYXR1cmU8L3NlY29uZGFyeS10aXRsZT48YWx0LXRpdGxlPk5h
dHVyZTwvYWx0LXRpdGxlPjwvdGl0bGVzPjxwZXJpb2RpY2FsPjxmdWxsLXRpdGxlPk5hdHVyZTwv
ZnVsbC10aXRsZT48YWJici0xPk5hdHVyZTwvYWJici0xPjwvcGVyaW9kaWNhbD48YWx0LXBlcmlv
ZGljYWw+PGZ1bGwtdGl0bGU+TmF0dXJlPC9mdWxsLXRpdGxlPjxhYmJyLTE+TmF0dXJlPC9hYmJy
LTE+PC9hbHQtcGVyaW9kaWNhbD48cGFnZXM+NTgzLTU4OTwvcGFnZXM+PHZvbHVtZT41OTY8L3Zv
bHVtZT48bnVtYmVyPjc4NzM8L251bWJlcj48ZWRpdGlvbj4yMDIxLzA3LzE2PC9lZGl0aW9uPjxr
ZXl3b3Jkcz48a2V5d29yZD5BbWlubyBBY2lkIFNlcXVlbmNlPC9rZXl3b3JkPjxrZXl3b3JkPkNv
bXB1dGF0aW9uYWwgQmlvbG9neS9tZXRob2RzL3N0YW5kYXJkczwva2V5d29yZD48a2V5d29yZD5E
YXRhYmFzZXMsIFByb3RlaW48L2tleXdvcmQ+PGtleXdvcmQ+RGVlcCBMZWFybmluZy9zdGFuZGFy
ZHM8L2tleXdvcmQ+PGtleXdvcmQ+TW9kZWxzLCBNb2xlY3VsYXI8L2tleXdvcmQ+PGtleXdvcmQ+
TmV1cmFsIE5ldHdvcmtzLCBDb21wdXRlcjwva2V5d29yZD48a2V5d29yZD5Qcm90ZWluIENvbmZv
cm1hdGlvbjwva2V5d29yZD48a2V5d29yZD5Qcm90ZWluIEZvbGRpbmc8L2tleXdvcmQ+PGtleXdv
cmQ+UHJvdGVpbnMvIGNoZW1pc3RyeTwva2V5d29yZD48a2V5d29yZD5SZXByb2R1Y2liaWxpdHkg
b2YgUmVzdWx0czwva2V5d29yZD48a2V5d29yZD5TZXF1ZW5jZSBBbGlnbm1lbnQ8L2tleXdvcmQ+
PC9rZXl3b3Jkcz48ZGF0ZXM+PHllYXI+MjAyMTwveWVhcj48cHViLWRhdGVzPjxkYXRlPkF1Zzwv
ZGF0ZT48L3B1Yi1kYXRlcz48L2RhdGVzPjxpc2JuPjE0NzYtNDY4NyAoRWxlY3Ryb25pYykmI3hE
OzAwMjgtMDgzNiAoUHJpbnQpJiN4RDswMDI4LTA4MzYgKExpbmtpbmcpPC9pc2JuPjxhY2Nlc3Np
b24tbnVtPjM0MjY1ODQ0PC9hY2Nlc3Npb24tbnVtPjx1cmxzPjwvdXJscz48Y3VzdG9tMj5QTUM4
MzcxNjA1IGhhdmUgZmlsZWQgbm9uLXByb3Zpc2lvbmFsIHBhdGVudCBhcHBsaWNhdGlvbnMgMTYv
NzAxLDA3MCBhbmQgUENUL0VQMjAyMC8wODQyMzgsIGFuZCBwcm92aXNpb25hbCBwYXRlbnQgYXBw
bGljYXRpb25zIDYzLzEwNywzNjIsIDYzLzExOCw5MTcsIDYzLzExOCw5MTgsIDYzLzExOCw5MjEg
YW5kIDYzLzExOCw5MTksIGVhY2ggaW4gdGhlIG5hbWUgb2YgRGVlcE1pbmQgVGVjaG5vbG9naWVz
IExpbWl0ZWQsIGVhY2ggcGVuZGluZywgcmVsYXRpbmcgdG8gbWFjaGluZSBsZWFybmluZyBmb3Ig
cHJlZGljdGluZyBwcm90ZWluIHN0cnVjdHVyZXMuIFRoZSBvdGhlciBhdXRob3JzIGRlY2xhcmUg
bm8gY29tcGV0aW5nIGludGVyZXN0cy48L2N1c3RvbTI+PGVsZWN0cm9uaWMtcmVzb3VyY2UtbnVt
PjEwLjEwMzgvczQxNTg2LTAyMS0wMzgxOS0yPC9lbGVjdHJvbmljLXJlc291cmNlLW51bT48cmVt
b3RlLWRhdGFiYXNlLXByb3ZpZGVyPk5MTTwvcmVtb3RlLWRhdGFiYXNlLXByb3ZpZGVyPjxsYW5n
dWFnZT5lbmc8L2xhbmd1YWdlPjwvcmVjb3JkPjwvQ2l0ZT48L0VuZE5vdGU+
</w:fldData>
        </w:fldChar>
      </w:r>
      <w:r w:rsidR="0024385C">
        <w:rPr>
          <w:rFonts w:cs="Times New Roman"/>
          <w:szCs w:val="28"/>
        </w:rPr>
        <w:instrText xml:space="preserve"> ADDIN EN.CITE </w:instrText>
      </w:r>
      <w:r w:rsidR="0024385C">
        <w:rPr>
          <w:rFonts w:cs="Times New Roman"/>
          <w:szCs w:val="28"/>
        </w:rPr>
        <w:fldChar w:fldCharType="begin">
          <w:fldData xml:space="preserve">PEVuZE5vdGU+PENpdGU+PEF1dGhvcj5KdW1wZXI8L0F1dGhvcj48WWVhcj4yMDIxPC9ZZWFyPjxS
ZWNOdW0+MjA5OTwvUmVjTnVtPjxEaXNwbGF5VGV4dD5bMTU2XTwvRGlzcGxheVRleHQ+PHJlY29y
ZD48cmVjLW51bWJlcj4yMDk5PC9yZWMtbnVtYmVyPjxmb3JlaWduLWtleXM+PGtleSBhcHA9IkVO
IiBkYi1pZD0ic3o1c3hmZXIxd3p2c25lcHhkOXh6cnRmcjJwdjJyOTJ3OXhkIj4yMDk5PC9rZXk+
PC9mb3JlaWduLWtleXM+PHJlZi10eXBlIG5hbWU9IkpvdXJuYWwgQXJ0aWNsZSI+MTc8L3JlZi10
eXBlPjxjb250cmlidXRvcnM+PGF1dGhvcnM+PGF1dGhvcj5KdW1wZXIsIEouPC9hdXRob3I+PGF1
dGhvcj5FdmFucywgUi48L2F1dGhvcj48YXV0aG9yPlByaXR6ZWwsIEEuPC9hdXRob3I+PGF1dGhv
cj5HcmVlbiwgVC48L2F1dGhvcj48YXV0aG9yPkZpZ3Vybm92LCBNLjwvYXV0aG9yPjxhdXRob3I+
Um9ubmViZXJnZXIsIE8uPC9hdXRob3I+PGF1dGhvcj5UdW55YXN1dnVuYWtvb2wsIEsuPC9hdXRo
b3I+PGF1dGhvcj5CYXRlcywgUi48L2F1dGhvcj48YXV0aG9yPsW9w61kZWssIEEuPC9hdXRob3I+
PGF1dGhvcj5Qb3RhcGVua28sIEEuPC9hdXRob3I+PGF1dGhvcj5CcmlkZ2xhbmQsIEEuPC9hdXRo
b3I+PGF1dGhvcj5NZXllciwgQy48L2F1dGhvcj48YXV0aG9yPktvaGwsIFMuIEEuIEEuPC9hdXRo
b3I+PGF1dGhvcj5CYWxsYXJkLCBBLiBKLjwvYXV0aG9yPjxhdXRob3I+Q293aWUsIEEuPC9hdXRo
b3I+PGF1dGhvcj5Sb21lcmEtUGFyZWRlcywgQi48L2F1dGhvcj48YXV0aG9yPk5pa29sb3YsIFMu
PC9hdXRob3I+PGF1dGhvcj5KYWluLCBSLjwvYXV0aG9yPjxhdXRob3I+QWRsZXIsIEouPC9hdXRo
b3I+PGF1dGhvcj5CYWNrLCBULjwvYXV0aG9yPjxhdXRob3I+UGV0ZXJzZW4sIFMuPC9hdXRob3I+
PGF1dGhvcj5SZWltYW4sIEQuPC9hdXRob3I+PGF1dGhvcj5DbGFuY3ksIEUuPC9hdXRob3I+PGF1
dGhvcj5aaWVsaW5za2ksIE0uPC9hdXRob3I+PGF1dGhvcj5TdGVpbmVnZ2VyLCBNLjwvYXV0aG9y
PjxhdXRob3I+UGFjaG9sc2thLCBNLjwvYXV0aG9yPjxhdXRob3I+QmVyZ2hhbW1lciwgVC48L2F1
dGhvcj48YXV0aG9yPkJvZGVuc3RlaW4sIFMuPC9hdXRob3I+PGF1dGhvcj5TaWx2ZXIsIEQuPC9h
dXRob3I+PGF1dGhvcj5WaW55YWxzLCBPLjwvYXV0aG9yPjxhdXRob3I+U2VuaW9yLCBBLiBXLjwv
YXV0aG9yPjxhdXRob3I+S2F2dWtjdW9nbHUsIEsuPC9hdXRob3I+PGF1dGhvcj5Lb2hsaSwgUC48
L2F1dGhvcj48YXV0aG9yPkhhc3NhYmlzLCBELjwvYXV0aG9yPjwvYXV0aG9ycz48L2NvbnRyaWJ1
dG9ycz48YXV0aC1hZGRyZXNzPkRlZXBNaW5kLCBMb25kb24sIFVLLiBqdW1wZXJAZGVlcG1pbmQu
Y29tLiYjeEQ7RGVlcE1pbmQsIExvbmRvbiwgVUsuJiN4RDtTY2hvb2wgb2YgQmlvbG9naWNhbCBT
Y2llbmNlcywgU2VvdWwgTmF0aW9uYWwgVW5pdmVyc2l0eSwgU2VvdWwsIFNvdXRoIEtvcmVhLiYj
eEQ7QXJ0aWZpY2lhbCBJbnRlbGxpZ2VuY2UgSW5zdGl0dXRlLCBTZW91bCBOYXRpb25hbCBVbml2
ZXJzaXR5LCBTZW91bCwgU291dGggS29yZWEuJiN4RDtEZWVwTWluZCwgTG9uZG9uLCBVSy4gZGhj
b250YWN0QGRlZXBtaW5kLmNvbS48L2F1dGgtYWRkcmVzcz48dGl0bGVzPjx0aXRsZT5IaWdobHkg
YWNjdXJhdGUgcHJvdGVpbiBzdHJ1Y3R1cmUgcHJlZGljdGlvbiB3aXRoIEFscGhhRm9sZDwvdGl0
bGU+PHNlY29uZGFyeS10aXRsZT5OYXR1cmU8L3NlY29uZGFyeS10aXRsZT48YWx0LXRpdGxlPk5h
dHVyZTwvYWx0LXRpdGxlPjwvdGl0bGVzPjxwZXJpb2RpY2FsPjxmdWxsLXRpdGxlPk5hdHVyZTwv
ZnVsbC10aXRsZT48YWJici0xPk5hdHVyZTwvYWJici0xPjwvcGVyaW9kaWNhbD48YWx0LXBlcmlv
ZGljYWw+PGZ1bGwtdGl0bGU+TmF0dXJlPC9mdWxsLXRpdGxlPjxhYmJyLTE+TmF0dXJlPC9hYmJy
LTE+PC9hbHQtcGVyaW9kaWNhbD48cGFnZXM+NTgzLTU4OTwvcGFnZXM+PHZvbHVtZT41OTY8L3Zv
bHVtZT48bnVtYmVyPjc4NzM8L251bWJlcj48ZWRpdGlvbj4yMDIxLzA3LzE2PC9lZGl0aW9uPjxr
ZXl3b3Jkcz48a2V5d29yZD5BbWlubyBBY2lkIFNlcXVlbmNlPC9rZXl3b3JkPjxrZXl3b3JkPkNv
bXB1dGF0aW9uYWwgQmlvbG9neS9tZXRob2RzL3N0YW5kYXJkczwva2V5d29yZD48a2V5d29yZD5E
YXRhYmFzZXMsIFByb3RlaW48L2tleXdvcmQ+PGtleXdvcmQ+RGVlcCBMZWFybmluZy9zdGFuZGFy
ZHM8L2tleXdvcmQ+PGtleXdvcmQ+TW9kZWxzLCBNb2xlY3VsYXI8L2tleXdvcmQ+PGtleXdvcmQ+
TmV1cmFsIE5ldHdvcmtzLCBDb21wdXRlcjwva2V5d29yZD48a2V5d29yZD5Qcm90ZWluIENvbmZv
cm1hdGlvbjwva2V5d29yZD48a2V5d29yZD5Qcm90ZWluIEZvbGRpbmc8L2tleXdvcmQ+PGtleXdv
cmQ+UHJvdGVpbnMvIGNoZW1pc3RyeTwva2V5d29yZD48a2V5d29yZD5SZXByb2R1Y2liaWxpdHkg
b2YgUmVzdWx0czwva2V5d29yZD48a2V5d29yZD5TZXF1ZW5jZSBBbGlnbm1lbnQ8L2tleXdvcmQ+
PC9rZXl3b3Jkcz48ZGF0ZXM+PHllYXI+MjAyMTwveWVhcj48cHViLWRhdGVzPjxkYXRlPkF1Zzwv
ZGF0ZT48L3B1Yi1kYXRlcz48L2RhdGVzPjxpc2JuPjE0NzYtNDY4NyAoRWxlY3Ryb25pYykmI3hE
OzAwMjgtMDgzNiAoUHJpbnQpJiN4RDswMDI4LTA4MzYgKExpbmtpbmcpPC9pc2JuPjxhY2Nlc3Np
b24tbnVtPjM0MjY1ODQ0PC9hY2Nlc3Npb24tbnVtPjx1cmxzPjwvdXJscz48Y3VzdG9tMj5QTUM4
MzcxNjA1IGhhdmUgZmlsZWQgbm9uLXByb3Zpc2lvbmFsIHBhdGVudCBhcHBsaWNhdGlvbnMgMTYv
NzAxLDA3MCBhbmQgUENUL0VQMjAyMC8wODQyMzgsIGFuZCBwcm92aXNpb25hbCBwYXRlbnQgYXBw
bGljYXRpb25zIDYzLzEwNywzNjIsIDYzLzExOCw5MTcsIDYzLzExOCw5MTgsIDYzLzExOCw5MjEg
YW5kIDYzLzExOCw5MTksIGVhY2ggaW4gdGhlIG5hbWUgb2YgRGVlcE1pbmQgVGVjaG5vbG9naWVz
IExpbWl0ZWQsIGVhY2ggcGVuZGluZywgcmVsYXRpbmcgdG8gbWFjaGluZSBsZWFybmluZyBmb3Ig
cHJlZGljdGluZyBwcm90ZWluIHN0cnVjdHVyZXMuIFRoZSBvdGhlciBhdXRob3JzIGRlY2xhcmUg
bm8gY29tcGV0aW5nIGludGVyZXN0cy48L2N1c3RvbTI+PGVsZWN0cm9uaWMtcmVzb3VyY2UtbnVt
PjEwLjEwMzgvczQxNTg2LTAyMS0wMzgxOS0yPC9lbGVjdHJvbmljLXJlc291cmNlLW51bT48cmVt
b3RlLWRhdGFiYXNlLXByb3ZpZGVyPk5MTTwvcmVtb3RlLWRhdGFiYXNlLXByb3ZpZGVyPjxsYW5n
dWFnZT5lbmc8L2xhbmd1YWdlPjwvcmVjb3JkPjwvQ2l0ZT48L0VuZE5vdGU+
</w:fldData>
        </w:fldChar>
      </w:r>
      <w:r w:rsidR="0024385C">
        <w:rPr>
          <w:rFonts w:cs="Times New Roman"/>
          <w:szCs w:val="28"/>
        </w:rPr>
        <w:instrText xml:space="preserve"> ADDIN EN.CITE.DATA </w:instrText>
      </w:r>
      <w:r w:rsidR="0024385C">
        <w:rPr>
          <w:rFonts w:cs="Times New Roman"/>
          <w:szCs w:val="28"/>
        </w:rPr>
      </w:r>
      <w:r w:rsidR="0024385C">
        <w:rPr>
          <w:rFonts w:cs="Times New Roman"/>
          <w:szCs w:val="28"/>
        </w:rPr>
        <w:fldChar w:fldCharType="end"/>
      </w:r>
      <w:r w:rsidR="007553C5" w:rsidRPr="00D45CF7">
        <w:rPr>
          <w:rFonts w:cs="Times New Roman"/>
          <w:szCs w:val="28"/>
        </w:rPr>
      </w:r>
      <w:r w:rsidR="007553C5" w:rsidRPr="00D45CF7">
        <w:rPr>
          <w:rFonts w:cs="Times New Roman"/>
          <w:szCs w:val="28"/>
        </w:rPr>
        <w:fldChar w:fldCharType="separate"/>
      </w:r>
      <w:r w:rsidR="0024385C">
        <w:rPr>
          <w:rFonts w:cs="Times New Roman"/>
          <w:noProof/>
          <w:szCs w:val="28"/>
        </w:rPr>
        <w:t>[</w:t>
      </w:r>
      <w:hyperlink w:anchor="_ENREF_156" w:tooltip="Jumper, 2021 #2099" w:history="1">
        <w:r w:rsidR="0024385C">
          <w:rPr>
            <w:rFonts w:cs="Times New Roman"/>
            <w:noProof/>
            <w:szCs w:val="28"/>
          </w:rPr>
          <w:t>156</w:t>
        </w:r>
      </w:hyperlink>
      <w:r w:rsidR="0024385C">
        <w:rPr>
          <w:rFonts w:cs="Times New Roman"/>
          <w:noProof/>
          <w:szCs w:val="28"/>
        </w:rPr>
        <w:t>]</w:t>
      </w:r>
      <w:r w:rsidR="007553C5" w:rsidRPr="00D45CF7">
        <w:rPr>
          <w:rFonts w:cs="Times New Roman"/>
          <w:szCs w:val="28"/>
        </w:rPr>
        <w:fldChar w:fldCharType="end"/>
      </w:r>
      <w:r w:rsidR="007553C5">
        <w:rPr>
          <w:rFonts w:cs="Times New Roman"/>
          <w:szCs w:val="28"/>
        </w:rPr>
        <w:t xml:space="preserve">, </w:t>
      </w:r>
      <w:r w:rsidR="007553C5" w:rsidRPr="00D45CF7">
        <w:rPr>
          <w:rFonts w:eastAsia="Times New Roman" w:cs="Times New Roman"/>
          <w:szCs w:val="28"/>
          <w:lang w:eastAsia="en-GB"/>
        </w:rPr>
        <w:t xml:space="preserve">обеспечивающего высокоточное предсказание на основе глубокого обучения. Сравнительный анализ выявил соответствие всех критических аминокислотных остатков активных центров </w:t>
      </w:r>
      <w:proofErr w:type="spellStart"/>
      <w:r w:rsidR="007553C5" w:rsidRPr="00D45CF7">
        <w:rPr>
          <w:rFonts w:eastAsia="Times New Roman" w:cs="Times New Roman"/>
          <w:szCs w:val="28"/>
          <w:lang w:val="en-GB" w:eastAsia="en-GB"/>
        </w:rPr>
        <w:t>MbCas</w:t>
      </w:r>
      <w:proofErr w:type="spellEnd"/>
      <w:r w:rsidR="007553C5" w:rsidRPr="00D45CF7">
        <w:rPr>
          <w:rFonts w:eastAsia="Times New Roman" w:cs="Times New Roman"/>
          <w:szCs w:val="28"/>
          <w:lang w:eastAsia="en-GB"/>
        </w:rPr>
        <w:t>12</w:t>
      </w:r>
      <w:r w:rsidR="007553C5" w:rsidRPr="00D45CF7">
        <w:rPr>
          <w:rFonts w:eastAsia="Times New Roman" w:cs="Times New Roman"/>
          <w:szCs w:val="28"/>
          <w:lang w:val="en-GB" w:eastAsia="en-GB"/>
        </w:rPr>
        <w:t>a</w:t>
      </w:r>
      <w:r w:rsidR="007553C5" w:rsidRPr="00D45CF7">
        <w:rPr>
          <w:rFonts w:eastAsia="Times New Roman" w:cs="Times New Roman"/>
          <w:szCs w:val="28"/>
          <w:lang w:eastAsia="en-GB"/>
        </w:rPr>
        <w:t xml:space="preserve"> и </w:t>
      </w:r>
      <w:proofErr w:type="spellStart"/>
      <w:r w:rsidR="007553C5" w:rsidRPr="00D45CF7">
        <w:rPr>
          <w:rFonts w:eastAsia="Times New Roman" w:cs="Times New Roman"/>
          <w:szCs w:val="28"/>
          <w:lang w:val="en-GB" w:eastAsia="en-GB"/>
        </w:rPr>
        <w:t>MeCas</w:t>
      </w:r>
      <w:proofErr w:type="spellEnd"/>
      <w:r w:rsidR="007553C5" w:rsidRPr="00D45CF7">
        <w:rPr>
          <w:rFonts w:eastAsia="Times New Roman" w:cs="Times New Roman"/>
          <w:szCs w:val="28"/>
          <w:lang w:eastAsia="en-GB"/>
        </w:rPr>
        <w:t>12</w:t>
      </w:r>
      <w:r w:rsidR="007553C5" w:rsidRPr="00D45CF7">
        <w:rPr>
          <w:rFonts w:eastAsia="Times New Roman" w:cs="Times New Roman"/>
          <w:szCs w:val="28"/>
          <w:lang w:val="en-GB" w:eastAsia="en-GB"/>
        </w:rPr>
        <w:t>a</w:t>
      </w:r>
      <w:r w:rsidR="007553C5" w:rsidRPr="00D45CF7">
        <w:rPr>
          <w:rFonts w:eastAsia="Times New Roman" w:cs="Times New Roman"/>
          <w:szCs w:val="28"/>
          <w:lang w:eastAsia="en-GB"/>
        </w:rPr>
        <w:t xml:space="preserve"> известной структуре фермента </w:t>
      </w:r>
      <w:proofErr w:type="spellStart"/>
      <w:r w:rsidR="007553C5" w:rsidRPr="00D45CF7">
        <w:rPr>
          <w:rFonts w:eastAsia="Times New Roman" w:cs="Times New Roman"/>
          <w:szCs w:val="28"/>
          <w:lang w:val="en-GB" w:eastAsia="en-GB"/>
        </w:rPr>
        <w:t>FnCas</w:t>
      </w:r>
      <w:proofErr w:type="spellEnd"/>
      <w:r w:rsidR="007553C5" w:rsidRPr="00D45CF7">
        <w:rPr>
          <w:rFonts w:eastAsia="Times New Roman" w:cs="Times New Roman"/>
          <w:szCs w:val="28"/>
          <w:lang w:eastAsia="en-GB"/>
        </w:rPr>
        <w:t>12</w:t>
      </w:r>
      <w:r w:rsidR="007553C5" w:rsidRPr="00D45CF7">
        <w:rPr>
          <w:rFonts w:eastAsia="Times New Roman" w:cs="Times New Roman"/>
          <w:szCs w:val="28"/>
          <w:lang w:val="en-GB" w:eastAsia="en-GB"/>
        </w:rPr>
        <w:t>a</w:t>
      </w:r>
      <w:r w:rsidR="007553C5" w:rsidRPr="00D45CF7">
        <w:rPr>
          <w:rFonts w:eastAsia="Times New Roman" w:cs="Times New Roman"/>
          <w:szCs w:val="28"/>
          <w:lang w:eastAsia="en-GB"/>
        </w:rPr>
        <w:t xml:space="preserve"> (рисунок 30), что подтверждает их структурно-функциональную гомологию.</w:t>
      </w:r>
    </w:p>
    <w:p w14:paraId="1DD0F593" w14:textId="61A98EB6" w:rsidR="00013B16" w:rsidRPr="00AF6F00" w:rsidRDefault="007553C5" w:rsidP="00AF6F00">
      <w:pPr>
        <w:spacing w:after="0"/>
        <w:ind w:right="-1" w:firstLine="567"/>
        <w:jc w:val="both"/>
        <w:rPr>
          <w:rFonts w:cs="Times New Roman"/>
          <w:sz w:val="32"/>
          <w:szCs w:val="32"/>
        </w:rPr>
      </w:pPr>
      <w:r w:rsidRPr="00C2145F">
        <w:rPr>
          <w:rFonts w:eastAsia="Times New Roman" w:cs="Times New Roman"/>
          <w:szCs w:val="28"/>
          <w:lang w:eastAsia="en-GB"/>
        </w:rPr>
        <w:t xml:space="preserve">Структурно-функциональный анализ в сочетании с методами гомологичного моделирования позволил идентифицировать и охарактеризовать структуры активных центров доменов белков </w:t>
      </w:r>
      <w:proofErr w:type="spellStart"/>
      <w:r w:rsidRPr="00C2145F">
        <w:rPr>
          <w:rFonts w:eastAsia="Times New Roman" w:cs="Times New Roman"/>
          <w:szCs w:val="28"/>
          <w:lang w:val="en-GB" w:eastAsia="en-GB"/>
        </w:rPr>
        <w:t>MbCas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>12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 и </w:t>
      </w:r>
      <w:proofErr w:type="spellStart"/>
      <w:r w:rsidRPr="00C2145F">
        <w:rPr>
          <w:rFonts w:eastAsia="Times New Roman" w:cs="Times New Roman"/>
          <w:szCs w:val="28"/>
          <w:lang w:val="en-GB" w:eastAsia="en-GB"/>
        </w:rPr>
        <w:t>MeCas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>12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. Исследование было направлено на изучение роли специфических аминокислот в активных центрах и их влияния на </w:t>
      </w:r>
      <w:proofErr w:type="spellStart"/>
      <w:r w:rsidRPr="00C2145F">
        <w:rPr>
          <w:rFonts w:eastAsia="Times New Roman" w:cs="Times New Roman"/>
          <w:szCs w:val="28"/>
          <w:lang w:eastAsia="en-GB"/>
        </w:rPr>
        <w:t>эндонуклеазную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 xml:space="preserve"> активность. В результате анализа для </w:t>
      </w:r>
      <w:proofErr w:type="spellStart"/>
      <w:r w:rsidRPr="00C2145F">
        <w:rPr>
          <w:rFonts w:eastAsia="Times New Roman" w:cs="Times New Roman"/>
          <w:szCs w:val="28"/>
          <w:lang w:val="en-GB" w:eastAsia="en-GB"/>
        </w:rPr>
        <w:t>MbCas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>12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 и </w:t>
      </w:r>
      <w:proofErr w:type="spellStart"/>
      <w:r w:rsidRPr="00C2145F">
        <w:rPr>
          <w:rFonts w:eastAsia="Times New Roman" w:cs="Times New Roman"/>
          <w:szCs w:val="28"/>
          <w:lang w:val="en-GB" w:eastAsia="en-GB"/>
        </w:rPr>
        <w:t>MeCas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>12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 определены ключевые аминокислоты, подвергнутые сайт-направленному мутагенезу: в домене </w:t>
      </w:r>
      <w:proofErr w:type="spellStart"/>
      <w:r w:rsidRPr="00C2145F">
        <w:rPr>
          <w:rFonts w:eastAsia="Times New Roman" w:cs="Times New Roman"/>
          <w:szCs w:val="28"/>
          <w:lang w:val="en-GB" w:eastAsia="en-GB"/>
        </w:rPr>
        <w:t>RuvC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 xml:space="preserve">1 — </w:t>
      </w:r>
      <w:r w:rsidRPr="00C2145F">
        <w:rPr>
          <w:rFonts w:eastAsia="Times New Roman" w:cs="Times New Roman"/>
          <w:szCs w:val="28"/>
          <w:lang w:val="en-GB" w:eastAsia="en-GB"/>
        </w:rPr>
        <w:t>D</w:t>
      </w:r>
      <w:r w:rsidRPr="00C2145F">
        <w:rPr>
          <w:rFonts w:eastAsia="Times New Roman" w:cs="Times New Roman"/>
          <w:szCs w:val="28"/>
          <w:lang w:eastAsia="en-GB"/>
        </w:rPr>
        <w:t>874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 (</w:t>
      </w:r>
      <w:proofErr w:type="spellStart"/>
      <w:r w:rsidRPr="00C2145F">
        <w:rPr>
          <w:rFonts w:eastAsia="Times New Roman" w:cs="Times New Roman"/>
          <w:szCs w:val="28"/>
          <w:lang w:val="en-GB" w:eastAsia="en-GB"/>
        </w:rPr>
        <w:t>MbCas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>12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) и </w:t>
      </w:r>
      <w:r w:rsidRPr="00C2145F">
        <w:rPr>
          <w:rFonts w:eastAsia="Times New Roman" w:cs="Times New Roman"/>
          <w:szCs w:val="28"/>
          <w:lang w:val="en-GB" w:eastAsia="en-GB"/>
        </w:rPr>
        <w:t>D</w:t>
      </w:r>
      <w:r w:rsidRPr="00C2145F">
        <w:rPr>
          <w:rFonts w:eastAsia="Times New Roman" w:cs="Times New Roman"/>
          <w:szCs w:val="28"/>
          <w:lang w:eastAsia="en-GB"/>
        </w:rPr>
        <w:t>864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 (</w:t>
      </w:r>
      <w:proofErr w:type="spellStart"/>
      <w:r w:rsidRPr="00C2145F">
        <w:rPr>
          <w:rFonts w:eastAsia="Times New Roman" w:cs="Times New Roman"/>
          <w:szCs w:val="28"/>
          <w:lang w:val="en-GB" w:eastAsia="en-GB"/>
        </w:rPr>
        <w:t>MeCas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>12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), в домене </w:t>
      </w:r>
      <w:proofErr w:type="spellStart"/>
      <w:r w:rsidRPr="00C2145F">
        <w:rPr>
          <w:rFonts w:eastAsia="Times New Roman" w:cs="Times New Roman"/>
          <w:szCs w:val="28"/>
          <w:lang w:val="en-GB" w:eastAsia="en-GB"/>
        </w:rPr>
        <w:t>RuvC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 xml:space="preserve">2 — </w:t>
      </w:r>
      <w:r w:rsidRPr="00C2145F">
        <w:rPr>
          <w:rFonts w:eastAsia="Times New Roman" w:cs="Times New Roman"/>
          <w:szCs w:val="28"/>
          <w:lang w:val="en-GB" w:eastAsia="en-GB"/>
        </w:rPr>
        <w:t>E</w:t>
      </w:r>
      <w:r w:rsidRPr="00C2145F">
        <w:rPr>
          <w:rFonts w:eastAsia="Times New Roman" w:cs="Times New Roman"/>
          <w:szCs w:val="28"/>
          <w:lang w:eastAsia="en-GB"/>
        </w:rPr>
        <w:t>968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 (</w:t>
      </w:r>
      <w:proofErr w:type="spellStart"/>
      <w:r w:rsidRPr="00C2145F">
        <w:rPr>
          <w:rFonts w:eastAsia="Times New Roman" w:cs="Times New Roman"/>
          <w:szCs w:val="28"/>
          <w:lang w:val="en-GB" w:eastAsia="en-GB"/>
        </w:rPr>
        <w:t>MbCas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>12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) и </w:t>
      </w:r>
      <w:r w:rsidRPr="00C2145F">
        <w:rPr>
          <w:rFonts w:eastAsia="Times New Roman" w:cs="Times New Roman"/>
          <w:szCs w:val="28"/>
          <w:lang w:val="en-GB" w:eastAsia="en-GB"/>
        </w:rPr>
        <w:t>E</w:t>
      </w:r>
      <w:r w:rsidRPr="00C2145F">
        <w:rPr>
          <w:rFonts w:eastAsia="Times New Roman" w:cs="Times New Roman"/>
          <w:szCs w:val="28"/>
          <w:lang w:eastAsia="en-GB"/>
        </w:rPr>
        <w:t>958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 (</w:t>
      </w:r>
      <w:proofErr w:type="spellStart"/>
      <w:r w:rsidRPr="00C2145F">
        <w:rPr>
          <w:rFonts w:eastAsia="Times New Roman" w:cs="Times New Roman"/>
          <w:szCs w:val="28"/>
          <w:lang w:val="en-GB" w:eastAsia="en-GB"/>
        </w:rPr>
        <w:t>MeCas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>12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), в домене </w:t>
      </w:r>
      <w:proofErr w:type="spellStart"/>
      <w:r w:rsidRPr="00C2145F">
        <w:rPr>
          <w:rFonts w:eastAsia="Times New Roman" w:cs="Times New Roman"/>
          <w:szCs w:val="28"/>
          <w:lang w:val="en-GB" w:eastAsia="en-GB"/>
        </w:rPr>
        <w:t>Nuc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 xml:space="preserve"> — </w:t>
      </w:r>
      <w:r w:rsidRPr="00C2145F">
        <w:rPr>
          <w:rFonts w:eastAsia="Times New Roman" w:cs="Times New Roman"/>
          <w:szCs w:val="28"/>
          <w:lang w:val="en-GB" w:eastAsia="en-GB"/>
        </w:rPr>
        <w:t>R</w:t>
      </w:r>
      <w:r w:rsidRPr="00C2145F">
        <w:rPr>
          <w:rFonts w:eastAsia="Times New Roman" w:cs="Times New Roman"/>
          <w:szCs w:val="28"/>
          <w:lang w:eastAsia="en-GB"/>
        </w:rPr>
        <w:t>1181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 (</w:t>
      </w:r>
      <w:proofErr w:type="spellStart"/>
      <w:r w:rsidRPr="00C2145F">
        <w:rPr>
          <w:rFonts w:eastAsia="Times New Roman" w:cs="Times New Roman"/>
          <w:szCs w:val="28"/>
          <w:lang w:val="en-GB" w:eastAsia="en-GB"/>
        </w:rPr>
        <w:t>MbCas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>12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) и </w:t>
      </w:r>
      <w:r w:rsidRPr="00C2145F">
        <w:rPr>
          <w:rFonts w:eastAsia="Times New Roman" w:cs="Times New Roman"/>
          <w:szCs w:val="28"/>
          <w:lang w:val="en-GB" w:eastAsia="en-GB"/>
        </w:rPr>
        <w:t>R</w:t>
      </w:r>
      <w:r w:rsidRPr="00C2145F">
        <w:rPr>
          <w:rFonts w:eastAsia="Times New Roman" w:cs="Times New Roman"/>
          <w:szCs w:val="28"/>
          <w:lang w:eastAsia="en-GB"/>
        </w:rPr>
        <w:t>1171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 (</w:t>
      </w:r>
      <w:proofErr w:type="spellStart"/>
      <w:r w:rsidRPr="00C2145F">
        <w:rPr>
          <w:rFonts w:eastAsia="Times New Roman" w:cs="Times New Roman"/>
          <w:szCs w:val="28"/>
          <w:lang w:val="en-GB" w:eastAsia="en-GB"/>
        </w:rPr>
        <w:t>MeCas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>12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), а также в домене </w:t>
      </w:r>
      <w:proofErr w:type="spellStart"/>
      <w:r w:rsidRPr="00C2145F">
        <w:rPr>
          <w:rFonts w:eastAsia="Times New Roman" w:cs="Times New Roman"/>
          <w:szCs w:val="28"/>
          <w:lang w:val="en-GB" w:eastAsia="en-GB"/>
        </w:rPr>
        <w:t>RuvC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 xml:space="preserve">3 — </w:t>
      </w:r>
      <w:r w:rsidRPr="00C2145F">
        <w:rPr>
          <w:rFonts w:eastAsia="Times New Roman" w:cs="Times New Roman"/>
          <w:szCs w:val="28"/>
          <w:lang w:val="en-GB" w:eastAsia="en-GB"/>
        </w:rPr>
        <w:t>D</w:t>
      </w:r>
      <w:r w:rsidRPr="00C2145F">
        <w:rPr>
          <w:rFonts w:eastAsia="Times New Roman" w:cs="Times New Roman"/>
          <w:szCs w:val="28"/>
          <w:lang w:eastAsia="en-GB"/>
        </w:rPr>
        <w:t>1218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 (</w:t>
      </w:r>
      <w:proofErr w:type="spellStart"/>
      <w:r w:rsidRPr="00C2145F">
        <w:rPr>
          <w:rFonts w:eastAsia="Times New Roman" w:cs="Times New Roman"/>
          <w:szCs w:val="28"/>
          <w:lang w:val="en-GB" w:eastAsia="en-GB"/>
        </w:rPr>
        <w:t>MbCas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>12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) и </w:t>
      </w:r>
      <w:r w:rsidRPr="00C2145F">
        <w:rPr>
          <w:rFonts w:eastAsia="Times New Roman" w:cs="Times New Roman"/>
          <w:szCs w:val="28"/>
          <w:lang w:val="en-GB" w:eastAsia="en-GB"/>
        </w:rPr>
        <w:t>D</w:t>
      </w:r>
      <w:r w:rsidRPr="00C2145F">
        <w:rPr>
          <w:rFonts w:eastAsia="Times New Roman" w:cs="Times New Roman"/>
          <w:szCs w:val="28"/>
          <w:lang w:eastAsia="en-GB"/>
        </w:rPr>
        <w:t>1208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 xml:space="preserve"> (</w:t>
      </w:r>
      <w:proofErr w:type="spellStart"/>
      <w:r w:rsidRPr="00C2145F">
        <w:rPr>
          <w:rFonts w:eastAsia="Times New Roman" w:cs="Times New Roman"/>
          <w:szCs w:val="28"/>
          <w:lang w:val="en-GB" w:eastAsia="en-GB"/>
        </w:rPr>
        <w:t>MeCas</w:t>
      </w:r>
      <w:proofErr w:type="spellEnd"/>
      <w:r w:rsidRPr="00C2145F">
        <w:rPr>
          <w:rFonts w:eastAsia="Times New Roman" w:cs="Times New Roman"/>
          <w:szCs w:val="28"/>
          <w:lang w:eastAsia="en-GB"/>
        </w:rPr>
        <w:t>12</w:t>
      </w:r>
      <w:r w:rsidRPr="00C2145F">
        <w:rPr>
          <w:rFonts w:eastAsia="Times New Roman" w:cs="Times New Roman"/>
          <w:szCs w:val="28"/>
          <w:lang w:val="en-GB" w:eastAsia="en-GB"/>
        </w:rPr>
        <w:t>a</w:t>
      </w:r>
      <w:r w:rsidRPr="00C2145F">
        <w:rPr>
          <w:rFonts w:eastAsia="Times New Roman" w:cs="Times New Roman"/>
          <w:szCs w:val="28"/>
          <w:lang w:eastAsia="en-GB"/>
        </w:rPr>
        <w:t>)</w:t>
      </w:r>
      <w:r w:rsidR="00645B3A">
        <w:rPr>
          <w:rFonts w:eastAsia="Times New Roman" w:cs="Times New Roman"/>
          <w:szCs w:val="28"/>
          <w:lang w:eastAsia="en-GB"/>
        </w:rPr>
        <w:t xml:space="preserve"> (приложения А, В, Е)</w:t>
      </w:r>
      <w:r w:rsidRPr="00C2145F">
        <w:rPr>
          <w:rFonts w:eastAsia="Times New Roman" w:cs="Times New Roman"/>
          <w:szCs w:val="28"/>
          <w:lang w:eastAsia="en-GB"/>
        </w:rPr>
        <w:t>. Указанные мутации проанализированы с использованием структурных данных (рисунки 31 и 32), что обеспечило основу для оценки их функционального значения в каталитической активности эндонуклеаз.</w:t>
      </w:r>
    </w:p>
    <w:p w14:paraId="457ADC8C" w14:textId="77777777" w:rsidR="006100AD" w:rsidRPr="00504AED" w:rsidRDefault="006100AD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753FDE73" w14:textId="77777777" w:rsidR="00013B16" w:rsidRDefault="00013B16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</w:rPr>
        <w:drawing>
          <wp:inline distT="0" distB="0" distL="0" distR="0" wp14:anchorId="0D3F4491" wp14:editId="0F66B874">
            <wp:extent cx="5868980" cy="3025833"/>
            <wp:effectExtent l="0" t="0" r="0" b="0"/>
            <wp:docPr id="134700308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003081" name="Рисунок 9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44519" cy="30647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A4C636" w14:textId="77777777" w:rsidR="00FF4624" w:rsidRPr="00504AED" w:rsidRDefault="00FF4624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E45C655" w14:textId="2374F175" w:rsidR="00013B16" w:rsidRPr="00504AED" w:rsidRDefault="00013B16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6A25D2" w:rsidRPr="00504AED">
        <w:rPr>
          <w:rFonts w:cs="Times New Roman"/>
          <w:szCs w:val="28"/>
        </w:rPr>
        <w:t>31</w:t>
      </w:r>
      <w:r w:rsidRPr="00504AED">
        <w:rPr>
          <w:rFonts w:cs="Times New Roman"/>
          <w:szCs w:val="28"/>
        </w:rPr>
        <w:t xml:space="preserve"> – Мутации ключевых аминокислот в белке MbCas12a: D874A в домене RuvC1, E968A в домене RuvC2, R1181A в домене </w:t>
      </w:r>
      <w:proofErr w:type="spellStart"/>
      <w:r w:rsidRPr="00504AED">
        <w:rPr>
          <w:rFonts w:cs="Times New Roman"/>
          <w:szCs w:val="28"/>
        </w:rPr>
        <w:t>Nuc</w:t>
      </w:r>
      <w:proofErr w:type="spellEnd"/>
      <w:r w:rsidRPr="00504AED">
        <w:rPr>
          <w:rFonts w:cs="Times New Roman"/>
          <w:szCs w:val="28"/>
        </w:rPr>
        <w:t>, D1218A в домене RuvC3</w:t>
      </w:r>
    </w:p>
    <w:p w14:paraId="45D67BBA" w14:textId="77777777" w:rsidR="00013B16" w:rsidRDefault="00013B16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</w:rPr>
        <w:lastRenderedPageBreak/>
        <w:drawing>
          <wp:inline distT="0" distB="0" distL="0" distR="0" wp14:anchorId="6A95462A" wp14:editId="2012C83D">
            <wp:extent cx="6064633" cy="3108960"/>
            <wp:effectExtent l="0" t="0" r="0" b="0"/>
            <wp:docPr id="20604229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42296" name="Рисунок 8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9190" cy="3126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F0B2424" w14:textId="77777777" w:rsidR="00D365A1" w:rsidRPr="00504AED" w:rsidRDefault="00D365A1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4E6A464" w14:textId="24504374" w:rsidR="006B4001" w:rsidRDefault="00013B16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6A25D2" w:rsidRPr="00504AED">
        <w:rPr>
          <w:rFonts w:cs="Times New Roman"/>
          <w:szCs w:val="28"/>
        </w:rPr>
        <w:t>32</w:t>
      </w:r>
      <w:r w:rsidRPr="00504AED">
        <w:rPr>
          <w:rFonts w:cs="Times New Roman"/>
          <w:szCs w:val="28"/>
        </w:rPr>
        <w:t xml:space="preserve"> – Мутации ключевых аминокислот в белке MeCas12a: D864A в домене RuvC1, E958A в домене RuvC2, R1171A в домене </w:t>
      </w:r>
      <w:proofErr w:type="spellStart"/>
      <w:r w:rsidRPr="00504AED">
        <w:rPr>
          <w:rFonts w:cs="Times New Roman"/>
          <w:szCs w:val="28"/>
        </w:rPr>
        <w:t>Nuc</w:t>
      </w:r>
      <w:proofErr w:type="spellEnd"/>
      <w:r w:rsidRPr="00504AED">
        <w:rPr>
          <w:rFonts w:cs="Times New Roman"/>
          <w:szCs w:val="28"/>
        </w:rPr>
        <w:t>, D1208A в домене RuvC3</w:t>
      </w:r>
    </w:p>
    <w:p w14:paraId="2E2A3562" w14:textId="77777777" w:rsidR="007553C5" w:rsidRPr="00504AED" w:rsidRDefault="007553C5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7897C674" w14:textId="77777777" w:rsidR="00AF6F00" w:rsidRDefault="00013B16" w:rsidP="00AF6F00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В процессе получения мутантов белка Cas12a сначала осуществлялась проверка ПЦР-продуктов через </w:t>
      </w:r>
      <w:proofErr w:type="spellStart"/>
      <w:r w:rsidRPr="00504AED">
        <w:rPr>
          <w:rFonts w:cs="Times New Roman"/>
          <w:szCs w:val="28"/>
        </w:rPr>
        <w:t>агарозный</w:t>
      </w:r>
      <w:proofErr w:type="spellEnd"/>
      <w:r w:rsidRPr="00504AED">
        <w:rPr>
          <w:rFonts w:cs="Times New Roman"/>
          <w:szCs w:val="28"/>
        </w:rPr>
        <w:t xml:space="preserve"> гель, затем инкубация ПЦР-смеси с нуклеазой </w:t>
      </w:r>
      <w:proofErr w:type="spellStart"/>
      <w:r w:rsidRPr="00504AED">
        <w:rPr>
          <w:rFonts w:cs="Times New Roman"/>
          <w:szCs w:val="28"/>
        </w:rPr>
        <w:t>DpnI</w:t>
      </w:r>
      <w:proofErr w:type="spellEnd"/>
      <w:r w:rsidRPr="00504AED">
        <w:rPr>
          <w:rFonts w:cs="Times New Roman"/>
          <w:szCs w:val="28"/>
        </w:rPr>
        <w:t xml:space="preserve"> для удаления материнской ДНК. После этого проводилась трансформация смеси в клетки </w:t>
      </w:r>
      <w:r w:rsidRPr="00504AED">
        <w:rPr>
          <w:rFonts w:cs="Times New Roman"/>
          <w:i/>
          <w:szCs w:val="28"/>
        </w:rPr>
        <w:t xml:space="preserve">E. </w:t>
      </w:r>
      <w:proofErr w:type="spellStart"/>
      <w:r w:rsidRPr="00504AED">
        <w:rPr>
          <w:rFonts w:cs="Times New Roman"/>
          <w:i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 </w:t>
      </w:r>
      <w:r w:rsidRPr="00712DDE">
        <w:rPr>
          <w:rFonts w:cs="Times New Roman"/>
          <w:i/>
          <w:iCs/>
          <w:szCs w:val="28"/>
        </w:rPr>
        <w:t>DH5α</w:t>
      </w:r>
      <w:r w:rsidRPr="00504AED">
        <w:rPr>
          <w:rFonts w:cs="Times New Roman"/>
          <w:szCs w:val="28"/>
        </w:rPr>
        <w:t xml:space="preserve"> и их инкубация на LB-агаре с антибиотиком при 37 °C на ночь. Выбранные колонии культивировали в LB-бульоне, затем из них извлекали плазмиды и проводили секвенирование для подтверждения мутаций. </w:t>
      </w:r>
    </w:p>
    <w:p w14:paraId="798C6152" w14:textId="77777777" w:rsidR="00AF6F00" w:rsidRDefault="00AF6F00" w:rsidP="00AF6F00">
      <w:pPr>
        <w:spacing w:after="0"/>
        <w:ind w:right="-1" w:firstLine="567"/>
        <w:jc w:val="both"/>
        <w:rPr>
          <w:rFonts w:cs="Times New Roman"/>
          <w:szCs w:val="28"/>
        </w:rPr>
      </w:pPr>
      <w:r w:rsidRPr="00AF6F00">
        <w:rPr>
          <w:rFonts w:eastAsia="Times New Roman" w:cs="Times New Roman"/>
          <w:szCs w:val="28"/>
          <w:lang w:eastAsia="en-GB"/>
        </w:rPr>
        <w:t>Хроматографическая очистка рекомбинантных белков дикого типа и их мутантных форм проводилась в два этапа с использованием системы быстрой проточной жидкостной хроматографии (</w:t>
      </w:r>
      <w:r w:rsidRPr="00AF6F00">
        <w:rPr>
          <w:rFonts w:eastAsia="Times New Roman" w:cs="Times New Roman"/>
          <w:szCs w:val="28"/>
          <w:lang w:val="en-GB" w:eastAsia="en-GB"/>
        </w:rPr>
        <w:t>FPLC</w:t>
      </w:r>
      <w:r w:rsidRPr="00AF6F00">
        <w:rPr>
          <w:rFonts w:eastAsia="Times New Roman" w:cs="Times New Roman"/>
          <w:szCs w:val="28"/>
          <w:lang w:eastAsia="en-GB"/>
        </w:rPr>
        <w:t>) Ä</w:t>
      </w:r>
      <w:r w:rsidRPr="00AF6F00">
        <w:rPr>
          <w:rFonts w:eastAsia="Times New Roman" w:cs="Times New Roman"/>
          <w:szCs w:val="28"/>
          <w:lang w:val="en-GB" w:eastAsia="en-GB"/>
        </w:rPr>
        <w:t>KTA</w:t>
      </w:r>
      <w:r w:rsidRPr="00AF6F00">
        <w:rPr>
          <w:rFonts w:eastAsia="Times New Roman" w:cs="Times New Roman"/>
          <w:szCs w:val="28"/>
          <w:lang w:eastAsia="en-GB"/>
        </w:rPr>
        <w:t xml:space="preserve"> </w:t>
      </w:r>
      <w:r w:rsidRPr="00AF6F00">
        <w:rPr>
          <w:rFonts w:eastAsia="Times New Roman" w:cs="Times New Roman"/>
          <w:szCs w:val="28"/>
          <w:lang w:val="en-GB" w:eastAsia="en-GB"/>
        </w:rPr>
        <w:t>Purifier</w:t>
      </w:r>
      <w:r w:rsidRPr="00AF6F00">
        <w:rPr>
          <w:rFonts w:eastAsia="Times New Roman" w:cs="Times New Roman"/>
          <w:szCs w:val="28"/>
          <w:lang w:eastAsia="en-GB"/>
        </w:rPr>
        <w:t xml:space="preserve"> 10 (</w:t>
      </w:r>
      <w:r w:rsidRPr="00AF6F00">
        <w:rPr>
          <w:rFonts w:eastAsia="Times New Roman" w:cs="Times New Roman"/>
          <w:szCs w:val="28"/>
          <w:lang w:val="en-GB" w:eastAsia="en-GB"/>
        </w:rPr>
        <w:t>GE</w:t>
      </w:r>
      <w:r w:rsidRPr="00AF6F00">
        <w:rPr>
          <w:rFonts w:eastAsia="Times New Roman" w:cs="Times New Roman"/>
          <w:szCs w:val="28"/>
          <w:lang w:eastAsia="en-GB"/>
        </w:rPr>
        <w:t xml:space="preserve"> </w:t>
      </w:r>
      <w:r w:rsidRPr="00AF6F00">
        <w:rPr>
          <w:rFonts w:eastAsia="Times New Roman" w:cs="Times New Roman"/>
          <w:szCs w:val="28"/>
          <w:lang w:val="en-GB" w:eastAsia="en-GB"/>
        </w:rPr>
        <w:t>Healthcare</w:t>
      </w:r>
      <w:r w:rsidRPr="00AF6F00">
        <w:rPr>
          <w:rFonts w:eastAsia="Times New Roman" w:cs="Times New Roman"/>
          <w:szCs w:val="28"/>
          <w:lang w:eastAsia="en-GB"/>
        </w:rPr>
        <w:t>), что обеспечило высокую степень разрешения и воспроизводимости процедуры.</w:t>
      </w:r>
    </w:p>
    <w:p w14:paraId="26F0A5BB" w14:textId="77777777" w:rsidR="00AF6F00" w:rsidRDefault="00AF6F00" w:rsidP="00AF6F00">
      <w:pPr>
        <w:spacing w:after="0"/>
        <w:ind w:right="-1" w:firstLine="567"/>
        <w:jc w:val="both"/>
        <w:rPr>
          <w:rFonts w:eastAsia="Times New Roman" w:cs="Times New Roman"/>
          <w:szCs w:val="28"/>
          <w:lang w:eastAsia="en-GB"/>
        </w:rPr>
      </w:pPr>
      <w:r w:rsidRPr="00AF6F00">
        <w:rPr>
          <w:rFonts w:eastAsia="Times New Roman" w:cs="Times New Roman"/>
          <w:szCs w:val="28"/>
          <w:lang w:eastAsia="en-GB"/>
        </w:rPr>
        <w:t xml:space="preserve">На первом этапе использовали </w:t>
      </w:r>
      <w:proofErr w:type="spellStart"/>
      <w:r w:rsidRPr="00AF6F00">
        <w:rPr>
          <w:rFonts w:eastAsia="Times New Roman" w:cs="Times New Roman"/>
          <w:szCs w:val="28"/>
          <w:lang w:eastAsia="en-GB"/>
        </w:rPr>
        <w:t>металлохелатную</w:t>
      </w:r>
      <w:proofErr w:type="spellEnd"/>
      <w:r w:rsidRPr="00AF6F00">
        <w:rPr>
          <w:rFonts w:eastAsia="Times New Roman" w:cs="Times New Roman"/>
          <w:szCs w:val="28"/>
          <w:lang w:eastAsia="en-GB"/>
        </w:rPr>
        <w:t xml:space="preserve"> хроматографию на колонке </w:t>
      </w:r>
      <w:proofErr w:type="spellStart"/>
      <w:r w:rsidRPr="00AF6F00">
        <w:rPr>
          <w:rFonts w:eastAsia="Times New Roman" w:cs="Times New Roman"/>
          <w:szCs w:val="28"/>
          <w:lang w:val="en-GB" w:eastAsia="en-GB"/>
        </w:rPr>
        <w:t>HisTrap</w:t>
      </w:r>
      <w:proofErr w:type="spellEnd"/>
      <w:r w:rsidRPr="00AF6F00">
        <w:rPr>
          <w:rFonts w:eastAsia="Times New Roman" w:cs="Times New Roman"/>
          <w:szCs w:val="28"/>
          <w:lang w:eastAsia="en-GB"/>
        </w:rPr>
        <w:t xml:space="preserve"> </w:t>
      </w:r>
      <w:r w:rsidRPr="00AF6F00">
        <w:rPr>
          <w:rFonts w:eastAsia="Times New Roman" w:cs="Times New Roman"/>
          <w:szCs w:val="28"/>
          <w:lang w:val="en-GB" w:eastAsia="en-GB"/>
        </w:rPr>
        <w:t>HP</w:t>
      </w:r>
      <w:r w:rsidRPr="00AF6F00">
        <w:rPr>
          <w:rFonts w:eastAsia="Times New Roman" w:cs="Times New Roman"/>
          <w:szCs w:val="28"/>
          <w:lang w:eastAsia="en-GB"/>
        </w:rPr>
        <w:t xml:space="preserve"> с ионами </w:t>
      </w:r>
      <w:r w:rsidRPr="00AF6F00">
        <w:rPr>
          <w:rFonts w:eastAsia="Times New Roman" w:cs="Times New Roman"/>
          <w:szCs w:val="28"/>
          <w:lang w:val="en-GB" w:eastAsia="en-GB"/>
        </w:rPr>
        <w:t>Ni</w:t>
      </w:r>
      <w:r w:rsidRPr="00AF6F00">
        <w:rPr>
          <w:rFonts w:eastAsia="Times New Roman" w:cs="Times New Roman"/>
          <w:szCs w:val="28"/>
          <w:lang w:eastAsia="en-GB"/>
        </w:rPr>
        <w:t xml:space="preserve">²⁺, что обеспечило первичное выделение белков из осветленного </w:t>
      </w:r>
      <w:proofErr w:type="spellStart"/>
      <w:r w:rsidRPr="00AF6F00">
        <w:rPr>
          <w:rFonts w:eastAsia="Times New Roman" w:cs="Times New Roman"/>
          <w:szCs w:val="28"/>
          <w:lang w:eastAsia="en-GB"/>
        </w:rPr>
        <w:t>лизата</w:t>
      </w:r>
      <w:proofErr w:type="spellEnd"/>
      <w:r w:rsidRPr="00AF6F00">
        <w:rPr>
          <w:rFonts w:eastAsia="Times New Roman" w:cs="Times New Roman"/>
          <w:szCs w:val="28"/>
          <w:lang w:eastAsia="en-GB"/>
        </w:rPr>
        <w:t xml:space="preserve">. </w:t>
      </w:r>
    </w:p>
    <w:p w14:paraId="13682546" w14:textId="197E8CEA" w:rsidR="00AF6F00" w:rsidRDefault="00AF6F00" w:rsidP="00AF6F00">
      <w:pPr>
        <w:spacing w:after="0"/>
        <w:ind w:right="-1" w:firstLine="567"/>
        <w:jc w:val="both"/>
        <w:rPr>
          <w:rFonts w:eastAsia="Times New Roman" w:cs="Times New Roman"/>
          <w:szCs w:val="28"/>
          <w:lang w:eastAsia="en-GB"/>
        </w:rPr>
      </w:pPr>
      <w:r w:rsidRPr="00AF6F00">
        <w:rPr>
          <w:rFonts w:eastAsia="Times New Roman" w:cs="Times New Roman"/>
          <w:szCs w:val="28"/>
          <w:lang w:eastAsia="en-GB"/>
        </w:rPr>
        <w:t xml:space="preserve">На втором этапе применили аффинную хроматографию на </w:t>
      </w:r>
      <w:proofErr w:type="spellStart"/>
      <w:r w:rsidRPr="00AF6F00">
        <w:rPr>
          <w:rFonts w:eastAsia="Times New Roman" w:cs="Times New Roman"/>
          <w:szCs w:val="28"/>
          <w:lang w:eastAsia="en-GB"/>
        </w:rPr>
        <w:t>гепариновой</w:t>
      </w:r>
      <w:proofErr w:type="spellEnd"/>
      <w:r w:rsidRPr="00AF6F00">
        <w:rPr>
          <w:rFonts w:eastAsia="Times New Roman" w:cs="Times New Roman"/>
          <w:szCs w:val="28"/>
          <w:lang w:eastAsia="en-GB"/>
        </w:rPr>
        <w:t xml:space="preserve"> колонке, основываясь на способности </w:t>
      </w:r>
      <w:r w:rsidRPr="00AF6F00">
        <w:rPr>
          <w:rFonts w:eastAsia="Times New Roman" w:cs="Times New Roman"/>
          <w:szCs w:val="28"/>
          <w:lang w:val="en-GB" w:eastAsia="en-GB"/>
        </w:rPr>
        <w:t>Cas</w:t>
      </w:r>
      <w:r w:rsidRPr="00AF6F00">
        <w:rPr>
          <w:rFonts w:eastAsia="Times New Roman" w:cs="Times New Roman"/>
          <w:szCs w:val="28"/>
          <w:lang w:eastAsia="en-GB"/>
        </w:rPr>
        <w:t>12</w:t>
      </w:r>
      <w:r w:rsidRPr="00AF6F00">
        <w:rPr>
          <w:rFonts w:eastAsia="Times New Roman" w:cs="Times New Roman"/>
          <w:szCs w:val="28"/>
          <w:lang w:val="en-GB" w:eastAsia="en-GB"/>
        </w:rPr>
        <w:t>a</w:t>
      </w:r>
      <w:r w:rsidRPr="00AF6F00">
        <w:rPr>
          <w:rFonts w:eastAsia="Times New Roman" w:cs="Times New Roman"/>
          <w:szCs w:val="28"/>
          <w:lang w:eastAsia="en-GB"/>
        </w:rPr>
        <w:t xml:space="preserve"> связываться с ДНК-подобными структурами.</w:t>
      </w:r>
    </w:p>
    <w:p w14:paraId="6B8AA68C" w14:textId="0E05E67E" w:rsidR="00AF6F00" w:rsidRPr="00AF6F00" w:rsidRDefault="00AF6F00" w:rsidP="00AF6F00">
      <w:pPr>
        <w:spacing w:after="0"/>
        <w:ind w:right="-1" w:firstLine="567"/>
        <w:jc w:val="both"/>
        <w:rPr>
          <w:rFonts w:cs="Times New Roman"/>
          <w:szCs w:val="28"/>
        </w:rPr>
      </w:pPr>
      <w:r w:rsidRPr="00AF6F00">
        <w:rPr>
          <w:rFonts w:eastAsia="Times New Roman" w:cs="Times New Roman"/>
          <w:szCs w:val="28"/>
          <w:lang w:eastAsia="en-GB"/>
        </w:rPr>
        <w:t xml:space="preserve">Полученные фракции анализировали методом </w:t>
      </w:r>
      <w:r w:rsidRPr="00AF6F00">
        <w:rPr>
          <w:rFonts w:eastAsia="Times New Roman" w:cs="Times New Roman"/>
          <w:szCs w:val="28"/>
          <w:lang w:val="en-GB" w:eastAsia="en-GB"/>
        </w:rPr>
        <w:t>SDS</w:t>
      </w:r>
      <w:r w:rsidRPr="00AF6F00">
        <w:rPr>
          <w:rFonts w:eastAsia="Times New Roman" w:cs="Times New Roman"/>
          <w:szCs w:val="28"/>
          <w:lang w:eastAsia="en-GB"/>
        </w:rPr>
        <w:t>-</w:t>
      </w:r>
      <w:r w:rsidRPr="00AF6F00">
        <w:rPr>
          <w:rFonts w:eastAsia="Times New Roman" w:cs="Times New Roman"/>
          <w:szCs w:val="28"/>
          <w:lang w:val="en-GB" w:eastAsia="en-GB"/>
        </w:rPr>
        <w:t>PAGE</w:t>
      </w:r>
      <w:r w:rsidRPr="00AF6F00">
        <w:rPr>
          <w:rFonts w:eastAsia="Times New Roman" w:cs="Times New Roman"/>
          <w:szCs w:val="28"/>
          <w:lang w:eastAsia="en-GB"/>
        </w:rPr>
        <w:t xml:space="preserve"> в 12% полиакриламидном геле с последующим окрашиванием, что позволило подтвердить однородность и молекулярную массу очищенных белков (рисунки 33 и 34).</w:t>
      </w:r>
    </w:p>
    <w:p w14:paraId="7784F676" w14:textId="41243CC7" w:rsidR="00013B16" w:rsidRDefault="00013B16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25080FEE" w14:textId="77777777" w:rsidR="005C2953" w:rsidRPr="00504AED" w:rsidRDefault="005C2953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46B80113" w14:textId="77777777" w:rsidR="0061774B" w:rsidRDefault="0061774B" w:rsidP="008626DF">
      <w:pPr>
        <w:spacing w:after="0"/>
        <w:ind w:right="-1"/>
        <w:jc w:val="center"/>
        <w:rPr>
          <w:rFonts w:cs="Times New Roman"/>
          <w:szCs w:val="28"/>
        </w:rPr>
      </w:pPr>
      <w:r w:rsidRPr="0061774B">
        <w:rPr>
          <w:rFonts w:cs="Times New Roman"/>
          <w:noProof/>
          <w:szCs w:val="28"/>
        </w:rPr>
        <w:lastRenderedPageBreak/>
        <w:drawing>
          <wp:inline distT="0" distB="0" distL="0" distR="0" wp14:anchorId="609326E9" wp14:editId="35088C4A">
            <wp:extent cx="4035830" cy="2200275"/>
            <wp:effectExtent l="0" t="0" r="3175" b="0"/>
            <wp:docPr id="8577023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837416" name=""/>
                    <pic:cNvPicPr/>
                  </pic:nvPicPr>
                  <pic:blipFill rotWithShape="1">
                    <a:blip r:embed="rId45"/>
                    <a:srcRect b="7526"/>
                    <a:stretch/>
                  </pic:blipFill>
                  <pic:spPr bwMode="auto">
                    <a:xfrm>
                      <a:off x="0" y="0"/>
                      <a:ext cx="4055221" cy="2210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38616B" w14:textId="77777777" w:rsidR="00AF6F00" w:rsidRDefault="00AF6F00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1C0E0E78" w14:textId="11F566AE" w:rsidR="0061774B" w:rsidRDefault="00AF6F00" w:rsidP="00AF6F00">
      <w:pPr>
        <w:spacing w:after="0"/>
        <w:ind w:right="-1"/>
        <w:jc w:val="center"/>
        <w:rPr>
          <w:rFonts w:cs="Times New Roman"/>
          <w:szCs w:val="28"/>
        </w:rPr>
      </w:pPr>
      <w:r w:rsidRPr="00E6427B">
        <w:rPr>
          <w:rFonts w:cs="Times New Roman"/>
          <w:bCs/>
          <w:color w:val="000000" w:themeColor="text1"/>
          <w:sz w:val="24"/>
          <w:szCs w:val="24"/>
        </w:rPr>
        <w:t>М –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 w:rsidRPr="00E6427B">
        <w:rPr>
          <w:rFonts w:cs="Times New Roman"/>
          <w:bCs/>
          <w:color w:val="000000" w:themeColor="text1"/>
          <w:sz w:val="24"/>
          <w:szCs w:val="24"/>
        </w:rPr>
        <w:t>маркер; 116.0, 66.2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 w:rsidRPr="00E6427B">
        <w:rPr>
          <w:rFonts w:cs="Times New Roman"/>
          <w:bCs/>
          <w:color w:val="000000" w:themeColor="text1"/>
          <w:sz w:val="24"/>
          <w:szCs w:val="24"/>
        </w:rPr>
        <w:t>– длина маркера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; далее фракции белка: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WT</w:t>
      </w:r>
      <w:r w:rsidRPr="00AF6F00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AF6F00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дикий тип, мутант </w:t>
      </w:r>
      <w:r w:rsidRPr="00AF6F00">
        <w:rPr>
          <w:rFonts w:cs="Times New Roman"/>
          <w:sz w:val="24"/>
          <w:szCs w:val="24"/>
        </w:rPr>
        <w:t xml:space="preserve">D864A </w:t>
      </w:r>
      <w:r>
        <w:rPr>
          <w:rFonts w:cs="Times New Roman"/>
          <w:sz w:val="24"/>
          <w:szCs w:val="24"/>
        </w:rPr>
        <w:t>(</w:t>
      </w:r>
      <w:r w:rsidRPr="00AF6F00">
        <w:rPr>
          <w:rFonts w:cs="Times New Roman"/>
          <w:sz w:val="24"/>
          <w:szCs w:val="24"/>
        </w:rPr>
        <w:t>RuvC1</w:t>
      </w:r>
      <w:r>
        <w:rPr>
          <w:rFonts w:cs="Times New Roman"/>
          <w:sz w:val="24"/>
          <w:szCs w:val="24"/>
        </w:rPr>
        <w:t>)</w:t>
      </w:r>
      <w:r w:rsidRPr="00AF6F00">
        <w:rPr>
          <w:rFonts w:cs="Times New Roman"/>
          <w:sz w:val="24"/>
          <w:szCs w:val="24"/>
        </w:rPr>
        <w:t xml:space="preserve">, </w:t>
      </w:r>
      <w:r>
        <w:rPr>
          <w:rFonts w:cs="Times New Roman"/>
          <w:sz w:val="24"/>
          <w:szCs w:val="24"/>
        </w:rPr>
        <w:t xml:space="preserve">мутант </w:t>
      </w:r>
      <w:r w:rsidRPr="00AF6F00">
        <w:rPr>
          <w:rFonts w:cs="Times New Roman"/>
          <w:sz w:val="24"/>
          <w:szCs w:val="24"/>
        </w:rPr>
        <w:t xml:space="preserve">E958A </w:t>
      </w:r>
      <w:r>
        <w:rPr>
          <w:rFonts w:cs="Times New Roman"/>
          <w:sz w:val="24"/>
          <w:szCs w:val="24"/>
        </w:rPr>
        <w:t>(</w:t>
      </w:r>
      <w:r w:rsidRPr="00AF6F00">
        <w:rPr>
          <w:rFonts w:cs="Times New Roman"/>
          <w:sz w:val="24"/>
          <w:szCs w:val="24"/>
        </w:rPr>
        <w:t>RuvC2</w:t>
      </w:r>
      <w:r>
        <w:rPr>
          <w:rFonts w:cs="Times New Roman"/>
          <w:sz w:val="24"/>
          <w:szCs w:val="24"/>
        </w:rPr>
        <w:t>)</w:t>
      </w:r>
      <w:r w:rsidRPr="00AF6F00">
        <w:rPr>
          <w:rFonts w:cs="Times New Roman"/>
          <w:sz w:val="24"/>
          <w:szCs w:val="24"/>
        </w:rPr>
        <w:t xml:space="preserve">, </w:t>
      </w:r>
      <w:r>
        <w:rPr>
          <w:rFonts w:cs="Times New Roman"/>
          <w:sz w:val="24"/>
          <w:szCs w:val="24"/>
        </w:rPr>
        <w:t xml:space="preserve">мутант </w:t>
      </w:r>
      <w:r w:rsidRPr="00AF6F00">
        <w:rPr>
          <w:rFonts w:cs="Times New Roman"/>
          <w:sz w:val="24"/>
          <w:szCs w:val="24"/>
        </w:rPr>
        <w:t>R1171A</w:t>
      </w:r>
      <w:r>
        <w:rPr>
          <w:rFonts w:cs="Times New Roman"/>
          <w:sz w:val="24"/>
          <w:szCs w:val="24"/>
        </w:rPr>
        <w:t>(</w:t>
      </w:r>
      <w:proofErr w:type="spellStart"/>
      <w:r w:rsidRPr="00AF6F00">
        <w:rPr>
          <w:rFonts w:cs="Times New Roman"/>
          <w:sz w:val="24"/>
          <w:szCs w:val="24"/>
        </w:rPr>
        <w:t>Nuc</w:t>
      </w:r>
      <w:proofErr w:type="spellEnd"/>
      <w:r>
        <w:rPr>
          <w:rFonts w:cs="Times New Roman"/>
          <w:sz w:val="24"/>
          <w:szCs w:val="24"/>
        </w:rPr>
        <w:t>)</w:t>
      </w:r>
      <w:r w:rsidRPr="00AF6F00">
        <w:rPr>
          <w:rFonts w:cs="Times New Roman"/>
          <w:sz w:val="24"/>
          <w:szCs w:val="24"/>
        </w:rPr>
        <w:t xml:space="preserve">, </w:t>
      </w:r>
      <w:r>
        <w:rPr>
          <w:rFonts w:cs="Times New Roman"/>
          <w:sz w:val="24"/>
          <w:szCs w:val="24"/>
        </w:rPr>
        <w:t xml:space="preserve">мутант </w:t>
      </w:r>
      <w:r w:rsidRPr="00AF6F00">
        <w:rPr>
          <w:rFonts w:cs="Times New Roman"/>
          <w:sz w:val="24"/>
          <w:szCs w:val="24"/>
        </w:rPr>
        <w:t>D1208A</w:t>
      </w:r>
      <w:r>
        <w:rPr>
          <w:rFonts w:cs="Times New Roman"/>
          <w:sz w:val="24"/>
          <w:szCs w:val="24"/>
        </w:rPr>
        <w:t>(</w:t>
      </w:r>
      <w:r w:rsidRPr="00AF6F00">
        <w:rPr>
          <w:rFonts w:cs="Times New Roman"/>
          <w:sz w:val="24"/>
          <w:szCs w:val="24"/>
        </w:rPr>
        <w:t>RuvC3</w:t>
      </w:r>
      <w:r>
        <w:rPr>
          <w:rFonts w:cs="Times New Roman"/>
          <w:sz w:val="24"/>
          <w:szCs w:val="24"/>
        </w:rPr>
        <w:t>)</w:t>
      </w:r>
    </w:p>
    <w:p w14:paraId="198536A6" w14:textId="77777777" w:rsidR="00AF6F00" w:rsidRPr="000C413F" w:rsidRDefault="00AF6F00" w:rsidP="00AF6F00">
      <w:pPr>
        <w:spacing w:after="0"/>
        <w:ind w:right="-1"/>
        <w:jc w:val="center"/>
        <w:rPr>
          <w:rFonts w:cs="Times New Roman"/>
          <w:szCs w:val="28"/>
        </w:rPr>
      </w:pPr>
    </w:p>
    <w:p w14:paraId="624DDFE4" w14:textId="47C030A9" w:rsidR="0061774B" w:rsidRPr="00AA2911" w:rsidRDefault="0061774B" w:rsidP="008626DF">
      <w:pPr>
        <w:spacing w:after="0"/>
        <w:ind w:right="-1" w:firstLine="567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Рисунок 3</w:t>
      </w:r>
      <w:r>
        <w:rPr>
          <w:rFonts w:cs="Times New Roman"/>
          <w:szCs w:val="28"/>
        </w:rPr>
        <w:t>3</w:t>
      </w:r>
      <w:r w:rsidRPr="00504AED">
        <w:rPr>
          <w:rFonts w:cs="Times New Roman"/>
          <w:szCs w:val="28"/>
        </w:rPr>
        <w:t xml:space="preserve"> – Мутантные варианты рекомбинантного белка </w:t>
      </w:r>
      <w:proofErr w:type="spellStart"/>
      <w:r w:rsidRPr="00504AED">
        <w:rPr>
          <w:rFonts w:cs="Times New Roman"/>
          <w:szCs w:val="28"/>
          <w:lang w:val="en-US"/>
        </w:rPr>
        <w:t>MeCas</w:t>
      </w:r>
      <w:proofErr w:type="spellEnd"/>
      <w:r w:rsidRPr="00504AED">
        <w:rPr>
          <w:rFonts w:cs="Times New Roman"/>
          <w:szCs w:val="28"/>
        </w:rPr>
        <w:t>12</w:t>
      </w:r>
      <w:r w:rsidRPr="00504AED">
        <w:rPr>
          <w:rFonts w:cs="Times New Roman"/>
          <w:szCs w:val="28"/>
          <w:lang w:val="en-US"/>
        </w:rPr>
        <w:t>a</w:t>
      </w:r>
      <w:r w:rsidRPr="00504AED">
        <w:rPr>
          <w:rFonts w:cs="Times New Roman"/>
          <w:szCs w:val="28"/>
        </w:rPr>
        <w:t xml:space="preserve"> - D864A в домене RuvC1, E958A в домене RuvC2, D1208A в домене RuvC3 и R1171A в домене </w:t>
      </w:r>
      <w:proofErr w:type="spellStart"/>
      <w:r w:rsidRPr="00504AED">
        <w:rPr>
          <w:rFonts w:cs="Times New Roman"/>
          <w:szCs w:val="28"/>
        </w:rPr>
        <w:t>Nuc</w:t>
      </w:r>
      <w:proofErr w:type="spellEnd"/>
    </w:p>
    <w:p w14:paraId="42EFFADD" w14:textId="77777777" w:rsidR="00013B16" w:rsidRPr="00504AED" w:rsidRDefault="00013B16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0B77BCA4" w14:textId="7409E606" w:rsidR="00013B16" w:rsidRDefault="0061774B" w:rsidP="008626DF">
      <w:pPr>
        <w:spacing w:after="0"/>
        <w:ind w:right="-1"/>
        <w:jc w:val="center"/>
        <w:rPr>
          <w:rFonts w:cs="Times New Roman"/>
          <w:szCs w:val="28"/>
        </w:rPr>
      </w:pPr>
      <w:r w:rsidRPr="0061774B">
        <w:rPr>
          <w:rFonts w:cs="Times New Roman"/>
          <w:noProof/>
          <w:szCs w:val="28"/>
        </w:rPr>
        <w:drawing>
          <wp:inline distT="0" distB="0" distL="0" distR="0" wp14:anchorId="364082AE" wp14:editId="437E34C2">
            <wp:extent cx="4171950" cy="2177189"/>
            <wp:effectExtent l="0" t="0" r="0" b="0"/>
            <wp:docPr id="8338908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890882" name=""/>
                    <pic:cNvPicPr/>
                  </pic:nvPicPr>
                  <pic:blipFill rotWithShape="1">
                    <a:blip r:embed="rId46"/>
                    <a:srcRect t="2734" b="12543"/>
                    <a:stretch/>
                  </pic:blipFill>
                  <pic:spPr bwMode="auto">
                    <a:xfrm>
                      <a:off x="0" y="0"/>
                      <a:ext cx="4193670" cy="2188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C718067" w14:textId="77777777" w:rsidR="00AF6F00" w:rsidRDefault="00AF6F00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03BB1654" w14:textId="5DCFA59C" w:rsidR="00AF6F00" w:rsidRDefault="00AF6F00" w:rsidP="00AF6F00">
      <w:pPr>
        <w:spacing w:after="0"/>
        <w:ind w:right="-1"/>
        <w:jc w:val="center"/>
        <w:rPr>
          <w:rFonts w:cs="Times New Roman"/>
          <w:szCs w:val="28"/>
        </w:rPr>
      </w:pPr>
      <w:r w:rsidRPr="00E6427B">
        <w:rPr>
          <w:rFonts w:cs="Times New Roman"/>
          <w:bCs/>
          <w:color w:val="000000" w:themeColor="text1"/>
          <w:sz w:val="24"/>
          <w:szCs w:val="24"/>
        </w:rPr>
        <w:t>М –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 w:rsidRPr="00E6427B">
        <w:rPr>
          <w:rFonts w:cs="Times New Roman"/>
          <w:bCs/>
          <w:color w:val="000000" w:themeColor="text1"/>
          <w:sz w:val="24"/>
          <w:szCs w:val="24"/>
        </w:rPr>
        <w:t>маркер; 116.0, 66.2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 w:rsidRPr="00E6427B">
        <w:rPr>
          <w:rFonts w:cs="Times New Roman"/>
          <w:bCs/>
          <w:color w:val="000000" w:themeColor="text1"/>
          <w:sz w:val="24"/>
          <w:szCs w:val="24"/>
        </w:rPr>
        <w:t>– длина маркера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; далее фракции белка: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WT</w:t>
      </w:r>
      <w:r w:rsidRPr="00AF6F00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AF6F00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дикий тип, мутант </w:t>
      </w:r>
      <w:r w:rsidRPr="00AF6F00">
        <w:rPr>
          <w:rFonts w:cs="Times New Roman"/>
          <w:sz w:val="24"/>
          <w:szCs w:val="24"/>
        </w:rPr>
        <w:t>D8</w:t>
      </w:r>
      <w:r>
        <w:rPr>
          <w:rFonts w:cs="Times New Roman"/>
          <w:sz w:val="24"/>
          <w:szCs w:val="24"/>
        </w:rPr>
        <w:t>7</w:t>
      </w:r>
      <w:r w:rsidRPr="00AF6F00">
        <w:rPr>
          <w:rFonts w:cs="Times New Roman"/>
          <w:sz w:val="24"/>
          <w:szCs w:val="24"/>
        </w:rPr>
        <w:t xml:space="preserve">4A </w:t>
      </w:r>
      <w:r>
        <w:rPr>
          <w:rFonts w:cs="Times New Roman"/>
          <w:sz w:val="24"/>
          <w:szCs w:val="24"/>
        </w:rPr>
        <w:t>(</w:t>
      </w:r>
      <w:r w:rsidRPr="00AF6F00">
        <w:rPr>
          <w:rFonts w:cs="Times New Roman"/>
          <w:sz w:val="24"/>
          <w:szCs w:val="24"/>
        </w:rPr>
        <w:t>RuvC1</w:t>
      </w:r>
      <w:r>
        <w:rPr>
          <w:rFonts w:cs="Times New Roman"/>
          <w:sz w:val="24"/>
          <w:szCs w:val="24"/>
        </w:rPr>
        <w:t>)</w:t>
      </w:r>
      <w:r w:rsidRPr="00AF6F00">
        <w:rPr>
          <w:rFonts w:cs="Times New Roman"/>
          <w:sz w:val="24"/>
          <w:szCs w:val="24"/>
        </w:rPr>
        <w:t xml:space="preserve">, </w:t>
      </w:r>
      <w:r>
        <w:rPr>
          <w:rFonts w:cs="Times New Roman"/>
          <w:sz w:val="24"/>
          <w:szCs w:val="24"/>
        </w:rPr>
        <w:t xml:space="preserve">мутант </w:t>
      </w:r>
      <w:r w:rsidRPr="00AF6F00">
        <w:rPr>
          <w:rFonts w:cs="Times New Roman"/>
          <w:sz w:val="24"/>
          <w:szCs w:val="24"/>
        </w:rPr>
        <w:t>E9</w:t>
      </w:r>
      <w:r>
        <w:rPr>
          <w:rFonts w:cs="Times New Roman"/>
          <w:sz w:val="24"/>
          <w:szCs w:val="24"/>
        </w:rPr>
        <w:t>6</w:t>
      </w:r>
      <w:r w:rsidRPr="00AF6F00">
        <w:rPr>
          <w:rFonts w:cs="Times New Roman"/>
          <w:sz w:val="24"/>
          <w:szCs w:val="24"/>
        </w:rPr>
        <w:t xml:space="preserve">8A </w:t>
      </w:r>
      <w:r>
        <w:rPr>
          <w:rFonts w:cs="Times New Roman"/>
          <w:sz w:val="24"/>
          <w:szCs w:val="24"/>
        </w:rPr>
        <w:t>(</w:t>
      </w:r>
      <w:r w:rsidRPr="00AF6F00">
        <w:rPr>
          <w:rFonts w:cs="Times New Roman"/>
          <w:sz w:val="24"/>
          <w:szCs w:val="24"/>
        </w:rPr>
        <w:t>RuvC2</w:t>
      </w:r>
      <w:r>
        <w:rPr>
          <w:rFonts w:cs="Times New Roman"/>
          <w:sz w:val="24"/>
          <w:szCs w:val="24"/>
        </w:rPr>
        <w:t>)</w:t>
      </w:r>
      <w:r w:rsidRPr="00AF6F00">
        <w:rPr>
          <w:rFonts w:cs="Times New Roman"/>
          <w:sz w:val="24"/>
          <w:szCs w:val="24"/>
        </w:rPr>
        <w:t xml:space="preserve">, </w:t>
      </w:r>
      <w:r>
        <w:rPr>
          <w:rFonts w:cs="Times New Roman"/>
          <w:sz w:val="24"/>
          <w:szCs w:val="24"/>
        </w:rPr>
        <w:t xml:space="preserve">мутант </w:t>
      </w:r>
      <w:r w:rsidRPr="00AF6F00">
        <w:rPr>
          <w:rFonts w:cs="Times New Roman"/>
          <w:sz w:val="24"/>
          <w:szCs w:val="24"/>
        </w:rPr>
        <w:t>R11</w:t>
      </w:r>
      <w:r>
        <w:rPr>
          <w:rFonts w:cs="Times New Roman"/>
          <w:sz w:val="24"/>
          <w:szCs w:val="24"/>
        </w:rPr>
        <w:t>8</w:t>
      </w:r>
      <w:r w:rsidRPr="00AF6F00">
        <w:rPr>
          <w:rFonts w:cs="Times New Roman"/>
          <w:sz w:val="24"/>
          <w:szCs w:val="24"/>
        </w:rPr>
        <w:t>1A</w:t>
      </w:r>
      <w:r>
        <w:rPr>
          <w:rFonts w:cs="Times New Roman"/>
          <w:sz w:val="24"/>
          <w:szCs w:val="24"/>
        </w:rPr>
        <w:t>(</w:t>
      </w:r>
      <w:proofErr w:type="spellStart"/>
      <w:r w:rsidRPr="00AF6F00">
        <w:rPr>
          <w:rFonts w:cs="Times New Roman"/>
          <w:sz w:val="24"/>
          <w:szCs w:val="24"/>
        </w:rPr>
        <w:t>Nuc</w:t>
      </w:r>
      <w:proofErr w:type="spellEnd"/>
      <w:r>
        <w:rPr>
          <w:rFonts w:cs="Times New Roman"/>
          <w:sz w:val="24"/>
          <w:szCs w:val="24"/>
        </w:rPr>
        <w:t>)</w:t>
      </w:r>
      <w:r w:rsidRPr="00AF6F00">
        <w:rPr>
          <w:rFonts w:cs="Times New Roman"/>
          <w:sz w:val="24"/>
          <w:szCs w:val="24"/>
        </w:rPr>
        <w:t xml:space="preserve">, </w:t>
      </w:r>
      <w:r>
        <w:rPr>
          <w:rFonts w:cs="Times New Roman"/>
          <w:sz w:val="24"/>
          <w:szCs w:val="24"/>
        </w:rPr>
        <w:t xml:space="preserve">мутант </w:t>
      </w:r>
      <w:r w:rsidRPr="00AF6F00">
        <w:rPr>
          <w:rFonts w:cs="Times New Roman"/>
          <w:sz w:val="24"/>
          <w:szCs w:val="24"/>
        </w:rPr>
        <w:t>D12</w:t>
      </w:r>
      <w:r>
        <w:rPr>
          <w:rFonts w:cs="Times New Roman"/>
          <w:sz w:val="24"/>
          <w:szCs w:val="24"/>
        </w:rPr>
        <w:t>1</w:t>
      </w:r>
      <w:r w:rsidRPr="00AF6F00">
        <w:rPr>
          <w:rFonts w:cs="Times New Roman"/>
          <w:sz w:val="24"/>
          <w:szCs w:val="24"/>
        </w:rPr>
        <w:t>8A</w:t>
      </w:r>
      <w:r>
        <w:rPr>
          <w:rFonts w:cs="Times New Roman"/>
          <w:sz w:val="24"/>
          <w:szCs w:val="24"/>
        </w:rPr>
        <w:t xml:space="preserve"> (</w:t>
      </w:r>
      <w:r w:rsidRPr="00AF6F00">
        <w:rPr>
          <w:rFonts w:cs="Times New Roman"/>
          <w:sz w:val="24"/>
          <w:szCs w:val="24"/>
        </w:rPr>
        <w:t>RuvC3</w:t>
      </w:r>
      <w:r>
        <w:rPr>
          <w:rFonts w:cs="Times New Roman"/>
          <w:sz w:val="24"/>
          <w:szCs w:val="24"/>
        </w:rPr>
        <w:t>)</w:t>
      </w:r>
    </w:p>
    <w:p w14:paraId="3C686832" w14:textId="77777777" w:rsidR="000C413F" w:rsidRPr="000C413F" w:rsidRDefault="000C413F" w:rsidP="00AF6F00">
      <w:pPr>
        <w:spacing w:after="0"/>
        <w:ind w:right="-1"/>
        <w:rPr>
          <w:rFonts w:cs="Times New Roman"/>
          <w:szCs w:val="28"/>
        </w:rPr>
      </w:pPr>
    </w:p>
    <w:p w14:paraId="246DF008" w14:textId="4D0DB85A" w:rsidR="00F53095" w:rsidRDefault="00013B16" w:rsidP="008626DF">
      <w:pPr>
        <w:spacing w:after="0"/>
        <w:ind w:right="-1" w:firstLine="567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Рисунок 3</w:t>
      </w:r>
      <w:r w:rsidR="0061774B">
        <w:rPr>
          <w:rFonts w:cs="Times New Roman"/>
          <w:szCs w:val="28"/>
        </w:rPr>
        <w:t>4</w:t>
      </w:r>
      <w:r w:rsidRPr="00504AED">
        <w:rPr>
          <w:rFonts w:cs="Times New Roman"/>
          <w:szCs w:val="28"/>
        </w:rPr>
        <w:t xml:space="preserve"> – Мутантные варианты рекомбинантного белка </w:t>
      </w:r>
      <w:proofErr w:type="spellStart"/>
      <w:r w:rsidRPr="00504AED">
        <w:rPr>
          <w:rFonts w:cs="Times New Roman"/>
          <w:szCs w:val="28"/>
          <w:lang w:val="en-US"/>
        </w:rPr>
        <w:t>MbCas</w:t>
      </w:r>
      <w:proofErr w:type="spellEnd"/>
      <w:r w:rsidRPr="00504AED">
        <w:rPr>
          <w:rFonts w:cs="Times New Roman"/>
          <w:szCs w:val="28"/>
        </w:rPr>
        <w:t>12</w:t>
      </w:r>
      <w:r w:rsidRPr="00504AED">
        <w:rPr>
          <w:rFonts w:cs="Times New Roman"/>
          <w:szCs w:val="28"/>
          <w:lang w:val="en-US"/>
        </w:rPr>
        <w:t>a</w:t>
      </w:r>
      <w:r w:rsidRPr="00504AED">
        <w:rPr>
          <w:rFonts w:cs="Times New Roman"/>
          <w:szCs w:val="28"/>
        </w:rPr>
        <w:t xml:space="preserve"> - D874A в домене RuvC1, E968A в домене RuvC2, D1218A в домене RuvC3 и R1181A в домене </w:t>
      </w:r>
      <w:proofErr w:type="spellStart"/>
      <w:r w:rsidRPr="00504AED">
        <w:rPr>
          <w:rFonts w:cs="Times New Roman"/>
          <w:szCs w:val="28"/>
        </w:rPr>
        <w:t>Nuc</w:t>
      </w:r>
      <w:proofErr w:type="spellEnd"/>
    </w:p>
    <w:p w14:paraId="3F522F2D" w14:textId="77777777" w:rsidR="0061774B" w:rsidRPr="00AA2911" w:rsidRDefault="0061774B" w:rsidP="008626DF">
      <w:pPr>
        <w:spacing w:after="0"/>
        <w:ind w:right="-1" w:firstLine="567"/>
        <w:jc w:val="center"/>
        <w:rPr>
          <w:rFonts w:cs="Times New Roman"/>
          <w:szCs w:val="28"/>
        </w:rPr>
      </w:pPr>
    </w:p>
    <w:p w14:paraId="16CB8971" w14:textId="2314B49B" w:rsidR="00013B16" w:rsidRDefault="00013B16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Был проведен эксперимент для оценки </w:t>
      </w:r>
      <w:proofErr w:type="spellStart"/>
      <w:r w:rsidRPr="00504AED">
        <w:rPr>
          <w:rFonts w:cs="Times New Roman"/>
          <w:szCs w:val="28"/>
        </w:rPr>
        <w:t>цис</w:t>
      </w:r>
      <w:proofErr w:type="spellEnd"/>
      <w:r w:rsidRPr="00504AED">
        <w:rPr>
          <w:rFonts w:cs="Times New Roman"/>
          <w:szCs w:val="28"/>
        </w:rPr>
        <w:t xml:space="preserve">-активности мутантных форм ферментов по сравнению с дикими типами. Мутации в доменах </w:t>
      </w:r>
      <w:proofErr w:type="spellStart"/>
      <w:r w:rsidRPr="00504AED">
        <w:rPr>
          <w:rFonts w:cs="Times New Roman"/>
          <w:szCs w:val="28"/>
        </w:rPr>
        <w:t>RuvC</w:t>
      </w:r>
      <w:proofErr w:type="spellEnd"/>
      <w:r w:rsidRPr="00504AED">
        <w:rPr>
          <w:rFonts w:cs="Times New Roman"/>
          <w:szCs w:val="28"/>
        </w:rPr>
        <w:t xml:space="preserve"> приводили к полной потере способности ферментов осуществлять расщепление обеих нитей ДНК-мишени, что подчёркивает их роль в механизме двуцепочечного разрыва ДНК. В то же время, мутации в домене </w:t>
      </w:r>
      <w:proofErr w:type="spellStart"/>
      <w:r w:rsidRPr="00504AED">
        <w:rPr>
          <w:rFonts w:cs="Times New Roman"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приводили к снижению способности ферментов расщеплять только цепь-мишень, что указывает на специфичность этого домена для одноцепочечного разрыва (рисунок 3</w:t>
      </w:r>
      <w:r w:rsidR="002E6D52" w:rsidRPr="00504AED">
        <w:rPr>
          <w:rFonts w:cs="Times New Roman"/>
          <w:szCs w:val="28"/>
        </w:rPr>
        <w:t>5</w:t>
      </w:r>
      <w:r w:rsidRPr="00504AED">
        <w:rPr>
          <w:rFonts w:cs="Times New Roman"/>
          <w:szCs w:val="28"/>
        </w:rPr>
        <w:t xml:space="preserve"> и 3</w:t>
      </w:r>
      <w:r w:rsidR="002E6D52" w:rsidRPr="00504AED">
        <w:rPr>
          <w:rFonts w:cs="Times New Roman"/>
          <w:szCs w:val="28"/>
        </w:rPr>
        <w:t>6</w:t>
      </w:r>
      <w:r w:rsidRPr="00504AED">
        <w:rPr>
          <w:rFonts w:cs="Times New Roman"/>
          <w:szCs w:val="28"/>
        </w:rPr>
        <w:t>).</w:t>
      </w:r>
    </w:p>
    <w:p w14:paraId="3242511B" w14:textId="77777777" w:rsidR="000C413F" w:rsidRPr="006B6771" w:rsidRDefault="000C413F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196475C4" w14:textId="099D234E" w:rsidR="00013B16" w:rsidRDefault="00EA0C83" w:rsidP="008626DF">
      <w:pPr>
        <w:spacing w:after="0"/>
        <w:ind w:right="-1"/>
        <w:jc w:val="center"/>
        <w:rPr>
          <w:rFonts w:cs="Times New Roman"/>
          <w:szCs w:val="28"/>
        </w:rPr>
      </w:pPr>
      <w:r w:rsidRPr="00EA0C83">
        <w:rPr>
          <w:rFonts w:cs="Times New Roman"/>
          <w:noProof/>
          <w:szCs w:val="28"/>
        </w:rPr>
        <w:lastRenderedPageBreak/>
        <w:drawing>
          <wp:inline distT="0" distB="0" distL="0" distR="0" wp14:anchorId="6C601A96" wp14:editId="3C4049FA">
            <wp:extent cx="5438560" cy="2693323"/>
            <wp:effectExtent l="0" t="0" r="0" b="0"/>
            <wp:docPr id="9384824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848240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462852" cy="27053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FE000E" w14:textId="77777777" w:rsidR="00AF6F00" w:rsidRDefault="00AF6F00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91E61DE" w14:textId="596E1184" w:rsidR="00AF6F00" w:rsidRDefault="00AF6F00" w:rsidP="00AF6F00">
      <w:pPr>
        <w:spacing w:after="0"/>
        <w:ind w:right="-1"/>
        <w:jc w:val="center"/>
        <w:rPr>
          <w:rFonts w:cs="Times New Roman"/>
          <w:szCs w:val="28"/>
        </w:rPr>
      </w:pPr>
      <w:r w:rsidRPr="00E6427B">
        <w:rPr>
          <w:rFonts w:cs="Times New Roman"/>
          <w:bCs/>
          <w:color w:val="000000" w:themeColor="text1"/>
          <w:sz w:val="24"/>
          <w:szCs w:val="24"/>
        </w:rPr>
        <w:t>М –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маркер; 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1000, 500 </w:t>
      </w:r>
      <w:r w:rsidRPr="00E6427B">
        <w:rPr>
          <w:rFonts w:cs="Times New Roman"/>
          <w:bCs/>
          <w:color w:val="000000" w:themeColor="text1"/>
          <w:sz w:val="24"/>
          <w:szCs w:val="24"/>
        </w:rPr>
        <w:t>– длина маркера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; далее расщепление ДНК комплексом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cr</w:t>
      </w:r>
      <w:r>
        <w:rPr>
          <w:rFonts w:cs="Times New Roman"/>
          <w:bCs/>
          <w:color w:val="000000" w:themeColor="text1"/>
          <w:sz w:val="24"/>
          <w:szCs w:val="24"/>
        </w:rPr>
        <w:t>РНК-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Cas</w:t>
      </w:r>
      <w:r w:rsidRPr="00AF6F00">
        <w:rPr>
          <w:rFonts w:cs="Times New Roman"/>
          <w:bCs/>
          <w:color w:val="000000" w:themeColor="text1"/>
          <w:sz w:val="24"/>
          <w:szCs w:val="24"/>
        </w:rPr>
        <w:t>12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a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: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NC</w:t>
      </w:r>
      <w:r w:rsidRPr="00AF6F00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AF6F00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отрицательный контроль,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WT</w:t>
      </w:r>
      <w:r w:rsidRPr="00AF6F00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AF6F00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дикий тип, мутант </w:t>
      </w:r>
      <w:r w:rsidRPr="00AF6F00">
        <w:rPr>
          <w:rFonts w:cs="Times New Roman"/>
          <w:sz w:val="24"/>
          <w:szCs w:val="24"/>
        </w:rPr>
        <w:t>D8</w:t>
      </w:r>
      <w:r>
        <w:rPr>
          <w:rFonts w:cs="Times New Roman"/>
          <w:sz w:val="24"/>
          <w:szCs w:val="24"/>
        </w:rPr>
        <w:t>7</w:t>
      </w:r>
      <w:r w:rsidRPr="00AF6F00">
        <w:rPr>
          <w:rFonts w:cs="Times New Roman"/>
          <w:sz w:val="24"/>
          <w:szCs w:val="24"/>
        </w:rPr>
        <w:t xml:space="preserve">4A </w:t>
      </w:r>
      <w:r>
        <w:rPr>
          <w:rFonts w:cs="Times New Roman"/>
          <w:sz w:val="24"/>
          <w:szCs w:val="24"/>
        </w:rPr>
        <w:t>(</w:t>
      </w:r>
      <w:r w:rsidRPr="00AF6F00">
        <w:rPr>
          <w:rFonts w:cs="Times New Roman"/>
          <w:sz w:val="24"/>
          <w:szCs w:val="24"/>
        </w:rPr>
        <w:t>RuvC1</w:t>
      </w:r>
      <w:r>
        <w:rPr>
          <w:rFonts w:cs="Times New Roman"/>
          <w:sz w:val="24"/>
          <w:szCs w:val="24"/>
        </w:rPr>
        <w:t>)</w:t>
      </w:r>
      <w:r w:rsidRPr="00AF6F00">
        <w:rPr>
          <w:rFonts w:cs="Times New Roman"/>
          <w:sz w:val="24"/>
          <w:szCs w:val="24"/>
        </w:rPr>
        <w:t xml:space="preserve">, </w:t>
      </w:r>
      <w:r>
        <w:rPr>
          <w:rFonts w:cs="Times New Roman"/>
          <w:sz w:val="24"/>
          <w:szCs w:val="24"/>
        </w:rPr>
        <w:t xml:space="preserve">мутант </w:t>
      </w:r>
      <w:r w:rsidRPr="00AF6F00">
        <w:rPr>
          <w:rFonts w:cs="Times New Roman"/>
          <w:sz w:val="24"/>
          <w:szCs w:val="24"/>
        </w:rPr>
        <w:t>E9</w:t>
      </w:r>
      <w:r>
        <w:rPr>
          <w:rFonts w:cs="Times New Roman"/>
          <w:sz w:val="24"/>
          <w:szCs w:val="24"/>
        </w:rPr>
        <w:t>6</w:t>
      </w:r>
      <w:r w:rsidRPr="00AF6F00">
        <w:rPr>
          <w:rFonts w:cs="Times New Roman"/>
          <w:sz w:val="24"/>
          <w:szCs w:val="24"/>
        </w:rPr>
        <w:t xml:space="preserve">8A </w:t>
      </w:r>
      <w:r>
        <w:rPr>
          <w:rFonts w:cs="Times New Roman"/>
          <w:sz w:val="24"/>
          <w:szCs w:val="24"/>
        </w:rPr>
        <w:t>(</w:t>
      </w:r>
      <w:r w:rsidRPr="00AF6F00">
        <w:rPr>
          <w:rFonts w:cs="Times New Roman"/>
          <w:sz w:val="24"/>
          <w:szCs w:val="24"/>
        </w:rPr>
        <w:t>RuvC2</w:t>
      </w:r>
      <w:r>
        <w:rPr>
          <w:rFonts w:cs="Times New Roman"/>
          <w:sz w:val="24"/>
          <w:szCs w:val="24"/>
        </w:rPr>
        <w:t>)</w:t>
      </w:r>
      <w:r w:rsidRPr="00AF6F00">
        <w:rPr>
          <w:rFonts w:cs="Times New Roman"/>
          <w:sz w:val="24"/>
          <w:szCs w:val="24"/>
        </w:rPr>
        <w:t xml:space="preserve">, </w:t>
      </w:r>
      <w:r>
        <w:rPr>
          <w:rFonts w:cs="Times New Roman"/>
          <w:sz w:val="24"/>
          <w:szCs w:val="24"/>
        </w:rPr>
        <w:t xml:space="preserve">мутант </w:t>
      </w:r>
      <w:r w:rsidRPr="00AF6F00">
        <w:rPr>
          <w:rFonts w:cs="Times New Roman"/>
          <w:sz w:val="24"/>
          <w:szCs w:val="24"/>
        </w:rPr>
        <w:t>R11</w:t>
      </w:r>
      <w:r>
        <w:rPr>
          <w:rFonts w:cs="Times New Roman"/>
          <w:sz w:val="24"/>
          <w:szCs w:val="24"/>
        </w:rPr>
        <w:t>8</w:t>
      </w:r>
      <w:r w:rsidRPr="00AF6F00">
        <w:rPr>
          <w:rFonts w:cs="Times New Roman"/>
          <w:sz w:val="24"/>
          <w:szCs w:val="24"/>
        </w:rPr>
        <w:t>1A</w:t>
      </w:r>
      <w:r>
        <w:rPr>
          <w:rFonts w:cs="Times New Roman"/>
          <w:sz w:val="24"/>
          <w:szCs w:val="24"/>
        </w:rPr>
        <w:t>(</w:t>
      </w:r>
      <w:proofErr w:type="spellStart"/>
      <w:r w:rsidRPr="00AF6F00">
        <w:rPr>
          <w:rFonts w:cs="Times New Roman"/>
          <w:sz w:val="24"/>
          <w:szCs w:val="24"/>
        </w:rPr>
        <w:t>Nuc</w:t>
      </w:r>
      <w:proofErr w:type="spellEnd"/>
      <w:r>
        <w:rPr>
          <w:rFonts w:cs="Times New Roman"/>
          <w:sz w:val="24"/>
          <w:szCs w:val="24"/>
        </w:rPr>
        <w:t>)</w:t>
      </w:r>
      <w:r w:rsidRPr="00AF6F00">
        <w:rPr>
          <w:rFonts w:cs="Times New Roman"/>
          <w:sz w:val="24"/>
          <w:szCs w:val="24"/>
        </w:rPr>
        <w:t xml:space="preserve">, </w:t>
      </w:r>
      <w:r>
        <w:rPr>
          <w:rFonts w:cs="Times New Roman"/>
          <w:sz w:val="24"/>
          <w:szCs w:val="24"/>
        </w:rPr>
        <w:t xml:space="preserve">мутант </w:t>
      </w:r>
      <w:r w:rsidRPr="00AF6F00">
        <w:rPr>
          <w:rFonts w:cs="Times New Roman"/>
          <w:sz w:val="24"/>
          <w:szCs w:val="24"/>
        </w:rPr>
        <w:t>D12</w:t>
      </w:r>
      <w:r>
        <w:rPr>
          <w:rFonts w:cs="Times New Roman"/>
          <w:sz w:val="24"/>
          <w:szCs w:val="24"/>
        </w:rPr>
        <w:t>1</w:t>
      </w:r>
      <w:r w:rsidRPr="00AF6F00">
        <w:rPr>
          <w:rFonts w:cs="Times New Roman"/>
          <w:sz w:val="24"/>
          <w:szCs w:val="24"/>
        </w:rPr>
        <w:t>8A</w:t>
      </w:r>
      <w:r>
        <w:rPr>
          <w:rFonts w:cs="Times New Roman"/>
          <w:sz w:val="24"/>
          <w:szCs w:val="24"/>
        </w:rPr>
        <w:t xml:space="preserve"> (</w:t>
      </w:r>
      <w:r w:rsidRPr="00AF6F00">
        <w:rPr>
          <w:rFonts w:cs="Times New Roman"/>
          <w:sz w:val="24"/>
          <w:szCs w:val="24"/>
        </w:rPr>
        <w:t>RuvC3</w:t>
      </w:r>
      <w:r>
        <w:rPr>
          <w:rFonts w:cs="Times New Roman"/>
          <w:sz w:val="24"/>
          <w:szCs w:val="24"/>
        </w:rPr>
        <w:t>)</w:t>
      </w:r>
    </w:p>
    <w:p w14:paraId="275D4B07" w14:textId="77777777" w:rsidR="00B40781" w:rsidRPr="00504AED" w:rsidRDefault="00B40781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E069F25" w14:textId="5A5B59A5" w:rsidR="00013B16" w:rsidRPr="00504AED" w:rsidRDefault="00013B16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Рисунок 3</w:t>
      </w:r>
      <w:r w:rsidR="002E6D52" w:rsidRPr="00504AED">
        <w:rPr>
          <w:rFonts w:cs="Times New Roman"/>
          <w:szCs w:val="28"/>
        </w:rPr>
        <w:t>5</w:t>
      </w:r>
      <w:r w:rsidRPr="00504AED">
        <w:rPr>
          <w:rFonts w:cs="Times New Roman"/>
          <w:szCs w:val="28"/>
        </w:rPr>
        <w:t xml:space="preserve"> – Оценка </w:t>
      </w:r>
      <w:proofErr w:type="spellStart"/>
      <w:r w:rsidRPr="00504AED">
        <w:rPr>
          <w:rFonts w:cs="Times New Roman"/>
          <w:szCs w:val="28"/>
        </w:rPr>
        <w:t>цис</w:t>
      </w:r>
      <w:proofErr w:type="spellEnd"/>
      <w:r w:rsidRPr="00504AED">
        <w:rPr>
          <w:rFonts w:cs="Times New Roman"/>
          <w:szCs w:val="28"/>
        </w:rPr>
        <w:t>-активности мутантных форм ферментов по сравнению с диким типом MbCas12a</w:t>
      </w:r>
    </w:p>
    <w:p w14:paraId="1F141819" w14:textId="77777777" w:rsidR="00013B16" w:rsidRPr="00504AED" w:rsidRDefault="00013B16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47EF2B97" w14:textId="78AA6679" w:rsidR="00AC6497" w:rsidRDefault="00EA0C83" w:rsidP="008626DF">
      <w:pPr>
        <w:spacing w:after="0"/>
        <w:ind w:right="-1"/>
        <w:jc w:val="center"/>
        <w:rPr>
          <w:rFonts w:cs="Times New Roman"/>
          <w:szCs w:val="28"/>
        </w:rPr>
      </w:pPr>
      <w:r w:rsidRPr="00EA0C83">
        <w:rPr>
          <w:rFonts w:cs="Times New Roman"/>
          <w:noProof/>
          <w:szCs w:val="28"/>
        </w:rPr>
        <w:drawing>
          <wp:inline distT="0" distB="0" distL="0" distR="0" wp14:anchorId="3C2A1D34" wp14:editId="65D1F9F8">
            <wp:extent cx="5469775" cy="2610601"/>
            <wp:effectExtent l="0" t="0" r="4445" b="5715"/>
            <wp:docPr id="128543017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5430178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505483" cy="2627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551A1D" w14:textId="77777777" w:rsidR="00AF6F00" w:rsidRDefault="00AF6F00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52F3AD5" w14:textId="062FCF34" w:rsidR="00AF6F00" w:rsidRDefault="00AF6F00" w:rsidP="00AF6F00">
      <w:pPr>
        <w:spacing w:after="0"/>
        <w:ind w:right="-1"/>
        <w:jc w:val="center"/>
        <w:rPr>
          <w:rFonts w:cs="Times New Roman"/>
          <w:szCs w:val="28"/>
        </w:rPr>
      </w:pPr>
      <w:r w:rsidRPr="00E6427B">
        <w:rPr>
          <w:rFonts w:cs="Times New Roman"/>
          <w:bCs/>
          <w:color w:val="000000" w:themeColor="text1"/>
          <w:sz w:val="24"/>
          <w:szCs w:val="24"/>
        </w:rPr>
        <w:t>М –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 w:rsidRPr="00E6427B">
        <w:rPr>
          <w:rFonts w:cs="Times New Roman"/>
          <w:bCs/>
          <w:color w:val="000000" w:themeColor="text1"/>
          <w:sz w:val="24"/>
          <w:szCs w:val="24"/>
        </w:rPr>
        <w:t xml:space="preserve">маркер; 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1000, 500 </w:t>
      </w:r>
      <w:r w:rsidRPr="00E6427B">
        <w:rPr>
          <w:rFonts w:cs="Times New Roman"/>
          <w:bCs/>
          <w:color w:val="000000" w:themeColor="text1"/>
          <w:sz w:val="24"/>
          <w:szCs w:val="24"/>
        </w:rPr>
        <w:t>– длина маркера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; далее расщепление ДНК комплексом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cr</w:t>
      </w:r>
      <w:r>
        <w:rPr>
          <w:rFonts w:cs="Times New Roman"/>
          <w:bCs/>
          <w:color w:val="000000" w:themeColor="text1"/>
          <w:sz w:val="24"/>
          <w:szCs w:val="24"/>
        </w:rPr>
        <w:t>РНК-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Cas</w:t>
      </w:r>
      <w:r w:rsidRPr="00AF6F00">
        <w:rPr>
          <w:rFonts w:cs="Times New Roman"/>
          <w:bCs/>
          <w:color w:val="000000" w:themeColor="text1"/>
          <w:sz w:val="24"/>
          <w:szCs w:val="24"/>
        </w:rPr>
        <w:t>12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a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: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NC</w:t>
      </w:r>
      <w:r w:rsidRPr="00AF6F00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AF6F00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отрицательный контроль, </w:t>
      </w:r>
      <w:r>
        <w:rPr>
          <w:rFonts w:cs="Times New Roman"/>
          <w:bCs/>
          <w:color w:val="000000" w:themeColor="text1"/>
          <w:sz w:val="24"/>
          <w:szCs w:val="24"/>
          <w:lang w:val="en-GB"/>
        </w:rPr>
        <w:t>WT</w:t>
      </w:r>
      <w:r w:rsidRPr="00AF6F00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>–</w:t>
      </w:r>
      <w:r w:rsidRPr="00AF6F00">
        <w:rPr>
          <w:rFonts w:cs="Times New Roman"/>
          <w:bCs/>
          <w:color w:val="000000" w:themeColor="text1"/>
          <w:sz w:val="24"/>
          <w:szCs w:val="24"/>
        </w:rPr>
        <w:t xml:space="preserve"> </w:t>
      </w:r>
      <w:r>
        <w:rPr>
          <w:rFonts w:cs="Times New Roman"/>
          <w:bCs/>
          <w:color w:val="000000" w:themeColor="text1"/>
          <w:sz w:val="24"/>
          <w:szCs w:val="24"/>
        </w:rPr>
        <w:t xml:space="preserve">дикий тип, мутант </w:t>
      </w:r>
      <w:r w:rsidRPr="00AF6F00">
        <w:rPr>
          <w:rFonts w:cs="Times New Roman"/>
          <w:sz w:val="24"/>
          <w:szCs w:val="24"/>
        </w:rPr>
        <w:t>D8</w:t>
      </w:r>
      <w:r>
        <w:rPr>
          <w:rFonts w:cs="Times New Roman"/>
          <w:sz w:val="24"/>
          <w:szCs w:val="24"/>
        </w:rPr>
        <w:t>6</w:t>
      </w:r>
      <w:r w:rsidRPr="00AF6F00">
        <w:rPr>
          <w:rFonts w:cs="Times New Roman"/>
          <w:sz w:val="24"/>
          <w:szCs w:val="24"/>
        </w:rPr>
        <w:t xml:space="preserve">4A </w:t>
      </w:r>
      <w:r>
        <w:rPr>
          <w:rFonts w:cs="Times New Roman"/>
          <w:sz w:val="24"/>
          <w:szCs w:val="24"/>
        </w:rPr>
        <w:t>(</w:t>
      </w:r>
      <w:r w:rsidRPr="00AF6F00">
        <w:rPr>
          <w:rFonts w:cs="Times New Roman"/>
          <w:sz w:val="24"/>
          <w:szCs w:val="24"/>
        </w:rPr>
        <w:t>RuvC1</w:t>
      </w:r>
      <w:r>
        <w:rPr>
          <w:rFonts w:cs="Times New Roman"/>
          <w:sz w:val="24"/>
          <w:szCs w:val="24"/>
        </w:rPr>
        <w:t>)</w:t>
      </w:r>
      <w:r w:rsidRPr="00AF6F00">
        <w:rPr>
          <w:rFonts w:cs="Times New Roman"/>
          <w:sz w:val="24"/>
          <w:szCs w:val="24"/>
        </w:rPr>
        <w:t xml:space="preserve">, </w:t>
      </w:r>
      <w:r>
        <w:rPr>
          <w:rFonts w:cs="Times New Roman"/>
          <w:sz w:val="24"/>
          <w:szCs w:val="24"/>
        </w:rPr>
        <w:t xml:space="preserve">мутант </w:t>
      </w:r>
      <w:r w:rsidRPr="00AF6F00">
        <w:rPr>
          <w:rFonts w:cs="Times New Roman"/>
          <w:sz w:val="24"/>
          <w:szCs w:val="24"/>
        </w:rPr>
        <w:t>E9</w:t>
      </w:r>
      <w:r>
        <w:rPr>
          <w:rFonts w:cs="Times New Roman"/>
          <w:sz w:val="24"/>
          <w:szCs w:val="24"/>
        </w:rPr>
        <w:t>5</w:t>
      </w:r>
      <w:r w:rsidRPr="00AF6F00">
        <w:rPr>
          <w:rFonts w:cs="Times New Roman"/>
          <w:sz w:val="24"/>
          <w:szCs w:val="24"/>
        </w:rPr>
        <w:t xml:space="preserve">8A </w:t>
      </w:r>
      <w:r>
        <w:rPr>
          <w:rFonts w:cs="Times New Roman"/>
          <w:sz w:val="24"/>
          <w:szCs w:val="24"/>
        </w:rPr>
        <w:t>(</w:t>
      </w:r>
      <w:r w:rsidRPr="00AF6F00">
        <w:rPr>
          <w:rFonts w:cs="Times New Roman"/>
          <w:sz w:val="24"/>
          <w:szCs w:val="24"/>
        </w:rPr>
        <w:t>RuvC2</w:t>
      </w:r>
      <w:r>
        <w:rPr>
          <w:rFonts w:cs="Times New Roman"/>
          <w:sz w:val="24"/>
          <w:szCs w:val="24"/>
        </w:rPr>
        <w:t>)</w:t>
      </w:r>
      <w:r w:rsidRPr="00AF6F00">
        <w:rPr>
          <w:rFonts w:cs="Times New Roman"/>
          <w:sz w:val="24"/>
          <w:szCs w:val="24"/>
        </w:rPr>
        <w:t xml:space="preserve">, </w:t>
      </w:r>
      <w:r>
        <w:rPr>
          <w:rFonts w:cs="Times New Roman"/>
          <w:sz w:val="24"/>
          <w:szCs w:val="24"/>
        </w:rPr>
        <w:t xml:space="preserve">мутант </w:t>
      </w:r>
      <w:r w:rsidRPr="00AF6F00">
        <w:rPr>
          <w:rFonts w:cs="Times New Roman"/>
          <w:sz w:val="24"/>
          <w:szCs w:val="24"/>
        </w:rPr>
        <w:t>R11</w:t>
      </w:r>
      <w:r>
        <w:rPr>
          <w:rFonts w:cs="Times New Roman"/>
          <w:sz w:val="24"/>
          <w:szCs w:val="24"/>
        </w:rPr>
        <w:t>7</w:t>
      </w:r>
      <w:r w:rsidRPr="00AF6F00">
        <w:rPr>
          <w:rFonts w:cs="Times New Roman"/>
          <w:sz w:val="24"/>
          <w:szCs w:val="24"/>
        </w:rPr>
        <w:t>1A</w:t>
      </w:r>
      <w:r>
        <w:rPr>
          <w:rFonts w:cs="Times New Roman"/>
          <w:sz w:val="24"/>
          <w:szCs w:val="24"/>
        </w:rPr>
        <w:t>(</w:t>
      </w:r>
      <w:proofErr w:type="spellStart"/>
      <w:r w:rsidRPr="00AF6F00">
        <w:rPr>
          <w:rFonts w:cs="Times New Roman"/>
          <w:sz w:val="24"/>
          <w:szCs w:val="24"/>
        </w:rPr>
        <w:t>Nuc</w:t>
      </w:r>
      <w:proofErr w:type="spellEnd"/>
      <w:r>
        <w:rPr>
          <w:rFonts w:cs="Times New Roman"/>
          <w:sz w:val="24"/>
          <w:szCs w:val="24"/>
        </w:rPr>
        <w:t>)</w:t>
      </w:r>
      <w:r w:rsidRPr="00AF6F00">
        <w:rPr>
          <w:rFonts w:cs="Times New Roman"/>
          <w:sz w:val="24"/>
          <w:szCs w:val="24"/>
        </w:rPr>
        <w:t xml:space="preserve">, </w:t>
      </w:r>
      <w:r>
        <w:rPr>
          <w:rFonts w:cs="Times New Roman"/>
          <w:sz w:val="24"/>
          <w:szCs w:val="24"/>
        </w:rPr>
        <w:t xml:space="preserve">мутант </w:t>
      </w:r>
      <w:r w:rsidRPr="00AF6F00">
        <w:rPr>
          <w:rFonts w:cs="Times New Roman"/>
          <w:sz w:val="24"/>
          <w:szCs w:val="24"/>
        </w:rPr>
        <w:t>D12</w:t>
      </w:r>
      <w:r>
        <w:rPr>
          <w:rFonts w:cs="Times New Roman"/>
          <w:sz w:val="24"/>
          <w:szCs w:val="24"/>
        </w:rPr>
        <w:t>0</w:t>
      </w:r>
      <w:r w:rsidRPr="00AF6F00">
        <w:rPr>
          <w:rFonts w:cs="Times New Roman"/>
          <w:sz w:val="24"/>
          <w:szCs w:val="24"/>
        </w:rPr>
        <w:t>8A</w:t>
      </w:r>
      <w:r>
        <w:rPr>
          <w:rFonts w:cs="Times New Roman"/>
          <w:sz w:val="24"/>
          <w:szCs w:val="24"/>
        </w:rPr>
        <w:t xml:space="preserve"> (</w:t>
      </w:r>
      <w:r w:rsidRPr="00AF6F00">
        <w:rPr>
          <w:rFonts w:cs="Times New Roman"/>
          <w:sz w:val="24"/>
          <w:szCs w:val="24"/>
        </w:rPr>
        <w:t>RuvC3</w:t>
      </w:r>
      <w:r>
        <w:rPr>
          <w:rFonts w:cs="Times New Roman"/>
          <w:sz w:val="24"/>
          <w:szCs w:val="24"/>
        </w:rPr>
        <w:t>)</w:t>
      </w:r>
    </w:p>
    <w:p w14:paraId="4A39A053" w14:textId="77777777" w:rsidR="0088000C" w:rsidRPr="0088000C" w:rsidRDefault="0088000C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08B3FD07" w14:textId="565BA374" w:rsidR="00013B16" w:rsidRPr="00504AED" w:rsidRDefault="00013B16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Рисунок 3</w:t>
      </w:r>
      <w:r w:rsidR="002E6D52" w:rsidRPr="00504AED">
        <w:rPr>
          <w:rFonts w:cs="Times New Roman"/>
          <w:szCs w:val="28"/>
        </w:rPr>
        <w:t>6</w:t>
      </w:r>
      <w:r w:rsidRPr="00504AED">
        <w:rPr>
          <w:rFonts w:cs="Times New Roman"/>
          <w:szCs w:val="28"/>
        </w:rPr>
        <w:t xml:space="preserve"> – Оценка </w:t>
      </w:r>
      <w:proofErr w:type="spellStart"/>
      <w:r w:rsidRPr="00504AED">
        <w:rPr>
          <w:rFonts w:cs="Times New Roman"/>
          <w:szCs w:val="28"/>
        </w:rPr>
        <w:t>цис</w:t>
      </w:r>
      <w:proofErr w:type="spellEnd"/>
      <w:r w:rsidRPr="00504AED">
        <w:rPr>
          <w:rFonts w:cs="Times New Roman"/>
          <w:szCs w:val="28"/>
        </w:rPr>
        <w:t>-активности мутантных форм ферментов по сравнению с диким типом MeCas12a</w:t>
      </w:r>
    </w:p>
    <w:p w14:paraId="47C5E6E7" w14:textId="77777777" w:rsidR="00215963" w:rsidRPr="00504AED" w:rsidRDefault="00215963" w:rsidP="008626DF">
      <w:pPr>
        <w:spacing w:after="0"/>
        <w:ind w:right="-1" w:firstLine="567"/>
        <w:jc w:val="center"/>
        <w:rPr>
          <w:rFonts w:cs="Times New Roman"/>
          <w:szCs w:val="28"/>
        </w:rPr>
      </w:pPr>
    </w:p>
    <w:p w14:paraId="5D6DCCFF" w14:textId="531D67CA" w:rsidR="00013B16" w:rsidRDefault="00013B16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Мутации D864A, E958A и D1208A в MeCas12a демонстрировали полное ингибирование </w:t>
      </w:r>
      <w:proofErr w:type="spellStart"/>
      <w:r w:rsidRPr="00504AED">
        <w:rPr>
          <w:rFonts w:cs="Times New Roman"/>
          <w:szCs w:val="28"/>
        </w:rPr>
        <w:t>эндонуклеазной</w:t>
      </w:r>
      <w:proofErr w:type="spellEnd"/>
      <w:r w:rsidRPr="00504AED">
        <w:rPr>
          <w:rFonts w:cs="Times New Roman"/>
          <w:szCs w:val="28"/>
        </w:rPr>
        <w:t xml:space="preserve"> активности, тогда как мутация R1171A в области </w:t>
      </w:r>
      <w:proofErr w:type="spellStart"/>
      <w:r w:rsidRPr="00504AED">
        <w:rPr>
          <w:rFonts w:cs="Times New Roman"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показала частичную активность, свидетельствуя о важности данной </w:t>
      </w:r>
      <w:r w:rsidRPr="00504AED">
        <w:rPr>
          <w:rFonts w:cs="Times New Roman"/>
          <w:szCs w:val="28"/>
        </w:rPr>
        <w:lastRenderedPageBreak/>
        <w:t xml:space="preserve">аминокислоты для механизма действия фермента. Аналогичные результаты были получены и для MbCas12a с мутациями D874A, E968A, и D1218A, где полное ингибирование </w:t>
      </w:r>
      <w:proofErr w:type="spellStart"/>
      <w:r w:rsidRPr="00504AED">
        <w:rPr>
          <w:rFonts w:cs="Times New Roman"/>
          <w:szCs w:val="28"/>
        </w:rPr>
        <w:t>эндонуклеазной</w:t>
      </w:r>
      <w:proofErr w:type="spellEnd"/>
      <w:r w:rsidRPr="00504AED">
        <w:rPr>
          <w:rFonts w:cs="Times New Roman"/>
          <w:szCs w:val="28"/>
        </w:rPr>
        <w:t xml:space="preserve"> активности указывает на критическую роль этих аминокислот в активности доменов </w:t>
      </w:r>
      <w:proofErr w:type="spellStart"/>
      <w:r w:rsidRPr="00504AED">
        <w:rPr>
          <w:rFonts w:cs="Times New Roman"/>
          <w:szCs w:val="28"/>
        </w:rPr>
        <w:t>RuvC</w:t>
      </w:r>
      <w:proofErr w:type="spellEnd"/>
      <w:r w:rsidRPr="00504AED">
        <w:rPr>
          <w:rFonts w:cs="Times New Roman"/>
          <w:szCs w:val="28"/>
        </w:rPr>
        <w:t xml:space="preserve">. Мутант R1181A в области </w:t>
      </w:r>
      <w:proofErr w:type="spellStart"/>
      <w:r w:rsidRPr="00504AED">
        <w:rPr>
          <w:rFonts w:cs="Times New Roman"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MbCas12a также показал пониженную активность, подтверждая значимость этой аминокислоты.</w:t>
      </w:r>
    </w:p>
    <w:p w14:paraId="00A37EF3" w14:textId="0E3A6F32" w:rsidR="00BD564C" w:rsidRDefault="00BD564C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>
        <w:t xml:space="preserve">Мутации в каталитически значимых остатках фермента (RuvC1, RuvC2, RuvC3 и NUC) приводили к полной потере активности, что подтверждено отсутствием сигнала на денситометрии. Исключением стали мутации D1218A и D1208A, при которых сохранялась остаточная активность (~15–17%), что было статистически достоверно отличимо от полной инактивации (ANOVA, </w:t>
      </w:r>
      <w:r w:rsidR="006D2728" w:rsidRPr="00BD564C">
        <w:rPr>
          <w:lang w:val="en-GB"/>
        </w:rPr>
        <w:t>p</w:t>
      </w:r>
      <w:r w:rsidR="006D2728" w:rsidRPr="00BD564C">
        <w:t xml:space="preserve"> </w:t>
      </w:r>
      <w:proofErr w:type="gramStart"/>
      <w:r w:rsidR="006D2728" w:rsidRPr="00BD564C">
        <w:t>&lt; 0</w:t>
      </w:r>
      <w:proofErr w:type="gramEnd"/>
      <w:r w:rsidR="006D2728" w:rsidRPr="00BD564C">
        <w:t>,05</w:t>
      </w:r>
      <w:r>
        <w:t>).</w:t>
      </w:r>
    </w:p>
    <w:p w14:paraId="2C446C17" w14:textId="77777777" w:rsidR="00443875" w:rsidRPr="00504AED" w:rsidRDefault="00443875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7CF1266A" w14:textId="6192BB57" w:rsidR="001056E2" w:rsidRPr="00504AED" w:rsidRDefault="001056E2" w:rsidP="008626DF">
      <w:pPr>
        <w:pStyle w:val="Heading2"/>
        <w:ind w:right="-1" w:firstLine="567"/>
        <w:jc w:val="both"/>
        <w:rPr>
          <w:lang w:val="en-US"/>
        </w:rPr>
      </w:pPr>
      <w:bookmarkStart w:id="140" w:name="_Toc196145662"/>
      <w:bookmarkStart w:id="141" w:name="_Toc196148366"/>
      <w:bookmarkStart w:id="142" w:name="_Toc199085653"/>
      <w:r w:rsidRPr="00504AED">
        <w:rPr>
          <w:lang w:val="en-US"/>
        </w:rPr>
        <w:t xml:space="preserve">3.6 </w:t>
      </w:r>
      <w:r w:rsidRPr="00504AED">
        <w:t>Детекция</w:t>
      </w:r>
      <w:r w:rsidRPr="00504AED">
        <w:rPr>
          <w:lang w:val="en-US"/>
        </w:rPr>
        <w:t xml:space="preserve"> </w:t>
      </w:r>
      <w:r w:rsidRPr="00504AED">
        <w:rPr>
          <w:i/>
          <w:iCs/>
          <w:lang w:val="en-US"/>
        </w:rPr>
        <w:t>Escherichia coli</w:t>
      </w:r>
      <w:r w:rsidRPr="00504AED">
        <w:rPr>
          <w:lang w:val="en-US"/>
        </w:rPr>
        <w:t xml:space="preserve"> </w:t>
      </w:r>
      <w:r w:rsidR="004A4AEA">
        <w:rPr>
          <w:lang w:val="en-US"/>
        </w:rPr>
        <w:t>(</w:t>
      </w:r>
      <w:r w:rsidR="004A4AEA" w:rsidRPr="004A4AEA">
        <w:rPr>
          <w:rFonts w:cs="Times New Roman"/>
          <w:i/>
          <w:iCs/>
          <w:szCs w:val="28"/>
          <w:lang w:val="en-GB"/>
        </w:rPr>
        <w:t>E</w:t>
      </w:r>
      <w:r w:rsidR="004A4AEA">
        <w:rPr>
          <w:rFonts w:cs="Times New Roman"/>
          <w:i/>
          <w:iCs/>
          <w:szCs w:val="28"/>
          <w:lang w:val="en-GB"/>
        </w:rPr>
        <w:t>.</w:t>
      </w:r>
      <w:r w:rsidR="004A4AEA" w:rsidRPr="004A4AEA">
        <w:rPr>
          <w:rFonts w:cs="Times New Roman"/>
          <w:i/>
          <w:iCs/>
          <w:szCs w:val="28"/>
          <w:lang w:val="en-GB"/>
        </w:rPr>
        <w:t xml:space="preserve"> coli</w:t>
      </w:r>
      <w:r w:rsidR="004A4AEA">
        <w:rPr>
          <w:rFonts w:cs="Times New Roman"/>
          <w:i/>
          <w:iCs/>
          <w:szCs w:val="28"/>
          <w:lang w:val="en-GB"/>
        </w:rPr>
        <w:t>)</w:t>
      </w:r>
      <w:r w:rsidR="004A4AEA" w:rsidRPr="004A4AEA">
        <w:rPr>
          <w:lang w:val="en-GB"/>
        </w:rPr>
        <w:t xml:space="preserve"> </w:t>
      </w:r>
      <w:r w:rsidRPr="00504AED">
        <w:t>методом</w:t>
      </w:r>
      <w:r w:rsidRPr="00504AED">
        <w:rPr>
          <w:lang w:val="en-US"/>
        </w:rPr>
        <w:t xml:space="preserve"> CRISPR/</w:t>
      </w:r>
      <w:r w:rsidR="008876B5">
        <w:rPr>
          <w:lang w:val="en-US"/>
        </w:rPr>
        <w:t>Mb</w:t>
      </w:r>
      <w:r w:rsidRPr="00504AED">
        <w:rPr>
          <w:lang w:val="en-US"/>
        </w:rPr>
        <w:t>Cas12a</w:t>
      </w:r>
      <w:bookmarkEnd w:id="140"/>
      <w:bookmarkEnd w:id="141"/>
      <w:bookmarkEnd w:id="142"/>
      <w:r w:rsidRPr="00504AED">
        <w:rPr>
          <w:lang w:val="en-US"/>
        </w:rPr>
        <w:t xml:space="preserve"> </w:t>
      </w:r>
    </w:p>
    <w:p w14:paraId="0659E9CD" w14:textId="0DD04414" w:rsidR="008308CE" w:rsidRDefault="005F272C" w:rsidP="00372A78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В рамках настоящего исследования детекция </w:t>
      </w:r>
      <w:r w:rsidRPr="00504AED">
        <w:rPr>
          <w:rFonts w:cs="Times New Roman"/>
          <w:i/>
          <w:iCs/>
          <w:szCs w:val="28"/>
        </w:rPr>
        <w:t>E</w:t>
      </w:r>
      <w:r w:rsidR="004A4AEA" w:rsidRPr="004A4AEA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 была выполнена с использованием технологии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 в сочетании с изотермической петлевой амплификацией (LAMP)</w:t>
      </w:r>
      <w:r w:rsidR="007553A3" w:rsidRPr="007553A3">
        <w:rPr>
          <w:rFonts w:cs="Times New Roman"/>
          <w:szCs w:val="28"/>
        </w:rPr>
        <w:t xml:space="preserve"> </w:t>
      </w:r>
      <w:r w:rsidR="007553A3">
        <w:rPr>
          <w:rFonts w:cs="Times New Roman"/>
          <w:szCs w:val="28"/>
        </w:rPr>
        <w:fldChar w:fldCharType="begin">
          <w:fldData xml:space="preserve">PEVuZE5vdGU+PENpdGU+PEF1dGhvcj5TaGFpemFkaW5vdmE8L0F1dGhvcj48WWVhcj4yMDIzPC9Z
ZWFyPjxSZWNOdW0+MjEzPC9SZWNOdW0+PERpc3BsYXlUZXh0PlsxNTctMTU5XTwvRGlzcGxheVRl
eHQ+PHJlY29yZD48cmVjLW51bWJlcj4yMTM8L3JlYy1udW1iZXI+PGZvcmVpZ24ta2V5cz48a2V5
IGFwcD0iRU4iIGRiLWlkPSJ6MnNmZHh3cGJ3OXZ4M2UyYXNjcHo1ZGZycDBmd3d2eHd0MHQiPjIx
Mzwva2V5PjwvZm9yZWlnbi1rZXlzPjxyZWYtdHlwZSBuYW1lPSJKb3VybmFsIEFydGljbGUiPjE3
PC9yZWYtdHlwZT48Y29udHJpYnV0b3JzPjxhdXRob3JzPjxhdXRob3I+U2hhaXphZGlub3ZhLCBB
aXNoYTwvYXV0aG9yPjxhdXRob3I+QW1hbnpob2xvdmEsIE1lcnV5ZXJ0PC9hdXRob3I+PGF1dGhv
cj5LaXJpbGxvdiwgU2F2ZWxpeTwvYXV0aG9yPjxhdXRob3I+QnVsYXNoZXYsIEFpdGJheTwvYXV0
aG9yPjxhdXRob3I+QWJlbGRlbm92LCBTYWlsYXU8L2F1dGhvcj48L2F1dGhvcnM+PC9jb250cmli
dXRvcnM+PHRpdGxlcz48dGl0bGU+UmFwaWQgYW5kIGhpZ2hseSBzZW5zaXRpdmUgTEFNUC1DUklT
UFIvQ2FzMTJhLWJhc2VkIGlkZW50aWZpY2F0aW9uIG9mIGJvdmluZSBtYXN0aXRpcyBtaWxrIHNh
bXBsZXMgY29udGFtaW5hdGVkIGJ5IEVzY2hlcmljaGlhIGNvbGk8L3RpdGxlPjxzZWNvbmRhcnkt
dGl0bGU+Sm91cm5hbCBvZiBBZ3JpY3VsdHVyZSBhbmQgRm9vZCBSZXNlYXJjaDwvc2Vjb25kYXJ5
LXRpdGxlPjwvdGl0bGVzPjxwZXJpb2RpY2FsPjxmdWxsLXRpdGxlPkpvdXJuYWwgb2YgQWdyaWN1
bHR1cmUgYW5kIEZvb2QgUmVzZWFyY2g8L2Z1bGwtdGl0bGU+PC9wZXJpb2RpY2FsPjxwYWdlcz4x
MDA3MjE8L3BhZ2VzPjx2b2x1bWU+MTQ8L3ZvbHVtZT48a2V5d29yZHM+PGtleXdvcmQ+Q2FzIGVu
ZG9udWNsZWFzZTwva2V5d29yZD48a2V5d29yZD5DUklTUFI8L2tleXdvcmQ+PGtleXdvcmQ+Q2Fz
MTJhPC9rZXl3b3JkPjxrZXl3b3JkPkxBTVA8L2tleXdvcmQ+PGtleXdvcmQ+Rmx1b3Jlc2NlbmNl
IHZpc3VhbGl6YXRpb248L2tleXdvcmQ+PC9rZXl3b3Jkcz48ZGF0ZXM+PHllYXI+MjAyMzwveWVh
cj48cHViLWRhdGVzPjxkYXRlPjIwMjMvMTIvMDEvPC9kYXRlPjwvcHViLWRhdGVzPjwvZGF0ZXM+
PGlzYm4+MjY2Ni0xNTQzPC9pc2JuPjx1cmxzPjxyZWxhdGVkLXVybHM+PHVybD5odHRwczovL3d3
dy5zY2llbmNlZGlyZWN0LmNvbS9zY2llbmNlL2FydGljbGUvcGlpL1MyNjY2MTU0MzIzMDAyMjg0
PC91cmw+PC9yZWxhdGVkLXVybHM+PC91cmxzPjxlbGVjdHJvbmljLXJlc291cmNlLW51bT5odHRw
czovL2RvaS5vcmcvMTAuMTAxNi9qLmphZnIuMjAyMy4xMDA3MjE8L2VsZWN0cm9uaWMtcmVzb3Vy
Y2UtbnVtPjwvcmVjb3JkPjwvQ2l0ZT48Q2l0ZT48QXV0aG9yPtCQ0LzQsNC90LbQvtC70L7QstCw
INCcLtCWLjwvQXV0aG9yPjxZZWFyPjIwMjM8L1llYXI+PFJlY051bT4yPC9SZWNOdW0+PHJlY29y
ZD48cmVjLW51bWJlcj4yPC9yZWMtbnVtYmVyPjxmb3JlaWduLWtleXM+PGtleSBhcHA9IkVOIiBk
Yi1pZD0icDV2YXJzc3N0ZjV2czhldDVzdTV3OXh2OTl6MmZzNTV3d2Z2IiB0aW1lc3RhbXA9IjE3
NDcxNDE4NjgiPjI8L2tleT48L2ZvcmVpZ24ta2V5cz48cmVmLXR5cGUgbmFtZT0iSm91cm5hbCBB
cnRpY2xlIj4xNzwvcmVmLXR5cGU+PGNvbnRyaWJ1dG9ycz48YXV0aG9ycz48YXV0aG9yPtCQ0LzQ
sNC90LbQvtC70L7QstCwINCcLtCWLiwg0KjQsNC50LfQsNC00LjQvdC+0LLQsCDQkC7QnC4sINCQ
0LHQtdC70YzQtNC10L3QvtCyINChLtCaLjwvYXV0aG9yPjwvYXV0aG9ycz48L2NvbnRyaWJ1dG9y
cz48dGl0bGVzPjx0aXRsZT5FbmhhbmNpbmcgUGF0aG9nZW4gRGV0ZWN0aW9uIE1ldGhvZHMgdGhy
b3VnaCBhIE5vdmVsIE1vbGVjdWxhciBEaWFnbm9zdGljIEFwcHJvYWNoIHdpdGggQ1JJU1BSL0Nh
cyBUZWNobm9sb2d5PC90aXRsZT48c2Vjb25kYXJ5LXRpdGxlPtCS0LXRgdGC0L3QuNC6INCa0LDR
gNCw0LPQsNC90LTQuNC9LdGB0LrQvtCz0L4g0YPQvdC40LLQtdGA0YHQuNGC0LXRgtCwLCDQodC1
0YDQuNGPIMKr0JHQuNC+0LvQvtCz0LjRjywg0LzQtdC00LjRhtC40L3QsCwg0LPQtdC+0LPRgNCw
LdGE0LjRj8K7Ljwvc2Vjb25kYXJ5LXRpdGxlPjwvdGl0bGVzPjxwZXJpb2RpY2FsPjxmdWxsLXRp
dGxlPtCS0LXRgdGC0L3QuNC6INCa0LDRgNCw0LPQsNC90LTQuNC9LdGB0LrQvtCz0L4g0YPQvdC4
0LLQtdGA0YHQuNGC0LXRgtCwLCDQodC10YDQuNGPIMKr0JHQuNC+0LvQvtCz0LjRjywg0LzQtdC0
0LjRhtC40L3QsCwg0LPQtdC+0LPRgNCwLdGE0LjRj8K7LjwvZnVsbC10aXRsZT48L3BlcmlvZGlj
YWw+PHBhZ2VzPjEtNzwvcGFnZXM+PHZvbHVtZT40KDExMik8L3ZvbHVtZT48ZGF0ZXM+PHllYXI+
MjAyMzwveWVhcj48L2RhdGVzPjx1cmxzPjwvdXJscz48L3JlY29yZD48L0NpdGU+PENpdGU+PEF1
dGhvcj7QqNCw0LnQt9Cw0LTQuNC90L7QstCwINCQLtCcLjwvQXV0aG9yPjxZZWFyPjIwMjU8L1ll
YXI+PFJlY051bT40PC9SZWNOdW0+PHJlY29yZD48cmVjLW51bWJlcj40PC9yZWMtbnVtYmVyPjxm
b3JlaWduLWtleXM+PGtleSBhcHA9IkVOIiBkYi1pZD0icDV2YXJzc3N0ZjV2czhldDVzdTV3OXh2
OTl6MmZzNTV3d2Z2IiB0aW1lc3RhbXA9IjE3NDcxNDIzNTAiPjQ8L2tleT48L2ZvcmVpZ24ta2V5
cz48cmVmLXR5cGUgbmFtZT0iSm91cm5hbCBBcnRpY2xlIj4xNzwvcmVmLXR5cGU+PGNvbnRyaWJ1
dG9ycz48YXV0aG9ycz48YXV0aG9yPtCo0LDQudC30LDQtNC40L3QvtCy0LAg0JAu0JwuLCDQkNC8
0LDQvdC20L7Qu9C+0LLQsCDQnC7Qli4sINCa0LjRgNC40LvQu9C+0LIg0KEu0J4uLCDQkNCx0LXQ
u9GM0LTQtdC90L7QsiDQoS7Qmi48L2F1dGhvcj48L2F1dGhvcnM+PC9jb250cmlidXRvcnM+PHRp
dGxlcz48dGl0bGU+0KHQv9C+0YHQvtCxIGluIHZpdHJvINC00LjQsNCz0L3QvtGB0YLQuNC60Lgg
0JVzY2hlcmljaGlhIGNvbGkg0L3QsCDQvtGB0L3QvtCy0LUg0YLQtdGF0L3QvtC70L7Qs9C40Lgg
TEFNUENSSVNQUi9NQkNBUzEyQTwvdGl0bGU+PHNlY29uZGFyeS10aXRsZT7Qn9Cw0YLQtdC90YIg
0KDQmiDQvdCwINC/0L7Qu9C10LfQvdGD0Y4g0LzQvtC00LXQu9GMIOKEljEwNDIwPC9zZWNvbmRh
cnktdGl0bGU+PC90aXRsZXM+PHBlcmlvZGljYWw+PGZ1bGwtdGl0bGU+0J/QsNGC0LXQvdGCINCg
0Jog0L3QsCDQv9C+0LvQtdC30L3Rg9GOINC80L7QtNC10LvRjCDihJYxMDQyMDwvZnVsbC10aXRs
ZT48L3BlcmlvZGljYWw+PGRhdGVzPjx5ZWFyPjIwMjU8L3llYXI+PC9kYXRlcz48dXJscz48L3Vy
bHM+PC9yZWNvcmQ+PC9DaXRlPjwvRW5kTm90ZT4A
</w:fldData>
        </w:fldChar>
      </w:r>
      <w:r w:rsidR="0024385C">
        <w:rPr>
          <w:rFonts w:cs="Times New Roman"/>
          <w:szCs w:val="28"/>
        </w:rPr>
        <w:instrText xml:space="preserve"> ADDIN EN.CITE </w:instrText>
      </w:r>
      <w:r w:rsidR="0024385C">
        <w:rPr>
          <w:rFonts w:cs="Times New Roman"/>
          <w:szCs w:val="28"/>
        </w:rPr>
        <w:fldChar w:fldCharType="begin">
          <w:fldData xml:space="preserve">PEVuZE5vdGU+PENpdGU+PEF1dGhvcj5TaGFpemFkaW5vdmE8L0F1dGhvcj48WWVhcj4yMDIzPC9Z
ZWFyPjxSZWNOdW0+MjEzPC9SZWNOdW0+PERpc3BsYXlUZXh0PlsxNTctMTU5XTwvRGlzcGxheVRl
eHQ+PHJlY29yZD48cmVjLW51bWJlcj4yMTM8L3JlYy1udW1iZXI+PGZvcmVpZ24ta2V5cz48a2V5
IGFwcD0iRU4iIGRiLWlkPSJ6MnNmZHh3cGJ3OXZ4M2UyYXNjcHo1ZGZycDBmd3d2eHd0MHQiPjIx
Mzwva2V5PjwvZm9yZWlnbi1rZXlzPjxyZWYtdHlwZSBuYW1lPSJKb3VybmFsIEFydGljbGUiPjE3
PC9yZWYtdHlwZT48Y29udHJpYnV0b3JzPjxhdXRob3JzPjxhdXRob3I+U2hhaXphZGlub3ZhLCBB
aXNoYTwvYXV0aG9yPjxhdXRob3I+QW1hbnpob2xvdmEsIE1lcnV5ZXJ0PC9hdXRob3I+PGF1dGhv
cj5LaXJpbGxvdiwgU2F2ZWxpeTwvYXV0aG9yPjxhdXRob3I+QnVsYXNoZXYsIEFpdGJheTwvYXV0
aG9yPjxhdXRob3I+QWJlbGRlbm92LCBTYWlsYXU8L2F1dGhvcj48L2F1dGhvcnM+PC9jb250cmli
dXRvcnM+PHRpdGxlcz48dGl0bGU+UmFwaWQgYW5kIGhpZ2hseSBzZW5zaXRpdmUgTEFNUC1DUklT
UFIvQ2FzMTJhLWJhc2VkIGlkZW50aWZpY2F0aW9uIG9mIGJvdmluZSBtYXN0aXRpcyBtaWxrIHNh
bXBsZXMgY29udGFtaW5hdGVkIGJ5IEVzY2hlcmljaGlhIGNvbGk8L3RpdGxlPjxzZWNvbmRhcnkt
dGl0bGU+Sm91cm5hbCBvZiBBZ3JpY3VsdHVyZSBhbmQgRm9vZCBSZXNlYXJjaDwvc2Vjb25kYXJ5
LXRpdGxlPjwvdGl0bGVzPjxwZXJpb2RpY2FsPjxmdWxsLXRpdGxlPkpvdXJuYWwgb2YgQWdyaWN1
bHR1cmUgYW5kIEZvb2QgUmVzZWFyY2g8L2Z1bGwtdGl0bGU+PC9wZXJpb2RpY2FsPjxwYWdlcz4x
MDA3MjE8L3BhZ2VzPjx2b2x1bWU+MTQ8L3ZvbHVtZT48a2V5d29yZHM+PGtleXdvcmQ+Q2FzIGVu
ZG9udWNsZWFzZTwva2V5d29yZD48a2V5d29yZD5DUklTUFI8L2tleXdvcmQ+PGtleXdvcmQ+Q2Fz
MTJhPC9rZXl3b3JkPjxrZXl3b3JkPkxBTVA8L2tleXdvcmQ+PGtleXdvcmQ+Rmx1b3Jlc2NlbmNl
IHZpc3VhbGl6YXRpb248L2tleXdvcmQ+PC9rZXl3b3Jkcz48ZGF0ZXM+PHllYXI+MjAyMzwveWVh
cj48cHViLWRhdGVzPjxkYXRlPjIwMjMvMTIvMDEvPC9kYXRlPjwvcHViLWRhdGVzPjwvZGF0ZXM+
PGlzYm4+MjY2Ni0xNTQzPC9pc2JuPjx1cmxzPjxyZWxhdGVkLXVybHM+PHVybD5odHRwczovL3d3
dy5zY2llbmNlZGlyZWN0LmNvbS9zY2llbmNlL2FydGljbGUvcGlpL1MyNjY2MTU0MzIzMDAyMjg0
PC91cmw+PC9yZWxhdGVkLXVybHM+PC91cmxzPjxlbGVjdHJvbmljLXJlc291cmNlLW51bT5odHRw
czovL2RvaS5vcmcvMTAuMTAxNi9qLmphZnIuMjAyMy4xMDA3MjE8L2VsZWN0cm9uaWMtcmVzb3Vy
Y2UtbnVtPjwvcmVjb3JkPjwvQ2l0ZT48Q2l0ZT48QXV0aG9yPtCQ0LzQsNC90LbQvtC70L7QstCw
INCcLtCWLjwvQXV0aG9yPjxZZWFyPjIwMjM8L1llYXI+PFJlY051bT4yPC9SZWNOdW0+PHJlY29y
ZD48cmVjLW51bWJlcj4yPC9yZWMtbnVtYmVyPjxmb3JlaWduLWtleXM+PGtleSBhcHA9IkVOIiBk
Yi1pZD0icDV2YXJzc3N0ZjV2czhldDVzdTV3OXh2OTl6MmZzNTV3d2Z2IiB0aW1lc3RhbXA9IjE3
NDcxNDE4NjgiPjI8L2tleT48L2ZvcmVpZ24ta2V5cz48cmVmLXR5cGUgbmFtZT0iSm91cm5hbCBB
cnRpY2xlIj4xNzwvcmVmLXR5cGU+PGNvbnRyaWJ1dG9ycz48YXV0aG9ycz48YXV0aG9yPtCQ0LzQ
sNC90LbQvtC70L7QstCwINCcLtCWLiwg0KjQsNC50LfQsNC00LjQvdC+0LLQsCDQkC7QnC4sINCQ
0LHQtdC70YzQtNC10L3QvtCyINChLtCaLjwvYXV0aG9yPjwvYXV0aG9ycz48L2NvbnRyaWJ1dG9y
cz48dGl0bGVzPjx0aXRsZT5FbmhhbmNpbmcgUGF0aG9nZW4gRGV0ZWN0aW9uIE1ldGhvZHMgdGhy
b3VnaCBhIE5vdmVsIE1vbGVjdWxhciBEaWFnbm9zdGljIEFwcHJvYWNoIHdpdGggQ1JJU1BSL0Nh
cyBUZWNobm9sb2d5PC90aXRsZT48c2Vjb25kYXJ5LXRpdGxlPtCS0LXRgdGC0L3QuNC6INCa0LDR
gNCw0LPQsNC90LTQuNC9LdGB0LrQvtCz0L4g0YPQvdC40LLQtdGA0YHQuNGC0LXRgtCwLCDQodC1
0YDQuNGPIMKr0JHQuNC+0LvQvtCz0LjRjywg0LzQtdC00LjRhtC40L3QsCwg0LPQtdC+0LPRgNCw
LdGE0LjRj8K7Ljwvc2Vjb25kYXJ5LXRpdGxlPjwvdGl0bGVzPjxwZXJpb2RpY2FsPjxmdWxsLXRp
dGxlPtCS0LXRgdGC0L3QuNC6INCa0LDRgNCw0LPQsNC90LTQuNC9LdGB0LrQvtCz0L4g0YPQvdC4
0LLQtdGA0YHQuNGC0LXRgtCwLCDQodC10YDQuNGPIMKr0JHQuNC+0LvQvtCz0LjRjywg0LzQtdC0
0LjRhtC40L3QsCwg0LPQtdC+0LPRgNCwLdGE0LjRj8K7LjwvZnVsbC10aXRsZT48L3BlcmlvZGlj
YWw+PHBhZ2VzPjEtNzwvcGFnZXM+PHZvbHVtZT40KDExMik8L3ZvbHVtZT48ZGF0ZXM+PHllYXI+
MjAyMzwveWVhcj48L2RhdGVzPjx1cmxzPjwvdXJscz48L3JlY29yZD48L0NpdGU+PENpdGU+PEF1
dGhvcj7QqNCw0LnQt9Cw0LTQuNC90L7QstCwINCQLtCcLjwvQXV0aG9yPjxZZWFyPjIwMjU8L1ll
YXI+PFJlY051bT40PC9SZWNOdW0+PHJlY29yZD48cmVjLW51bWJlcj40PC9yZWMtbnVtYmVyPjxm
b3JlaWduLWtleXM+PGtleSBhcHA9IkVOIiBkYi1pZD0icDV2YXJzc3N0ZjV2czhldDVzdTV3OXh2
OTl6MmZzNTV3d2Z2IiB0aW1lc3RhbXA9IjE3NDcxNDIzNTAiPjQ8L2tleT48L2ZvcmVpZ24ta2V5
cz48cmVmLXR5cGUgbmFtZT0iSm91cm5hbCBBcnRpY2xlIj4xNzwvcmVmLXR5cGU+PGNvbnRyaWJ1
dG9ycz48YXV0aG9ycz48YXV0aG9yPtCo0LDQudC30LDQtNC40L3QvtCy0LAg0JAu0JwuLCDQkNC8
0LDQvdC20L7Qu9C+0LLQsCDQnC7Qli4sINCa0LjRgNC40LvQu9C+0LIg0KEu0J4uLCDQkNCx0LXQ
u9GM0LTQtdC90L7QsiDQoS7Qmi48L2F1dGhvcj48L2F1dGhvcnM+PC9jb250cmlidXRvcnM+PHRp
dGxlcz48dGl0bGU+0KHQv9C+0YHQvtCxIGluIHZpdHJvINC00LjQsNCz0L3QvtGB0YLQuNC60Lgg
0JVzY2hlcmljaGlhIGNvbGkg0L3QsCDQvtGB0L3QvtCy0LUg0YLQtdGF0L3QvtC70L7Qs9C40Lgg
TEFNUENSSVNQUi9NQkNBUzEyQTwvdGl0bGU+PHNlY29uZGFyeS10aXRsZT7Qn9Cw0YLQtdC90YIg
0KDQmiDQvdCwINC/0L7Qu9C10LfQvdGD0Y4g0LzQvtC00LXQu9GMIOKEljEwNDIwPC9zZWNvbmRh
cnktdGl0bGU+PC90aXRsZXM+PHBlcmlvZGljYWw+PGZ1bGwtdGl0bGU+0J/QsNGC0LXQvdGCINCg
0Jog0L3QsCDQv9C+0LvQtdC30L3Rg9GOINC80L7QtNC10LvRjCDihJYxMDQyMDwvZnVsbC10aXRs
ZT48L3BlcmlvZGljYWw+PGRhdGVzPjx5ZWFyPjIwMjU8L3llYXI+PC9kYXRlcz48dXJscz48L3Vy
bHM+PC9yZWNvcmQ+PC9DaXRlPjwvRW5kTm90ZT4A
</w:fldData>
        </w:fldChar>
      </w:r>
      <w:r w:rsidR="0024385C">
        <w:rPr>
          <w:rFonts w:cs="Times New Roman"/>
          <w:szCs w:val="28"/>
        </w:rPr>
        <w:instrText xml:space="preserve"> ADDIN EN.CITE.DATA </w:instrText>
      </w:r>
      <w:r w:rsidR="0024385C">
        <w:rPr>
          <w:rFonts w:cs="Times New Roman"/>
          <w:szCs w:val="28"/>
        </w:rPr>
      </w:r>
      <w:r w:rsidR="0024385C">
        <w:rPr>
          <w:rFonts w:cs="Times New Roman"/>
          <w:szCs w:val="28"/>
        </w:rPr>
        <w:fldChar w:fldCharType="end"/>
      </w:r>
      <w:r w:rsidR="007553A3">
        <w:rPr>
          <w:rFonts w:cs="Times New Roman"/>
          <w:szCs w:val="28"/>
        </w:rPr>
      </w:r>
      <w:r w:rsidR="007553A3">
        <w:rPr>
          <w:rFonts w:cs="Times New Roman"/>
          <w:szCs w:val="28"/>
        </w:rPr>
        <w:fldChar w:fldCharType="separate"/>
      </w:r>
      <w:r w:rsidR="0024385C">
        <w:rPr>
          <w:rFonts w:cs="Times New Roman"/>
          <w:noProof/>
          <w:szCs w:val="28"/>
        </w:rPr>
        <w:t>[</w:t>
      </w:r>
      <w:hyperlink w:anchor="_ENREF_157" w:tooltip="Shaizadinova, 2023 #213" w:history="1">
        <w:r w:rsidR="0024385C">
          <w:rPr>
            <w:rFonts w:cs="Times New Roman"/>
            <w:noProof/>
            <w:szCs w:val="28"/>
          </w:rPr>
          <w:t>157-159</w:t>
        </w:r>
      </w:hyperlink>
      <w:r w:rsidR="0024385C">
        <w:rPr>
          <w:rFonts w:cs="Times New Roman"/>
          <w:noProof/>
          <w:szCs w:val="28"/>
        </w:rPr>
        <w:t>]</w:t>
      </w:r>
      <w:r w:rsidR="007553A3">
        <w:rPr>
          <w:rFonts w:cs="Times New Roman"/>
          <w:szCs w:val="28"/>
        </w:rPr>
        <w:fldChar w:fldCharType="end"/>
      </w:r>
      <w:r w:rsidR="00645B3A">
        <w:rPr>
          <w:rFonts w:cs="Times New Roman"/>
          <w:szCs w:val="28"/>
        </w:rPr>
        <w:t xml:space="preserve"> (приложения Ж и З)</w:t>
      </w:r>
      <w:r w:rsidRPr="00504AED">
        <w:rPr>
          <w:rFonts w:cs="Times New Roman"/>
          <w:szCs w:val="28"/>
        </w:rPr>
        <w:t xml:space="preserve">. </w:t>
      </w:r>
      <w:r w:rsidR="00372A78">
        <w:rPr>
          <w:rFonts w:cs="Times New Roman"/>
          <w:szCs w:val="28"/>
        </w:rPr>
        <w:t>Б</w:t>
      </w:r>
      <w:r w:rsidR="008308CE" w:rsidRPr="00504AED">
        <w:rPr>
          <w:rFonts w:cs="Times New Roman"/>
          <w:szCs w:val="28"/>
        </w:rPr>
        <w:t xml:space="preserve">ыл разработан метод детекции </w:t>
      </w:r>
      <w:r w:rsidR="008308CE" w:rsidRPr="00504AED">
        <w:rPr>
          <w:rFonts w:cs="Times New Roman"/>
          <w:i/>
          <w:iCs/>
          <w:szCs w:val="28"/>
        </w:rPr>
        <w:t>E</w:t>
      </w:r>
      <w:r w:rsidR="004A4AEA" w:rsidRPr="004A4AEA">
        <w:rPr>
          <w:rFonts w:cs="Times New Roman"/>
          <w:i/>
          <w:iCs/>
          <w:szCs w:val="28"/>
        </w:rPr>
        <w:t>.</w:t>
      </w:r>
      <w:r w:rsidR="008308CE"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="008308CE" w:rsidRPr="00504AED">
        <w:rPr>
          <w:rFonts w:cs="Times New Roman"/>
          <w:i/>
          <w:iCs/>
          <w:szCs w:val="28"/>
        </w:rPr>
        <w:t>coli</w:t>
      </w:r>
      <w:proofErr w:type="spellEnd"/>
      <w:r w:rsidR="008308CE" w:rsidRPr="00504AED">
        <w:rPr>
          <w:rFonts w:cs="Times New Roman"/>
          <w:szCs w:val="28"/>
        </w:rPr>
        <w:t>, основанный на сочетании изотермической петлевой амплификации (LAMP) и системы CRISPR/</w:t>
      </w:r>
      <w:r w:rsidR="008876B5">
        <w:rPr>
          <w:rFonts w:cs="Times New Roman"/>
          <w:szCs w:val="28"/>
          <w:lang w:val="en-GB"/>
        </w:rPr>
        <w:t>Mb</w:t>
      </w:r>
      <w:r w:rsidR="008308CE" w:rsidRPr="00504AED">
        <w:rPr>
          <w:rFonts w:cs="Times New Roman"/>
          <w:szCs w:val="28"/>
        </w:rPr>
        <w:t>Cas12a. Этот метод позволяет проводить высокоэффективную и специфичную диагностику патогена в клинических образцах молока.</w:t>
      </w:r>
      <w:r w:rsidR="00346441" w:rsidRPr="00504AED">
        <w:rPr>
          <w:rFonts w:cs="Times New Roman"/>
          <w:szCs w:val="28"/>
        </w:rPr>
        <w:t xml:space="preserve"> </w:t>
      </w:r>
      <w:r w:rsidR="008308CE" w:rsidRPr="00504AED">
        <w:rPr>
          <w:rFonts w:cs="Times New Roman"/>
          <w:szCs w:val="28"/>
        </w:rPr>
        <w:t>На рисунке</w:t>
      </w:r>
      <w:r w:rsidR="00BC10C5" w:rsidRPr="00504AED">
        <w:rPr>
          <w:rFonts w:cs="Times New Roman"/>
          <w:szCs w:val="28"/>
        </w:rPr>
        <w:t xml:space="preserve"> 37</w:t>
      </w:r>
      <w:r w:rsidR="008308CE" w:rsidRPr="00504AED">
        <w:rPr>
          <w:rFonts w:cs="Times New Roman"/>
          <w:szCs w:val="28"/>
        </w:rPr>
        <w:t xml:space="preserve"> представлена схема диагностического процесса, включающая три ключевых этапа: изотермическую амплификацию ДНК, активацию </w:t>
      </w:r>
      <w:r w:rsidR="00346441" w:rsidRPr="00504AED">
        <w:rPr>
          <w:rFonts w:cs="Times New Roman"/>
          <w:szCs w:val="28"/>
        </w:rPr>
        <w:t xml:space="preserve">комплекса </w:t>
      </w:r>
      <w:r w:rsidR="008308CE" w:rsidRPr="00504AED">
        <w:rPr>
          <w:rFonts w:cs="Times New Roman"/>
          <w:szCs w:val="28"/>
        </w:rPr>
        <w:t>CRISPR/</w:t>
      </w:r>
      <w:r w:rsidR="008876B5">
        <w:rPr>
          <w:rFonts w:cs="Times New Roman"/>
          <w:szCs w:val="28"/>
          <w:lang w:val="en-GB"/>
        </w:rPr>
        <w:t>Mb</w:t>
      </w:r>
      <w:r w:rsidR="008308CE" w:rsidRPr="00504AED">
        <w:rPr>
          <w:rFonts w:cs="Times New Roman"/>
          <w:szCs w:val="28"/>
        </w:rPr>
        <w:t xml:space="preserve">Cas12a и </w:t>
      </w:r>
      <w:r w:rsidR="00346441" w:rsidRPr="00504AED">
        <w:rPr>
          <w:rFonts w:cs="Times New Roman"/>
          <w:szCs w:val="28"/>
        </w:rPr>
        <w:t>визуализацию</w:t>
      </w:r>
      <w:r w:rsidR="008308CE" w:rsidRPr="00504AED">
        <w:rPr>
          <w:rFonts w:cs="Times New Roman"/>
          <w:szCs w:val="28"/>
        </w:rPr>
        <w:t xml:space="preserve"> флуоресцентного сигнала</w:t>
      </w:r>
      <w:r w:rsidR="00346441" w:rsidRPr="00504AED">
        <w:rPr>
          <w:rFonts w:cs="Times New Roman"/>
          <w:szCs w:val="28"/>
        </w:rPr>
        <w:t xml:space="preserve"> на наличие или отсутствие патогена в образце</w:t>
      </w:r>
      <w:r w:rsidR="008308CE" w:rsidRPr="00504AED">
        <w:rPr>
          <w:rFonts w:cs="Times New Roman"/>
          <w:szCs w:val="28"/>
        </w:rPr>
        <w:t xml:space="preserve">. </w:t>
      </w:r>
    </w:p>
    <w:p w14:paraId="69AAA382" w14:textId="77777777" w:rsidR="0088000C" w:rsidRPr="00AA2911" w:rsidRDefault="0088000C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C9D68E9" w14:textId="77777777" w:rsidR="00EA53E2" w:rsidRDefault="00EA53E2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</w:rPr>
        <w:drawing>
          <wp:inline distT="0" distB="0" distL="0" distR="0" wp14:anchorId="1CCA3099" wp14:editId="7889B81F">
            <wp:extent cx="5881255" cy="2642604"/>
            <wp:effectExtent l="0" t="0" r="0" b="0"/>
            <wp:docPr id="1830125146" name="Объект 3">
              <a:extLst xmlns:a="http://schemas.openxmlformats.org/drawingml/2006/main">
                <a:ext uri="{FF2B5EF4-FFF2-40B4-BE49-F238E27FC236}">
                  <a16:creationId xmlns:a16="http://schemas.microsoft.com/office/drawing/2014/main" id="{23B5E075-7305-8327-3EEC-A34E61554EA0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Объект 3">
                      <a:extLst>
                        <a:ext uri="{FF2B5EF4-FFF2-40B4-BE49-F238E27FC236}">
                          <a16:creationId xmlns:a16="http://schemas.microsoft.com/office/drawing/2014/main" id="{23B5E075-7305-8327-3EEC-A34E61554EA0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2227" cy="26520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DCE91E0" w14:textId="77777777" w:rsidR="00EA53E2" w:rsidRPr="00504AED" w:rsidRDefault="00EA53E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B0D0E4E" w14:textId="37693D08" w:rsidR="00EA53E2" w:rsidRPr="00372A78" w:rsidRDefault="00264883" w:rsidP="008626DF">
      <w:pPr>
        <w:pStyle w:val="ListParagraph"/>
        <w:numPr>
          <w:ilvl w:val="0"/>
          <w:numId w:val="25"/>
        </w:numPr>
        <w:spacing w:after="0"/>
        <w:ind w:right="-1"/>
        <w:jc w:val="center"/>
        <w:rPr>
          <w:rStyle w:val="Emphasis"/>
          <w:sz w:val="24"/>
          <w:szCs w:val="21"/>
        </w:rPr>
      </w:pPr>
      <w:r w:rsidRPr="00372A78">
        <w:rPr>
          <w:sz w:val="24"/>
          <w:szCs w:val="21"/>
        </w:rPr>
        <w:t xml:space="preserve">Амплификация ДНК методом LAMP при 62 °C (45 мин). (B) Cas12a с </w:t>
      </w:r>
      <w:proofErr w:type="spellStart"/>
      <w:r w:rsidRPr="00372A78">
        <w:rPr>
          <w:sz w:val="24"/>
          <w:szCs w:val="21"/>
        </w:rPr>
        <w:t>crРНК</w:t>
      </w:r>
      <w:proofErr w:type="spellEnd"/>
      <w:r w:rsidRPr="00372A78">
        <w:rPr>
          <w:sz w:val="24"/>
          <w:szCs w:val="21"/>
        </w:rPr>
        <w:t xml:space="preserve"> связывается с мишенью и расщепляет флуоресцентные зонды при 37 °C (10 мин). (C) Сигнал (FAM) регистрируется </w:t>
      </w:r>
      <w:proofErr w:type="spellStart"/>
      <w:r w:rsidRPr="00372A78">
        <w:rPr>
          <w:sz w:val="24"/>
          <w:szCs w:val="21"/>
        </w:rPr>
        <w:t>трансиллюминатором</w:t>
      </w:r>
      <w:proofErr w:type="spellEnd"/>
      <w:r w:rsidRPr="00372A78">
        <w:rPr>
          <w:sz w:val="24"/>
          <w:szCs w:val="21"/>
        </w:rPr>
        <w:t xml:space="preserve">, подтверждая наличие </w:t>
      </w:r>
      <w:r w:rsidRPr="00372A78">
        <w:rPr>
          <w:rStyle w:val="Emphasis"/>
          <w:sz w:val="24"/>
          <w:szCs w:val="21"/>
        </w:rPr>
        <w:t xml:space="preserve">E. </w:t>
      </w:r>
      <w:proofErr w:type="spellStart"/>
      <w:r w:rsidRPr="00372A78">
        <w:rPr>
          <w:rStyle w:val="Emphasis"/>
          <w:sz w:val="24"/>
          <w:szCs w:val="21"/>
        </w:rPr>
        <w:t>сoli</w:t>
      </w:r>
      <w:proofErr w:type="spellEnd"/>
      <w:r w:rsidRPr="00372A78">
        <w:rPr>
          <w:rStyle w:val="Emphasis"/>
          <w:sz w:val="24"/>
          <w:szCs w:val="21"/>
        </w:rPr>
        <w:t>.</w:t>
      </w:r>
    </w:p>
    <w:p w14:paraId="3692C3AB" w14:textId="77777777" w:rsidR="00264883" w:rsidRPr="00264883" w:rsidRDefault="00264883" w:rsidP="008626DF">
      <w:pPr>
        <w:spacing w:after="0"/>
        <w:ind w:left="360" w:right="-1"/>
        <w:rPr>
          <w:rFonts w:cs="Times New Roman"/>
          <w:szCs w:val="28"/>
        </w:rPr>
      </w:pPr>
    </w:p>
    <w:p w14:paraId="0DC56280" w14:textId="436F8EBD" w:rsidR="00443875" w:rsidRPr="00BA1396" w:rsidRDefault="00EA53E2" w:rsidP="00BC3DD5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37 – Схема процесса диагностики </w:t>
      </w:r>
      <w:r w:rsidRPr="00504AED">
        <w:rPr>
          <w:rFonts w:cs="Times New Roman"/>
          <w:i/>
          <w:iCs/>
          <w:szCs w:val="28"/>
        </w:rPr>
        <w:t>E</w:t>
      </w:r>
      <w:r w:rsidR="004A4AEA" w:rsidRPr="004A4AEA">
        <w:rPr>
          <w:rFonts w:cs="Times New Roman"/>
          <w:i/>
          <w:iCs/>
          <w:szCs w:val="28"/>
        </w:rPr>
        <w:t xml:space="preserve">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 методом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 с использованием LAMP</w:t>
      </w:r>
    </w:p>
    <w:p w14:paraId="4A5B9AFB" w14:textId="06EE7B6C" w:rsidR="001056E2" w:rsidRPr="00504AED" w:rsidRDefault="001056E2" w:rsidP="008626DF">
      <w:pPr>
        <w:pStyle w:val="Heading3"/>
        <w:ind w:right="-1" w:firstLine="567"/>
        <w:jc w:val="both"/>
      </w:pPr>
      <w:bookmarkStart w:id="143" w:name="_Toc196145663"/>
      <w:bookmarkStart w:id="144" w:name="_Toc196148367"/>
      <w:bookmarkStart w:id="145" w:name="_Toc199085654"/>
      <w:r w:rsidRPr="00504AED">
        <w:lastRenderedPageBreak/>
        <w:t>3.6.1 Подбор генов и оптимальных условий LAMP</w:t>
      </w:r>
      <w:bookmarkEnd w:id="143"/>
      <w:bookmarkEnd w:id="144"/>
      <w:bookmarkEnd w:id="145"/>
    </w:p>
    <w:p w14:paraId="5ABFD6D8" w14:textId="6106B7FF" w:rsidR="00F655D6" w:rsidRDefault="00C431E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Был выполнен подбор и оптимизация условий изотермической амплификации (LAMP) для детекции целевых генов </w:t>
      </w:r>
      <w:r w:rsidRPr="004F3DB6">
        <w:rPr>
          <w:rFonts w:cs="Times New Roman"/>
          <w:i/>
          <w:iCs/>
          <w:szCs w:val="28"/>
        </w:rPr>
        <w:t>E</w:t>
      </w:r>
      <w:r w:rsidR="004A4AEA" w:rsidRPr="004A4AEA">
        <w:rPr>
          <w:rFonts w:cs="Times New Roman"/>
          <w:i/>
          <w:iCs/>
          <w:szCs w:val="28"/>
        </w:rPr>
        <w:t>.</w:t>
      </w:r>
      <w:r w:rsidRPr="004F3DB6">
        <w:rPr>
          <w:rFonts w:cs="Times New Roman"/>
          <w:i/>
          <w:iCs/>
          <w:szCs w:val="28"/>
        </w:rPr>
        <w:t xml:space="preserve"> </w:t>
      </w:r>
      <w:proofErr w:type="spellStart"/>
      <w:r w:rsidRPr="004F3DB6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. В качестве мишеней для амплификации были выбраны гены </w:t>
      </w:r>
      <w:proofErr w:type="spellStart"/>
      <w:r w:rsidRPr="004F3DB6">
        <w:rPr>
          <w:rFonts w:cs="Times New Roman"/>
          <w:i/>
          <w:iCs/>
          <w:szCs w:val="28"/>
        </w:rPr>
        <w:t>uidA</w:t>
      </w:r>
      <w:proofErr w:type="spellEnd"/>
      <w:r w:rsidRPr="004F3DB6">
        <w:rPr>
          <w:rFonts w:cs="Times New Roman"/>
          <w:i/>
          <w:iCs/>
          <w:szCs w:val="28"/>
        </w:rPr>
        <w:t xml:space="preserve">, </w:t>
      </w:r>
      <w:proofErr w:type="spellStart"/>
      <w:r w:rsidRPr="004F3DB6">
        <w:rPr>
          <w:rFonts w:cs="Times New Roman"/>
          <w:i/>
          <w:iCs/>
          <w:szCs w:val="28"/>
        </w:rPr>
        <w:t>foA</w:t>
      </w:r>
      <w:proofErr w:type="spellEnd"/>
      <w:r w:rsidRPr="004F3DB6">
        <w:rPr>
          <w:rFonts w:cs="Times New Roman"/>
          <w:i/>
          <w:iCs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и </w:t>
      </w:r>
      <w:proofErr w:type="spellStart"/>
      <w:r w:rsidRPr="004F3DB6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, которые обладают высокой степенью консервативности. Амплификацию генов </w:t>
      </w:r>
      <w:proofErr w:type="spellStart"/>
      <w:r w:rsidRPr="004F3DB6">
        <w:rPr>
          <w:rFonts w:cs="Times New Roman"/>
          <w:i/>
          <w:iCs/>
          <w:szCs w:val="28"/>
          <w:lang w:val="en-US"/>
        </w:rPr>
        <w:t>uidA</w:t>
      </w:r>
      <w:proofErr w:type="spellEnd"/>
      <w:r w:rsidRPr="004F3DB6">
        <w:rPr>
          <w:rFonts w:cs="Times New Roman"/>
          <w:i/>
          <w:iCs/>
          <w:szCs w:val="28"/>
        </w:rPr>
        <w:t xml:space="preserve">, </w:t>
      </w:r>
      <w:proofErr w:type="spellStart"/>
      <w:r w:rsidRPr="004F3DB6">
        <w:rPr>
          <w:rFonts w:cs="Times New Roman"/>
          <w:i/>
          <w:iCs/>
          <w:szCs w:val="28"/>
          <w:lang w:val="en-US"/>
        </w:rPr>
        <w:t>foA</w:t>
      </w:r>
      <w:proofErr w:type="spellEnd"/>
      <w:r w:rsidRPr="004F3DB6">
        <w:rPr>
          <w:rFonts w:cs="Times New Roman"/>
          <w:i/>
          <w:iCs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и </w:t>
      </w:r>
      <w:proofErr w:type="spellStart"/>
      <w:r w:rsidRPr="004F3DB6">
        <w:rPr>
          <w:rFonts w:cs="Times New Roman"/>
          <w:i/>
          <w:iCs/>
          <w:szCs w:val="28"/>
          <w:lang w:val="en-US"/>
        </w:rPr>
        <w:t>phoA</w:t>
      </w:r>
      <w:proofErr w:type="spellEnd"/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i/>
          <w:szCs w:val="28"/>
          <w:lang w:val="en-US"/>
        </w:rPr>
        <w:t>E</w:t>
      </w:r>
      <w:r w:rsidRPr="00504AED">
        <w:rPr>
          <w:rFonts w:cs="Times New Roman"/>
          <w:i/>
          <w:szCs w:val="28"/>
        </w:rPr>
        <w:t xml:space="preserve">. </w:t>
      </w:r>
      <w:r w:rsidRPr="00504AED">
        <w:rPr>
          <w:rFonts w:cs="Times New Roman"/>
          <w:i/>
          <w:szCs w:val="28"/>
          <w:lang w:val="en-US"/>
        </w:rPr>
        <w:t>coli</w:t>
      </w:r>
      <w:r w:rsidRPr="00504AED">
        <w:rPr>
          <w:rFonts w:cs="Times New Roman"/>
          <w:szCs w:val="28"/>
        </w:rPr>
        <w:t xml:space="preserve">, проводили с помощью ПЦР с использованием геномной ДНК </w:t>
      </w:r>
      <w:r w:rsidRPr="00504AED">
        <w:rPr>
          <w:rFonts w:cs="Times New Roman"/>
          <w:i/>
          <w:szCs w:val="28"/>
          <w:lang w:val="en-US"/>
        </w:rPr>
        <w:t>E</w:t>
      </w:r>
      <w:r w:rsidRPr="00504AED">
        <w:rPr>
          <w:rFonts w:cs="Times New Roman"/>
          <w:i/>
          <w:szCs w:val="28"/>
        </w:rPr>
        <w:t xml:space="preserve">. </w:t>
      </w:r>
      <w:r w:rsidRPr="00504AED">
        <w:rPr>
          <w:rFonts w:cs="Times New Roman"/>
          <w:i/>
          <w:szCs w:val="28"/>
          <w:lang w:val="en-US"/>
        </w:rPr>
        <w:t>coli</w:t>
      </w:r>
      <w:r w:rsidRPr="00504AED">
        <w:rPr>
          <w:rFonts w:cs="Times New Roman"/>
          <w:szCs w:val="28"/>
        </w:rPr>
        <w:t xml:space="preserve">. </w:t>
      </w:r>
    </w:p>
    <w:p w14:paraId="5D561139" w14:textId="77777777" w:rsidR="00F655D6" w:rsidRDefault="00C431E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Предварительная амплификация выбранных генов методом ПЦР показала их соответствие расчетным параметрам, подтверждая возможность их использования в дальнейших экспериментах. Длины ПЦР-продуктов составили 172 п.о. для </w:t>
      </w:r>
      <w:proofErr w:type="spellStart"/>
      <w:r w:rsidRPr="00FB3C01">
        <w:rPr>
          <w:rFonts w:cs="Times New Roman"/>
          <w:i/>
          <w:iCs/>
          <w:szCs w:val="28"/>
        </w:rPr>
        <w:t>uidA</w:t>
      </w:r>
      <w:proofErr w:type="spellEnd"/>
      <w:r w:rsidRPr="00504AED">
        <w:rPr>
          <w:rFonts w:cs="Times New Roman"/>
          <w:szCs w:val="28"/>
        </w:rPr>
        <w:t xml:space="preserve">, 273 п.о. для </w:t>
      </w:r>
      <w:proofErr w:type="spellStart"/>
      <w:r w:rsidRPr="00FB3C01">
        <w:rPr>
          <w:rFonts w:cs="Times New Roman"/>
          <w:i/>
          <w:iCs/>
          <w:szCs w:val="28"/>
        </w:rPr>
        <w:t>foA</w:t>
      </w:r>
      <w:proofErr w:type="spellEnd"/>
      <w:r w:rsidRPr="00504AED">
        <w:rPr>
          <w:rFonts w:cs="Times New Roman"/>
          <w:szCs w:val="28"/>
        </w:rPr>
        <w:t xml:space="preserve"> и 253 п.о. для </w:t>
      </w:r>
      <w:proofErr w:type="spellStart"/>
      <w:r w:rsidRPr="004F3DB6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 </w:t>
      </w:r>
      <w:r w:rsidR="0042612C" w:rsidRPr="00504AED">
        <w:rPr>
          <w:rFonts w:cs="Times New Roman"/>
          <w:szCs w:val="28"/>
        </w:rPr>
        <w:t>соответственно</w:t>
      </w:r>
      <w:r w:rsidRPr="00504AED">
        <w:rPr>
          <w:rFonts w:cs="Times New Roman"/>
          <w:szCs w:val="28"/>
        </w:rPr>
        <w:t>.</w:t>
      </w:r>
      <w:r w:rsidR="0042612C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Идентификация фрагментов проводилась с использованием электрофореза в 1% </w:t>
      </w:r>
      <w:proofErr w:type="spellStart"/>
      <w:r w:rsidRPr="00504AED">
        <w:rPr>
          <w:rFonts w:cs="Times New Roman"/>
          <w:szCs w:val="28"/>
        </w:rPr>
        <w:t>агарозном</w:t>
      </w:r>
      <w:proofErr w:type="spellEnd"/>
      <w:r w:rsidRPr="00504AED">
        <w:rPr>
          <w:rFonts w:cs="Times New Roman"/>
          <w:szCs w:val="28"/>
        </w:rPr>
        <w:t xml:space="preserve"> геле, что подтверждено представленными данными на рисунке </w:t>
      </w:r>
      <w:r w:rsidR="00A67CE2" w:rsidRPr="00504AED">
        <w:rPr>
          <w:rFonts w:cs="Times New Roman"/>
          <w:szCs w:val="28"/>
        </w:rPr>
        <w:t>38</w:t>
      </w:r>
      <w:r w:rsidRPr="00504AED">
        <w:rPr>
          <w:rFonts w:cs="Times New Roman"/>
          <w:szCs w:val="28"/>
        </w:rPr>
        <w:t>.</w:t>
      </w:r>
    </w:p>
    <w:p w14:paraId="53ED951E" w14:textId="77777777" w:rsidR="0088000C" w:rsidRDefault="0088000C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49DFAFD1" w14:textId="77777777" w:rsidR="00F655D6" w:rsidRDefault="00F655D6" w:rsidP="008626DF">
      <w:pPr>
        <w:spacing w:after="0"/>
        <w:ind w:right="-1"/>
        <w:jc w:val="center"/>
        <w:rPr>
          <w:rFonts w:cs="Times New Roman"/>
          <w:noProof/>
          <w:szCs w:val="28"/>
          <w:lang w:eastAsia="ru-RU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2C130541" wp14:editId="70BD5711">
            <wp:extent cx="5257800" cy="2651054"/>
            <wp:effectExtent l="0" t="0" r="0" b="3810"/>
            <wp:docPr id="1153369819" name="Рисунок 1153369819" descr="D:\Work Sailau\2023 WORK\КазАТУ 2023 Мастит\Отчет за 2023 год\ПЗО 2023\картинки\PCR e.co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Work Sailau\2023 WORK\КазАТУ 2023 Мастит\Отчет за 2023 год\ПЗО 2023\картинки\PCR e.co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0" cstate="print"/>
                    <a:srcRect b="6657"/>
                    <a:stretch/>
                  </pic:blipFill>
                  <pic:spPr bwMode="auto">
                    <a:xfrm>
                      <a:off x="0" y="0"/>
                      <a:ext cx="5287232" cy="2665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504AED">
        <w:rPr>
          <w:rFonts w:cs="Times New Roman"/>
          <w:noProof/>
          <w:szCs w:val="28"/>
          <w:lang w:eastAsia="ru-RU"/>
        </w:rPr>
        <w:t xml:space="preserve"> </w:t>
      </w:r>
    </w:p>
    <w:p w14:paraId="641F66FD" w14:textId="77777777" w:rsidR="006B6771" w:rsidRDefault="006B6771" w:rsidP="008626DF">
      <w:pPr>
        <w:spacing w:after="0"/>
        <w:ind w:right="-1"/>
        <w:jc w:val="center"/>
        <w:rPr>
          <w:rFonts w:cs="Times New Roman"/>
          <w:noProof/>
          <w:szCs w:val="28"/>
          <w:lang w:eastAsia="ru-RU"/>
        </w:rPr>
      </w:pPr>
    </w:p>
    <w:p w14:paraId="23558AEC" w14:textId="01AD6C87" w:rsidR="006B6771" w:rsidRPr="006B6771" w:rsidRDefault="006B6771" w:rsidP="008626DF">
      <w:pPr>
        <w:spacing w:after="0"/>
        <w:ind w:right="-1"/>
        <w:jc w:val="center"/>
        <w:rPr>
          <w:rFonts w:cs="Times New Roman"/>
          <w:noProof/>
          <w:sz w:val="24"/>
          <w:szCs w:val="24"/>
          <w:lang w:eastAsia="ru-RU"/>
        </w:rPr>
      </w:pPr>
      <w:r w:rsidRPr="006B6771">
        <w:rPr>
          <w:sz w:val="24"/>
          <w:szCs w:val="21"/>
        </w:rPr>
        <w:t xml:space="preserve">Электрофорез ПЦР-продуктов амплификации фрагментов генов </w:t>
      </w:r>
      <w:proofErr w:type="spellStart"/>
      <w:r w:rsidRPr="006B6771">
        <w:rPr>
          <w:rStyle w:val="Emphasis"/>
          <w:sz w:val="24"/>
          <w:szCs w:val="21"/>
        </w:rPr>
        <w:t>uidA</w:t>
      </w:r>
      <w:proofErr w:type="spellEnd"/>
      <w:r w:rsidRPr="006B6771">
        <w:rPr>
          <w:sz w:val="24"/>
          <w:szCs w:val="21"/>
        </w:rPr>
        <w:t xml:space="preserve"> (172 п.о.), </w:t>
      </w:r>
      <w:proofErr w:type="spellStart"/>
      <w:r w:rsidRPr="006B6771">
        <w:rPr>
          <w:rStyle w:val="Emphasis"/>
          <w:sz w:val="24"/>
          <w:szCs w:val="21"/>
        </w:rPr>
        <w:t>foA</w:t>
      </w:r>
      <w:proofErr w:type="spellEnd"/>
      <w:r w:rsidRPr="006B6771">
        <w:rPr>
          <w:sz w:val="24"/>
          <w:szCs w:val="21"/>
        </w:rPr>
        <w:t xml:space="preserve"> (273 п.о.) и </w:t>
      </w:r>
      <w:proofErr w:type="spellStart"/>
      <w:r w:rsidRPr="006B6771">
        <w:rPr>
          <w:rStyle w:val="Emphasis"/>
          <w:sz w:val="24"/>
          <w:szCs w:val="21"/>
        </w:rPr>
        <w:t>phoA</w:t>
      </w:r>
      <w:proofErr w:type="spellEnd"/>
      <w:r w:rsidRPr="006B6771">
        <w:rPr>
          <w:sz w:val="24"/>
          <w:szCs w:val="21"/>
        </w:rPr>
        <w:t xml:space="preserve"> (253 п.о.) в 2% </w:t>
      </w:r>
      <w:proofErr w:type="spellStart"/>
      <w:r w:rsidRPr="006B6771">
        <w:rPr>
          <w:sz w:val="24"/>
          <w:szCs w:val="21"/>
        </w:rPr>
        <w:t>агарозном</w:t>
      </w:r>
      <w:proofErr w:type="spellEnd"/>
      <w:r w:rsidRPr="006B6771">
        <w:rPr>
          <w:sz w:val="24"/>
          <w:szCs w:val="21"/>
        </w:rPr>
        <w:t xml:space="preserve"> геле. В левой дорожке — маркер молекулярной массы ДНК (100–1000 п.о.). Видны чёткие полосы соответствующей длины, что подтверждает успешную амплификацию целевых фрагментов.</w:t>
      </w:r>
    </w:p>
    <w:p w14:paraId="2568C549" w14:textId="77777777" w:rsidR="00F655D6" w:rsidRPr="00504AED" w:rsidRDefault="00F655D6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F654BA0" w14:textId="77777777" w:rsidR="00F655D6" w:rsidRPr="00504AED" w:rsidRDefault="00F655D6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Рисунок 38 – Результат амплификации генов-мишеней</w:t>
      </w:r>
      <w:r w:rsidRPr="00504AED">
        <w:rPr>
          <w:rFonts w:cs="Times New Roman"/>
          <w:i/>
          <w:szCs w:val="28"/>
          <w:lang w:val="kk-KZ"/>
        </w:rPr>
        <w:t xml:space="preserve"> </w:t>
      </w:r>
      <w:r w:rsidRPr="00504AED">
        <w:rPr>
          <w:rFonts w:cs="Times New Roman"/>
          <w:i/>
          <w:szCs w:val="28"/>
          <w:lang w:val="en-US"/>
        </w:rPr>
        <w:t>E</w:t>
      </w:r>
      <w:r w:rsidRPr="00504AED">
        <w:rPr>
          <w:rFonts w:cs="Times New Roman"/>
          <w:i/>
          <w:szCs w:val="28"/>
        </w:rPr>
        <w:t xml:space="preserve">. </w:t>
      </w:r>
      <w:r w:rsidRPr="00504AED">
        <w:rPr>
          <w:rFonts w:cs="Times New Roman"/>
          <w:i/>
          <w:szCs w:val="28"/>
          <w:lang w:val="en-US"/>
        </w:rPr>
        <w:t>coli</w:t>
      </w:r>
    </w:p>
    <w:p w14:paraId="64143AE2" w14:textId="6BE578BE" w:rsidR="0042612C" w:rsidRDefault="00C431E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 </w:t>
      </w:r>
    </w:p>
    <w:p w14:paraId="3695E0C6" w14:textId="77777777" w:rsidR="00443875" w:rsidRPr="00504AED" w:rsidRDefault="00443875" w:rsidP="008626DF">
      <w:pPr>
        <w:spacing w:after="0"/>
        <w:ind w:right="-1" w:firstLine="567"/>
        <w:jc w:val="both"/>
        <w:rPr>
          <w:rFonts w:cs="Times New Roman"/>
          <w:szCs w:val="28"/>
        </w:rPr>
      </w:pPr>
      <w:proofErr w:type="spellStart"/>
      <w:r w:rsidRPr="00504AED">
        <w:rPr>
          <w:rFonts w:cs="Times New Roman"/>
          <w:szCs w:val="28"/>
        </w:rPr>
        <w:t>Амплифицированные</w:t>
      </w:r>
      <w:proofErr w:type="spellEnd"/>
      <w:r w:rsidRPr="00504AED">
        <w:rPr>
          <w:rFonts w:cs="Times New Roman"/>
          <w:szCs w:val="28"/>
        </w:rPr>
        <w:t xml:space="preserve"> фрагменты были очищены и клонированы в состав </w:t>
      </w:r>
      <w:proofErr w:type="spellStart"/>
      <w:r w:rsidRPr="00504AED">
        <w:rPr>
          <w:rFonts w:cs="Times New Roman"/>
          <w:szCs w:val="28"/>
        </w:rPr>
        <w:t>плазмидного</w:t>
      </w:r>
      <w:proofErr w:type="spellEnd"/>
      <w:r w:rsidRPr="00504AED">
        <w:rPr>
          <w:rFonts w:cs="Times New Roman"/>
          <w:szCs w:val="28"/>
        </w:rPr>
        <w:t xml:space="preserve"> вектора pJET1.2/</w:t>
      </w:r>
      <w:proofErr w:type="spellStart"/>
      <w:r w:rsidRPr="00504AED">
        <w:rPr>
          <w:rFonts w:cs="Times New Roman"/>
          <w:szCs w:val="28"/>
        </w:rPr>
        <w:t>blunt</w:t>
      </w:r>
      <w:proofErr w:type="spellEnd"/>
      <w:r w:rsidRPr="00504AED">
        <w:rPr>
          <w:rFonts w:cs="Times New Roman"/>
          <w:szCs w:val="28"/>
        </w:rPr>
        <w:t xml:space="preserve"> (</w:t>
      </w:r>
      <w:proofErr w:type="spellStart"/>
      <w:r w:rsidRPr="00504AED">
        <w:rPr>
          <w:rFonts w:cs="Times New Roman"/>
          <w:szCs w:val="28"/>
        </w:rPr>
        <w:t>Thermo</w:t>
      </w:r>
      <w:proofErr w:type="spellEnd"/>
      <w:r w:rsidRPr="00504AED">
        <w:rPr>
          <w:rFonts w:cs="Times New Roman"/>
          <w:szCs w:val="28"/>
        </w:rPr>
        <w:t xml:space="preserve"> Scientific). Векторная система pJET1.2/</w:t>
      </w:r>
      <w:proofErr w:type="spellStart"/>
      <w:r w:rsidRPr="00504AED">
        <w:rPr>
          <w:rFonts w:cs="Times New Roman"/>
          <w:szCs w:val="28"/>
        </w:rPr>
        <w:t>blunt</w:t>
      </w:r>
      <w:proofErr w:type="spellEnd"/>
      <w:r w:rsidRPr="00504AED">
        <w:rPr>
          <w:rFonts w:cs="Times New Roman"/>
          <w:szCs w:val="28"/>
        </w:rPr>
        <w:t xml:space="preserve"> представляет собой линеаризованную плазмиду, содержащую летальный ген фермента рестрикции (рисунок 39). Этот ген инактивируется при лигировании целевого ДНК-фрагмента в сайт клонирования, что позволяет выживать только тем бактериальным клеткам, которые содержат рекомбинантную плазмиду. </w:t>
      </w:r>
      <w:proofErr w:type="spellStart"/>
      <w:r w:rsidRPr="00504AED">
        <w:rPr>
          <w:rFonts w:cs="Times New Roman"/>
          <w:szCs w:val="28"/>
        </w:rPr>
        <w:t>Рециркуляризованные</w:t>
      </w:r>
      <w:proofErr w:type="spellEnd"/>
      <w:r w:rsidRPr="00504AED">
        <w:rPr>
          <w:rFonts w:cs="Times New Roman"/>
          <w:szCs w:val="28"/>
        </w:rPr>
        <w:t xml:space="preserve"> векторные молекулы, не содержащие вставки, продолжают экспрессию летального фермента рестрикции, что приводит к гибели клеток-хозяев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 после трансформации. Такой подход обеспечивает положительный отбор и значительно упрощает процесс скрининга рекомбинантных колоний.</w:t>
      </w:r>
    </w:p>
    <w:p w14:paraId="3118DD8F" w14:textId="77777777" w:rsidR="00073446" w:rsidRPr="00504AED" w:rsidRDefault="00073446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3F2039D7" w14:textId="1ADD8698" w:rsidR="006107E9" w:rsidRDefault="006107E9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0A8C79B4" wp14:editId="54CD36D1">
            <wp:extent cx="3443287" cy="3531893"/>
            <wp:effectExtent l="0" t="0" r="0" b="0"/>
            <wp:docPr id="1471290496" name="Рисунок 1471290496" descr="pJET1.2/blunt vector ma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JET1.2/blunt vector map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0197" cy="3538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80844F" w14:textId="77777777" w:rsidR="00443875" w:rsidRPr="00504AED" w:rsidRDefault="00443875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1C428620" w14:textId="5E985FF2" w:rsidR="006107E9" w:rsidRPr="00504AED" w:rsidRDefault="006107E9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A67CE2" w:rsidRPr="00504AED">
        <w:rPr>
          <w:rFonts w:cs="Times New Roman"/>
          <w:szCs w:val="28"/>
        </w:rPr>
        <w:t>39</w:t>
      </w:r>
      <w:r w:rsidRPr="00504AED">
        <w:rPr>
          <w:rFonts w:cs="Times New Roman"/>
          <w:szCs w:val="28"/>
        </w:rPr>
        <w:t xml:space="preserve"> – Генетическая карта плазмиды рJET1.2/</w:t>
      </w:r>
      <w:proofErr w:type="spellStart"/>
      <w:r w:rsidRPr="00504AED">
        <w:rPr>
          <w:rFonts w:cs="Times New Roman"/>
          <w:szCs w:val="28"/>
        </w:rPr>
        <w:t>blunt</w:t>
      </w:r>
      <w:proofErr w:type="spellEnd"/>
    </w:p>
    <w:p w14:paraId="046B328B" w14:textId="77777777" w:rsidR="00C431ED" w:rsidRPr="00504AED" w:rsidRDefault="00C431ED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1F7EBC8A" w14:textId="6C146C0A" w:rsidR="00C431ED" w:rsidRPr="00504AED" w:rsidRDefault="00C431E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Процедура клонирования включала лигирование ПЦР-продуктов с вектором pJET1.2/</w:t>
      </w:r>
      <w:proofErr w:type="spellStart"/>
      <w:r w:rsidRPr="00504AED">
        <w:rPr>
          <w:rFonts w:cs="Times New Roman"/>
          <w:szCs w:val="28"/>
        </w:rPr>
        <w:t>blunt</w:t>
      </w:r>
      <w:proofErr w:type="spellEnd"/>
      <w:r w:rsidRPr="00504AED">
        <w:rPr>
          <w:rFonts w:cs="Times New Roman"/>
          <w:szCs w:val="28"/>
        </w:rPr>
        <w:t xml:space="preserve"> в соотношении вставки к вектору 3:1. Концентрации ПЦР-продуктов и вектора составляли 50 </w:t>
      </w:r>
      <w:proofErr w:type="spellStart"/>
      <w:r w:rsidRPr="00504AED">
        <w:rPr>
          <w:rFonts w:cs="Times New Roman"/>
          <w:szCs w:val="28"/>
        </w:rPr>
        <w:t>нг</w:t>
      </w:r>
      <w:proofErr w:type="spellEnd"/>
      <w:r w:rsidRPr="00504AED">
        <w:rPr>
          <w:rFonts w:cs="Times New Roman"/>
          <w:szCs w:val="28"/>
        </w:rPr>
        <w:t>/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. </w:t>
      </w:r>
      <w:proofErr w:type="spellStart"/>
      <w:r w:rsidRPr="00504AED">
        <w:rPr>
          <w:rFonts w:cs="Times New Roman"/>
          <w:szCs w:val="28"/>
        </w:rPr>
        <w:t>Лигазная</w:t>
      </w:r>
      <w:proofErr w:type="spellEnd"/>
      <w:r w:rsidRPr="00504AED">
        <w:rPr>
          <w:rFonts w:cs="Times New Roman"/>
          <w:szCs w:val="28"/>
        </w:rPr>
        <w:t xml:space="preserve"> реакция проводилась с использованием Т4-ДНК-лигазы при температуре +22°C в течение 5 минут. Полученные конструкции трансформировали в химически компетентные клетки </w:t>
      </w:r>
      <w:r w:rsidRPr="004F3DB6">
        <w:rPr>
          <w:rFonts w:cs="Times New Roman"/>
          <w:i/>
          <w:iCs/>
          <w:szCs w:val="28"/>
        </w:rPr>
        <w:t xml:space="preserve">E. </w:t>
      </w:r>
      <w:proofErr w:type="spellStart"/>
      <w:r w:rsidRPr="004F3DB6">
        <w:rPr>
          <w:rFonts w:cs="Times New Roman"/>
          <w:i/>
          <w:iCs/>
          <w:szCs w:val="28"/>
        </w:rPr>
        <w:t>coli</w:t>
      </w:r>
      <w:proofErr w:type="spellEnd"/>
      <w:r w:rsidRPr="004F3DB6">
        <w:rPr>
          <w:rFonts w:cs="Times New Roman"/>
          <w:i/>
          <w:iCs/>
          <w:szCs w:val="28"/>
        </w:rPr>
        <w:t xml:space="preserve"> DH5α</w:t>
      </w:r>
      <w:r w:rsidRPr="00504AED">
        <w:rPr>
          <w:rFonts w:cs="Times New Roman"/>
          <w:szCs w:val="28"/>
        </w:rPr>
        <w:t xml:space="preserve"> методом температурного шока. После трансформации наблюдалось образование до 100 колоний на чашке. Для проверки эффективности клонирования был проведён ПЦР-скрининг с использованием универсальных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 pJET1.2 (рисунок </w:t>
      </w:r>
      <w:r w:rsidR="00A67CE2" w:rsidRPr="00504AED">
        <w:rPr>
          <w:rFonts w:cs="Times New Roman"/>
          <w:szCs w:val="28"/>
        </w:rPr>
        <w:t>40</w:t>
      </w:r>
      <w:r w:rsidRPr="00504AED">
        <w:rPr>
          <w:rFonts w:cs="Times New Roman"/>
          <w:szCs w:val="28"/>
        </w:rPr>
        <w:t>).</w:t>
      </w:r>
    </w:p>
    <w:p w14:paraId="5C13BCE4" w14:textId="77777777" w:rsidR="00C431ED" w:rsidRPr="00504AED" w:rsidRDefault="00C431ED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35D0A67A" w14:textId="0D70F828" w:rsidR="002B55E0" w:rsidRDefault="00F655D6" w:rsidP="008626DF">
      <w:pPr>
        <w:pStyle w:val="a"/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 w:rsidRPr="00F655D6"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41ECCEF4" wp14:editId="3F2886BF">
            <wp:extent cx="5939790" cy="1316990"/>
            <wp:effectExtent l="0" t="0" r="3810" b="3810"/>
            <wp:docPr id="8450590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505900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8501" cy="1318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A02114" w14:textId="77777777" w:rsidR="00C72A4C" w:rsidRPr="00C72A4C" w:rsidRDefault="00C72A4C" w:rsidP="008626DF">
      <w:pPr>
        <w:pStyle w:val="a"/>
        <w:spacing w:after="0" w:line="240" w:lineRule="auto"/>
        <w:ind w:right="-1"/>
        <w:jc w:val="center"/>
        <w:rPr>
          <w:rFonts w:ascii="Times New Roman" w:hAnsi="Times New Roman" w:cs="Times New Roman"/>
          <w:sz w:val="28"/>
          <w:szCs w:val="28"/>
          <w:lang w:val="ru-RU"/>
        </w:rPr>
      </w:pPr>
    </w:p>
    <w:p w14:paraId="208F72EF" w14:textId="77777777" w:rsidR="002B55E0" w:rsidRPr="006B6771" w:rsidRDefault="002B55E0" w:rsidP="008626DF">
      <w:pPr>
        <w:spacing w:after="0"/>
        <w:ind w:right="-1" w:firstLine="567"/>
        <w:jc w:val="center"/>
        <w:rPr>
          <w:rFonts w:cs="Times New Roman"/>
          <w:bCs/>
          <w:iCs/>
          <w:sz w:val="24"/>
          <w:szCs w:val="24"/>
          <w:lang w:val="kk-KZ"/>
        </w:rPr>
      </w:pPr>
      <w:r w:rsidRPr="006B6771">
        <w:rPr>
          <w:rFonts w:cs="Times New Roman"/>
          <w:bCs/>
          <w:iCs/>
          <w:sz w:val="24"/>
          <w:szCs w:val="24"/>
          <w:lang w:val="kk-KZ"/>
        </w:rPr>
        <w:t xml:space="preserve">1 – </w:t>
      </w:r>
      <w:proofErr w:type="spellStart"/>
      <w:r w:rsidRPr="006B6771">
        <w:rPr>
          <w:rFonts w:cs="Times New Roman"/>
          <w:bCs/>
          <w:iCs/>
          <w:sz w:val="24"/>
          <w:szCs w:val="24"/>
          <w:lang w:val="kk-KZ"/>
        </w:rPr>
        <w:t>отрицательный</w:t>
      </w:r>
      <w:proofErr w:type="spellEnd"/>
      <w:r w:rsidRPr="006B6771">
        <w:rPr>
          <w:rFonts w:cs="Times New Roman"/>
          <w:bCs/>
          <w:iCs/>
          <w:sz w:val="24"/>
          <w:szCs w:val="24"/>
          <w:lang w:val="kk-KZ"/>
        </w:rPr>
        <w:t xml:space="preserve"> контроль, 2 – </w:t>
      </w:r>
      <w:proofErr w:type="spellStart"/>
      <w:r w:rsidRPr="006B6771">
        <w:rPr>
          <w:rFonts w:cs="Times New Roman"/>
          <w:bCs/>
          <w:iCs/>
          <w:sz w:val="24"/>
          <w:szCs w:val="24"/>
          <w:lang w:val="kk-KZ"/>
        </w:rPr>
        <w:t>положительный</w:t>
      </w:r>
      <w:proofErr w:type="spellEnd"/>
      <w:r w:rsidRPr="006B6771">
        <w:rPr>
          <w:rFonts w:cs="Times New Roman"/>
          <w:bCs/>
          <w:iCs/>
          <w:sz w:val="24"/>
          <w:szCs w:val="24"/>
          <w:lang w:val="kk-KZ"/>
        </w:rPr>
        <w:t xml:space="preserve"> контроль, 3-4 – </w:t>
      </w:r>
      <w:r w:rsidRPr="006B6771">
        <w:rPr>
          <w:rFonts w:cs="Times New Roman"/>
          <w:bCs/>
          <w:iCs/>
          <w:sz w:val="24"/>
          <w:szCs w:val="24"/>
        </w:rPr>
        <w:t xml:space="preserve">ген </w:t>
      </w:r>
      <w:proofErr w:type="spellStart"/>
      <w:r w:rsidRPr="006B6771">
        <w:rPr>
          <w:rFonts w:cs="Times New Roman"/>
          <w:i/>
          <w:iCs/>
          <w:sz w:val="24"/>
          <w:szCs w:val="24"/>
        </w:rPr>
        <w:t>uidA</w:t>
      </w:r>
      <w:proofErr w:type="spellEnd"/>
      <w:r w:rsidRPr="006B6771">
        <w:rPr>
          <w:rFonts w:cs="Times New Roman"/>
          <w:sz w:val="24"/>
          <w:szCs w:val="24"/>
        </w:rPr>
        <w:t xml:space="preserve"> (290 п.о.), 5-14 – ген </w:t>
      </w:r>
      <w:proofErr w:type="spellStart"/>
      <w:r w:rsidRPr="006B6771">
        <w:rPr>
          <w:rFonts w:cs="Times New Roman"/>
          <w:i/>
          <w:iCs/>
          <w:sz w:val="24"/>
          <w:szCs w:val="24"/>
        </w:rPr>
        <w:t>phoA</w:t>
      </w:r>
      <w:proofErr w:type="spellEnd"/>
      <w:r w:rsidRPr="006B6771">
        <w:rPr>
          <w:rFonts w:cs="Times New Roman"/>
          <w:sz w:val="24"/>
          <w:szCs w:val="24"/>
        </w:rPr>
        <w:t xml:space="preserve"> (371 п.о.), 15-24 – ген </w:t>
      </w:r>
      <w:proofErr w:type="spellStart"/>
      <w:r w:rsidRPr="006B6771">
        <w:rPr>
          <w:rFonts w:cs="Times New Roman"/>
          <w:i/>
          <w:iCs/>
          <w:sz w:val="24"/>
          <w:szCs w:val="24"/>
        </w:rPr>
        <w:t>foA</w:t>
      </w:r>
      <w:proofErr w:type="spellEnd"/>
      <w:r w:rsidRPr="006B6771">
        <w:rPr>
          <w:rFonts w:cs="Times New Roman"/>
          <w:sz w:val="24"/>
          <w:szCs w:val="24"/>
        </w:rPr>
        <w:t xml:space="preserve"> (391 п.о.)</w:t>
      </w:r>
      <w:r w:rsidRPr="006B6771">
        <w:rPr>
          <w:rFonts w:cs="Times New Roman"/>
          <w:bCs/>
          <w:iCs/>
          <w:sz w:val="24"/>
          <w:szCs w:val="24"/>
        </w:rPr>
        <w:t xml:space="preserve">; М – </w:t>
      </w:r>
      <w:r w:rsidRPr="006B6771">
        <w:rPr>
          <w:rFonts w:cs="Times New Roman"/>
          <w:bCs/>
          <w:iCs/>
          <w:sz w:val="24"/>
          <w:szCs w:val="24"/>
          <w:lang w:val="kk-KZ"/>
        </w:rPr>
        <w:t>ДНК-маркер</w:t>
      </w:r>
    </w:p>
    <w:p w14:paraId="7D61DDB6" w14:textId="77777777" w:rsidR="00C72A4C" w:rsidRPr="00504AED" w:rsidRDefault="00C72A4C" w:rsidP="008626DF">
      <w:pPr>
        <w:spacing w:after="0"/>
        <w:ind w:right="-1" w:firstLine="567"/>
        <w:jc w:val="center"/>
        <w:rPr>
          <w:rFonts w:cs="Times New Roman"/>
          <w:szCs w:val="28"/>
          <w:lang w:val="kk-KZ"/>
        </w:rPr>
      </w:pPr>
    </w:p>
    <w:p w14:paraId="6739F749" w14:textId="30FE96CF" w:rsidR="002B55E0" w:rsidRDefault="002B55E0" w:rsidP="008626DF">
      <w:pPr>
        <w:spacing w:after="0"/>
        <w:ind w:right="-1"/>
        <w:jc w:val="center"/>
        <w:rPr>
          <w:rFonts w:cs="Times New Roman"/>
          <w:szCs w:val="28"/>
        </w:rPr>
      </w:pPr>
      <w:proofErr w:type="spellStart"/>
      <w:r w:rsidRPr="00504AED">
        <w:rPr>
          <w:rFonts w:cs="Times New Roman"/>
          <w:szCs w:val="28"/>
          <w:lang w:val="kk-KZ"/>
        </w:rPr>
        <w:t>Рисунок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="00A67CE2" w:rsidRPr="00504AED">
        <w:rPr>
          <w:rFonts w:cs="Times New Roman"/>
          <w:szCs w:val="28"/>
          <w:lang w:val="kk-KZ"/>
        </w:rPr>
        <w:t>40</w:t>
      </w:r>
      <w:r w:rsidRPr="00504AED">
        <w:rPr>
          <w:rFonts w:cs="Times New Roman"/>
          <w:szCs w:val="28"/>
          <w:lang w:val="kk-KZ"/>
        </w:rPr>
        <w:t xml:space="preserve"> – </w:t>
      </w:r>
      <w:proofErr w:type="spellStart"/>
      <w:r w:rsidRPr="00504AED">
        <w:rPr>
          <w:rFonts w:cs="Times New Roman"/>
          <w:szCs w:val="28"/>
          <w:lang w:val="kk-KZ"/>
        </w:rPr>
        <w:t>Результат</w:t>
      </w:r>
      <w:proofErr w:type="spellEnd"/>
      <w:r w:rsidRPr="00504AED">
        <w:rPr>
          <w:rFonts w:cs="Times New Roman"/>
          <w:szCs w:val="28"/>
          <w:lang w:val="kk-KZ"/>
        </w:rPr>
        <w:t xml:space="preserve"> ПЦР-</w:t>
      </w:r>
      <w:proofErr w:type="spellStart"/>
      <w:r w:rsidRPr="00504AED">
        <w:rPr>
          <w:rFonts w:cs="Times New Roman"/>
          <w:szCs w:val="28"/>
          <w:lang w:val="kk-KZ"/>
        </w:rPr>
        <w:t>скрининга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Pr="00504AED">
        <w:rPr>
          <w:rFonts w:cs="Times New Roman"/>
          <w:szCs w:val="28"/>
        </w:rPr>
        <w:t xml:space="preserve">колоний-трансформантов на предмет содержания колоний </w:t>
      </w:r>
      <w:proofErr w:type="spellStart"/>
      <w:r w:rsidRPr="00504AED">
        <w:rPr>
          <w:rFonts w:cs="Times New Roman"/>
          <w:szCs w:val="28"/>
        </w:rPr>
        <w:t>высококопийного</w:t>
      </w:r>
      <w:proofErr w:type="spellEnd"/>
      <w:r w:rsidRPr="00504AED">
        <w:rPr>
          <w:rFonts w:cs="Times New Roman"/>
          <w:szCs w:val="28"/>
        </w:rPr>
        <w:t xml:space="preserve"> вектора рJET1.2/</w:t>
      </w:r>
      <w:proofErr w:type="spellStart"/>
      <w:r w:rsidRPr="00504AED">
        <w:rPr>
          <w:rFonts w:cs="Times New Roman"/>
          <w:szCs w:val="28"/>
        </w:rPr>
        <w:t>blunt</w:t>
      </w:r>
      <w:proofErr w:type="spellEnd"/>
    </w:p>
    <w:p w14:paraId="08DBC601" w14:textId="77777777" w:rsidR="00C72A4C" w:rsidRPr="00504AED" w:rsidRDefault="00C72A4C" w:rsidP="008626DF">
      <w:pPr>
        <w:spacing w:after="0"/>
        <w:ind w:right="-1" w:firstLine="567"/>
        <w:jc w:val="center"/>
        <w:rPr>
          <w:rFonts w:cs="Times New Roman"/>
          <w:szCs w:val="28"/>
          <w:lang w:val="kk-KZ"/>
        </w:rPr>
      </w:pPr>
    </w:p>
    <w:p w14:paraId="1BF46A0E" w14:textId="47B435AD" w:rsidR="00C431ED" w:rsidRPr="00504AED" w:rsidRDefault="00C431E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 xml:space="preserve">Подтвержденные рекомбинантные колонии были </w:t>
      </w:r>
      <w:proofErr w:type="spellStart"/>
      <w:r w:rsidRPr="00504AED">
        <w:rPr>
          <w:rFonts w:cs="Times New Roman"/>
          <w:szCs w:val="28"/>
        </w:rPr>
        <w:t>инокулированы</w:t>
      </w:r>
      <w:proofErr w:type="spellEnd"/>
      <w:r w:rsidRPr="00504AED">
        <w:rPr>
          <w:rFonts w:cs="Times New Roman"/>
          <w:szCs w:val="28"/>
        </w:rPr>
        <w:t xml:space="preserve"> в 5 мл ЛБ-среды с добавлением ампициллина (150 мкг/мл) и инкубированы при +37°C в шейкер-инкубаторе в течение 16 часов. Из полученной бактериальной культуры выделяли </w:t>
      </w:r>
      <w:proofErr w:type="spellStart"/>
      <w:r w:rsidRPr="00504AED">
        <w:rPr>
          <w:rFonts w:cs="Times New Roman"/>
          <w:szCs w:val="28"/>
        </w:rPr>
        <w:t>плазмидную</w:t>
      </w:r>
      <w:proofErr w:type="spellEnd"/>
      <w:r w:rsidRPr="00504AED">
        <w:rPr>
          <w:rFonts w:cs="Times New Roman"/>
          <w:szCs w:val="28"/>
        </w:rPr>
        <w:t xml:space="preserve"> ДНК с использованием набора </w:t>
      </w:r>
      <w:proofErr w:type="spellStart"/>
      <w:r w:rsidRPr="00504AED">
        <w:rPr>
          <w:rFonts w:cs="Times New Roman"/>
          <w:szCs w:val="28"/>
        </w:rPr>
        <w:t>MiniPrep</w:t>
      </w:r>
      <w:proofErr w:type="spellEnd"/>
      <w:r w:rsidRPr="00504AED">
        <w:rPr>
          <w:rFonts w:cs="Times New Roman"/>
          <w:szCs w:val="28"/>
        </w:rPr>
        <w:t xml:space="preserve">. Концентрация ДНК составила 50-70 </w:t>
      </w:r>
      <w:proofErr w:type="spellStart"/>
      <w:r w:rsidRPr="00504AED">
        <w:rPr>
          <w:rFonts w:cs="Times New Roman"/>
          <w:szCs w:val="28"/>
        </w:rPr>
        <w:t>нг</w:t>
      </w:r>
      <w:proofErr w:type="spellEnd"/>
      <w:r w:rsidRPr="00504AED">
        <w:rPr>
          <w:rFonts w:cs="Times New Roman"/>
          <w:szCs w:val="28"/>
        </w:rPr>
        <w:t>/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. Секвенирование </w:t>
      </w:r>
      <w:proofErr w:type="spellStart"/>
      <w:r w:rsidRPr="00504AED">
        <w:rPr>
          <w:rFonts w:cs="Times New Roman"/>
          <w:szCs w:val="28"/>
        </w:rPr>
        <w:t>плазмидных</w:t>
      </w:r>
      <w:proofErr w:type="spellEnd"/>
      <w:r w:rsidRPr="00504AED">
        <w:rPr>
          <w:rFonts w:cs="Times New Roman"/>
          <w:szCs w:val="28"/>
        </w:rPr>
        <w:t xml:space="preserve"> конструкций проводилось с использованием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 pJET1.2, а анализ последовательностей выполнялся с помощью программы </w:t>
      </w:r>
      <w:proofErr w:type="spellStart"/>
      <w:r w:rsidRPr="00504AED">
        <w:rPr>
          <w:rFonts w:cs="Times New Roman"/>
          <w:szCs w:val="28"/>
        </w:rPr>
        <w:t>Vector</w:t>
      </w:r>
      <w:proofErr w:type="spellEnd"/>
      <w:r w:rsidRPr="00504AED">
        <w:rPr>
          <w:rFonts w:cs="Times New Roman"/>
          <w:szCs w:val="28"/>
        </w:rPr>
        <w:t xml:space="preserve"> NTI и BLAST. </w:t>
      </w:r>
      <w:proofErr w:type="spellStart"/>
      <w:r w:rsidRPr="00504AED">
        <w:rPr>
          <w:rFonts w:cs="Times New Roman"/>
          <w:szCs w:val="28"/>
        </w:rPr>
        <w:t>Секвенированные</w:t>
      </w:r>
      <w:proofErr w:type="spellEnd"/>
      <w:r w:rsidRPr="00504AED">
        <w:rPr>
          <w:rFonts w:cs="Times New Roman"/>
          <w:szCs w:val="28"/>
        </w:rPr>
        <w:t xml:space="preserve"> последовательности подтвердили правильность клонирования целевых фрагментов </w:t>
      </w:r>
      <w:proofErr w:type="spellStart"/>
      <w:r w:rsidRPr="00712DDE">
        <w:rPr>
          <w:rFonts w:cs="Times New Roman"/>
          <w:i/>
          <w:iCs/>
          <w:szCs w:val="28"/>
        </w:rPr>
        <w:t>uidA</w:t>
      </w:r>
      <w:proofErr w:type="spellEnd"/>
      <w:r w:rsidRPr="00712DDE">
        <w:rPr>
          <w:rFonts w:cs="Times New Roman"/>
          <w:i/>
          <w:iCs/>
          <w:szCs w:val="28"/>
        </w:rPr>
        <w:t xml:space="preserve">, </w:t>
      </w:r>
      <w:proofErr w:type="spellStart"/>
      <w:r w:rsidRPr="00712DDE">
        <w:rPr>
          <w:rFonts w:cs="Times New Roman"/>
          <w:i/>
          <w:iCs/>
          <w:szCs w:val="28"/>
        </w:rPr>
        <w:t>foA</w:t>
      </w:r>
      <w:proofErr w:type="spellEnd"/>
      <w:r w:rsidRPr="00504AED">
        <w:rPr>
          <w:rFonts w:cs="Times New Roman"/>
          <w:szCs w:val="28"/>
        </w:rPr>
        <w:t xml:space="preserve"> и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>.</w:t>
      </w:r>
    </w:p>
    <w:p w14:paraId="0D5D19D2" w14:textId="77777777" w:rsidR="002B55E0" w:rsidRPr="00504AED" w:rsidRDefault="00C431E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После подтверждения структуры клонированных фрагментов проводилась оптимизация условий LAMP. Реакционная смесь включала IAB, MgSO4, </w:t>
      </w:r>
      <w:proofErr w:type="spellStart"/>
      <w:r w:rsidRPr="00504AED">
        <w:rPr>
          <w:rFonts w:cs="Times New Roman"/>
          <w:szCs w:val="28"/>
        </w:rPr>
        <w:t>dNTP</w:t>
      </w:r>
      <w:proofErr w:type="spellEnd"/>
      <w:r w:rsidRPr="00504AED">
        <w:rPr>
          <w:rFonts w:cs="Times New Roman"/>
          <w:szCs w:val="28"/>
        </w:rPr>
        <w:t xml:space="preserve">, специфические </w:t>
      </w:r>
      <w:proofErr w:type="spellStart"/>
      <w:r w:rsidRPr="00504AED">
        <w:rPr>
          <w:rFonts w:cs="Times New Roman"/>
          <w:szCs w:val="28"/>
        </w:rPr>
        <w:t>праймеры</w:t>
      </w:r>
      <w:proofErr w:type="spellEnd"/>
      <w:r w:rsidRPr="00504AED">
        <w:rPr>
          <w:rFonts w:cs="Times New Roman"/>
          <w:szCs w:val="28"/>
        </w:rPr>
        <w:t xml:space="preserve"> (FIP, BIP, B3, F3, LF, LB), фермент </w:t>
      </w:r>
      <w:proofErr w:type="spellStart"/>
      <w:r w:rsidRPr="00712DDE">
        <w:rPr>
          <w:rFonts w:cs="Times New Roman"/>
          <w:i/>
          <w:iCs/>
          <w:szCs w:val="28"/>
        </w:rPr>
        <w:t>bst</w:t>
      </w:r>
      <w:r w:rsidRPr="00504AED">
        <w:rPr>
          <w:rFonts w:cs="Times New Roman"/>
          <w:szCs w:val="28"/>
        </w:rPr>
        <w:t>Pol</w:t>
      </w:r>
      <w:proofErr w:type="spellEnd"/>
      <w:r w:rsidRPr="00504AED">
        <w:rPr>
          <w:rFonts w:cs="Times New Roman"/>
          <w:szCs w:val="28"/>
        </w:rPr>
        <w:t xml:space="preserve"> и бетаин. Оптимальные условия для каждого гена:</w:t>
      </w:r>
      <w:r w:rsidR="002B55E0" w:rsidRPr="00504AED">
        <w:rPr>
          <w:rFonts w:cs="Times New Roman"/>
          <w:szCs w:val="28"/>
        </w:rPr>
        <w:t xml:space="preserve">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: 62°C, 45 минут, 3 пары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>;</w:t>
      </w:r>
      <w:r w:rsidR="002B55E0" w:rsidRPr="00504AED">
        <w:rPr>
          <w:rFonts w:cs="Times New Roman"/>
          <w:szCs w:val="28"/>
        </w:rPr>
        <w:t xml:space="preserve"> </w:t>
      </w:r>
      <w:proofErr w:type="spellStart"/>
      <w:r w:rsidRPr="00712DDE">
        <w:rPr>
          <w:rFonts w:cs="Times New Roman"/>
          <w:i/>
          <w:iCs/>
          <w:szCs w:val="28"/>
        </w:rPr>
        <w:t>uidA</w:t>
      </w:r>
      <w:proofErr w:type="spellEnd"/>
      <w:r w:rsidRPr="00504AED">
        <w:rPr>
          <w:rFonts w:cs="Times New Roman"/>
          <w:szCs w:val="28"/>
        </w:rPr>
        <w:t xml:space="preserve">: 64°C, 45 минут, 2 пары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>;</w:t>
      </w:r>
      <w:r w:rsidR="002B55E0" w:rsidRPr="00504AED">
        <w:rPr>
          <w:rFonts w:cs="Times New Roman"/>
          <w:szCs w:val="28"/>
        </w:rPr>
        <w:t xml:space="preserve"> </w:t>
      </w:r>
      <w:proofErr w:type="spellStart"/>
      <w:r w:rsidRPr="00712DDE">
        <w:rPr>
          <w:rFonts w:cs="Times New Roman"/>
          <w:i/>
          <w:iCs/>
          <w:szCs w:val="28"/>
        </w:rPr>
        <w:t>foA</w:t>
      </w:r>
      <w:proofErr w:type="spellEnd"/>
      <w:r w:rsidRPr="00504AED">
        <w:rPr>
          <w:rFonts w:cs="Times New Roman"/>
          <w:szCs w:val="28"/>
        </w:rPr>
        <w:t xml:space="preserve">: 65°C, 45 минут, 3 пары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>.</w:t>
      </w:r>
    </w:p>
    <w:p w14:paraId="2FFD6E36" w14:textId="4A5ADC5F" w:rsidR="006E6B0A" w:rsidRPr="00504AED" w:rsidRDefault="00C431E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Бетаин добавлялся для предотвращения ложноположительных результатов. Результаты показали, что гены </w:t>
      </w:r>
      <w:proofErr w:type="spellStart"/>
      <w:r w:rsidRPr="00712DDE">
        <w:rPr>
          <w:rFonts w:cs="Times New Roman"/>
          <w:i/>
          <w:iCs/>
          <w:szCs w:val="28"/>
        </w:rPr>
        <w:t>uidA</w:t>
      </w:r>
      <w:proofErr w:type="spellEnd"/>
      <w:r w:rsidRPr="00504AED">
        <w:rPr>
          <w:rFonts w:cs="Times New Roman"/>
          <w:szCs w:val="28"/>
        </w:rPr>
        <w:t xml:space="preserve"> и </w:t>
      </w:r>
      <w:proofErr w:type="spellStart"/>
      <w:r w:rsidRPr="00712DDE">
        <w:rPr>
          <w:rFonts w:cs="Times New Roman"/>
          <w:i/>
          <w:iCs/>
          <w:szCs w:val="28"/>
        </w:rPr>
        <w:t>foA</w:t>
      </w:r>
      <w:proofErr w:type="spellEnd"/>
      <w:r w:rsidRPr="00504AED">
        <w:rPr>
          <w:rFonts w:cs="Times New Roman"/>
          <w:szCs w:val="28"/>
        </w:rPr>
        <w:t xml:space="preserve"> демонстрировали высокий уровень ложноположительных реакций, что снижало их диагностическую ценность. Ген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, напротив, показал отсутствие ложноположительных реакций при сохранении высокой чувствительности, что делает его предпочтительным для дальнейших исследований. Подбор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 для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 минимизировал вероятность неспецифического связывания, что подтверждается результатами тестов на контрольных образцах</w:t>
      </w:r>
      <w:r w:rsidR="002B55E0" w:rsidRPr="00504AED">
        <w:rPr>
          <w:rFonts w:cs="Times New Roman"/>
          <w:szCs w:val="28"/>
        </w:rPr>
        <w:t xml:space="preserve"> (рисунок 4</w:t>
      </w:r>
      <w:r w:rsidR="00411699" w:rsidRPr="00504AED">
        <w:rPr>
          <w:rFonts w:cs="Times New Roman"/>
          <w:szCs w:val="28"/>
        </w:rPr>
        <w:t>1</w:t>
      </w:r>
      <w:r w:rsidR="002B55E0" w:rsidRPr="00504AED">
        <w:rPr>
          <w:rFonts w:cs="Times New Roman"/>
          <w:szCs w:val="28"/>
        </w:rPr>
        <w:t>)</w:t>
      </w:r>
      <w:r w:rsidRPr="00504AED">
        <w:rPr>
          <w:rFonts w:cs="Times New Roman"/>
          <w:szCs w:val="28"/>
        </w:rPr>
        <w:t>.</w:t>
      </w:r>
      <w:r w:rsidR="006E6B0A">
        <w:rPr>
          <w:rFonts w:cs="Times New Roman"/>
          <w:szCs w:val="28"/>
        </w:rPr>
        <w:t xml:space="preserve"> </w:t>
      </w:r>
    </w:p>
    <w:p w14:paraId="032DA27D" w14:textId="77777777" w:rsidR="002B55E0" w:rsidRPr="00504AED" w:rsidRDefault="002B55E0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22933A66" w14:textId="299E7E86" w:rsidR="002B55E0" w:rsidRDefault="002B55E0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</w:rPr>
        <w:drawing>
          <wp:inline distT="0" distB="0" distL="0" distR="0" wp14:anchorId="4068A2D6" wp14:editId="332534C5">
            <wp:extent cx="2480760" cy="3014663"/>
            <wp:effectExtent l="0" t="0" r="0" b="0"/>
            <wp:docPr id="20" name="Рисунок 19">
              <a:extLst xmlns:a="http://schemas.openxmlformats.org/drawingml/2006/main">
                <a:ext uri="{FF2B5EF4-FFF2-40B4-BE49-F238E27FC236}">
                  <a16:creationId xmlns:a16="http://schemas.microsoft.com/office/drawing/2014/main" id="{FA4C73F3-8235-6092-509E-897052CFF1A8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19">
                      <a:extLst>
                        <a:ext uri="{FF2B5EF4-FFF2-40B4-BE49-F238E27FC236}">
                          <a16:creationId xmlns:a16="http://schemas.microsoft.com/office/drawing/2014/main" id="{FA4C73F3-8235-6092-509E-897052CFF1A8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544301" cy="30918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25500" w14:textId="77777777" w:rsidR="006B6771" w:rsidRDefault="006B6771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8C43729" w14:textId="5DA98D1B" w:rsidR="006B6771" w:rsidRPr="006B6771" w:rsidRDefault="006B6771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6B6771">
        <w:rPr>
          <w:rFonts w:cs="Times New Roman"/>
          <w:sz w:val="24"/>
          <w:szCs w:val="24"/>
        </w:rPr>
        <w:t>М – маркер; 10000, 1000, 500 – длина маркера, линии с «+» показывают положительные реакции амплификации, а с «-» – отрицательные контроли.</w:t>
      </w:r>
    </w:p>
    <w:p w14:paraId="4625E95B" w14:textId="77777777" w:rsidR="001E13A5" w:rsidRPr="00504AED" w:rsidRDefault="001E13A5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44675B1" w14:textId="43F6BF7C" w:rsidR="00513029" w:rsidRDefault="002B55E0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Рисунок 4</w:t>
      </w:r>
      <w:r w:rsidR="00411699" w:rsidRPr="00504AED">
        <w:rPr>
          <w:rFonts w:cs="Times New Roman"/>
          <w:szCs w:val="28"/>
        </w:rPr>
        <w:t>1</w:t>
      </w:r>
      <w:r w:rsidRPr="00504AED">
        <w:rPr>
          <w:rFonts w:cs="Times New Roman"/>
          <w:szCs w:val="28"/>
        </w:rPr>
        <w:t xml:space="preserve"> – Результаты изотермической амплификации (LAMP) для генов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, </w:t>
      </w:r>
      <w:proofErr w:type="spellStart"/>
      <w:r w:rsidRPr="00FB3C01">
        <w:rPr>
          <w:rFonts w:cs="Times New Roman"/>
          <w:i/>
          <w:iCs/>
          <w:szCs w:val="28"/>
        </w:rPr>
        <w:t>foA</w:t>
      </w:r>
      <w:proofErr w:type="spellEnd"/>
      <w:r w:rsidRPr="00504AED">
        <w:rPr>
          <w:rFonts w:cs="Times New Roman"/>
          <w:szCs w:val="28"/>
        </w:rPr>
        <w:t xml:space="preserve"> и </w:t>
      </w:r>
      <w:proofErr w:type="spellStart"/>
      <w:r w:rsidRPr="00FB3C01">
        <w:rPr>
          <w:rFonts w:cs="Times New Roman"/>
          <w:i/>
          <w:iCs/>
          <w:szCs w:val="28"/>
        </w:rPr>
        <w:t>uidA</w:t>
      </w:r>
      <w:proofErr w:type="spellEnd"/>
      <w:r w:rsidRPr="00504AED">
        <w:rPr>
          <w:rFonts w:cs="Times New Roman"/>
          <w:szCs w:val="28"/>
        </w:rPr>
        <w:t xml:space="preserve">. </w:t>
      </w:r>
    </w:p>
    <w:p w14:paraId="283CA82F" w14:textId="77777777" w:rsidR="006B6771" w:rsidRDefault="006B6771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175DB06B" w14:textId="77777777" w:rsidR="007724E4" w:rsidRPr="006E6B0A" w:rsidRDefault="007724E4" w:rsidP="007724E4">
      <w:pPr>
        <w:spacing w:after="0"/>
        <w:ind w:right="-1" w:firstLine="567"/>
        <w:jc w:val="both"/>
        <w:rPr>
          <w:rFonts w:cs="Times New Roman"/>
          <w:szCs w:val="28"/>
        </w:rPr>
      </w:pPr>
      <w:r w:rsidRPr="006E6B0A">
        <w:rPr>
          <w:rFonts w:eastAsia="Times New Roman" w:cs="Times New Roman"/>
          <w:szCs w:val="28"/>
          <w:lang w:eastAsia="en-GB"/>
        </w:rPr>
        <w:t xml:space="preserve">Для анализа функциональности гена </w:t>
      </w:r>
      <w:proofErr w:type="spellStart"/>
      <w:r w:rsidRPr="006E6B0A">
        <w:rPr>
          <w:rFonts w:eastAsia="Times New Roman" w:cs="Times New Roman"/>
          <w:i/>
          <w:iCs/>
          <w:szCs w:val="28"/>
          <w:lang w:val="en-GB" w:eastAsia="en-GB"/>
        </w:rPr>
        <w:t>phoA</w:t>
      </w:r>
      <w:proofErr w:type="spellEnd"/>
      <w:r w:rsidRPr="006E6B0A">
        <w:rPr>
          <w:rFonts w:eastAsia="Times New Roman" w:cs="Times New Roman"/>
          <w:szCs w:val="28"/>
          <w:lang w:eastAsia="en-GB"/>
        </w:rPr>
        <w:t xml:space="preserve"> была сконструирована плазмида </w:t>
      </w:r>
      <w:proofErr w:type="spellStart"/>
      <w:r w:rsidRPr="006E6B0A">
        <w:rPr>
          <w:rFonts w:eastAsia="Times New Roman" w:cs="Times New Roman"/>
          <w:szCs w:val="28"/>
          <w:lang w:val="en-GB" w:eastAsia="en-GB"/>
        </w:rPr>
        <w:t>pJET</w:t>
      </w:r>
      <w:proofErr w:type="spellEnd"/>
      <w:r w:rsidRPr="006E6B0A">
        <w:rPr>
          <w:rFonts w:eastAsia="Times New Roman" w:cs="Times New Roman"/>
          <w:szCs w:val="28"/>
          <w:lang w:eastAsia="en-GB"/>
        </w:rPr>
        <w:t>1.2/</w:t>
      </w:r>
      <w:r w:rsidRPr="006E6B0A">
        <w:rPr>
          <w:rFonts w:eastAsia="Times New Roman" w:cs="Times New Roman"/>
          <w:szCs w:val="28"/>
          <w:lang w:val="en-GB" w:eastAsia="en-GB"/>
        </w:rPr>
        <w:t>blunt</w:t>
      </w:r>
      <w:r w:rsidRPr="006E6B0A">
        <w:rPr>
          <w:rFonts w:eastAsia="Times New Roman" w:cs="Times New Roman"/>
          <w:szCs w:val="28"/>
          <w:lang w:eastAsia="en-GB"/>
        </w:rPr>
        <w:t>/</w:t>
      </w:r>
      <w:proofErr w:type="spellStart"/>
      <w:r w:rsidRPr="006E6B0A">
        <w:rPr>
          <w:rFonts w:eastAsia="Times New Roman" w:cs="Times New Roman"/>
          <w:i/>
          <w:iCs/>
          <w:szCs w:val="28"/>
          <w:lang w:val="en-GB" w:eastAsia="en-GB"/>
        </w:rPr>
        <w:t>phoA</w:t>
      </w:r>
      <w:proofErr w:type="spellEnd"/>
      <w:r w:rsidRPr="006E6B0A">
        <w:rPr>
          <w:rFonts w:eastAsia="Times New Roman" w:cs="Times New Roman"/>
          <w:szCs w:val="28"/>
          <w:lang w:eastAsia="en-GB"/>
        </w:rPr>
        <w:t xml:space="preserve"> (рисунок 42). </w:t>
      </w:r>
    </w:p>
    <w:p w14:paraId="0045B56B" w14:textId="77777777" w:rsidR="007724E4" w:rsidRPr="00504AED" w:rsidRDefault="007724E4" w:rsidP="007724E4">
      <w:pPr>
        <w:spacing w:after="0"/>
        <w:ind w:right="-1"/>
        <w:jc w:val="both"/>
        <w:rPr>
          <w:rFonts w:cs="Times New Roman"/>
          <w:szCs w:val="28"/>
        </w:rPr>
      </w:pPr>
    </w:p>
    <w:p w14:paraId="0D4D745C" w14:textId="77777777" w:rsidR="007724E4" w:rsidRDefault="007724E4" w:rsidP="007724E4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155B293E" wp14:editId="4160B899">
            <wp:extent cx="4560594" cy="2909455"/>
            <wp:effectExtent l="0" t="0" r="0" b="0"/>
            <wp:docPr id="1551955499" name="Рисунок 1551955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/>
                    <a:srcRect l="44907" t="11316" r="11564" b="39328"/>
                    <a:stretch/>
                  </pic:blipFill>
                  <pic:spPr bwMode="auto">
                    <a:xfrm>
                      <a:off x="0" y="0"/>
                      <a:ext cx="4595934" cy="293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F75A086" w14:textId="77777777" w:rsidR="007724E4" w:rsidRDefault="007724E4" w:rsidP="007724E4">
      <w:pPr>
        <w:spacing w:after="0"/>
        <w:ind w:right="-1" w:firstLine="567"/>
        <w:jc w:val="center"/>
        <w:rPr>
          <w:rFonts w:cs="Times New Roman"/>
          <w:szCs w:val="28"/>
        </w:rPr>
      </w:pPr>
    </w:p>
    <w:p w14:paraId="0E9C1841" w14:textId="77777777" w:rsidR="007724E4" w:rsidRDefault="007724E4" w:rsidP="007724E4">
      <w:pPr>
        <w:pStyle w:val="ListParagraph"/>
        <w:ind w:left="0" w:right="-1" w:firstLine="567"/>
        <w:jc w:val="center"/>
        <w:rPr>
          <w:rFonts w:cs="Times New Roman"/>
          <w:szCs w:val="28"/>
          <w:lang w:val="kk-KZ" w:eastAsia="ar-SA"/>
        </w:rPr>
      </w:pPr>
      <w:proofErr w:type="spellStart"/>
      <w:r w:rsidRPr="00504AED">
        <w:rPr>
          <w:rFonts w:cs="Times New Roman"/>
          <w:szCs w:val="28"/>
          <w:lang w:val="kk-KZ"/>
        </w:rPr>
        <w:t>Рисунок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Pr="00504AED">
        <w:rPr>
          <w:rFonts w:cs="Times New Roman"/>
          <w:szCs w:val="28"/>
        </w:rPr>
        <w:t>42</w:t>
      </w:r>
      <w:r w:rsidRPr="00504AED">
        <w:rPr>
          <w:rFonts w:cs="Times New Roman"/>
          <w:szCs w:val="28"/>
          <w:lang w:val="kk-KZ"/>
        </w:rPr>
        <w:t xml:space="preserve"> – </w:t>
      </w:r>
      <w:r w:rsidRPr="00504AED">
        <w:rPr>
          <w:rFonts w:cs="Times New Roman"/>
          <w:szCs w:val="28"/>
        </w:rPr>
        <w:t xml:space="preserve">Рекомбинантный </w:t>
      </w:r>
      <w:r w:rsidRPr="00504AED">
        <w:rPr>
          <w:rFonts w:cs="Times New Roman"/>
          <w:szCs w:val="28"/>
          <w:lang w:val="kk-KZ" w:eastAsia="ar-SA"/>
        </w:rPr>
        <w:t xml:space="preserve">вектор с </w:t>
      </w:r>
      <w:proofErr w:type="spellStart"/>
      <w:r w:rsidRPr="00504AED">
        <w:rPr>
          <w:rFonts w:cs="Times New Roman"/>
          <w:szCs w:val="28"/>
          <w:lang w:val="kk-KZ" w:eastAsia="ar-SA"/>
        </w:rPr>
        <w:t>клонированной</w:t>
      </w:r>
      <w:proofErr w:type="spellEnd"/>
      <w:r w:rsidRPr="00504AED">
        <w:rPr>
          <w:rFonts w:cs="Times New Roman"/>
          <w:szCs w:val="28"/>
          <w:lang w:val="kk-KZ" w:eastAsia="ar-SA"/>
        </w:rPr>
        <w:t xml:space="preserve"> </w:t>
      </w:r>
      <w:proofErr w:type="spellStart"/>
      <w:r w:rsidRPr="00504AED">
        <w:rPr>
          <w:rFonts w:cs="Times New Roman"/>
          <w:szCs w:val="28"/>
          <w:lang w:val="kk-KZ" w:eastAsia="ar-SA"/>
        </w:rPr>
        <w:t>последовательностью</w:t>
      </w:r>
      <w:proofErr w:type="spellEnd"/>
      <w:r w:rsidRPr="00504AED">
        <w:rPr>
          <w:rFonts w:cs="Times New Roman"/>
          <w:szCs w:val="28"/>
          <w:lang w:val="kk-KZ" w:eastAsia="ar-SA"/>
        </w:rPr>
        <w:t xml:space="preserve"> </w:t>
      </w:r>
      <w:proofErr w:type="spellStart"/>
      <w:r w:rsidRPr="00504AED">
        <w:rPr>
          <w:rFonts w:cs="Times New Roman"/>
          <w:szCs w:val="28"/>
          <w:lang w:val="kk-KZ" w:eastAsia="ar-SA"/>
        </w:rPr>
        <w:t>целевой</w:t>
      </w:r>
      <w:proofErr w:type="spellEnd"/>
      <w:r w:rsidRPr="00504AED">
        <w:rPr>
          <w:rFonts w:cs="Times New Roman"/>
          <w:szCs w:val="28"/>
          <w:lang w:val="kk-KZ" w:eastAsia="ar-SA"/>
        </w:rPr>
        <w:t xml:space="preserve"> </w:t>
      </w:r>
      <w:proofErr w:type="spellStart"/>
      <w:r w:rsidRPr="00504AED">
        <w:rPr>
          <w:rFonts w:cs="Times New Roman"/>
          <w:szCs w:val="28"/>
          <w:lang w:val="kk-KZ" w:eastAsia="ar-SA"/>
        </w:rPr>
        <w:t>мишени</w:t>
      </w:r>
      <w:proofErr w:type="spellEnd"/>
      <w:r w:rsidRPr="00504AED">
        <w:rPr>
          <w:rFonts w:cs="Times New Roman"/>
          <w:szCs w:val="28"/>
          <w:lang w:val="kk-KZ" w:eastAsia="ar-SA"/>
        </w:rPr>
        <w:t xml:space="preserve"> </w:t>
      </w:r>
      <w:proofErr w:type="spellStart"/>
      <w:r w:rsidRPr="00504AED">
        <w:rPr>
          <w:rFonts w:cs="Times New Roman"/>
          <w:szCs w:val="28"/>
          <w:lang w:val="kk-KZ" w:eastAsia="ar-SA"/>
        </w:rPr>
        <w:t>гена</w:t>
      </w:r>
      <w:proofErr w:type="spellEnd"/>
      <w:r w:rsidRPr="00504AED">
        <w:rPr>
          <w:rFonts w:cs="Times New Roman"/>
          <w:szCs w:val="28"/>
          <w:lang w:val="kk-KZ" w:eastAsia="ar-SA"/>
        </w:rPr>
        <w:t xml:space="preserve"> </w:t>
      </w:r>
      <w:proofErr w:type="spellStart"/>
      <w:r w:rsidRPr="00582E2A">
        <w:rPr>
          <w:rFonts w:cs="Times New Roman"/>
          <w:i/>
          <w:szCs w:val="28"/>
          <w:lang w:val="en-US"/>
        </w:rPr>
        <w:t>phoA</w:t>
      </w:r>
      <w:proofErr w:type="spellEnd"/>
      <w:r w:rsidRPr="00504AED">
        <w:rPr>
          <w:rFonts w:cs="Times New Roman"/>
          <w:szCs w:val="28"/>
          <w:lang w:val="kk-KZ" w:eastAsia="ar-SA"/>
        </w:rPr>
        <w:t xml:space="preserve"> ДНК </w:t>
      </w:r>
      <w:r w:rsidRPr="00504AED">
        <w:rPr>
          <w:rFonts w:cs="Times New Roman"/>
          <w:i/>
          <w:szCs w:val="28"/>
          <w:lang w:val="kk-KZ"/>
        </w:rPr>
        <w:t xml:space="preserve"> </w:t>
      </w:r>
      <w:r w:rsidRPr="00504AED">
        <w:rPr>
          <w:rFonts w:cs="Times New Roman"/>
          <w:i/>
          <w:szCs w:val="28"/>
          <w:lang w:val="en-US"/>
        </w:rPr>
        <w:t>E</w:t>
      </w:r>
      <w:r w:rsidRPr="00504AED">
        <w:rPr>
          <w:rFonts w:cs="Times New Roman"/>
          <w:i/>
          <w:szCs w:val="28"/>
        </w:rPr>
        <w:t xml:space="preserve">. </w:t>
      </w:r>
      <w:r w:rsidRPr="00504AED">
        <w:rPr>
          <w:rFonts w:cs="Times New Roman"/>
          <w:i/>
          <w:szCs w:val="28"/>
          <w:lang w:val="en-US"/>
        </w:rPr>
        <w:t>coli</w:t>
      </w:r>
      <w:r w:rsidRPr="00504AED">
        <w:rPr>
          <w:rFonts w:cs="Times New Roman"/>
          <w:szCs w:val="28"/>
          <w:lang w:val="kk-KZ" w:eastAsia="ar-SA"/>
        </w:rPr>
        <w:t xml:space="preserve"> </w:t>
      </w:r>
    </w:p>
    <w:p w14:paraId="68404774" w14:textId="1A7BB865" w:rsidR="002B55E0" w:rsidRDefault="006E6B0A" w:rsidP="007724E4">
      <w:pPr>
        <w:spacing w:after="0"/>
        <w:ind w:right="-1" w:firstLine="567"/>
        <w:jc w:val="both"/>
        <w:rPr>
          <w:rFonts w:cs="Times New Roman"/>
          <w:szCs w:val="28"/>
          <w:lang w:val="kk-KZ" w:eastAsia="ar-SA"/>
        </w:rPr>
      </w:pPr>
      <w:r w:rsidRPr="006E6B0A">
        <w:rPr>
          <w:rFonts w:cs="Times New Roman"/>
          <w:szCs w:val="28"/>
        </w:rPr>
        <w:t xml:space="preserve">Таким образом, на основании проведённых исследований было установлено, что из трёх исследованных генов-мишеней только </w:t>
      </w:r>
      <w:proofErr w:type="spellStart"/>
      <w:r w:rsidRPr="006E6B0A">
        <w:rPr>
          <w:rFonts w:cs="Times New Roman"/>
          <w:i/>
          <w:iCs/>
          <w:szCs w:val="28"/>
        </w:rPr>
        <w:t>phoA</w:t>
      </w:r>
      <w:proofErr w:type="spellEnd"/>
      <w:r w:rsidRPr="006E6B0A">
        <w:rPr>
          <w:rFonts w:cs="Times New Roman"/>
          <w:szCs w:val="28"/>
        </w:rPr>
        <w:t xml:space="preserve"> обеспечивает оптимальные параметры специфичности и чувствительности для использования в LAMP. Это делает его перспективной мишенью для разработки методов молекулярной диагностики </w:t>
      </w:r>
      <w:r w:rsidRPr="006E6B0A">
        <w:rPr>
          <w:rFonts w:cs="Times New Roman"/>
          <w:i/>
          <w:iCs/>
          <w:szCs w:val="28"/>
        </w:rPr>
        <w:t xml:space="preserve">E. </w:t>
      </w:r>
      <w:proofErr w:type="spellStart"/>
      <w:r w:rsidRPr="006E6B0A">
        <w:rPr>
          <w:rFonts w:cs="Times New Roman"/>
          <w:i/>
          <w:iCs/>
          <w:szCs w:val="28"/>
        </w:rPr>
        <w:t>coli</w:t>
      </w:r>
      <w:proofErr w:type="spellEnd"/>
      <w:r w:rsidRPr="006E6B0A">
        <w:rPr>
          <w:rFonts w:cs="Times New Roman"/>
          <w:i/>
          <w:iCs/>
          <w:szCs w:val="28"/>
        </w:rPr>
        <w:t xml:space="preserve">. </w:t>
      </w:r>
    </w:p>
    <w:p w14:paraId="7691451A" w14:textId="77777777" w:rsidR="006E6B0A" w:rsidRPr="006E6B0A" w:rsidRDefault="006E6B0A" w:rsidP="008626DF">
      <w:pPr>
        <w:pStyle w:val="ListParagraph"/>
        <w:spacing w:after="0"/>
        <w:ind w:left="0" w:right="-1" w:firstLine="567"/>
        <w:jc w:val="center"/>
        <w:rPr>
          <w:rFonts w:cs="Times New Roman"/>
          <w:szCs w:val="28"/>
          <w:lang w:val="kk-KZ" w:eastAsia="ar-SA"/>
        </w:rPr>
      </w:pPr>
    </w:p>
    <w:p w14:paraId="555040CA" w14:textId="5C320B75" w:rsidR="007029ED" w:rsidRPr="00504AED" w:rsidRDefault="007029ED" w:rsidP="008626DF">
      <w:pPr>
        <w:pStyle w:val="Heading3"/>
        <w:ind w:right="-1" w:firstLine="567"/>
        <w:jc w:val="both"/>
      </w:pPr>
      <w:bookmarkStart w:id="146" w:name="_Toc196145664"/>
      <w:bookmarkStart w:id="147" w:name="_Toc196148368"/>
      <w:bookmarkStart w:id="148" w:name="_Toc199085655"/>
      <w:r w:rsidRPr="00504AED">
        <w:t xml:space="preserve">3.6.2 Подбор PAM-сайтов и </w:t>
      </w:r>
      <w:r w:rsidRPr="00504AED">
        <w:rPr>
          <w:lang w:val="kk-KZ"/>
        </w:rPr>
        <w:t>дизайн</w:t>
      </w:r>
      <w:r w:rsidRPr="00504AED">
        <w:t xml:space="preserve"> специфической </w:t>
      </w:r>
      <w:proofErr w:type="spellStart"/>
      <w:r w:rsidRPr="00504AED">
        <w:t>crРНК</w:t>
      </w:r>
      <w:proofErr w:type="spellEnd"/>
      <w:r w:rsidRPr="00504AED">
        <w:t xml:space="preserve"> для детекции гена </w:t>
      </w:r>
      <w:proofErr w:type="spellStart"/>
      <w:r w:rsidRPr="00582E2A">
        <w:rPr>
          <w:i/>
          <w:iCs/>
        </w:rPr>
        <w:t>phoA</w:t>
      </w:r>
      <w:proofErr w:type="spellEnd"/>
      <w:r w:rsidRPr="00504AED">
        <w:t xml:space="preserve"> у </w:t>
      </w:r>
      <w:r w:rsidRPr="00732643">
        <w:rPr>
          <w:i/>
          <w:iCs/>
        </w:rPr>
        <w:t xml:space="preserve">E. </w:t>
      </w:r>
      <w:proofErr w:type="spellStart"/>
      <w:r w:rsidRPr="00732643">
        <w:rPr>
          <w:i/>
          <w:iCs/>
        </w:rPr>
        <w:t>coli</w:t>
      </w:r>
      <w:bookmarkEnd w:id="146"/>
      <w:bookmarkEnd w:id="147"/>
      <w:bookmarkEnd w:id="148"/>
      <w:proofErr w:type="spellEnd"/>
    </w:p>
    <w:p w14:paraId="422BC184" w14:textId="58FB7D40" w:rsidR="006D6AA5" w:rsidRDefault="006D6AA5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эффективной детекции гена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 у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 с использованием технологии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 были выбраны оптимальные PAM-участки с последовательностью TTTG, расположенные по обе стороны от целевой последовательности</w:t>
      </w:r>
      <w:r w:rsidR="00FE10DE" w:rsidRPr="00504AED">
        <w:rPr>
          <w:rFonts w:cs="Times New Roman"/>
          <w:szCs w:val="28"/>
        </w:rPr>
        <w:t xml:space="preserve"> (рисунок 43)</w:t>
      </w:r>
      <w:r w:rsidRPr="00504AED">
        <w:rPr>
          <w:rFonts w:cs="Times New Roman"/>
          <w:szCs w:val="28"/>
        </w:rPr>
        <w:t xml:space="preserve">. </w:t>
      </w:r>
    </w:p>
    <w:p w14:paraId="25A23894" w14:textId="77777777" w:rsidR="0088000C" w:rsidRPr="00A275FF" w:rsidRDefault="0088000C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09357E6F" w14:textId="23ABC131" w:rsidR="006D6AA5" w:rsidRDefault="006D6AA5" w:rsidP="008626DF">
      <w:pPr>
        <w:spacing w:after="0"/>
        <w:ind w:right="-1" w:firstLine="567"/>
        <w:jc w:val="center"/>
        <w:rPr>
          <w:rFonts w:cs="Times New Roman"/>
          <w:szCs w:val="28"/>
          <w:lang w:val="kk-KZ"/>
        </w:rPr>
      </w:pPr>
      <w:r w:rsidRPr="00504AED">
        <w:rPr>
          <w:rFonts w:cs="Times New Roman"/>
          <w:noProof/>
          <w:szCs w:val="28"/>
        </w:rPr>
        <w:drawing>
          <wp:inline distT="0" distB="0" distL="0" distR="0" wp14:anchorId="4AEC223F" wp14:editId="5CB170DC">
            <wp:extent cx="4111683" cy="1341694"/>
            <wp:effectExtent l="0" t="0" r="3175" b="5080"/>
            <wp:docPr id="4706391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639128" name=""/>
                    <pic:cNvPicPr/>
                  </pic:nvPicPr>
                  <pic:blipFill rotWithShape="1">
                    <a:blip r:embed="rId55"/>
                    <a:srcRect t="31075" b="29584"/>
                    <a:stretch/>
                  </pic:blipFill>
                  <pic:spPr bwMode="auto">
                    <a:xfrm>
                      <a:off x="0" y="0"/>
                      <a:ext cx="4129836" cy="1347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7766C1" w14:textId="77777777" w:rsidR="001E13A5" w:rsidRPr="00504AED" w:rsidRDefault="001E13A5" w:rsidP="008626DF">
      <w:pPr>
        <w:spacing w:after="0"/>
        <w:ind w:right="-1" w:firstLine="567"/>
        <w:jc w:val="center"/>
        <w:rPr>
          <w:rFonts w:cs="Times New Roman"/>
          <w:szCs w:val="28"/>
          <w:lang w:val="kk-KZ"/>
        </w:rPr>
      </w:pPr>
    </w:p>
    <w:p w14:paraId="6123F784" w14:textId="24A736B8" w:rsidR="006D6AA5" w:rsidRDefault="006D6AA5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FE10DE" w:rsidRPr="00504AED">
        <w:rPr>
          <w:rFonts w:cs="Times New Roman"/>
          <w:szCs w:val="28"/>
        </w:rPr>
        <w:t>43</w:t>
      </w:r>
      <w:r w:rsidRPr="00504AED">
        <w:rPr>
          <w:rFonts w:cs="Times New Roman"/>
          <w:szCs w:val="28"/>
        </w:rPr>
        <w:t xml:space="preserve"> – Схематическое представление целевой последовательности гена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 с выделенными PAM-сайтами. PAM1 (TTTG) и PAM2 (TTTG) </w:t>
      </w:r>
    </w:p>
    <w:p w14:paraId="2E2C56B3" w14:textId="77777777" w:rsidR="001E13A5" w:rsidRPr="00504AED" w:rsidRDefault="001E13A5" w:rsidP="008626DF">
      <w:pPr>
        <w:spacing w:after="0"/>
        <w:ind w:right="-1" w:firstLine="567"/>
        <w:jc w:val="center"/>
        <w:rPr>
          <w:rFonts w:cs="Times New Roman"/>
          <w:szCs w:val="28"/>
          <w:lang w:val="kk-KZ"/>
        </w:rPr>
      </w:pPr>
    </w:p>
    <w:p w14:paraId="5BED8DDE" w14:textId="77777777" w:rsidR="00A275FF" w:rsidRPr="00504AED" w:rsidRDefault="00A275FF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  <w:r w:rsidRPr="00504AED">
        <w:rPr>
          <w:rFonts w:cs="Times New Roman"/>
          <w:szCs w:val="28"/>
        </w:rPr>
        <w:t xml:space="preserve">На основе этих PAM-сайтов был выполнен дизайн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>, которые затем синтезировались для дальнейшего использования в диагностических исследованиях.</w:t>
      </w:r>
    </w:p>
    <w:p w14:paraId="3D907C0C" w14:textId="12B89629" w:rsidR="00A34143" w:rsidRDefault="006D6AA5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  <w:lang w:val="kk-KZ"/>
        </w:rPr>
        <w:t xml:space="preserve">В </w:t>
      </w:r>
      <w:proofErr w:type="spellStart"/>
      <w:r w:rsidRPr="00504AED">
        <w:rPr>
          <w:rFonts w:cs="Times New Roman"/>
          <w:szCs w:val="28"/>
          <w:lang w:val="kk-KZ"/>
        </w:rPr>
        <w:t>результате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354AA4">
        <w:rPr>
          <w:rFonts w:cs="Times New Roman"/>
          <w:i/>
          <w:iCs/>
          <w:szCs w:val="28"/>
          <w:lang w:val="kk-KZ"/>
        </w:rPr>
        <w:t>in</w:t>
      </w:r>
      <w:proofErr w:type="spellEnd"/>
      <w:r w:rsidRPr="00354AA4">
        <w:rPr>
          <w:rFonts w:cs="Times New Roman"/>
          <w:i/>
          <w:iCs/>
          <w:szCs w:val="28"/>
          <w:lang w:val="kk-KZ"/>
        </w:rPr>
        <w:t xml:space="preserve"> </w:t>
      </w:r>
      <w:proofErr w:type="spellStart"/>
      <w:r w:rsidRPr="00354AA4">
        <w:rPr>
          <w:rFonts w:cs="Times New Roman"/>
          <w:i/>
          <w:iCs/>
          <w:szCs w:val="28"/>
          <w:lang w:val="kk-KZ"/>
        </w:rPr>
        <w:t>vitro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транскрипции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были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получены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следующие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последовательности</w:t>
      </w:r>
      <w:proofErr w:type="spellEnd"/>
      <w:r w:rsidR="00354AA4" w:rsidRPr="00354AA4">
        <w:rPr>
          <w:rFonts w:cs="Times New Roman"/>
          <w:szCs w:val="28"/>
          <w:lang w:val="kk-KZ"/>
        </w:rPr>
        <w:t xml:space="preserve">  </w:t>
      </w:r>
      <w:proofErr w:type="spellStart"/>
      <w:r w:rsidR="0067680F" w:rsidRPr="0067680F">
        <w:rPr>
          <w:rFonts w:cs="Times New Roman"/>
          <w:szCs w:val="28"/>
          <w:lang w:val="kk-KZ"/>
        </w:rPr>
        <w:t>cr</w:t>
      </w:r>
      <w:r w:rsidRPr="00504AED">
        <w:rPr>
          <w:rFonts w:cs="Times New Roman"/>
          <w:szCs w:val="28"/>
          <w:lang w:val="kk-KZ"/>
        </w:rPr>
        <w:t>РНК</w:t>
      </w:r>
      <w:proofErr w:type="spellEnd"/>
      <w:r w:rsidRPr="00504AED">
        <w:rPr>
          <w:rFonts w:cs="Times New Roman"/>
          <w:szCs w:val="28"/>
          <w:lang w:val="kk-KZ"/>
        </w:rPr>
        <w:t>:</w:t>
      </w:r>
      <w:r w:rsidR="00FE10DE" w:rsidRPr="00504AED">
        <w:rPr>
          <w:rFonts w:cs="Times New Roman"/>
          <w:szCs w:val="28"/>
          <w:lang w:val="kk-KZ"/>
        </w:rPr>
        <w:t xml:space="preserve"> </w:t>
      </w:r>
      <w:r w:rsidRPr="00504AED">
        <w:rPr>
          <w:rFonts w:cs="Times New Roman"/>
          <w:szCs w:val="28"/>
          <w:lang w:val="kk-KZ"/>
        </w:rPr>
        <w:t>crRNA-PAM1</w:t>
      </w:r>
      <w:r w:rsidR="00FE10DE" w:rsidRPr="00504AED">
        <w:rPr>
          <w:rFonts w:cs="Times New Roman"/>
          <w:szCs w:val="28"/>
          <w:lang w:val="kk-KZ"/>
        </w:rPr>
        <w:t xml:space="preserve"> </w:t>
      </w:r>
      <w:r w:rsidRPr="00504AED">
        <w:rPr>
          <w:rFonts w:cs="Times New Roman"/>
          <w:szCs w:val="28"/>
          <w:lang w:val="kk-KZ"/>
        </w:rPr>
        <w:t>GGGAAUUUCUACUGUUUGUAGAUCUUGACGGCAAUAUGCCAGUGCGCU</w:t>
      </w:r>
      <w:r w:rsidR="00FE10DE" w:rsidRPr="00504AED">
        <w:rPr>
          <w:rFonts w:cs="Times New Roman"/>
          <w:szCs w:val="28"/>
          <w:lang w:val="kk-KZ"/>
        </w:rPr>
        <w:t xml:space="preserve">; </w:t>
      </w:r>
      <w:r w:rsidRPr="00504AED">
        <w:rPr>
          <w:rFonts w:cs="Times New Roman"/>
          <w:szCs w:val="28"/>
          <w:lang w:val="kk-KZ"/>
        </w:rPr>
        <w:t>crRNA-PAM2</w:t>
      </w:r>
      <w:r w:rsidR="00FE10DE" w:rsidRPr="00504AED">
        <w:rPr>
          <w:rFonts w:cs="Times New Roman"/>
          <w:szCs w:val="28"/>
          <w:lang w:val="kk-KZ"/>
        </w:rPr>
        <w:t xml:space="preserve"> </w:t>
      </w:r>
      <w:r w:rsidRPr="00504AED">
        <w:rPr>
          <w:rFonts w:cs="Times New Roman"/>
          <w:szCs w:val="28"/>
          <w:lang w:val="kk-KZ"/>
        </w:rPr>
        <w:t>GGGAAUUUCUACUGUUUGUAGAUCUUGGUUCGCUUCCGUCACCGCAUU.</w:t>
      </w:r>
      <w:r w:rsidR="00FE10DE" w:rsidRPr="00504AED">
        <w:rPr>
          <w:rFonts w:cs="Times New Roman"/>
          <w:szCs w:val="28"/>
          <w:lang w:val="kk-KZ"/>
        </w:rPr>
        <w:t xml:space="preserve"> </w:t>
      </w:r>
      <w:r w:rsidRPr="00504AED">
        <w:rPr>
          <w:rFonts w:cs="Times New Roman"/>
          <w:szCs w:val="28"/>
        </w:rPr>
        <w:t xml:space="preserve">Эти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 были специально разработаны для точного связывания с целевой последовательностью гена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 и обеспечения высокой специфичности в системе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Cas12a. </w:t>
      </w:r>
    </w:p>
    <w:p w14:paraId="27A78A2F" w14:textId="5B393AC5" w:rsidR="006D6AA5" w:rsidRPr="00504AED" w:rsidRDefault="006D6AA5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  <w:r w:rsidRPr="00504AED">
        <w:rPr>
          <w:rFonts w:cs="Times New Roman"/>
          <w:szCs w:val="28"/>
        </w:rPr>
        <w:t xml:space="preserve">Выбранные последовательности PAM и спроектированные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 обеспечивают высокую чувствительность и минимизацию неспецифичных взаимодействий в процессе детекции, что делает их ключевым элементом диагностического подхода.</w:t>
      </w:r>
    </w:p>
    <w:p w14:paraId="0208E89B" w14:textId="77777777" w:rsidR="00E078E9" w:rsidRPr="00504AED" w:rsidRDefault="00E078E9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</w:rPr>
      </w:pPr>
    </w:p>
    <w:p w14:paraId="37556D5F" w14:textId="4E655A0B" w:rsidR="001056E2" w:rsidRPr="00504AED" w:rsidRDefault="001056E2" w:rsidP="008626DF">
      <w:pPr>
        <w:pStyle w:val="Heading3"/>
        <w:ind w:right="-1" w:firstLine="567"/>
        <w:jc w:val="both"/>
      </w:pPr>
      <w:bookmarkStart w:id="149" w:name="_Toc196145665"/>
      <w:bookmarkStart w:id="150" w:name="_Toc196148369"/>
      <w:bookmarkStart w:id="151" w:name="_Toc199085656"/>
      <w:r w:rsidRPr="00504AED">
        <w:t>3.6.</w:t>
      </w:r>
      <w:r w:rsidR="007029ED" w:rsidRPr="00504AED">
        <w:rPr>
          <w:lang w:val="kk-KZ"/>
        </w:rPr>
        <w:t>3</w:t>
      </w:r>
      <w:r w:rsidR="00EA03E0" w:rsidRPr="00504AED">
        <w:t xml:space="preserve"> </w:t>
      </w:r>
      <w:r w:rsidRPr="00504AED">
        <w:t>Определение чувствительности методом LAMP/CRISPR/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t>Cas12a и считывание флуоресценции в реальном времени</w:t>
      </w:r>
      <w:bookmarkEnd w:id="149"/>
      <w:bookmarkEnd w:id="150"/>
      <w:bookmarkEnd w:id="151"/>
    </w:p>
    <w:p w14:paraId="707B9E78" w14:textId="213C25D9" w:rsidR="008577DF" w:rsidRDefault="00AD493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Для оценки чувствительности разработанного метода LAMP/CRISPR/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 были проведены эксперименты с целью определения предела обнаружения (</w:t>
      </w:r>
      <w:proofErr w:type="spellStart"/>
      <w:r w:rsidRPr="00504AED">
        <w:rPr>
          <w:rFonts w:cs="Times New Roman"/>
          <w:szCs w:val="28"/>
        </w:rPr>
        <w:t>Limit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of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Detection</w:t>
      </w:r>
      <w:proofErr w:type="spellEnd"/>
      <w:r w:rsidRPr="00504AED">
        <w:rPr>
          <w:rFonts w:cs="Times New Roman"/>
          <w:szCs w:val="28"/>
        </w:rPr>
        <w:t xml:space="preserve">, </w:t>
      </w:r>
      <w:proofErr w:type="spellStart"/>
      <w:r w:rsidRPr="00504AED">
        <w:rPr>
          <w:rFonts w:cs="Times New Roman"/>
          <w:szCs w:val="28"/>
        </w:rPr>
        <w:t>LoD</w:t>
      </w:r>
      <w:proofErr w:type="spellEnd"/>
      <w:r w:rsidRPr="00504AED">
        <w:rPr>
          <w:rFonts w:cs="Times New Roman"/>
          <w:szCs w:val="28"/>
        </w:rPr>
        <w:t xml:space="preserve">). Данная методика позволяет оценить минимальное количество целевой ДНК, которое может быть детектировано с высокой точностью. </w:t>
      </w:r>
    </w:p>
    <w:p w14:paraId="4B7D47DA" w14:textId="1B84C51C" w:rsidR="00AD493E" w:rsidRPr="00504AED" w:rsidRDefault="00AD493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В качестве объекта исследования использовались как </w:t>
      </w:r>
      <w:proofErr w:type="spellStart"/>
      <w:r w:rsidRPr="00504AED">
        <w:rPr>
          <w:rFonts w:cs="Times New Roman"/>
          <w:szCs w:val="28"/>
        </w:rPr>
        <w:t>плазмидная</w:t>
      </w:r>
      <w:proofErr w:type="spellEnd"/>
      <w:r w:rsidRPr="00504AED">
        <w:rPr>
          <w:rFonts w:cs="Times New Roman"/>
          <w:szCs w:val="28"/>
        </w:rPr>
        <w:t xml:space="preserve">, так и геномная ДНК </w:t>
      </w:r>
      <w:r w:rsidRPr="00504AED">
        <w:rPr>
          <w:rFonts w:cs="Times New Roman"/>
          <w:i/>
          <w:iCs/>
          <w:szCs w:val="28"/>
        </w:rPr>
        <w:t>E</w:t>
      </w:r>
      <w:r w:rsidR="004A4AEA" w:rsidRPr="004A4AEA">
        <w:rPr>
          <w:rFonts w:cs="Times New Roman"/>
          <w:i/>
          <w:iCs/>
          <w:szCs w:val="28"/>
        </w:rPr>
        <w:t xml:space="preserve">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>. Эксперименты включали этапы изотермической амплификации, визуализации продуктов амплификации и количественного анализа флуоресценции</w:t>
      </w:r>
      <w:r w:rsidR="00DB10F9" w:rsidRPr="00504AED">
        <w:rPr>
          <w:rFonts w:cs="Times New Roman"/>
          <w:szCs w:val="28"/>
        </w:rPr>
        <w:t xml:space="preserve"> как результата коллатеральной активности </w:t>
      </w:r>
      <w:r w:rsidRPr="00504AED">
        <w:rPr>
          <w:rFonts w:cs="Times New Roman"/>
          <w:szCs w:val="28"/>
        </w:rPr>
        <w:t>комплекса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Cas12a.</w:t>
      </w:r>
    </w:p>
    <w:p w14:paraId="203A56A1" w14:textId="5E47117E" w:rsidR="00AD493E" w:rsidRPr="00504AED" w:rsidRDefault="00AD493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На первом этапе эксперимента проводилась изотермическая амплификация с использованием </w:t>
      </w:r>
      <w:proofErr w:type="spellStart"/>
      <w:r w:rsidRPr="00504AED">
        <w:rPr>
          <w:rFonts w:cs="Times New Roman"/>
          <w:szCs w:val="28"/>
        </w:rPr>
        <w:t>плазмидной</w:t>
      </w:r>
      <w:proofErr w:type="spellEnd"/>
      <w:r w:rsidRPr="00504AED">
        <w:rPr>
          <w:rFonts w:cs="Times New Roman"/>
          <w:szCs w:val="28"/>
        </w:rPr>
        <w:t xml:space="preserve"> ДНК, содержащей ген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 в качестве мишени. Амплификацию осуществляли с последовательным разведением </w:t>
      </w:r>
      <w:proofErr w:type="spellStart"/>
      <w:r w:rsidRPr="00504AED">
        <w:rPr>
          <w:rFonts w:cs="Times New Roman"/>
          <w:szCs w:val="28"/>
        </w:rPr>
        <w:t>плазмидной</w:t>
      </w:r>
      <w:proofErr w:type="spellEnd"/>
      <w:r w:rsidRPr="00504AED">
        <w:rPr>
          <w:rFonts w:cs="Times New Roman"/>
          <w:szCs w:val="28"/>
        </w:rPr>
        <w:t xml:space="preserve"> ДНК с шагом 10 раз. Продукты амплификации анализировали методом электрофореза в 1% </w:t>
      </w:r>
      <w:proofErr w:type="spellStart"/>
      <w:r w:rsidRPr="00504AED">
        <w:rPr>
          <w:rFonts w:cs="Times New Roman"/>
          <w:szCs w:val="28"/>
        </w:rPr>
        <w:t>агарозном</w:t>
      </w:r>
      <w:proofErr w:type="spellEnd"/>
      <w:r w:rsidRPr="00504AED">
        <w:rPr>
          <w:rFonts w:cs="Times New Roman"/>
          <w:szCs w:val="28"/>
        </w:rPr>
        <w:t xml:space="preserve"> геле, что позволило визуализировать результат и подтвердить эффективность амплификации. Результаты показали, что предел обнаружения для </w:t>
      </w:r>
      <w:proofErr w:type="spellStart"/>
      <w:r w:rsidRPr="00504AED">
        <w:rPr>
          <w:rFonts w:cs="Times New Roman"/>
          <w:szCs w:val="28"/>
        </w:rPr>
        <w:t>плазмидной</w:t>
      </w:r>
      <w:proofErr w:type="spellEnd"/>
      <w:r w:rsidRPr="00504AED">
        <w:rPr>
          <w:rFonts w:cs="Times New Roman"/>
          <w:szCs w:val="28"/>
        </w:rPr>
        <w:t xml:space="preserve"> ДНК составляет 1,4 × 10⁰ копий на реакцию, что свидетельствует о высокой чувствительности метода при работе с данной матрицей</w:t>
      </w:r>
      <w:r w:rsidR="00AF739C" w:rsidRPr="00504AED">
        <w:rPr>
          <w:rFonts w:cs="Times New Roman"/>
          <w:szCs w:val="28"/>
        </w:rPr>
        <w:t xml:space="preserve"> (рисунок 44)</w:t>
      </w:r>
      <w:r w:rsidRPr="00504AED">
        <w:rPr>
          <w:rFonts w:cs="Times New Roman"/>
          <w:szCs w:val="28"/>
        </w:rPr>
        <w:t>. На основании этих данных была подтверждена пригодность условий реакции для дальнейших экспериментов с геномной ДНК.</w:t>
      </w:r>
    </w:p>
    <w:p w14:paraId="342FD003" w14:textId="77777777" w:rsidR="00BE41DA" w:rsidRPr="00504AED" w:rsidRDefault="00BE41DA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На следующем этапе исследования была проведена амплификация геномной ДНК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 в аналогичных условиях. Геномную ДНК разводили серийно с шагом 10 раз, обеспечивая диапазон концентраций от 1,3 × 10⁹ до 1,3 × 10° копий. Анализ продуктов реакции методом электрофореза показал, что </w:t>
      </w:r>
      <w:r w:rsidRPr="00504AED">
        <w:rPr>
          <w:rFonts w:cs="Times New Roman"/>
          <w:szCs w:val="28"/>
        </w:rPr>
        <w:lastRenderedPageBreak/>
        <w:t>минимальная концентрация геномной ДНК, обеспечивающая достоверную амплификацию, составляет 1,3 × 10¹ копий. Эти результаты подтверждают пригодность метода LAMP для работы с более сложными матрицами, такими как геномная ДНК.</w:t>
      </w:r>
    </w:p>
    <w:p w14:paraId="6CBC23FB" w14:textId="77777777" w:rsidR="00AF739C" w:rsidRPr="00504AED" w:rsidRDefault="00AF739C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4A40D477" w14:textId="3423BBC3" w:rsidR="009F6323" w:rsidRDefault="009F6323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59E6FC35" wp14:editId="7823F44E">
            <wp:extent cx="3943350" cy="2689279"/>
            <wp:effectExtent l="0" t="0" r="0" b="3175"/>
            <wp:docPr id="1893491741" name="Рисунок 2" descr="D:\Work Sailau\2023 WORK\Статьи 2023\E.coli LAMP Cas12a\2023-06-01_Journal of Agriculture and Food Research\Pictur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Work Sailau\2023 WORK\Статьи 2023\E.coli LAMP Cas12a\2023-06-01_Journal of Agriculture and Food Research\Picture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/>
                    <a:srcRect l="12825" t="7885" r="46842" b="44553"/>
                    <a:stretch/>
                  </pic:blipFill>
                  <pic:spPr bwMode="auto">
                    <a:xfrm>
                      <a:off x="0" y="0"/>
                      <a:ext cx="3977663" cy="2712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63BF98" w14:textId="77777777" w:rsidR="00EB46DA" w:rsidRDefault="00EB46DA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12498333" w14:textId="1374A144" w:rsidR="00EB46DA" w:rsidRPr="00EB46DA" w:rsidRDefault="00EB46DA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EB46DA">
        <w:rPr>
          <w:rFonts w:cs="Times New Roman"/>
          <w:sz w:val="24"/>
          <w:szCs w:val="24"/>
          <w:lang w:val="en-GB"/>
        </w:rPr>
        <w:t>NC</w:t>
      </w:r>
      <w:r w:rsidRPr="00EB46DA">
        <w:rPr>
          <w:rFonts w:cs="Times New Roman"/>
          <w:sz w:val="24"/>
          <w:szCs w:val="24"/>
        </w:rPr>
        <w:t xml:space="preserve"> </w:t>
      </w:r>
      <w:r w:rsidRPr="00EB46DA">
        <w:rPr>
          <w:rFonts w:cs="Times New Roman"/>
          <w:sz w:val="24"/>
          <w:szCs w:val="24"/>
          <w:lang w:val="en-GB"/>
        </w:rPr>
        <w:t>LAMP</w:t>
      </w:r>
      <w:r w:rsidRPr="00EB46DA">
        <w:rPr>
          <w:rFonts w:cs="Times New Roman"/>
          <w:sz w:val="24"/>
          <w:szCs w:val="24"/>
        </w:rPr>
        <w:t xml:space="preserve"> – отрицательный контроль; от 1,4 × 10¹² до 1,4 × 10⁰ копии ДНК</w:t>
      </w:r>
    </w:p>
    <w:p w14:paraId="5F787BD8" w14:textId="77777777" w:rsidR="00BE41DA" w:rsidRPr="00504AED" w:rsidRDefault="00BE41DA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65C8C51B" w14:textId="3FBA1956" w:rsidR="00157FA6" w:rsidRPr="00504AED" w:rsidRDefault="00157FA6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44 – Электрофоретический анализ чувствительности метода LAMP для детекции гена </w:t>
      </w:r>
      <w:proofErr w:type="spellStart"/>
      <w:r w:rsidRPr="00504AED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 из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 на разведениях </w:t>
      </w:r>
      <w:proofErr w:type="spellStart"/>
      <w:r w:rsidRPr="00504AED">
        <w:rPr>
          <w:rFonts w:cs="Times New Roman"/>
          <w:szCs w:val="28"/>
        </w:rPr>
        <w:t>плазмид</w:t>
      </w:r>
      <w:r w:rsidR="00E020D9" w:rsidRPr="00504AED">
        <w:rPr>
          <w:rFonts w:cs="Times New Roman"/>
          <w:szCs w:val="28"/>
        </w:rPr>
        <w:t>ной</w:t>
      </w:r>
      <w:proofErr w:type="spellEnd"/>
      <w:r w:rsidR="00E020D9" w:rsidRPr="00504AED">
        <w:rPr>
          <w:rFonts w:cs="Times New Roman"/>
          <w:szCs w:val="28"/>
        </w:rPr>
        <w:t xml:space="preserve"> ДНК </w:t>
      </w:r>
    </w:p>
    <w:p w14:paraId="680468B5" w14:textId="77777777" w:rsidR="00AD493E" w:rsidRPr="00504AED" w:rsidRDefault="00AD493E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4CBCAD4" w14:textId="77777777" w:rsidR="00A663EA" w:rsidRDefault="00A663EA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69E3F8BE" wp14:editId="7D7260F2">
            <wp:extent cx="3771900" cy="2877377"/>
            <wp:effectExtent l="0" t="0" r="0" b="5715"/>
            <wp:docPr id="1931986940" name="Рисунок 2" descr="D:\Work Sailau\2023 WORK\Статьи 2023\E.coli LAMP Cas12a\2023-06-01_Journal of Agriculture and Food Research\Pictur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Work Sailau\2023 WORK\Статьи 2023\E.coli LAMP Cas12a\2023-06-01_Journal of Agriculture and Food Research\Picture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/>
                    <a:srcRect l="56294" t="7885" r="7649" b="44553"/>
                    <a:stretch/>
                  </pic:blipFill>
                  <pic:spPr bwMode="auto">
                    <a:xfrm>
                      <a:off x="0" y="0"/>
                      <a:ext cx="3799226" cy="2898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A294BD" w14:textId="77777777" w:rsidR="00EB46DA" w:rsidRDefault="00EB46DA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319C994" w14:textId="35A4CCA0" w:rsidR="00EB46DA" w:rsidRPr="00EB46DA" w:rsidRDefault="00EB46DA" w:rsidP="00EB46DA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EB46DA">
        <w:rPr>
          <w:rFonts w:cs="Times New Roman"/>
          <w:sz w:val="24"/>
          <w:szCs w:val="24"/>
          <w:lang w:val="en-GB"/>
        </w:rPr>
        <w:t>NC</w:t>
      </w:r>
      <w:r w:rsidRPr="00EB46DA">
        <w:rPr>
          <w:rFonts w:cs="Times New Roman"/>
          <w:sz w:val="24"/>
          <w:szCs w:val="24"/>
        </w:rPr>
        <w:t xml:space="preserve"> </w:t>
      </w:r>
      <w:r w:rsidRPr="00EB46DA">
        <w:rPr>
          <w:rFonts w:cs="Times New Roman"/>
          <w:sz w:val="24"/>
          <w:szCs w:val="24"/>
          <w:lang w:val="en-GB"/>
        </w:rPr>
        <w:t>LAMP</w:t>
      </w:r>
      <w:r w:rsidRPr="00EB46DA">
        <w:rPr>
          <w:rFonts w:cs="Times New Roman"/>
          <w:sz w:val="24"/>
          <w:szCs w:val="24"/>
        </w:rPr>
        <w:t xml:space="preserve"> – отрицательный контроль; от 1,3 × 10⁹ до 1,3 × 10</w:t>
      </w:r>
      <w:r w:rsidRPr="00504AED">
        <w:rPr>
          <w:rFonts w:cs="Times New Roman"/>
          <w:szCs w:val="28"/>
        </w:rPr>
        <w:t>°</w:t>
      </w:r>
      <w:r w:rsidRPr="00EB46DA">
        <w:rPr>
          <w:rFonts w:cs="Times New Roman"/>
          <w:sz w:val="24"/>
          <w:szCs w:val="24"/>
        </w:rPr>
        <w:t>копии ДНК</w:t>
      </w:r>
    </w:p>
    <w:p w14:paraId="369CA96B" w14:textId="77777777" w:rsidR="00BE41DA" w:rsidRPr="00504AED" w:rsidRDefault="00BE41DA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28B50D9" w14:textId="21197F6D" w:rsidR="00E020D9" w:rsidRPr="00504AED" w:rsidRDefault="00E020D9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Рисунок 45</w:t>
      </w:r>
      <w:r w:rsidR="00EB46DA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– Электрофоретический анализ чувствительности метода LAMP для детекции гена </w:t>
      </w:r>
      <w:proofErr w:type="spellStart"/>
      <w:r w:rsidRPr="00504AED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 из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 на разведениях геномной ДНК</w:t>
      </w:r>
    </w:p>
    <w:p w14:paraId="6BDD1A8B" w14:textId="77777777" w:rsidR="00E943AB" w:rsidRPr="00504AED" w:rsidRDefault="00E943AB" w:rsidP="008626DF">
      <w:pPr>
        <w:spacing w:after="0"/>
        <w:ind w:right="-1" w:firstLine="567"/>
        <w:jc w:val="center"/>
        <w:rPr>
          <w:rFonts w:cs="Times New Roman"/>
          <w:szCs w:val="28"/>
        </w:rPr>
      </w:pPr>
    </w:p>
    <w:p w14:paraId="628E3AC2" w14:textId="0EF94457" w:rsidR="00E943AB" w:rsidRPr="00504AED" w:rsidRDefault="00E943A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 xml:space="preserve">Продукты амплификации, полученные с использованием </w:t>
      </w:r>
      <w:proofErr w:type="spellStart"/>
      <w:r w:rsidRPr="00504AED">
        <w:rPr>
          <w:rFonts w:cs="Times New Roman"/>
          <w:szCs w:val="28"/>
        </w:rPr>
        <w:t>плазмидной</w:t>
      </w:r>
      <w:proofErr w:type="spellEnd"/>
      <w:r w:rsidRPr="00504AED">
        <w:rPr>
          <w:rFonts w:cs="Times New Roman"/>
          <w:szCs w:val="28"/>
        </w:rPr>
        <w:t xml:space="preserve"> ДНК, были протестированы с использованием системы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Cas12a. Для этого использовали фермент Cas12a и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, направленную на ген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. Результаты экспериментов показали, что минимальная концентрация </w:t>
      </w:r>
      <w:proofErr w:type="spellStart"/>
      <w:r w:rsidRPr="00504AED">
        <w:rPr>
          <w:rFonts w:cs="Times New Roman"/>
          <w:szCs w:val="28"/>
        </w:rPr>
        <w:t>плазмидной</w:t>
      </w:r>
      <w:proofErr w:type="spellEnd"/>
      <w:r w:rsidRPr="00504AED">
        <w:rPr>
          <w:rFonts w:cs="Times New Roman"/>
          <w:szCs w:val="28"/>
        </w:rPr>
        <w:t xml:space="preserve"> ДНК, детектируемая системой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Cas12a, составляет 1,4 × 10⁰ копий. Эти данные согласуются с результатами амплификации методом LAMP и демонстрируют высокую аналитическую чувствительность метода</w:t>
      </w:r>
      <w:r w:rsidR="007028BD" w:rsidRPr="00504AED">
        <w:rPr>
          <w:rFonts w:cs="Times New Roman"/>
          <w:szCs w:val="28"/>
        </w:rPr>
        <w:t xml:space="preserve"> (рисунок 46)</w:t>
      </w:r>
      <w:r w:rsidRPr="00504AED">
        <w:rPr>
          <w:rFonts w:cs="Times New Roman"/>
          <w:szCs w:val="28"/>
        </w:rPr>
        <w:t>.</w:t>
      </w:r>
    </w:p>
    <w:p w14:paraId="4A2EA6D1" w14:textId="6F5E9BC5" w:rsidR="00E943AB" w:rsidRPr="00504AED" w:rsidRDefault="00DA403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В этом исследовании использовали</w:t>
      </w:r>
      <w:r w:rsidR="00816073">
        <w:rPr>
          <w:rFonts w:cs="Times New Roman"/>
          <w:szCs w:val="28"/>
        </w:rPr>
        <w:t xml:space="preserve">сь </w:t>
      </w:r>
      <w:r w:rsidRPr="00504AED">
        <w:rPr>
          <w:rFonts w:cs="Times New Roman"/>
          <w:szCs w:val="28"/>
        </w:rPr>
        <w:t>две мишени (мишень 1 и мишень 2) для Cas12, чтобы оценить потенциальное влияние использования одной и той же последовательности области PAM.</w:t>
      </w:r>
    </w:p>
    <w:p w14:paraId="5AE493F8" w14:textId="77777777" w:rsidR="00DA403D" w:rsidRPr="00504AED" w:rsidRDefault="00DA403D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0F9BA1D" w14:textId="77777777" w:rsidR="00E943AB" w:rsidRDefault="00E943AB" w:rsidP="00B23EEB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3C1AD543" wp14:editId="542FF694">
            <wp:extent cx="4843462" cy="1847319"/>
            <wp:effectExtent l="0" t="0" r="0" b="0"/>
            <wp:docPr id="1346095754" name="Рисунок 2" descr="D:\Work Sailau\2023 WORK\Статьи 2023\E.coli LAMP Cas12a\2023-06-01_Journal of Agriculture and Food Research\Pictur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Work Sailau\2023 WORK\Статьи 2023\E.coli LAMP Cas12a\2023-06-01_Journal of Agriculture and Food Research\Picture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/>
                    <a:srcRect l="8879" t="69026" r="48194" b="2663"/>
                    <a:stretch/>
                  </pic:blipFill>
                  <pic:spPr bwMode="auto">
                    <a:xfrm>
                      <a:off x="0" y="0"/>
                      <a:ext cx="4914934" cy="1874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7E542A" w14:textId="77777777" w:rsidR="00EB46DA" w:rsidRDefault="00EB46DA" w:rsidP="00B23EEB">
      <w:pPr>
        <w:spacing w:after="0"/>
        <w:ind w:right="-1"/>
        <w:jc w:val="center"/>
        <w:rPr>
          <w:rFonts w:cs="Times New Roman"/>
          <w:szCs w:val="28"/>
        </w:rPr>
      </w:pPr>
    </w:p>
    <w:p w14:paraId="0DD80DA2" w14:textId="09329FEE" w:rsidR="00EB46DA" w:rsidRPr="00EB46DA" w:rsidRDefault="00EB46DA" w:rsidP="00EB46DA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EB46DA">
        <w:rPr>
          <w:rFonts w:cs="Times New Roman"/>
          <w:sz w:val="24"/>
          <w:szCs w:val="24"/>
          <w:lang w:val="en-GB"/>
        </w:rPr>
        <w:t>NC</w:t>
      </w:r>
      <w:r w:rsidRPr="00EB46DA">
        <w:rPr>
          <w:rFonts w:cs="Times New Roman"/>
          <w:sz w:val="24"/>
          <w:szCs w:val="24"/>
        </w:rPr>
        <w:t xml:space="preserve"> </w:t>
      </w:r>
      <w:r w:rsidRPr="00EB46DA">
        <w:rPr>
          <w:rFonts w:cs="Times New Roman"/>
          <w:sz w:val="24"/>
          <w:szCs w:val="24"/>
          <w:lang w:val="en-GB"/>
        </w:rPr>
        <w:t>LAMP</w:t>
      </w:r>
      <w:r w:rsidRPr="00EB46DA">
        <w:rPr>
          <w:rFonts w:cs="Times New Roman"/>
          <w:sz w:val="24"/>
          <w:szCs w:val="24"/>
        </w:rPr>
        <w:t xml:space="preserve"> – отрицательный контроль; от 1,4 × 10¹² до 1,4 × 10⁰ копии ДНК</w:t>
      </w:r>
    </w:p>
    <w:p w14:paraId="3B01E650" w14:textId="77777777" w:rsidR="00BE41DA" w:rsidRDefault="00BE41DA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F955EC0" w14:textId="0BBF7D5F" w:rsidR="00E020D9" w:rsidRDefault="00E020D9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46 – Флуоресцентная визуализация результатов </w:t>
      </w:r>
      <w:proofErr w:type="spellStart"/>
      <w:r w:rsidRPr="00504AED">
        <w:rPr>
          <w:rFonts w:cs="Times New Roman"/>
          <w:szCs w:val="28"/>
        </w:rPr>
        <w:t>плазмидной</w:t>
      </w:r>
      <w:proofErr w:type="spellEnd"/>
      <w:r w:rsidRPr="00504AED">
        <w:rPr>
          <w:rFonts w:cs="Times New Roman"/>
          <w:szCs w:val="28"/>
        </w:rPr>
        <w:t xml:space="preserve"> ДНК метода LAMP в сочетании с системой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 для детекции двух целевых последовательностей</w:t>
      </w:r>
    </w:p>
    <w:p w14:paraId="6F6D6643" w14:textId="77777777" w:rsidR="00DA403D" w:rsidRPr="00504AED" w:rsidRDefault="00DA403D" w:rsidP="008626DF">
      <w:pPr>
        <w:spacing w:after="0"/>
        <w:ind w:right="-1" w:firstLine="567"/>
        <w:jc w:val="center"/>
        <w:rPr>
          <w:rFonts w:cs="Times New Roman"/>
          <w:szCs w:val="28"/>
        </w:rPr>
      </w:pPr>
    </w:p>
    <w:p w14:paraId="6EC95C6A" w14:textId="1C721E1B" w:rsidR="009F6323" w:rsidRDefault="009F6323" w:rsidP="00B23EEB">
      <w:pPr>
        <w:spacing w:after="0"/>
        <w:ind w:right="-1" w:firstLine="709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058B2136" wp14:editId="0E0F4A4F">
            <wp:extent cx="4371975" cy="2094568"/>
            <wp:effectExtent l="0" t="0" r="0" b="1270"/>
            <wp:docPr id="1406824578" name="Рисунок 2" descr="D:\Work Sailau\2023 WORK\Статьи 2023\E.coli LAMP Cas12a\2023-06-01_Journal of Agriculture and Food Research\Pictur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Work Sailau\2023 WORK\Статьи 2023\E.coli LAMP Cas12a\2023-06-01_Journal of Agriculture and Food Research\Picture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/>
                    <a:srcRect l="56239" t="68746" r="9206" b="2629"/>
                    <a:stretch/>
                  </pic:blipFill>
                  <pic:spPr bwMode="auto">
                    <a:xfrm>
                      <a:off x="0" y="0"/>
                      <a:ext cx="4404751" cy="2110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5C45DAC" w14:textId="77777777" w:rsidR="00EB46DA" w:rsidRDefault="00EB46DA" w:rsidP="00B23EEB">
      <w:pPr>
        <w:spacing w:after="0"/>
        <w:ind w:right="-1" w:firstLine="709"/>
        <w:jc w:val="center"/>
        <w:rPr>
          <w:rFonts w:cs="Times New Roman"/>
          <w:szCs w:val="28"/>
        </w:rPr>
      </w:pPr>
    </w:p>
    <w:p w14:paraId="7ABF5865" w14:textId="206084B0" w:rsidR="00EB46DA" w:rsidRPr="00EB46DA" w:rsidRDefault="00EB46DA" w:rsidP="00EB46DA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EB46DA">
        <w:rPr>
          <w:rFonts w:cs="Times New Roman"/>
          <w:sz w:val="24"/>
          <w:szCs w:val="24"/>
          <w:lang w:val="en-GB"/>
        </w:rPr>
        <w:t>NC</w:t>
      </w:r>
      <w:r w:rsidRPr="00EB46DA">
        <w:rPr>
          <w:rFonts w:cs="Times New Roman"/>
          <w:sz w:val="24"/>
          <w:szCs w:val="24"/>
        </w:rPr>
        <w:t xml:space="preserve"> </w:t>
      </w:r>
      <w:r w:rsidRPr="00EB46DA">
        <w:rPr>
          <w:rFonts w:cs="Times New Roman"/>
          <w:sz w:val="24"/>
          <w:szCs w:val="24"/>
          <w:lang w:val="en-GB"/>
        </w:rPr>
        <w:t>LAMP</w:t>
      </w:r>
      <w:r w:rsidRPr="00EB46DA">
        <w:rPr>
          <w:rFonts w:cs="Times New Roman"/>
          <w:sz w:val="24"/>
          <w:szCs w:val="24"/>
        </w:rPr>
        <w:t xml:space="preserve"> – отрицательный контроль; от 1,3 × 10⁹ до 1,3 × 10</w:t>
      </w:r>
      <w:r w:rsidRPr="00504AED">
        <w:rPr>
          <w:rFonts w:cs="Times New Roman"/>
          <w:szCs w:val="28"/>
        </w:rPr>
        <w:t>°</w:t>
      </w:r>
      <w:r w:rsidRPr="00EB46DA">
        <w:rPr>
          <w:rFonts w:cs="Times New Roman"/>
          <w:sz w:val="24"/>
          <w:szCs w:val="24"/>
        </w:rPr>
        <w:t>копии ДНК</w:t>
      </w:r>
    </w:p>
    <w:p w14:paraId="663048AC" w14:textId="77777777" w:rsidR="00BE41DA" w:rsidRPr="00504AED" w:rsidRDefault="00BE41DA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710BD5A" w14:textId="4C396F17" w:rsidR="007028BD" w:rsidRDefault="007028BD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Рисунок 47 – Флуоресцентная визуализация результатов геномной ДНК метода LAMP в сочетании с системой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 для детекции двух целевых последовательностей.</w:t>
      </w:r>
    </w:p>
    <w:p w14:paraId="514A57C6" w14:textId="77777777" w:rsidR="00BE41DA" w:rsidRPr="00504AED" w:rsidRDefault="00BE41DA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6F634D48" w14:textId="6E753A43" w:rsidR="00AD493E" w:rsidRPr="00504AED" w:rsidRDefault="00BE41DA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>Продукты амплификации LAMP, полученные с использованием геномной ДНК, также были протестированы системой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Cas12a. Для анализа использовались фермент Cas12a и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>, направленные на ту же мишень. Результаты показали, что предел обнаружения для геномной ДНК составляет 1,3 × 10¹ копий, что полностью совпадает с данными, полученными на этапе амплификации (рисунок 47). Таким образом, метод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 эффективно работает с продуктами амплификации геномной ДНК, подтверждая его универсальность.</w:t>
      </w:r>
    </w:p>
    <w:p w14:paraId="7C9F6F51" w14:textId="22490C5C" w:rsidR="00AD493E" w:rsidRDefault="00AD493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Следующим этапом была оценка чувствительности метода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Cas12a, который использовали для анализа продуктов LAMP. Для этого измеряли уровень флуоресценции, генерируемой в процессе транс-расщепления. Было установлено, что предел обнаружения для активности Cas12a совпадает с </w:t>
      </w:r>
      <w:proofErr w:type="spellStart"/>
      <w:r w:rsidRPr="00504AED">
        <w:rPr>
          <w:rFonts w:cs="Times New Roman"/>
          <w:szCs w:val="28"/>
        </w:rPr>
        <w:t>LoD</w:t>
      </w:r>
      <w:proofErr w:type="spellEnd"/>
      <w:r w:rsidRPr="00504AED">
        <w:rPr>
          <w:rFonts w:cs="Times New Roman"/>
          <w:szCs w:val="28"/>
        </w:rPr>
        <w:t xml:space="preserve"> реакции LAMP и составляет 1,3 × 10¹ копий геномной ДНК</w:t>
      </w:r>
      <w:r w:rsidR="006B4A9C" w:rsidRPr="00504AED">
        <w:rPr>
          <w:rFonts w:cs="Times New Roman"/>
          <w:szCs w:val="28"/>
        </w:rPr>
        <w:t xml:space="preserve"> (рисунок 48)</w:t>
      </w:r>
      <w:r w:rsidRPr="00504AED">
        <w:rPr>
          <w:rFonts w:cs="Times New Roman"/>
          <w:szCs w:val="28"/>
        </w:rPr>
        <w:t xml:space="preserve">. </w:t>
      </w:r>
    </w:p>
    <w:p w14:paraId="6A583BB1" w14:textId="77777777" w:rsidR="00BE41DA" w:rsidRPr="00504AED" w:rsidRDefault="00BE41DA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8E3F06D" w14:textId="0B8B788B" w:rsidR="00DA403D" w:rsidRDefault="00DA403D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009C120A" wp14:editId="3EE25EF4">
            <wp:extent cx="4672808" cy="3857625"/>
            <wp:effectExtent l="0" t="0" r="1270" b="3175"/>
            <wp:docPr id="116436875" name="Рисунок 3" descr="D:\Work Sailau\2023 WORK\Статьи 2023\E.coli LAMP Cas12a\2023-06-01_Journal of Agriculture and Food Research\Picture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Work Sailau\2023 WORK\Статьи 2023\E.coli LAMP Cas12a\2023-06-01_Journal of Agriculture and Food Research\Picture 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2377" cy="3890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92826F" w14:textId="77777777" w:rsidR="00BE41DA" w:rsidRPr="00504AED" w:rsidRDefault="00BE41DA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AC7B91A" w14:textId="6AB624ED" w:rsidR="002745B2" w:rsidRPr="00554E1B" w:rsidRDefault="002745B2" w:rsidP="008626DF">
      <w:pPr>
        <w:pStyle w:val="ListParagraph"/>
        <w:numPr>
          <w:ilvl w:val="0"/>
          <w:numId w:val="19"/>
        </w:numPr>
        <w:spacing w:after="0"/>
        <w:ind w:left="0" w:right="-1"/>
        <w:jc w:val="center"/>
        <w:rPr>
          <w:rFonts w:cs="Times New Roman"/>
          <w:sz w:val="24"/>
          <w:szCs w:val="24"/>
        </w:rPr>
      </w:pPr>
      <w:r w:rsidRPr="00554E1B">
        <w:rPr>
          <w:rFonts w:cs="Times New Roman"/>
          <w:sz w:val="24"/>
          <w:szCs w:val="24"/>
        </w:rPr>
        <w:t xml:space="preserve">Уровень флуоресцентного сигнала </w:t>
      </w:r>
      <w:proofErr w:type="spellStart"/>
      <w:r w:rsidRPr="00554E1B">
        <w:rPr>
          <w:rFonts w:cs="Times New Roman"/>
          <w:sz w:val="24"/>
          <w:szCs w:val="24"/>
        </w:rPr>
        <w:t>тран</w:t>
      </w:r>
      <w:proofErr w:type="spellEnd"/>
      <w:r w:rsidRPr="00554E1B">
        <w:rPr>
          <w:rFonts w:cs="Times New Roman"/>
          <w:sz w:val="24"/>
          <w:szCs w:val="24"/>
        </w:rPr>
        <w:t xml:space="preserve">-активности с использованием продуктов амплификации в градиенте разведений </w:t>
      </w:r>
      <w:proofErr w:type="spellStart"/>
      <w:r w:rsidRPr="00554E1B">
        <w:rPr>
          <w:rFonts w:cs="Times New Roman"/>
          <w:sz w:val="24"/>
          <w:szCs w:val="24"/>
        </w:rPr>
        <w:t>плазмидной</w:t>
      </w:r>
      <w:proofErr w:type="spellEnd"/>
      <w:r w:rsidRPr="00554E1B">
        <w:rPr>
          <w:rFonts w:cs="Times New Roman"/>
          <w:sz w:val="24"/>
          <w:szCs w:val="24"/>
        </w:rPr>
        <w:t xml:space="preserve"> ДНК для целевой последовательности 1 (PAM1); (B) Уровень флуоресцентного сигнала </w:t>
      </w:r>
      <w:proofErr w:type="spellStart"/>
      <w:r w:rsidRPr="00554E1B">
        <w:rPr>
          <w:rFonts w:cs="Times New Roman"/>
          <w:sz w:val="24"/>
          <w:szCs w:val="24"/>
        </w:rPr>
        <w:t>тран</w:t>
      </w:r>
      <w:proofErr w:type="spellEnd"/>
      <w:r w:rsidRPr="00554E1B">
        <w:rPr>
          <w:rFonts w:cs="Times New Roman"/>
          <w:sz w:val="24"/>
          <w:szCs w:val="24"/>
        </w:rPr>
        <w:t xml:space="preserve">-активности с использованием продуктов амплификации в градиенте разведений </w:t>
      </w:r>
      <w:proofErr w:type="spellStart"/>
      <w:r w:rsidRPr="00554E1B">
        <w:rPr>
          <w:rFonts w:cs="Times New Roman"/>
          <w:sz w:val="24"/>
          <w:szCs w:val="24"/>
        </w:rPr>
        <w:t>плазмидной</w:t>
      </w:r>
      <w:proofErr w:type="spellEnd"/>
      <w:r w:rsidRPr="00554E1B">
        <w:rPr>
          <w:rFonts w:cs="Times New Roman"/>
          <w:sz w:val="24"/>
          <w:szCs w:val="24"/>
        </w:rPr>
        <w:t xml:space="preserve"> ДНК для целевой последовательности 2 (PAM2); (C) Уровень флуоресцентного сигнала </w:t>
      </w:r>
      <w:proofErr w:type="spellStart"/>
      <w:r w:rsidRPr="00554E1B">
        <w:rPr>
          <w:rFonts w:cs="Times New Roman"/>
          <w:sz w:val="24"/>
          <w:szCs w:val="24"/>
        </w:rPr>
        <w:t>тран</w:t>
      </w:r>
      <w:proofErr w:type="spellEnd"/>
      <w:r w:rsidRPr="00554E1B">
        <w:rPr>
          <w:rFonts w:cs="Times New Roman"/>
          <w:sz w:val="24"/>
          <w:szCs w:val="24"/>
        </w:rPr>
        <w:t xml:space="preserve">-активности с использованием продуктов амплификации в градиенте разведений геномной ДНК для целевой последовательности 1 (PAM1); (D) Уровень флуоресцентного сигнала </w:t>
      </w:r>
      <w:proofErr w:type="spellStart"/>
      <w:r w:rsidRPr="00554E1B">
        <w:rPr>
          <w:rFonts w:cs="Times New Roman"/>
          <w:sz w:val="24"/>
          <w:szCs w:val="24"/>
        </w:rPr>
        <w:t>тран</w:t>
      </w:r>
      <w:proofErr w:type="spellEnd"/>
      <w:r w:rsidRPr="00554E1B">
        <w:rPr>
          <w:rFonts w:cs="Times New Roman"/>
          <w:sz w:val="24"/>
          <w:szCs w:val="24"/>
        </w:rPr>
        <w:t>-активности с использованием продуктов амплификации в градиенте разведений геномной ДНК для целевой последовательности 2 (PAM2).</w:t>
      </w:r>
    </w:p>
    <w:p w14:paraId="7A7EBA18" w14:textId="77777777" w:rsidR="00BC546E" w:rsidRPr="00504AED" w:rsidRDefault="00BC546E" w:rsidP="008626DF">
      <w:pPr>
        <w:pStyle w:val="ListParagraph"/>
        <w:spacing w:after="0"/>
        <w:ind w:left="0" w:right="-1"/>
        <w:rPr>
          <w:rFonts w:cs="Times New Roman"/>
          <w:szCs w:val="28"/>
        </w:rPr>
      </w:pPr>
    </w:p>
    <w:p w14:paraId="2C008B7F" w14:textId="316E7299" w:rsidR="006B4A9C" w:rsidRDefault="009506D9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48 – </w:t>
      </w:r>
      <w:r w:rsidR="001B20CC" w:rsidRPr="00504AED">
        <w:rPr>
          <w:rFonts w:cs="Times New Roman"/>
          <w:szCs w:val="28"/>
        </w:rPr>
        <w:t xml:space="preserve">Количественная оценка интенсивности флуоресцентного сигнала. </w:t>
      </w:r>
    </w:p>
    <w:p w14:paraId="47C816F7" w14:textId="77777777" w:rsidR="00554E1B" w:rsidRPr="00504AED" w:rsidRDefault="00554E1B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C56960A" w14:textId="3AD4A3E6" w:rsidR="002D5722" w:rsidRPr="00504AED" w:rsidRDefault="00BE41DA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При уменьшении концентрации целевой ДНК наблюдалось пропорциональное снижение интенсивности флуоресцентного сигнала, что объясняется уменьшением количества молекул-мишеней, доступных для взаимодействия с ферментом Cas12a. Эти данные подтверждают, что уровень флуоресценции служит точным индикатором содержания целевой ДНК в образце.</w:t>
      </w:r>
      <w:r w:rsidR="00793CEA">
        <w:rPr>
          <w:rFonts w:cs="Times New Roman"/>
          <w:szCs w:val="28"/>
        </w:rPr>
        <w:t xml:space="preserve"> </w:t>
      </w:r>
    </w:p>
    <w:p w14:paraId="0B7E65B3" w14:textId="77777777" w:rsidR="00AD493E" w:rsidRPr="00504AED" w:rsidRDefault="00AD493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Особое внимание уделялось сравнению эффективности двух типов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 (PAM1 и PAM2). Результаты экспериментов продемонстрировали, что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 PAM1 обеспечивает более высокую интенсивность флуоресцентного сигнала по сравнению с PAM2 как для продуктов амплификации </w:t>
      </w:r>
      <w:proofErr w:type="spellStart"/>
      <w:r w:rsidRPr="00504AED">
        <w:rPr>
          <w:rFonts w:cs="Times New Roman"/>
          <w:szCs w:val="28"/>
        </w:rPr>
        <w:t>плазмидной</w:t>
      </w:r>
      <w:proofErr w:type="spellEnd"/>
      <w:r w:rsidRPr="00504AED">
        <w:rPr>
          <w:rFonts w:cs="Times New Roman"/>
          <w:szCs w:val="28"/>
        </w:rPr>
        <w:t xml:space="preserve"> ДНК, так и для продуктов, полученных из геномной ДНК. Это различие может быть связано с особенностями взаимодействия комплекса Cas12a-crРНК с целевой последовательностью. Анализ кривых накопления флуоресцентного сигнала в реальном времени подтвердил, что PAM1 обладает большей эффективностью в создании комплекса с ДНК-мишенью, что делает её предпочтительным выбором для дальнейших исследований.</w:t>
      </w:r>
    </w:p>
    <w:p w14:paraId="0B102D77" w14:textId="77777777" w:rsidR="00AD493E" w:rsidRDefault="00AD493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более детальной оценки чувствительности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 PAM1 был проведён дополнительный анализ в течение 30 минут с использованием серийно разведённых образцов ДНК. Полученные данные продемонстрировали стабильное детектирование минимальных концентраций целевой ДНК как для </w:t>
      </w:r>
      <w:proofErr w:type="spellStart"/>
      <w:r w:rsidRPr="00504AED">
        <w:rPr>
          <w:rFonts w:cs="Times New Roman"/>
          <w:szCs w:val="28"/>
        </w:rPr>
        <w:t>плазмидной</w:t>
      </w:r>
      <w:proofErr w:type="spellEnd"/>
      <w:r w:rsidRPr="00504AED">
        <w:rPr>
          <w:rFonts w:cs="Times New Roman"/>
          <w:szCs w:val="28"/>
        </w:rPr>
        <w:t>, так и для геномной матриц. Это подчёркивает универсальность и высокую чувствительность разработанного метода.</w:t>
      </w:r>
    </w:p>
    <w:p w14:paraId="7D9C2643" w14:textId="77777777" w:rsidR="001C201F" w:rsidRPr="00504AED" w:rsidRDefault="001C201F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1DFAB163" w14:textId="317FF070" w:rsidR="001C201F" w:rsidRDefault="00C06E92" w:rsidP="008626DF">
      <w:pPr>
        <w:spacing w:after="0"/>
        <w:ind w:right="-1"/>
        <w:jc w:val="both"/>
        <w:rPr>
          <w:rFonts w:cs="Times New Roman"/>
          <w:szCs w:val="28"/>
          <w:lang w:val="en-GB"/>
        </w:rPr>
      </w:pPr>
      <w:r w:rsidRPr="00C06E92">
        <w:rPr>
          <w:rFonts w:cs="Times New Roman"/>
          <w:noProof/>
          <w:szCs w:val="28"/>
        </w:rPr>
        <w:drawing>
          <wp:inline distT="0" distB="0" distL="0" distR="0" wp14:anchorId="7DAF6064" wp14:editId="007D74B0">
            <wp:extent cx="6118772" cy="2077720"/>
            <wp:effectExtent l="0" t="0" r="3175" b="5080"/>
            <wp:docPr id="16757617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5761738" name=""/>
                    <pic:cNvPicPr/>
                  </pic:nvPicPr>
                  <pic:blipFill rotWithShape="1">
                    <a:blip r:embed="rId58"/>
                    <a:srcRect b="5549"/>
                    <a:stretch/>
                  </pic:blipFill>
                  <pic:spPr bwMode="auto">
                    <a:xfrm>
                      <a:off x="0" y="0"/>
                      <a:ext cx="6129446" cy="20813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A17375" w14:textId="77777777" w:rsidR="00C06E92" w:rsidRPr="00C06E92" w:rsidRDefault="00C06E92" w:rsidP="008626DF">
      <w:pPr>
        <w:spacing w:after="0"/>
        <w:ind w:right="-1"/>
        <w:jc w:val="both"/>
        <w:rPr>
          <w:rFonts w:cs="Times New Roman"/>
          <w:szCs w:val="28"/>
          <w:lang w:val="en-GB"/>
        </w:rPr>
      </w:pPr>
    </w:p>
    <w:p w14:paraId="5D6A016C" w14:textId="37145612" w:rsidR="002D5722" w:rsidRPr="00504AED" w:rsidRDefault="00182156" w:rsidP="009E0137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49 – </w:t>
      </w:r>
      <w:r w:rsidR="009E0137" w:rsidRPr="00504AED">
        <w:rPr>
          <w:rFonts w:cs="Times New Roman"/>
          <w:szCs w:val="28"/>
        </w:rPr>
        <w:t>Результаты анализа в реальном времени (RT-флуоресценции) для валидации чувствительности</w:t>
      </w:r>
      <w:r w:rsidR="009E0137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метода LAMP-CRISPR/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Cas12a.</w:t>
      </w:r>
    </w:p>
    <w:p w14:paraId="6F6E0B55" w14:textId="77777777" w:rsidR="00DA403D" w:rsidRPr="00504AED" w:rsidRDefault="00DA403D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3C9144A8" w14:textId="4AE6A5B9" w:rsidR="001C201F" w:rsidRDefault="00AF2C09" w:rsidP="00C06E92">
      <w:pPr>
        <w:spacing w:after="0"/>
        <w:ind w:right="-1" w:firstLine="567"/>
        <w:jc w:val="both"/>
      </w:pPr>
      <w:r>
        <w:t xml:space="preserve">Полученные результаты свидетельствуют о высокой чувствительности метода LAMP/CRISPR/MbCas12a при детекции как </w:t>
      </w:r>
      <w:proofErr w:type="spellStart"/>
      <w:r>
        <w:t>плазмидной</w:t>
      </w:r>
      <w:proofErr w:type="spellEnd"/>
      <w:r>
        <w:t xml:space="preserve">, так и геномной ДНК, с пределами обнаружения 1,4 × 10⁰ и 1,3 × 10¹ копий соответственно (рисунок 49). Система CRISPR/MbCas12a эффективно распознаёт продукты амплификации, а регистрация флуоресценции в реальном времени подтверждает надёжность работы метода. </w:t>
      </w:r>
      <w:r w:rsidR="006D2728">
        <w:t xml:space="preserve">Для анализа данных применён непараметрический </w:t>
      </w:r>
      <w:r w:rsidR="006D2728">
        <w:lastRenderedPageBreak/>
        <w:t>однофакторный ANOVA (</w:t>
      </w:r>
      <w:proofErr w:type="spellStart"/>
      <w:r w:rsidR="006D2728">
        <w:t>Крускал</w:t>
      </w:r>
      <w:proofErr w:type="spellEnd"/>
      <w:r w:rsidR="006D2728">
        <w:t xml:space="preserve">–Уоллис). Во всех разведениях </w:t>
      </w:r>
      <w:proofErr w:type="spellStart"/>
      <w:r w:rsidR="006D2728">
        <w:t>плазмидной</w:t>
      </w:r>
      <w:proofErr w:type="spellEnd"/>
      <w:r w:rsidR="006D2728">
        <w:t xml:space="preserve"> ДНК </w:t>
      </w:r>
      <w:r w:rsidR="006D2728">
        <w:rPr>
          <w:rStyle w:val="Emphasis"/>
        </w:rPr>
        <w:t xml:space="preserve">E. </w:t>
      </w:r>
      <w:proofErr w:type="spellStart"/>
      <w:r w:rsidR="006D2728">
        <w:rPr>
          <w:rStyle w:val="Emphasis"/>
        </w:rPr>
        <w:t>coli</w:t>
      </w:r>
      <w:proofErr w:type="spellEnd"/>
      <w:r w:rsidR="006D2728">
        <w:t xml:space="preserve"> наблюдались статистически значимые различия (p </w:t>
      </w:r>
      <w:proofErr w:type="gramStart"/>
      <w:r w:rsidR="006D2728">
        <w:t>&lt; 0</w:t>
      </w:r>
      <w:proofErr w:type="gramEnd"/>
      <w:r w:rsidR="006D2728">
        <w:t xml:space="preserve">,05); также единичные копии достоверно отличались от отрицательных контролей. Для геномной ДНК </w:t>
      </w:r>
      <w:r w:rsidR="006D2728">
        <w:rPr>
          <w:rStyle w:val="Emphasis"/>
        </w:rPr>
        <w:t xml:space="preserve">E. </w:t>
      </w:r>
      <w:proofErr w:type="spellStart"/>
      <w:r w:rsidR="006D2728">
        <w:rPr>
          <w:rStyle w:val="Emphasis"/>
        </w:rPr>
        <w:t>coli</w:t>
      </w:r>
      <w:proofErr w:type="spellEnd"/>
      <w:r w:rsidR="006D2728">
        <w:t xml:space="preserve"> различия между исходным и 10⁻¹ разведением незначимы, но все последующие разведения статистически различаются (p </w:t>
      </w:r>
      <w:proofErr w:type="gramStart"/>
      <w:r w:rsidR="006D2728">
        <w:t>&lt; 0</w:t>
      </w:r>
      <w:proofErr w:type="gramEnd"/>
      <w:r w:rsidR="006D2728">
        <w:t xml:space="preserve">,05). Разведение, соответствующее 10 копиям, также отличалось от отрицательного контроля. </w:t>
      </w:r>
      <w:r>
        <w:t xml:space="preserve">Кроме того, метод продемонстрировал высокую специфичность, обеспечивая дифференциацию </w:t>
      </w:r>
      <w:r>
        <w:rPr>
          <w:rStyle w:val="Emphasis"/>
        </w:rPr>
        <w:t xml:space="preserve">E. </w:t>
      </w:r>
      <w:proofErr w:type="spellStart"/>
      <w:r>
        <w:rPr>
          <w:rStyle w:val="Emphasis"/>
        </w:rPr>
        <w:t>coli</w:t>
      </w:r>
      <w:proofErr w:type="spellEnd"/>
      <w:r>
        <w:t xml:space="preserve"> от других возбудителей мастита, включая </w:t>
      </w:r>
      <w:r>
        <w:rPr>
          <w:rStyle w:val="Emphasis"/>
        </w:rPr>
        <w:t xml:space="preserve">S. </w:t>
      </w:r>
      <w:proofErr w:type="spellStart"/>
      <w:r>
        <w:rPr>
          <w:rStyle w:val="Emphasis"/>
        </w:rPr>
        <w:t>aureus</w:t>
      </w:r>
      <w:proofErr w:type="spellEnd"/>
      <w:r>
        <w:t xml:space="preserve"> и </w:t>
      </w:r>
      <w:r>
        <w:rPr>
          <w:rStyle w:val="Emphasis"/>
        </w:rPr>
        <w:t xml:space="preserve">S. </w:t>
      </w:r>
      <w:proofErr w:type="spellStart"/>
      <w:r>
        <w:rPr>
          <w:rStyle w:val="Emphasis"/>
        </w:rPr>
        <w:t>agalactiae</w:t>
      </w:r>
      <w:proofErr w:type="spellEnd"/>
      <w:r>
        <w:t>.</w:t>
      </w:r>
    </w:p>
    <w:p w14:paraId="47574F60" w14:textId="77777777" w:rsidR="00AF2C09" w:rsidRPr="001D6BA0" w:rsidRDefault="00AF2C09" w:rsidP="00C06E92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3519559" w14:textId="2BFA0FCB" w:rsidR="001056E2" w:rsidRPr="00504AED" w:rsidRDefault="001056E2" w:rsidP="008626DF">
      <w:pPr>
        <w:pStyle w:val="Heading3"/>
        <w:ind w:right="-1" w:firstLine="567"/>
        <w:jc w:val="both"/>
      </w:pPr>
      <w:bookmarkStart w:id="152" w:name="_Toc196145666"/>
      <w:bookmarkStart w:id="153" w:name="_Toc196148370"/>
      <w:bookmarkStart w:id="154" w:name="_Toc199085657"/>
      <w:r w:rsidRPr="00504AED">
        <w:t>3.6.</w:t>
      </w:r>
      <w:r w:rsidR="0053283F">
        <w:t>4</w:t>
      </w:r>
      <w:r w:rsidRPr="00504AED">
        <w:t xml:space="preserve"> Определение специфичности методом LAMP/CRISPR/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t>Cas12a</w:t>
      </w:r>
      <w:bookmarkEnd w:id="152"/>
      <w:bookmarkEnd w:id="153"/>
      <w:bookmarkEnd w:id="154"/>
    </w:p>
    <w:p w14:paraId="7FEA760F" w14:textId="500E9957" w:rsidR="00EA03E0" w:rsidRPr="00504AED" w:rsidRDefault="00EA03E0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определения специфичности анализа была проведена серия экспериментов, включающая BLAST-анализ целевой последовательности и тестирование метода с использованием ДНК других микроорганизмов. На первом этапе был выполнен BLAST-анализ последовательности гена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 против базы данных NCBI. Результаты подтвердили высокую специфичность последовательности для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>, при этом значительной гомологии с ДНК других видов бактерий не было выявлено.</w:t>
      </w:r>
      <w:r w:rsidR="00447588" w:rsidRPr="00504AED">
        <w:rPr>
          <w:rFonts w:cs="Times New Roman"/>
          <w:szCs w:val="28"/>
        </w:rPr>
        <w:t xml:space="preserve"> </w:t>
      </w:r>
    </w:p>
    <w:p w14:paraId="506A50A4" w14:textId="3B797882" w:rsidR="00EA03E0" w:rsidRPr="00504AED" w:rsidRDefault="00EA03E0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Амплификацию целевой последовательности методом LAMP проводили с использованием ДНК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, </w:t>
      </w:r>
      <w:r w:rsidRPr="00504AED">
        <w:rPr>
          <w:rFonts w:cs="Times New Roman"/>
          <w:i/>
          <w:iCs/>
          <w:szCs w:val="28"/>
        </w:rPr>
        <w:t xml:space="preserve">S.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504AED">
        <w:rPr>
          <w:rFonts w:cs="Times New Roman"/>
          <w:szCs w:val="28"/>
        </w:rPr>
        <w:t xml:space="preserve"> и </w:t>
      </w:r>
      <w:proofErr w:type="spellStart"/>
      <w:r w:rsidRPr="00504AED">
        <w:rPr>
          <w:rFonts w:cs="Times New Roman"/>
          <w:i/>
          <w:iCs/>
          <w:szCs w:val="28"/>
        </w:rPr>
        <w:t>Str</w:t>
      </w:r>
      <w:r w:rsidR="004A4AEA">
        <w:rPr>
          <w:rFonts w:cs="Times New Roman"/>
          <w:i/>
          <w:iCs/>
          <w:szCs w:val="28"/>
          <w:lang w:val="en-GB"/>
        </w:rPr>
        <w:t>eptococcus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agalactiae</w:t>
      </w:r>
      <w:proofErr w:type="spellEnd"/>
      <w:r w:rsidR="004A4AEA" w:rsidRPr="004A4AEA">
        <w:rPr>
          <w:rFonts w:cs="Times New Roman"/>
          <w:i/>
          <w:iCs/>
          <w:szCs w:val="28"/>
        </w:rPr>
        <w:t xml:space="preserve"> (</w:t>
      </w:r>
      <w:r w:rsidR="004A4AEA">
        <w:rPr>
          <w:rFonts w:cs="Times New Roman"/>
          <w:i/>
          <w:iCs/>
          <w:szCs w:val="28"/>
          <w:lang w:val="en-GB"/>
        </w:rPr>
        <w:t>S</w:t>
      </w:r>
      <w:r w:rsidR="004A4AEA" w:rsidRPr="004A4AEA">
        <w:rPr>
          <w:rFonts w:cs="Times New Roman"/>
          <w:i/>
          <w:iCs/>
          <w:szCs w:val="28"/>
        </w:rPr>
        <w:t xml:space="preserve">. </w:t>
      </w:r>
      <w:r w:rsidR="004A4AEA">
        <w:rPr>
          <w:rFonts w:cs="Times New Roman"/>
          <w:i/>
          <w:iCs/>
          <w:szCs w:val="28"/>
          <w:lang w:val="en-GB"/>
        </w:rPr>
        <w:t>agalactiae</w:t>
      </w:r>
      <w:r w:rsidR="004A4AEA" w:rsidRPr="004A4AEA">
        <w:rPr>
          <w:rFonts w:cs="Times New Roman"/>
          <w:i/>
          <w:iCs/>
          <w:szCs w:val="28"/>
        </w:rPr>
        <w:t>)</w:t>
      </w:r>
      <w:r w:rsidRPr="00504AED">
        <w:rPr>
          <w:rFonts w:cs="Times New Roman"/>
          <w:szCs w:val="28"/>
        </w:rPr>
        <w:t>, которые являются возбудителями мастита</w:t>
      </w:r>
      <w:r w:rsidR="00BC546E" w:rsidRPr="00504AED">
        <w:rPr>
          <w:rFonts w:cs="Times New Roman"/>
          <w:szCs w:val="28"/>
        </w:rPr>
        <w:t xml:space="preserve"> (рисунок 50)</w:t>
      </w:r>
      <w:r w:rsidRPr="00504AED">
        <w:rPr>
          <w:rFonts w:cs="Times New Roman"/>
          <w:szCs w:val="28"/>
        </w:rPr>
        <w:t>. Продукты амплификации тестировались на платформе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с использованием направляющих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, нацеленных на ген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. Результаты, представленные на рисунке </w:t>
      </w:r>
      <w:r w:rsidR="00BC546E" w:rsidRPr="00504AED">
        <w:rPr>
          <w:rFonts w:cs="Times New Roman"/>
          <w:szCs w:val="28"/>
        </w:rPr>
        <w:t>51</w:t>
      </w:r>
      <w:r w:rsidRPr="00504AED">
        <w:rPr>
          <w:rFonts w:cs="Times New Roman"/>
          <w:szCs w:val="28"/>
        </w:rPr>
        <w:t xml:space="preserve">, показали, что флуоресцентный сигнал наблюдался только в образцах, содержащих ДНК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, тогда как реакции с ДНК </w:t>
      </w:r>
      <w:r w:rsidRPr="00504AED">
        <w:rPr>
          <w:rFonts w:cs="Times New Roman"/>
          <w:i/>
          <w:iCs/>
          <w:szCs w:val="28"/>
        </w:rPr>
        <w:t xml:space="preserve">S.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504AED">
        <w:rPr>
          <w:rFonts w:cs="Times New Roman"/>
          <w:szCs w:val="28"/>
        </w:rPr>
        <w:t xml:space="preserve"> и </w:t>
      </w:r>
      <w:r w:rsidRPr="00504AED">
        <w:rPr>
          <w:rFonts w:cs="Times New Roman"/>
          <w:i/>
          <w:iCs/>
          <w:szCs w:val="28"/>
        </w:rPr>
        <w:t xml:space="preserve">S. </w:t>
      </w:r>
      <w:proofErr w:type="spellStart"/>
      <w:r w:rsidRPr="00504AED">
        <w:rPr>
          <w:rFonts w:cs="Times New Roman"/>
          <w:i/>
          <w:iCs/>
          <w:szCs w:val="28"/>
        </w:rPr>
        <w:t>agalactiae</w:t>
      </w:r>
      <w:proofErr w:type="spellEnd"/>
      <w:r w:rsidRPr="00504AED">
        <w:rPr>
          <w:rFonts w:cs="Times New Roman"/>
          <w:szCs w:val="28"/>
        </w:rPr>
        <w:t xml:space="preserve"> не давали флуоресцентного отклика. Это демонстрирует высокую специфичность метода для идентификации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>.</w:t>
      </w:r>
    </w:p>
    <w:p w14:paraId="22FEEC06" w14:textId="77777777" w:rsidR="00D2416D" w:rsidRPr="00504AED" w:rsidRDefault="00D2416D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DBEE8F3" w14:textId="5D53D32C" w:rsidR="00EA03E0" w:rsidRDefault="00EA03E0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</w:rPr>
        <w:drawing>
          <wp:inline distT="0" distB="0" distL="0" distR="0" wp14:anchorId="73D915E6" wp14:editId="5C7AE003">
            <wp:extent cx="2061331" cy="2349500"/>
            <wp:effectExtent l="0" t="0" r="0" b="0"/>
            <wp:docPr id="1112026391" name="Рисунок 15">
              <a:extLst xmlns:a="http://schemas.openxmlformats.org/drawingml/2006/main">
                <a:ext uri="{FF2B5EF4-FFF2-40B4-BE49-F238E27FC236}">
                  <a16:creationId xmlns:a16="http://schemas.microsoft.com/office/drawing/2014/main" id="{B0FC6A37-E9BD-DC71-F1EA-ABCC989187E6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5">
                      <a:extLst>
                        <a:ext uri="{FF2B5EF4-FFF2-40B4-BE49-F238E27FC236}">
                          <a16:creationId xmlns:a16="http://schemas.microsoft.com/office/drawing/2014/main" id="{B0FC6A37-E9BD-DC71-F1EA-ABCC989187E6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 rotWithShape="1">
                    <a:blip r:embed="rId59"/>
                    <a:srcRect b="11519"/>
                    <a:stretch/>
                  </pic:blipFill>
                  <pic:spPr bwMode="auto">
                    <a:xfrm>
                      <a:off x="0" y="0"/>
                      <a:ext cx="2084409" cy="2375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AD664D" w14:textId="77777777" w:rsidR="00C127AA" w:rsidRDefault="00C127AA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65360EB5" w14:textId="2E9087DB" w:rsidR="00552691" w:rsidRDefault="00552691" w:rsidP="008626DF">
      <w:pPr>
        <w:spacing w:after="0"/>
        <w:ind w:right="-1"/>
        <w:jc w:val="center"/>
        <w:rPr>
          <w:rFonts w:cs="Times New Roman"/>
          <w:szCs w:val="28"/>
        </w:rPr>
      </w:pPr>
      <w:r w:rsidRPr="00552691">
        <w:rPr>
          <w:rFonts w:cs="Times New Roman"/>
          <w:sz w:val="24"/>
          <w:szCs w:val="24"/>
          <w:lang w:val="en-GB"/>
        </w:rPr>
        <w:t>M</w:t>
      </w:r>
      <w:r w:rsidRPr="00552691">
        <w:rPr>
          <w:rFonts w:cs="Times New Roman"/>
          <w:sz w:val="24"/>
          <w:szCs w:val="24"/>
        </w:rPr>
        <w:t xml:space="preserve"> – маркер; 1000, 500 – длина маркера; </w:t>
      </w:r>
      <w:r w:rsidRPr="00552691">
        <w:rPr>
          <w:rFonts w:cs="Times New Roman"/>
          <w:sz w:val="24"/>
          <w:szCs w:val="24"/>
          <w:lang w:val="en-GB"/>
        </w:rPr>
        <w:t>NC</w:t>
      </w:r>
      <w:r w:rsidRPr="00552691">
        <w:rPr>
          <w:rFonts w:cs="Times New Roman"/>
          <w:sz w:val="24"/>
          <w:szCs w:val="24"/>
        </w:rPr>
        <w:t xml:space="preserve"> – отрицательный контроль</w:t>
      </w:r>
    </w:p>
    <w:p w14:paraId="3E489815" w14:textId="77777777" w:rsidR="00552691" w:rsidRPr="00552691" w:rsidRDefault="00552691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4BCC90F" w14:textId="72F2D9B7" w:rsidR="00BC546E" w:rsidRPr="00504AED" w:rsidRDefault="00BC546E" w:rsidP="006D2728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50 – Специфичность анализа LAMP с использованием геномной ДНК возбудителей мастита </w:t>
      </w:r>
      <w:r w:rsidRPr="00504AED">
        <w:rPr>
          <w:rFonts w:cs="Times New Roman"/>
          <w:i/>
          <w:szCs w:val="28"/>
          <w:shd w:val="clear" w:color="auto" w:fill="FFFFFF"/>
        </w:rPr>
        <w:t xml:space="preserve">S. </w:t>
      </w:r>
      <w:proofErr w:type="spellStart"/>
      <w:r w:rsidRPr="00504AED">
        <w:rPr>
          <w:rFonts w:cs="Times New Roman"/>
          <w:i/>
          <w:szCs w:val="28"/>
          <w:shd w:val="clear" w:color="auto" w:fill="FFFFFF"/>
        </w:rPr>
        <w:t>aureus</w:t>
      </w:r>
      <w:proofErr w:type="spellEnd"/>
      <w:r w:rsidRPr="00504AED">
        <w:rPr>
          <w:rFonts w:cs="Times New Roman"/>
          <w:szCs w:val="28"/>
        </w:rPr>
        <w:t xml:space="preserve"> и </w:t>
      </w:r>
      <w:r w:rsidRPr="00504AED">
        <w:rPr>
          <w:rFonts w:cs="Times New Roman"/>
          <w:i/>
          <w:szCs w:val="28"/>
          <w:shd w:val="clear" w:color="auto" w:fill="FFFFFF"/>
          <w:lang w:val="en-US"/>
        </w:rPr>
        <w:t>Str</w:t>
      </w:r>
      <w:r w:rsidRPr="00504AED">
        <w:rPr>
          <w:rFonts w:cs="Times New Roman"/>
          <w:i/>
          <w:szCs w:val="28"/>
          <w:shd w:val="clear" w:color="auto" w:fill="FFFFFF"/>
        </w:rPr>
        <w:t xml:space="preserve">. </w:t>
      </w:r>
      <w:r w:rsidRPr="00504AED">
        <w:rPr>
          <w:rFonts w:cs="Times New Roman"/>
          <w:i/>
          <w:szCs w:val="28"/>
          <w:shd w:val="clear" w:color="auto" w:fill="FFFFFF"/>
          <w:lang w:val="en-US"/>
        </w:rPr>
        <w:t>Agalactiae</w:t>
      </w:r>
    </w:p>
    <w:p w14:paraId="26F068CF" w14:textId="4B812D66" w:rsidR="00EA03E0" w:rsidRDefault="00FF303F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>Результаты экспериментов подтвердили высокую специфичность метода. Во всех пробирках, содержащих ДНК возбудителей мастита (</w:t>
      </w:r>
      <w:r w:rsidRPr="00504AED">
        <w:rPr>
          <w:rFonts w:cs="Times New Roman"/>
          <w:i/>
          <w:iCs/>
          <w:szCs w:val="28"/>
        </w:rPr>
        <w:t xml:space="preserve">S.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504AED">
        <w:rPr>
          <w:rFonts w:cs="Times New Roman"/>
          <w:szCs w:val="28"/>
        </w:rPr>
        <w:t xml:space="preserve"> и </w:t>
      </w:r>
      <w:proofErr w:type="spellStart"/>
      <w:r w:rsidRPr="00504AED">
        <w:rPr>
          <w:rFonts w:cs="Times New Roman"/>
          <w:i/>
          <w:iCs/>
          <w:szCs w:val="28"/>
        </w:rPr>
        <w:t>Str</w:t>
      </w:r>
      <w:proofErr w:type="spellEnd"/>
      <w:r w:rsidRPr="00504AED">
        <w:rPr>
          <w:rFonts w:cs="Times New Roman"/>
          <w:i/>
          <w:iCs/>
          <w:szCs w:val="28"/>
        </w:rPr>
        <w:t xml:space="preserve">. </w:t>
      </w:r>
      <w:proofErr w:type="spellStart"/>
      <w:r w:rsidRPr="00504AED">
        <w:rPr>
          <w:rFonts w:cs="Times New Roman"/>
          <w:i/>
          <w:iCs/>
          <w:szCs w:val="28"/>
        </w:rPr>
        <w:t>agalactiae</w:t>
      </w:r>
      <w:proofErr w:type="spellEnd"/>
      <w:r w:rsidRPr="00504AED">
        <w:rPr>
          <w:rFonts w:cs="Times New Roman"/>
          <w:szCs w:val="28"/>
        </w:rPr>
        <w:t xml:space="preserve">), флуоресцентный сигнал отсутствовал или находился на уровне фона, что указывает на отсутствие ложноположительных результатов. В то же время реакционные пробирки с геномной ДНК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 демонстрировали значительно более высокий уровень флуоресцентного сигнала. </w:t>
      </w:r>
      <w:r w:rsidR="00EA03E0" w:rsidRPr="00504AED">
        <w:rPr>
          <w:rFonts w:cs="Times New Roman"/>
          <w:szCs w:val="28"/>
        </w:rPr>
        <w:t xml:space="preserve">Флуоресцентный сигнал в реакциях с продуктами LAMP для </w:t>
      </w:r>
      <w:r w:rsidR="00EA03E0"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="00EA03E0" w:rsidRPr="00504AED">
        <w:rPr>
          <w:rFonts w:cs="Times New Roman"/>
          <w:i/>
          <w:iCs/>
          <w:szCs w:val="28"/>
        </w:rPr>
        <w:t>coli</w:t>
      </w:r>
      <w:proofErr w:type="spellEnd"/>
      <w:r w:rsidR="00EA03E0" w:rsidRPr="00504AED">
        <w:rPr>
          <w:rFonts w:cs="Times New Roman"/>
          <w:szCs w:val="28"/>
        </w:rPr>
        <w:t xml:space="preserve"> значительно превышал сигналы, наблюдаемые в отрицательных контрольных пробирках. Это указывает на то, что продукты амплификации LAMP специфически распознаются комплексом Cas12a/</w:t>
      </w:r>
      <w:proofErr w:type="spellStart"/>
      <w:r w:rsidR="00EA03E0" w:rsidRPr="00504AED">
        <w:rPr>
          <w:rFonts w:cs="Times New Roman"/>
          <w:szCs w:val="28"/>
        </w:rPr>
        <w:t>crРНК</w:t>
      </w:r>
      <w:proofErr w:type="spellEnd"/>
      <w:r w:rsidR="00EA03E0" w:rsidRPr="00504AED">
        <w:rPr>
          <w:rFonts w:cs="Times New Roman"/>
          <w:szCs w:val="28"/>
        </w:rPr>
        <w:t xml:space="preserve">, генерируя интенсивный сигнал. Высокий уровень флуоресценции подтверждает эффективность и специфичность выбранных </w:t>
      </w:r>
      <w:proofErr w:type="spellStart"/>
      <w:r w:rsidR="00EA03E0" w:rsidRPr="00504AED">
        <w:rPr>
          <w:rFonts w:cs="Times New Roman"/>
          <w:szCs w:val="28"/>
        </w:rPr>
        <w:t>праймеров</w:t>
      </w:r>
      <w:proofErr w:type="spellEnd"/>
      <w:r w:rsidR="00EA03E0" w:rsidRPr="00504AED">
        <w:rPr>
          <w:rFonts w:cs="Times New Roman"/>
          <w:szCs w:val="28"/>
        </w:rPr>
        <w:t xml:space="preserve"> и </w:t>
      </w:r>
      <w:proofErr w:type="spellStart"/>
      <w:r w:rsidR="00EA03E0" w:rsidRPr="00504AED">
        <w:rPr>
          <w:rFonts w:cs="Times New Roman"/>
          <w:szCs w:val="28"/>
        </w:rPr>
        <w:t>crРНК</w:t>
      </w:r>
      <w:proofErr w:type="spellEnd"/>
      <w:r w:rsidR="00EA03E0" w:rsidRPr="00504AED">
        <w:rPr>
          <w:rFonts w:cs="Times New Roman"/>
          <w:szCs w:val="28"/>
        </w:rPr>
        <w:t>.</w:t>
      </w:r>
    </w:p>
    <w:p w14:paraId="3F691080" w14:textId="77777777" w:rsidR="00C127AA" w:rsidRPr="00504AED" w:rsidRDefault="00C127AA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38C14827" w14:textId="77777777" w:rsidR="00FF303F" w:rsidRDefault="00FF303F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1D482B88" wp14:editId="43A65EE0">
            <wp:extent cx="4542687" cy="3591098"/>
            <wp:effectExtent l="0" t="0" r="4445" b="3175"/>
            <wp:docPr id="154809529" name="Рисунок 5" descr="D:\Work Sailau\2023 WORK\Статьи 2023\E.coli LAMP Cas12a\2023-06-01_Journal of Agriculture and Food Research\Picture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Work Sailau\2023 WORK\Статьи 2023\E.coli LAMP Cas12a\2023-06-01_Journal of Agriculture and Food Research\Picture 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/>
                    <a:srcRect l="12493" b="5003"/>
                    <a:stretch/>
                  </pic:blipFill>
                  <pic:spPr bwMode="auto">
                    <a:xfrm>
                      <a:off x="0" y="0"/>
                      <a:ext cx="4610571" cy="3644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C38441D" w14:textId="77777777" w:rsidR="00C127AA" w:rsidRPr="00504AED" w:rsidRDefault="00C127AA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0D4BA99E" w14:textId="77777777" w:rsidR="00C06E92" w:rsidRDefault="00C06E92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 xml:space="preserve">Сверху – мишень 1, снизу – мишень 2. </w:t>
      </w:r>
    </w:p>
    <w:p w14:paraId="69F9C613" w14:textId="13ED2FB3" w:rsidR="00FF303F" w:rsidRPr="00552691" w:rsidRDefault="00FF303F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552691">
        <w:rPr>
          <w:rFonts w:cs="Times New Roman"/>
          <w:sz w:val="24"/>
          <w:szCs w:val="24"/>
        </w:rPr>
        <w:t xml:space="preserve">Отрицательная LAMP </w:t>
      </w:r>
      <w:r w:rsidRPr="00552691">
        <w:rPr>
          <w:rFonts w:cs="Times New Roman"/>
          <w:i/>
          <w:sz w:val="24"/>
          <w:szCs w:val="24"/>
          <w:shd w:val="clear" w:color="auto" w:fill="FFFFFF"/>
          <w:lang w:val="en-US"/>
        </w:rPr>
        <w:t>E</w:t>
      </w:r>
      <w:r w:rsidRPr="00552691">
        <w:rPr>
          <w:rFonts w:cs="Times New Roman"/>
          <w:i/>
          <w:sz w:val="24"/>
          <w:szCs w:val="24"/>
          <w:shd w:val="clear" w:color="auto" w:fill="FFFFFF"/>
        </w:rPr>
        <w:t xml:space="preserve">. </w:t>
      </w:r>
      <w:r w:rsidRPr="00552691">
        <w:rPr>
          <w:rFonts w:cs="Times New Roman"/>
          <w:i/>
          <w:sz w:val="24"/>
          <w:szCs w:val="24"/>
          <w:shd w:val="clear" w:color="auto" w:fill="FFFFFF"/>
          <w:lang w:val="en-US"/>
        </w:rPr>
        <w:t>coli</w:t>
      </w:r>
      <w:r w:rsidRPr="00552691">
        <w:rPr>
          <w:rFonts w:cs="Times New Roman"/>
          <w:sz w:val="24"/>
          <w:szCs w:val="24"/>
        </w:rPr>
        <w:t xml:space="preserve"> - реакция CRISPR/</w:t>
      </w:r>
      <w:r w:rsidR="008876B5" w:rsidRPr="00552691">
        <w:rPr>
          <w:rFonts w:cs="Times New Roman"/>
          <w:sz w:val="24"/>
          <w:szCs w:val="24"/>
          <w:lang w:val="en-GB"/>
        </w:rPr>
        <w:t>Mb</w:t>
      </w:r>
      <w:r w:rsidRPr="00552691">
        <w:rPr>
          <w:rFonts w:cs="Times New Roman"/>
          <w:sz w:val="24"/>
          <w:szCs w:val="24"/>
        </w:rPr>
        <w:t xml:space="preserve">Cas12a с отрицательным продуктом LAMP с использованием геномной ДНК </w:t>
      </w:r>
      <w:r w:rsidRPr="00552691">
        <w:rPr>
          <w:rFonts w:cs="Times New Roman"/>
          <w:i/>
          <w:sz w:val="24"/>
          <w:szCs w:val="24"/>
          <w:shd w:val="clear" w:color="auto" w:fill="FFFFFF"/>
          <w:lang w:val="en-US"/>
        </w:rPr>
        <w:t>E</w:t>
      </w:r>
      <w:r w:rsidRPr="00552691">
        <w:rPr>
          <w:rFonts w:cs="Times New Roman"/>
          <w:i/>
          <w:sz w:val="24"/>
          <w:szCs w:val="24"/>
          <w:shd w:val="clear" w:color="auto" w:fill="FFFFFF"/>
        </w:rPr>
        <w:t xml:space="preserve">. </w:t>
      </w:r>
      <w:r w:rsidRPr="00552691">
        <w:rPr>
          <w:rFonts w:cs="Times New Roman"/>
          <w:i/>
          <w:sz w:val="24"/>
          <w:szCs w:val="24"/>
          <w:shd w:val="clear" w:color="auto" w:fill="FFFFFF"/>
          <w:lang w:val="en-US"/>
        </w:rPr>
        <w:t>coli</w:t>
      </w:r>
      <w:r w:rsidRPr="00552691">
        <w:rPr>
          <w:rFonts w:cs="Times New Roman"/>
          <w:sz w:val="24"/>
          <w:szCs w:val="24"/>
        </w:rPr>
        <w:t xml:space="preserve">. Положительный LAMP </w:t>
      </w:r>
      <w:r w:rsidRPr="00552691">
        <w:rPr>
          <w:rFonts w:cs="Times New Roman"/>
          <w:i/>
          <w:sz w:val="24"/>
          <w:szCs w:val="24"/>
          <w:shd w:val="clear" w:color="auto" w:fill="FFFFFF"/>
          <w:lang w:val="en-US"/>
        </w:rPr>
        <w:t>E</w:t>
      </w:r>
      <w:r w:rsidRPr="00552691">
        <w:rPr>
          <w:rFonts w:cs="Times New Roman"/>
          <w:i/>
          <w:sz w:val="24"/>
          <w:szCs w:val="24"/>
          <w:shd w:val="clear" w:color="auto" w:fill="FFFFFF"/>
        </w:rPr>
        <w:t xml:space="preserve">. </w:t>
      </w:r>
      <w:r w:rsidRPr="00552691">
        <w:rPr>
          <w:rFonts w:cs="Times New Roman"/>
          <w:i/>
          <w:sz w:val="24"/>
          <w:szCs w:val="24"/>
          <w:shd w:val="clear" w:color="auto" w:fill="FFFFFF"/>
          <w:lang w:val="en-US"/>
        </w:rPr>
        <w:t>coli</w:t>
      </w:r>
      <w:r w:rsidRPr="00552691">
        <w:rPr>
          <w:rFonts w:cs="Times New Roman"/>
          <w:sz w:val="24"/>
          <w:szCs w:val="24"/>
        </w:rPr>
        <w:t xml:space="preserve"> — реакция CRISPR/</w:t>
      </w:r>
      <w:r w:rsidR="008876B5" w:rsidRPr="00552691">
        <w:rPr>
          <w:rFonts w:cs="Times New Roman"/>
          <w:sz w:val="24"/>
          <w:szCs w:val="24"/>
          <w:lang w:val="en-GB"/>
        </w:rPr>
        <w:t>Mb</w:t>
      </w:r>
      <w:r w:rsidRPr="00552691">
        <w:rPr>
          <w:rFonts w:cs="Times New Roman"/>
          <w:sz w:val="24"/>
          <w:szCs w:val="24"/>
        </w:rPr>
        <w:t xml:space="preserve">Cas12a с положительным продуктом LAMP с использованием геномной ДНК </w:t>
      </w:r>
      <w:r w:rsidRPr="00552691">
        <w:rPr>
          <w:rFonts w:cs="Times New Roman"/>
          <w:i/>
          <w:sz w:val="24"/>
          <w:szCs w:val="24"/>
          <w:shd w:val="clear" w:color="auto" w:fill="FFFFFF"/>
          <w:lang w:val="en-US"/>
        </w:rPr>
        <w:t>E</w:t>
      </w:r>
      <w:r w:rsidRPr="00552691">
        <w:rPr>
          <w:rFonts w:cs="Times New Roman"/>
          <w:i/>
          <w:sz w:val="24"/>
          <w:szCs w:val="24"/>
          <w:shd w:val="clear" w:color="auto" w:fill="FFFFFF"/>
        </w:rPr>
        <w:t xml:space="preserve">. </w:t>
      </w:r>
      <w:r w:rsidRPr="00552691">
        <w:rPr>
          <w:rFonts w:cs="Times New Roman"/>
          <w:i/>
          <w:sz w:val="24"/>
          <w:szCs w:val="24"/>
          <w:shd w:val="clear" w:color="auto" w:fill="FFFFFF"/>
          <w:lang w:val="en-US"/>
        </w:rPr>
        <w:t>coli</w:t>
      </w:r>
      <w:r w:rsidRPr="00552691">
        <w:rPr>
          <w:rFonts w:cs="Times New Roman"/>
          <w:sz w:val="24"/>
          <w:szCs w:val="24"/>
        </w:rPr>
        <w:t xml:space="preserve">. </w:t>
      </w:r>
      <w:r w:rsidRPr="00552691">
        <w:rPr>
          <w:rFonts w:cs="Times New Roman"/>
          <w:i/>
          <w:sz w:val="24"/>
          <w:szCs w:val="24"/>
          <w:shd w:val="clear" w:color="auto" w:fill="FFFFFF"/>
        </w:rPr>
        <w:t xml:space="preserve">S. </w:t>
      </w:r>
      <w:proofErr w:type="spellStart"/>
      <w:r w:rsidRPr="00552691">
        <w:rPr>
          <w:rFonts w:cs="Times New Roman"/>
          <w:i/>
          <w:sz w:val="24"/>
          <w:szCs w:val="24"/>
          <w:shd w:val="clear" w:color="auto" w:fill="FFFFFF"/>
        </w:rPr>
        <w:t>aureus</w:t>
      </w:r>
      <w:proofErr w:type="spellEnd"/>
      <w:r w:rsidRPr="00552691">
        <w:rPr>
          <w:rFonts w:cs="Times New Roman"/>
          <w:sz w:val="24"/>
          <w:szCs w:val="24"/>
        </w:rPr>
        <w:t xml:space="preserve"> - реакция CRISPR/</w:t>
      </w:r>
      <w:r w:rsidR="008876B5" w:rsidRPr="00552691">
        <w:rPr>
          <w:rFonts w:cs="Times New Roman"/>
          <w:sz w:val="24"/>
          <w:szCs w:val="24"/>
          <w:lang w:val="en-GB"/>
        </w:rPr>
        <w:t>Mb</w:t>
      </w:r>
      <w:r w:rsidRPr="00552691">
        <w:rPr>
          <w:rFonts w:cs="Times New Roman"/>
          <w:sz w:val="24"/>
          <w:szCs w:val="24"/>
        </w:rPr>
        <w:t xml:space="preserve">Cas12a с отрицательным продуктом LAMP с использованием геномной ДНК </w:t>
      </w:r>
      <w:r w:rsidRPr="00552691">
        <w:rPr>
          <w:rFonts w:cs="Times New Roman"/>
          <w:i/>
          <w:sz w:val="24"/>
          <w:szCs w:val="24"/>
          <w:shd w:val="clear" w:color="auto" w:fill="FFFFFF"/>
        </w:rPr>
        <w:t xml:space="preserve">S. </w:t>
      </w:r>
      <w:proofErr w:type="spellStart"/>
      <w:r w:rsidRPr="00552691">
        <w:rPr>
          <w:rFonts w:cs="Times New Roman"/>
          <w:i/>
          <w:sz w:val="24"/>
          <w:szCs w:val="24"/>
          <w:shd w:val="clear" w:color="auto" w:fill="FFFFFF"/>
        </w:rPr>
        <w:t>aureus</w:t>
      </w:r>
      <w:proofErr w:type="spellEnd"/>
      <w:proofErr w:type="gramStart"/>
      <w:r w:rsidRPr="00552691">
        <w:rPr>
          <w:rFonts w:cs="Times New Roman"/>
          <w:sz w:val="24"/>
          <w:szCs w:val="24"/>
        </w:rPr>
        <w:t>.</w:t>
      </w:r>
      <w:proofErr w:type="gramEnd"/>
      <w:r w:rsidR="004A4AEA" w:rsidRPr="00552691">
        <w:rPr>
          <w:rFonts w:cs="Times New Roman"/>
          <w:sz w:val="24"/>
          <w:szCs w:val="24"/>
        </w:rPr>
        <w:t xml:space="preserve"> и</w:t>
      </w:r>
      <w:r w:rsidRPr="00552691">
        <w:rPr>
          <w:rFonts w:cs="Times New Roman"/>
          <w:sz w:val="24"/>
          <w:szCs w:val="24"/>
        </w:rPr>
        <w:t xml:space="preserve"> </w:t>
      </w:r>
      <w:r w:rsidRPr="00552691">
        <w:rPr>
          <w:rFonts w:cs="Times New Roman"/>
          <w:i/>
          <w:sz w:val="24"/>
          <w:szCs w:val="24"/>
        </w:rPr>
        <w:t xml:space="preserve">S. </w:t>
      </w:r>
      <w:proofErr w:type="spellStart"/>
      <w:r w:rsidRPr="00552691">
        <w:rPr>
          <w:rFonts w:cs="Times New Roman"/>
          <w:i/>
          <w:sz w:val="24"/>
          <w:szCs w:val="24"/>
        </w:rPr>
        <w:t>agalactiae</w:t>
      </w:r>
      <w:proofErr w:type="spellEnd"/>
      <w:r w:rsidRPr="00552691">
        <w:rPr>
          <w:rFonts w:cs="Times New Roman"/>
          <w:sz w:val="24"/>
          <w:szCs w:val="24"/>
        </w:rPr>
        <w:t xml:space="preserve"> — реакция CRISPR/</w:t>
      </w:r>
      <w:r w:rsidR="008876B5" w:rsidRPr="00552691">
        <w:rPr>
          <w:rFonts w:cs="Times New Roman"/>
          <w:sz w:val="24"/>
          <w:szCs w:val="24"/>
          <w:lang w:val="en-GB"/>
        </w:rPr>
        <w:t>Mb</w:t>
      </w:r>
      <w:r w:rsidRPr="00552691">
        <w:rPr>
          <w:rFonts w:cs="Times New Roman"/>
          <w:sz w:val="24"/>
          <w:szCs w:val="24"/>
        </w:rPr>
        <w:t xml:space="preserve">Cas12a с отрицательным продуктом LAMP с использованием геномной ДНК </w:t>
      </w:r>
      <w:proofErr w:type="spellStart"/>
      <w:r w:rsidRPr="00552691">
        <w:rPr>
          <w:rFonts w:cs="Times New Roman"/>
          <w:i/>
          <w:sz w:val="24"/>
          <w:szCs w:val="24"/>
        </w:rPr>
        <w:t>Str</w:t>
      </w:r>
      <w:proofErr w:type="spellEnd"/>
      <w:r w:rsidRPr="00552691">
        <w:rPr>
          <w:rFonts w:cs="Times New Roman"/>
          <w:i/>
          <w:sz w:val="24"/>
          <w:szCs w:val="24"/>
        </w:rPr>
        <w:t xml:space="preserve">. </w:t>
      </w:r>
      <w:proofErr w:type="spellStart"/>
      <w:r w:rsidRPr="00552691">
        <w:rPr>
          <w:rFonts w:cs="Times New Roman"/>
          <w:i/>
          <w:sz w:val="24"/>
          <w:szCs w:val="24"/>
        </w:rPr>
        <w:t>agalactiae</w:t>
      </w:r>
      <w:proofErr w:type="spellEnd"/>
      <w:r w:rsidRPr="00552691">
        <w:rPr>
          <w:rFonts w:cs="Times New Roman"/>
          <w:sz w:val="24"/>
          <w:szCs w:val="24"/>
        </w:rPr>
        <w:t>. «NC» - реакция CRISPR/</w:t>
      </w:r>
      <w:r w:rsidR="008876B5" w:rsidRPr="00552691">
        <w:rPr>
          <w:rFonts w:cs="Times New Roman"/>
          <w:sz w:val="24"/>
          <w:szCs w:val="24"/>
          <w:lang w:val="en-GB"/>
        </w:rPr>
        <w:t>Mb</w:t>
      </w:r>
      <w:r w:rsidRPr="00552691">
        <w:rPr>
          <w:rFonts w:cs="Times New Roman"/>
          <w:sz w:val="24"/>
          <w:szCs w:val="24"/>
        </w:rPr>
        <w:t>Cas12a без продукта амплификации.</w:t>
      </w:r>
    </w:p>
    <w:p w14:paraId="50E2E0E0" w14:textId="77777777" w:rsidR="00C127AA" w:rsidRPr="00504AED" w:rsidRDefault="00C127AA" w:rsidP="008626DF">
      <w:pPr>
        <w:spacing w:after="0"/>
        <w:ind w:right="-1" w:firstLine="567"/>
        <w:jc w:val="center"/>
        <w:rPr>
          <w:rFonts w:cs="Times New Roman"/>
          <w:szCs w:val="28"/>
        </w:rPr>
      </w:pPr>
    </w:p>
    <w:p w14:paraId="6B53F848" w14:textId="2A53A451" w:rsidR="00FF303F" w:rsidRPr="00504AED" w:rsidRDefault="00FF303F" w:rsidP="008626DF">
      <w:pPr>
        <w:ind w:right="-1"/>
        <w:jc w:val="center"/>
        <w:rPr>
          <w:rFonts w:cs="Times New Roman"/>
          <w:i/>
          <w:szCs w:val="28"/>
          <w:shd w:val="clear" w:color="auto" w:fill="FFFFFF"/>
        </w:rPr>
      </w:pPr>
      <w:r w:rsidRPr="00504AED">
        <w:rPr>
          <w:rFonts w:cs="Times New Roman"/>
          <w:szCs w:val="28"/>
        </w:rPr>
        <w:t xml:space="preserve">Рисунок </w:t>
      </w:r>
      <w:r w:rsidR="00BC546E" w:rsidRPr="00504AED">
        <w:rPr>
          <w:rFonts w:cs="Times New Roman"/>
          <w:szCs w:val="28"/>
        </w:rPr>
        <w:t>51</w:t>
      </w:r>
      <w:r w:rsidRPr="00504AED">
        <w:rPr>
          <w:rFonts w:cs="Times New Roman"/>
          <w:szCs w:val="28"/>
        </w:rPr>
        <w:t xml:space="preserve"> – Специфичность анализа LAMP</w:t>
      </w:r>
      <w:r w:rsidR="008876B5" w:rsidRPr="008876B5">
        <w:rPr>
          <w:rFonts w:cs="Times New Roman"/>
          <w:szCs w:val="28"/>
        </w:rPr>
        <w:t>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для мишени 1 и мишени 2 с использованием геномной ДНК возбудителей мастита </w:t>
      </w:r>
      <w:r w:rsidRPr="00504AED">
        <w:rPr>
          <w:rFonts w:cs="Times New Roman"/>
          <w:i/>
          <w:szCs w:val="28"/>
          <w:shd w:val="clear" w:color="auto" w:fill="FFFFFF"/>
        </w:rPr>
        <w:t xml:space="preserve">S. </w:t>
      </w:r>
      <w:proofErr w:type="spellStart"/>
      <w:r w:rsidRPr="00504AED">
        <w:rPr>
          <w:rFonts w:cs="Times New Roman"/>
          <w:i/>
          <w:szCs w:val="28"/>
          <w:shd w:val="clear" w:color="auto" w:fill="FFFFFF"/>
        </w:rPr>
        <w:t>aureus</w:t>
      </w:r>
      <w:proofErr w:type="spellEnd"/>
      <w:r w:rsidRPr="00504AED">
        <w:rPr>
          <w:rFonts w:cs="Times New Roman"/>
          <w:szCs w:val="28"/>
        </w:rPr>
        <w:t xml:space="preserve"> и </w:t>
      </w:r>
      <w:r w:rsidRPr="00504AED">
        <w:rPr>
          <w:rFonts w:cs="Times New Roman"/>
          <w:i/>
          <w:szCs w:val="28"/>
          <w:shd w:val="clear" w:color="auto" w:fill="FFFFFF"/>
          <w:lang w:val="en-US"/>
        </w:rPr>
        <w:t>S</w:t>
      </w:r>
      <w:r w:rsidRPr="00504AED">
        <w:rPr>
          <w:rFonts w:cs="Times New Roman"/>
          <w:i/>
          <w:szCs w:val="28"/>
          <w:shd w:val="clear" w:color="auto" w:fill="FFFFFF"/>
        </w:rPr>
        <w:t xml:space="preserve">. </w:t>
      </w:r>
      <w:r w:rsidR="004A4AEA">
        <w:rPr>
          <w:rFonts w:cs="Times New Roman"/>
          <w:i/>
          <w:szCs w:val="28"/>
          <w:shd w:val="clear" w:color="auto" w:fill="FFFFFF"/>
          <w:lang w:val="en-GB"/>
        </w:rPr>
        <w:t>a</w:t>
      </w:r>
      <w:proofErr w:type="spellStart"/>
      <w:r w:rsidRPr="00504AED">
        <w:rPr>
          <w:rFonts w:cs="Times New Roman"/>
          <w:i/>
          <w:szCs w:val="28"/>
          <w:shd w:val="clear" w:color="auto" w:fill="FFFFFF"/>
          <w:lang w:val="en-US"/>
        </w:rPr>
        <w:t>galactiae</w:t>
      </w:r>
      <w:proofErr w:type="spellEnd"/>
    </w:p>
    <w:p w14:paraId="196C92C3" w14:textId="65D379BC" w:rsidR="00FF303F" w:rsidRPr="00875962" w:rsidRDefault="00FF303F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Эксперименты продемонстрировали высокую специфичность метода LAMP/CRISPR/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для обнаружения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. Отсутствие сигналов при </w:t>
      </w:r>
      <w:r w:rsidRPr="00504AED">
        <w:rPr>
          <w:rFonts w:cs="Times New Roman"/>
          <w:szCs w:val="28"/>
        </w:rPr>
        <w:lastRenderedPageBreak/>
        <w:t xml:space="preserve">использовании ДНК других патогенов подтверждает, что метод позволяет эффективно дифференцировать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 от других микроорганизмов. Это делает его надёжным инструментом для диагностики инфекционных заболеваний, вызванных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>.</w:t>
      </w:r>
    </w:p>
    <w:p w14:paraId="6E8EED98" w14:textId="77777777" w:rsidR="008876B5" w:rsidRPr="00875962" w:rsidRDefault="008876B5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4BDB6E3E" w14:textId="7C3DD255" w:rsidR="001056E2" w:rsidRPr="00504AED" w:rsidRDefault="001056E2" w:rsidP="008626DF">
      <w:pPr>
        <w:pStyle w:val="Heading3"/>
        <w:ind w:right="-1" w:firstLine="567"/>
        <w:jc w:val="both"/>
      </w:pPr>
      <w:bookmarkStart w:id="155" w:name="_Toc196145667"/>
      <w:bookmarkStart w:id="156" w:name="_Toc196148371"/>
      <w:bookmarkStart w:id="157" w:name="_Toc199085658"/>
      <w:r w:rsidRPr="00504AED">
        <w:t>3.6.</w:t>
      </w:r>
      <w:r w:rsidR="0053283F">
        <w:t>5</w:t>
      </w:r>
      <w:r w:rsidRPr="00504AED">
        <w:t xml:space="preserve"> Детекция клинических образцов </w:t>
      </w:r>
      <w:r w:rsidRPr="00504AED">
        <w:rPr>
          <w:i/>
          <w:iCs/>
        </w:rPr>
        <w:t>E</w:t>
      </w:r>
      <w:r w:rsidR="004A4AEA" w:rsidRPr="004A4AEA">
        <w:rPr>
          <w:i/>
          <w:iCs/>
        </w:rPr>
        <w:t xml:space="preserve">. </w:t>
      </w:r>
      <w:proofErr w:type="spellStart"/>
      <w:r w:rsidRPr="00504AED">
        <w:rPr>
          <w:i/>
          <w:iCs/>
        </w:rPr>
        <w:t>coli</w:t>
      </w:r>
      <w:proofErr w:type="spellEnd"/>
      <w:r w:rsidRPr="00504AED">
        <w:t xml:space="preserve"> из маститного молока коров методом LAMP/CRISPR/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t>Cas12a</w:t>
      </w:r>
      <w:bookmarkEnd w:id="155"/>
      <w:bookmarkEnd w:id="156"/>
      <w:bookmarkEnd w:id="157"/>
    </w:p>
    <w:p w14:paraId="652F8E8B" w14:textId="21FA9A2C" w:rsidR="00FF303F" w:rsidRPr="00504AED" w:rsidRDefault="00FF303F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Для подтверждения практической применимости метода LAMP/CRISPR/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были протестированы клинические изоляты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, выделенные из образцов маститного молока коров. Всего в исследовании использовали 13 клинических изолятов. Анализ проводился в два этапа: амплификация целевого гена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 методом LAMP и последующая диагностика продуктов амплификации с использованием системы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Cas12a.</w:t>
      </w:r>
    </w:p>
    <w:p w14:paraId="6C7C6A3F" w14:textId="2F61D212" w:rsidR="00FF303F" w:rsidRPr="00504AED" w:rsidRDefault="00FF303F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На первом этапе проводилась изотермическая амплификация геномной ДНК из клинических изолятов. Все 13 образцов дали положительный результат в реакции LAMP, что свидетельствует о присутствии целевой последовательности гена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. Продукты амплификации анализировались методом электрофореза в 1% </w:t>
      </w:r>
      <w:proofErr w:type="spellStart"/>
      <w:r w:rsidRPr="00504AED">
        <w:rPr>
          <w:rFonts w:cs="Times New Roman"/>
          <w:szCs w:val="28"/>
        </w:rPr>
        <w:t>агарозном</w:t>
      </w:r>
      <w:proofErr w:type="spellEnd"/>
      <w:r w:rsidRPr="00504AED">
        <w:rPr>
          <w:rFonts w:cs="Times New Roman"/>
          <w:szCs w:val="28"/>
        </w:rPr>
        <w:t xml:space="preserve"> геле</w:t>
      </w:r>
      <w:r w:rsidR="00D2416D" w:rsidRPr="00504AED">
        <w:rPr>
          <w:rFonts w:cs="Times New Roman"/>
          <w:szCs w:val="28"/>
        </w:rPr>
        <w:t xml:space="preserve"> (рисунок 52)</w:t>
      </w:r>
      <w:r w:rsidRPr="00504AED">
        <w:rPr>
          <w:rFonts w:cs="Times New Roman"/>
          <w:szCs w:val="28"/>
        </w:rPr>
        <w:t>.</w:t>
      </w:r>
    </w:p>
    <w:p w14:paraId="631E9BAF" w14:textId="77777777" w:rsidR="0042260D" w:rsidRPr="00504AED" w:rsidRDefault="0042260D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D93BEBA" w14:textId="77777777" w:rsidR="00186D8B" w:rsidRDefault="00186D8B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</w:rPr>
        <w:drawing>
          <wp:inline distT="0" distB="0" distL="0" distR="0" wp14:anchorId="26054A27" wp14:editId="50E28046">
            <wp:extent cx="5993439" cy="3524596"/>
            <wp:effectExtent l="0" t="0" r="1270" b="6350"/>
            <wp:docPr id="5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6BC2A83B-21FF-8AB7-CF47-89D56E2ADEB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6BC2A83B-21FF-8AB7-CF47-89D56E2ADEB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064272" cy="3566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B0BDE" w14:textId="77777777" w:rsidR="00C127AA" w:rsidRPr="00504AED" w:rsidRDefault="00C127AA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FF8E110" w14:textId="6A6BEF7B" w:rsidR="00D2416D" w:rsidRPr="00504AED" w:rsidRDefault="00D2416D" w:rsidP="008626DF">
      <w:pPr>
        <w:spacing w:after="0"/>
        <w:ind w:right="-1"/>
        <w:jc w:val="center"/>
        <w:rPr>
          <w:rFonts w:cs="Times New Roman"/>
          <w:szCs w:val="28"/>
        </w:rPr>
      </w:pPr>
      <w:r w:rsidRPr="00552691">
        <w:rPr>
          <w:rFonts w:cs="Times New Roman"/>
          <w:sz w:val="24"/>
          <w:szCs w:val="24"/>
        </w:rPr>
        <w:t xml:space="preserve">M – маркер молекулярной массы (размер в парах оснований), NC – отрицательный контроль, PC – положительный контроль, 1–13 – клинические изоляты </w:t>
      </w:r>
      <w:r w:rsidRPr="00552691">
        <w:rPr>
          <w:rFonts w:cs="Times New Roman"/>
          <w:i/>
          <w:iCs/>
          <w:sz w:val="24"/>
          <w:szCs w:val="24"/>
        </w:rPr>
        <w:t xml:space="preserve">E. </w:t>
      </w:r>
      <w:proofErr w:type="spellStart"/>
      <w:r w:rsidRPr="00552691">
        <w:rPr>
          <w:rFonts w:cs="Times New Roman"/>
          <w:i/>
          <w:iCs/>
          <w:sz w:val="24"/>
          <w:szCs w:val="24"/>
        </w:rPr>
        <w:t>coli</w:t>
      </w:r>
      <w:proofErr w:type="spellEnd"/>
      <w:r w:rsidRPr="00552691">
        <w:rPr>
          <w:rFonts w:cs="Times New Roman"/>
          <w:sz w:val="24"/>
          <w:szCs w:val="24"/>
        </w:rPr>
        <w:t>.</w:t>
      </w:r>
    </w:p>
    <w:p w14:paraId="2A499474" w14:textId="77777777" w:rsidR="0042260D" w:rsidRPr="00504AED" w:rsidRDefault="0042260D" w:rsidP="008626DF">
      <w:pPr>
        <w:spacing w:after="0"/>
        <w:ind w:right="-1" w:firstLine="567"/>
        <w:jc w:val="center"/>
        <w:rPr>
          <w:rFonts w:cs="Times New Roman"/>
          <w:szCs w:val="28"/>
        </w:rPr>
      </w:pPr>
    </w:p>
    <w:p w14:paraId="58BFF753" w14:textId="07A703AA" w:rsidR="0037160F" w:rsidRPr="00504AED" w:rsidRDefault="0037160F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D2416D" w:rsidRPr="00504AED">
        <w:rPr>
          <w:rFonts w:cs="Times New Roman"/>
          <w:szCs w:val="28"/>
        </w:rPr>
        <w:t>52</w:t>
      </w:r>
      <w:r w:rsidRPr="00504AED">
        <w:rPr>
          <w:rFonts w:cs="Times New Roman"/>
          <w:szCs w:val="28"/>
        </w:rPr>
        <w:t xml:space="preserve"> – Результаты амплификации методом LAMP для 13 клинических изолятов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>.</w:t>
      </w:r>
    </w:p>
    <w:p w14:paraId="56778417" w14:textId="77777777" w:rsidR="0042260D" w:rsidRPr="00504AED" w:rsidRDefault="0042260D" w:rsidP="008626DF">
      <w:pPr>
        <w:spacing w:after="0"/>
        <w:ind w:right="-1" w:firstLine="567"/>
        <w:jc w:val="center"/>
        <w:rPr>
          <w:rFonts w:cs="Times New Roman"/>
          <w:szCs w:val="28"/>
        </w:rPr>
      </w:pPr>
    </w:p>
    <w:p w14:paraId="153EDFE8" w14:textId="1E4394A5" w:rsidR="009246C7" w:rsidRDefault="00186D8B" w:rsidP="00BC3DD5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>На втором этапе продукты амплификации тестировались с использованием системы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Cas12a. Для анализа применялись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, направленные на две разные мишени гена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 (мишень 1 и мишень 2). Результаты показали, что все 13 клинических изолятов дали отчётливый флуоресцентный сигнал, наблюдаемый уже через 10 минут после начала реакции</w:t>
      </w:r>
      <w:r w:rsidR="0042260D" w:rsidRPr="00504AED">
        <w:rPr>
          <w:rFonts w:cs="Times New Roman"/>
          <w:szCs w:val="28"/>
        </w:rPr>
        <w:t xml:space="preserve"> (рисунок 53)</w:t>
      </w:r>
      <w:r w:rsidRPr="00504AED">
        <w:rPr>
          <w:rFonts w:cs="Times New Roman"/>
          <w:szCs w:val="28"/>
        </w:rPr>
        <w:t xml:space="preserve">. </w:t>
      </w:r>
    </w:p>
    <w:p w14:paraId="060EB7A0" w14:textId="77777777" w:rsidR="00BC3DD5" w:rsidRPr="00504AED" w:rsidRDefault="00BC3DD5" w:rsidP="00BC3DD5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6C5C14C" w14:textId="77777777" w:rsidR="00186D8B" w:rsidRDefault="00186D8B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2CD69BE1" wp14:editId="5A07BE4F">
            <wp:extent cx="5395802" cy="3990109"/>
            <wp:effectExtent l="0" t="0" r="1905" b="0"/>
            <wp:docPr id="35" name="Рисунок 6" descr="D:\Work Sailau\2023 WORK\Статьи 2023\E.coli LAMP Cas12a\2023-06-01_Journal of Agriculture and Food Research\Picture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Work Sailau\2023 WORK\Статьи 2023\E.coli LAMP Cas12a\2023-06-01_Journal of Agriculture and Food Research\Picture 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/>
                    <a:srcRect r="3234"/>
                    <a:stretch/>
                  </pic:blipFill>
                  <pic:spPr bwMode="auto">
                    <a:xfrm>
                      <a:off x="0" y="0"/>
                      <a:ext cx="5438554" cy="4021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1AD6F2B" w14:textId="77777777" w:rsidR="009246C7" w:rsidRPr="00504AED" w:rsidRDefault="009246C7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B9572F3" w14:textId="6B188B97" w:rsidR="00186D8B" w:rsidRPr="00552691" w:rsidRDefault="00186D8B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552691">
        <w:rPr>
          <w:rFonts w:cs="Times New Roman"/>
          <w:sz w:val="24"/>
          <w:szCs w:val="24"/>
        </w:rPr>
        <w:t>Реакции CRISPR/</w:t>
      </w:r>
      <w:r w:rsidR="008876B5" w:rsidRPr="00552691">
        <w:rPr>
          <w:rFonts w:cs="Times New Roman"/>
          <w:sz w:val="24"/>
          <w:szCs w:val="24"/>
          <w:lang w:val="en-GB"/>
        </w:rPr>
        <w:t>Mb</w:t>
      </w:r>
      <w:r w:rsidRPr="00552691">
        <w:rPr>
          <w:rFonts w:cs="Times New Roman"/>
          <w:sz w:val="24"/>
          <w:szCs w:val="24"/>
        </w:rPr>
        <w:t>Cas12a на мишени 1 и 2 через 10 и 30 минут. «NC» – отрицательный контроль. «PC» – положительный контроль.</w:t>
      </w:r>
    </w:p>
    <w:p w14:paraId="0DF710E1" w14:textId="77777777" w:rsidR="00B648CE" w:rsidRPr="00504AED" w:rsidRDefault="00B648CE" w:rsidP="008626DF">
      <w:pPr>
        <w:spacing w:after="0"/>
        <w:ind w:right="-1" w:firstLine="567"/>
        <w:jc w:val="center"/>
        <w:rPr>
          <w:rFonts w:cs="Times New Roman"/>
          <w:szCs w:val="28"/>
        </w:rPr>
      </w:pPr>
    </w:p>
    <w:p w14:paraId="3F67B529" w14:textId="3B979431" w:rsidR="00186D8B" w:rsidRPr="00504AED" w:rsidRDefault="00186D8B" w:rsidP="008626DF">
      <w:pPr>
        <w:spacing w:after="0"/>
        <w:ind w:right="-1"/>
        <w:jc w:val="center"/>
        <w:rPr>
          <w:rFonts w:cs="Times New Roman"/>
          <w:i/>
          <w:szCs w:val="28"/>
          <w:shd w:val="clear" w:color="auto" w:fill="FFFFFF"/>
        </w:rPr>
      </w:pPr>
      <w:r w:rsidRPr="00504AED">
        <w:rPr>
          <w:rFonts w:cs="Times New Roman"/>
          <w:szCs w:val="28"/>
        </w:rPr>
        <w:t xml:space="preserve">Рисунок </w:t>
      </w:r>
      <w:r w:rsidR="00E52391" w:rsidRPr="00504AED">
        <w:rPr>
          <w:rFonts w:cs="Times New Roman"/>
          <w:szCs w:val="28"/>
        </w:rPr>
        <w:t>53</w:t>
      </w:r>
      <w:r w:rsidRPr="00504AED">
        <w:rPr>
          <w:rFonts w:cs="Times New Roman"/>
          <w:szCs w:val="28"/>
        </w:rPr>
        <w:t xml:space="preserve"> – Оценка анализа LAMP-Cas12a на клинических изолятах </w:t>
      </w:r>
      <w:r w:rsidRPr="00504AED">
        <w:rPr>
          <w:rFonts w:cs="Times New Roman"/>
          <w:i/>
          <w:szCs w:val="28"/>
          <w:shd w:val="clear" w:color="auto" w:fill="FFFFFF"/>
          <w:lang w:val="en-US"/>
        </w:rPr>
        <w:t>E</w:t>
      </w:r>
      <w:r w:rsidRPr="00504AED">
        <w:rPr>
          <w:rFonts w:cs="Times New Roman"/>
          <w:i/>
          <w:szCs w:val="28"/>
          <w:shd w:val="clear" w:color="auto" w:fill="FFFFFF"/>
        </w:rPr>
        <w:t xml:space="preserve">. </w:t>
      </w:r>
      <w:r w:rsidR="00B648CE" w:rsidRPr="00504AED">
        <w:rPr>
          <w:rFonts w:cs="Times New Roman"/>
          <w:i/>
          <w:szCs w:val="28"/>
          <w:shd w:val="clear" w:color="auto" w:fill="FFFFFF"/>
          <w:lang w:val="en-US"/>
        </w:rPr>
        <w:t>C</w:t>
      </w:r>
      <w:r w:rsidRPr="00504AED">
        <w:rPr>
          <w:rFonts w:cs="Times New Roman"/>
          <w:i/>
          <w:szCs w:val="28"/>
          <w:shd w:val="clear" w:color="auto" w:fill="FFFFFF"/>
          <w:lang w:val="en-US"/>
        </w:rPr>
        <w:t>oli</w:t>
      </w:r>
    </w:p>
    <w:p w14:paraId="2FDE3947" w14:textId="77777777" w:rsidR="00B648CE" w:rsidRPr="00504AED" w:rsidRDefault="00B648CE" w:rsidP="008626DF">
      <w:pPr>
        <w:spacing w:after="0"/>
        <w:ind w:right="-1" w:firstLine="567"/>
        <w:jc w:val="center"/>
        <w:rPr>
          <w:rFonts w:cs="Times New Roman"/>
          <w:i/>
          <w:szCs w:val="28"/>
        </w:rPr>
      </w:pPr>
    </w:p>
    <w:p w14:paraId="78F3E7E9" w14:textId="609280E1" w:rsidR="00B648CE" w:rsidRPr="00504AED" w:rsidRDefault="00186D8B" w:rsidP="00BC3DD5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Результаты тестирования клинических изолятов подтвердили, что метод LAMP/CRISPR/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способен эффективно идентифицировать ДНК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 в образцах маститного молока. Флуоресцентный сигнал, генерируемый системой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Cas12a, значительно превышал уровень сигнала в отрицательных контрольных пробах, что свидетельствует о высокой чувствительности и специфичности метода. Наблюдаемая флуоресценция сохранялась как для мишени 1, так и для мишени 2, что указывает на эффективность обеих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. Интенсивность флуоресцентного сигнала для положительных реакций была заметно выше уже через 10 минут после начала реакции, достигая максимума к 30 минутам. Это позволяет использовать данный подход для быстрого скрининга клинических образцов. Полученные данные также показывают, что уровень сигнала не зависит от типа изолята, что подтверждает универсальность метода для идентификации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 в клинических образцах.</w:t>
      </w:r>
    </w:p>
    <w:p w14:paraId="5D130F1A" w14:textId="6F715E06" w:rsidR="001056E2" w:rsidRPr="004A4AEA" w:rsidRDefault="001056E2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  <w:lang w:val="kk-KZ"/>
        </w:rPr>
      </w:pPr>
      <w:r w:rsidRPr="00504AED">
        <w:rPr>
          <w:rFonts w:cs="Times New Roman"/>
          <w:b/>
          <w:bCs/>
          <w:szCs w:val="28"/>
        </w:rPr>
        <w:lastRenderedPageBreak/>
        <w:t xml:space="preserve">3.6.5. </w:t>
      </w:r>
      <w:r w:rsidRPr="000E4F38">
        <w:rPr>
          <w:rFonts w:cs="Times New Roman"/>
          <w:b/>
          <w:bCs/>
          <w:color w:val="000000" w:themeColor="text1"/>
          <w:szCs w:val="28"/>
        </w:rPr>
        <w:t xml:space="preserve">Диагностика </w:t>
      </w:r>
      <w:r w:rsidRPr="000E4F38">
        <w:rPr>
          <w:rFonts w:cs="Times New Roman"/>
          <w:b/>
          <w:bCs/>
          <w:i/>
          <w:iCs/>
          <w:color w:val="000000" w:themeColor="text1"/>
          <w:szCs w:val="28"/>
        </w:rPr>
        <w:t>E</w:t>
      </w:r>
      <w:r w:rsidR="004A4AEA" w:rsidRPr="004A4AEA">
        <w:rPr>
          <w:rFonts w:cs="Times New Roman"/>
          <w:b/>
          <w:bCs/>
          <w:i/>
          <w:iCs/>
          <w:color w:val="000000" w:themeColor="text1"/>
          <w:szCs w:val="28"/>
        </w:rPr>
        <w:t>.</w:t>
      </w:r>
      <w:r w:rsidRPr="000E4F38">
        <w:rPr>
          <w:rFonts w:cs="Times New Roman"/>
          <w:b/>
          <w:bCs/>
          <w:i/>
          <w:iCs/>
          <w:color w:val="000000" w:themeColor="text1"/>
          <w:szCs w:val="28"/>
        </w:rPr>
        <w:t xml:space="preserve"> </w:t>
      </w:r>
      <w:proofErr w:type="spellStart"/>
      <w:r w:rsidRPr="000E4F38">
        <w:rPr>
          <w:rFonts w:cs="Times New Roman"/>
          <w:b/>
          <w:bCs/>
          <w:i/>
          <w:iCs/>
          <w:color w:val="000000" w:themeColor="text1"/>
          <w:szCs w:val="28"/>
        </w:rPr>
        <w:t>coli</w:t>
      </w:r>
      <w:proofErr w:type="spellEnd"/>
      <w:r w:rsidRPr="000E4F38">
        <w:rPr>
          <w:rFonts w:cs="Times New Roman"/>
          <w:b/>
          <w:bCs/>
          <w:color w:val="000000" w:themeColor="text1"/>
          <w:szCs w:val="28"/>
        </w:rPr>
        <w:t xml:space="preserve"> </w:t>
      </w:r>
      <w:r w:rsidR="000E4F38" w:rsidRPr="000E4F38">
        <w:rPr>
          <w:rFonts w:cs="Times New Roman"/>
          <w:b/>
          <w:bCs/>
          <w:color w:val="000000" w:themeColor="text1"/>
          <w:szCs w:val="28"/>
        </w:rPr>
        <w:t xml:space="preserve">с применением </w:t>
      </w:r>
      <w:proofErr w:type="spellStart"/>
      <w:r w:rsidR="000E4F38" w:rsidRPr="000E4F38">
        <w:rPr>
          <w:rFonts w:cs="Times New Roman"/>
          <w:b/>
          <w:bCs/>
          <w:color w:val="000000" w:themeColor="text1"/>
          <w:szCs w:val="28"/>
        </w:rPr>
        <w:t>иммунохроматографического</w:t>
      </w:r>
      <w:proofErr w:type="spellEnd"/>
      <w:r w:rsidR="000E4F38" w:rsidRPr="000E4F38">
        <w:rPr>
          <w:rFonts w:cs="Times New Roman"/>
          <w:b/>
          <w:bCs/>
          <w:color w:val="000000" w:themeColor="text1"/>
          <w:szCs w:val="28"/>
        </w:rPr>
        <w:t xml:space="preserve"> анализа</w:t>
      </w:r>
    </w:p>
    <w:p w14:paraId="31F51DB8" w14:textId="54678B41" w:rsidR="00427843" w:rsidRDefault="00143757" w:rsidP="00CE6722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b/>
          <w:bCs/>
          <w:szCs w:val="28"/>
        </w:rPr>
        <w:t xml:space="preserve"> </w:t>
      </w:r>
      <w:r w:rsidR="00186D8B" w:rsidRPr="00504AED">
        <w:rPr>
          <w:rFonts w:cs="Times New Roman"/>
          <w:szCs w:val="28"/>
        </w:rPr>
        <w:t xml:space="preserve">Для расширения возможностей обнаружения помимо использования флуоресцентного сигнала в данном исследовании был проведён анализ с применением метода </w:t>
      </w:r>
      <w:proofErr w:type="spellStart"/>
      <w:r w:rsidR="00186D8B" w:rsidRPr="00504AED">
        <w:rPr>
          <w:rFonts w:cs="Times New Roman"/>
          <w:szCs w:val="28"/>
        </w:rPr>
        <w:t>иммунохроматографического</w:t>
      </w:r>
      <w:proofErr w:type="spellEnd"/>
      <w:r w:rsidR="00186D8B" w:rsidRPr="00504AED">
        <w:rPr>
          <w:rFonts w:cs="Times New Roman"/>
          <w:szCs w:val="28"/>
        </w:rPr>
        <w:t xml:space="preserve"> анализа. Данный метод основан на колориметрическом обнаружении с использованием наночастиц золота и позволяет осуществлять визуальную идентификацию целевых последовательностей</w:t>
      </w:r>
      <w:r w:rsidR="00427843" w:rsidRPr="00504AED">
        <w:rPr>
          <w:rFonts w:cs="Times New Roman"/>
          <w:szCs w:val="28"/>
        </w:rPr>
        <w:t>.</w:t>
      </w:r>
    </w:p>
    <w:p w14:paraId="6464F183" w14:textId="77777777" w:rsidR="00CE6722" w:rsidRDefault="00CE672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638807B0" w14:textId="4CF30207" w:rsidR="009729ED" w:rsidRDefault="00CE6722" w:rsidP="008626DF">
      <w:pPr>
        <w:spacing w:after="0"/>
        <w:ind w:right="-1"/>
        <w:jc w:val="center"/>
        <w:rPr>
          <w:rFonts w:cs="Times New Roman"/>
          <w:szCs w:val="28"/>
        </w:rPr>
      </w:pPr>
      <w:r w:rsidRPr="00CE6722">
        <w:rPr>
          <w:rFonts w:cs="Times New Roman"/>
          <w:noProof/>
          <w:szCs w:val="28"/>
        </w:rPr>
        <w:drawing>
          <wp:inline distT="0" distB="0" distL="0" distR="0" wp14:anchorId="21A1ABC6" wp14:editId="06E78363">
            <wp:extent cx="6150046" cy="2444621"/>
            <wp:effectExtent l="0" t="0" r="0" b="0"/>
            <wp:docPr id="13194636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9463676" name=""/>
                    <pic:cNvPicPr/>
                  </pic:nvPicPr>
                  <pic:blipFill rotWithShape="1">
                    <a:blip r:embed="rId63"/>
                    <a:srcRect l="1830" t="5103" r="2382" b="3751"/>
                    <a:stretch/>
                  </pic:blipFill>
                  <pic:spPr bwMode="auto">
                    <a:xfrm>
                      <a:off x="0" y="0"/>
                      <a:ext cx="6183912" cy="24580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CE82F74" w14:textId="77777777" w:rsidR="00CE6722" w:rsidRPr="00504AED" w:rsidRDefault="00CE6722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072BA5E" w14:textId="4F3E40B8" w:rsidR="00427843" w:rsidRPr="00504AED" w:rsidRDefault="00427843" w:rsidP="008626DF">
      <w:pPr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861FD6" w:rsidRPr="00504AED">
        <w:rPr>
          <w:rFonts w:cs="Times New Roman"/>
          <w:szCs w:val="28"/>
        </w:rPr>
        <w:t>54</w:t>
      </w:r>
      <w:r w:rsidRPr="00504AED">
        <w:rPr>
          <w:rFonts w:cs="Times New Roman"/>
          <w:szCs w:val="28"/>
        </w:rPr>
        <w:t xml:space="preserve"> – Принцип работы </w:t>
      </w:r>
      <w:proofErr w:type="spellStart"/>
      <w:r w:rsidRPr="00504AED">
        <w:rPr>
          <w:rFonts w:cs="Times New Roman"/>
          <w:szCs w:val="28"/>
        </w:rPr>
        <w:t>иммунохроматографического</w:t>
      </w:r>
      <w:proofErr w:type="spellEnd"/>
      <w:r w:rsidRPr="00504AED">
        <w:rPr>
          <w:rFonts w:cs="Times New Roman"/>
          <w:szCs w:val="28"/>
        </w:rPr>
        <w:t xml:space="preserve"> анализа.</w:t>
      </w:r>
    </w:p>
    <w:p w14:paraId="5934A283" w14:textId="09B59293" w:rsidR="00186D8B" w:rsidRPr="00504AED" w:rsidRDefault="00186D8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ИХА реализует механизм латерального потока с использованием </w:t>
      </w:r>
      <w:proofErr w:type="spellStart"/>
      <w:r w:rsidRPr="00504AED">
        <w:rPr>
          <w:rFonts w:cs="Times New Roman"/>
          <w:szCs w:val="28"/>
        </w:rPr>
        <w:t>репортерной</w:t>
      </w:r>
      <w:proofErr w:type="spellEnd"/>
      <w:r w:rsidRPr="00504AED">
        <w:rPr>
          <w:rFonts w:cs="Times New Roman"/>
          <w:szCs w:val="28"/>
        </w:rPr>
        <w:t xml:space="preserve"> молекулы — зонда одноцепочечной ДНК (</w:t>
      </w:r>
      <w:proofErr w:type="spellStart"/>
      <w:r w:rsidRPr="00504AED">
        <w:rPr>
          <w:rFonts w:cs="Times New Roman"/>
          <w:szCs w:val="28"/>
        </w:rPr>
        <w:t>оцДНК</w:t>
      </w:r>
      <w:proofErr w:type="spellEnd"/>
      <w:r w:rsidRPr="00504AED">
        <w:rPr>
          <w:rFonts w:cs="Times New Roman"/>
          <w:szCs w:val="28"/>
        </w:rPr>
        <w:t xml:space="preserve">), который содержит флуоресцентную метку FAM и биотин на 5' и 3' концах соответственно. В процессе анализа </w:t>
      </w:r>
      <w:proofErr w:type="spellStart"/>
      <w:r w:rsidRPr="00504AED">
        <w:rPr>
          <w:rFonts w:cs="Times New Roman"/>
          <w:szCs w:val="28"/>
        </w:rPr>
        <w:t>оцДНК</w:t>
      </w:r>
      <w:proofErr w:type="spellEnd"/>
      <w:r w:rsidRPr="00504AED">
        <w:rPr>
          <w:rFonts w:cs="Times New Roman"/>
          <w:szCs w:val="28"/>
        </w:rPr>
        <w:t xml:space="preserve"> мигрирует вдоль полоски латерального потока и достигает контрольной линии, на которой иммобилизован </w:t>
      </w:r>
      <w:proofErr w:type="spellStart"/>
      <w:r w:rsidRPr="00504AED">
        <w:rPr>
          <w:rFonts w:cs="Times New Roman"/>
          <w:szCs w:val="28"/>
        </w:rPr>
        <w:t>стрептавидин</w:t>
      </w:r>
      <w:proofErr w:type="spellEnd"/>
      <w:r w:rsidRPr="00504AED">
        <w:rPr>
          <w:rFonts w:cs="Times New Roman"/>
          <w:szCs w:val="28"/>
        </w:rPr>
        <w:t xml:space="preserve">. В случае отсутствия расщепления </w:t>
      </w:r>
      <w:proofErr w:type="spellStart"/>
      <w:r w:rsidRPr="00504AED">
        <w:rPr>
          <w:rFonts w:cs="Times New Roman"/>
          <w:szCs w:val="28"/>
        </w:rPr>
        <w:t>оцДНК</w:t>
      </w:r>
      <w:proofErr w:type="spellEnd"/>
      <w:r w:rsidRPr="00504AED">
        <w:rPr>
          <w:rFonts w:cs="Times New Roman"/>
          <w:szCs w:val="28"/>
        </w:rPr>
        <w:t xml:space="preserve"> на контрольной линии образуется видимая цветная полоса, свидетельствующая об отрицательном результате</w:t>
      </w:r>
      <w:r w:rsidR="00861FD6" w:rsidRPr="00504AED">
        <w:rPr>
          <w:rFonts w:cs="Times New Roman"/>
          <w:szCs w:val="28"/>
        </w:rPr>
        <w:t xml:space="preserve"> (рисунок 54)</w:t>
      </w:r>
      <w:r w:rsidRPr="00504AED">
        <w:rPr>
          <w:rFonts w:cs="Times New Roman"/>
          <w:szCs w:val="28"/>
        </w:rPr>
        <w:t>.</w:t>
      </w:r>
      <w:r w:rsidR="00427843" w:rsidRPr="00504AED">
        <w:rPr>
          <w:rFonts w:cs="Times New Roman"/>
          <w:szCs w:val="28"/>
        </w:rPr>
        <w:t xml:space="preserve"> </w:t>
      </w:r>
    </w:p>
    <w:p w14:paraId="1846967E" w14:textId="77777777" w:rsidR="007D6829" w:rsidRDefault="00186D8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В ходе исследования была протестирована возможность применения LAMP-CRISPR/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в сочетании с ИХА для диагностики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. Для анализа использовали продукты реакции LAMP, полученные из 13 клинических изолятов. Следуя протоколу производителя, продукты амплификации наносили на полоски латерального потока. </w:t>
      </w:r>
    </w:p>
    <w:p w14:paraId="3B9812C5" w14:textId="77777777" w:rsidR="007D6829" w:rsidRDefault="00427843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Положительный результат определялся появлением цветной линии на тестовой линии полоски, что свидетельствовало о наличии целевой последовательности в исследуемом образце. В ходе реакции LAMP ДНК-полимераза </w:t>
      </w:r>
      <w:proofErr w:type="spellStart"/>
      <w:r w:rsidRPr="00504AED">
        <w:rPr>
          <w:rFonts w:cs="Times New Roman"/>
          <w:szCs w:val="28"/>
        </w:rPr>
        <w:t>амплифицировала</w:t>
      </w:r>
      <w:proofErr w:type="spellEnd"/>
      <w:r w:rsidRPr="00504AED">
        <w:rPr>
          <w:rFonts w:cs="Times New Roman"/>
          <w:szCs w:val="28"/>
        </w:rPr>
        <w:t xml:space="preserve"> последовательность-мишень, образуя большое количество </w:t>
      </w:r>
      <w:proofErr w:type="spellStart"/>
      <w:r w:rsidRPr="00504AED">
        <w:rPr>
          <w:rFonts w:cs="Times New Roman"/>
          <w:szCs w:val="28"/>
        </w:rPr>
        <w:t>двухцепочечной</w:t>
      </w:r>
      <w:proofErr w:type="spellEnd"/>
      <w:r w:rsidRPr="00504AED">
        <w:rPr>
          <w:rFonts w:cs="Times New Roman"/>
          <w:szCs w:val="28"/>
        </w:rPr>
        <w:t xml:space="preserve"> ДНК (</w:t>
      </w:r>
      <w:proofErr w:type="spellStart"/>
      <w:r w:rsidRPr="00504AED">
        <w:rPr>
          <w:rFonts w:cs="Times New Roman"/>
          <w:szCs w:val="28"/>
        </w:rPr>
        <w:t>дцДНК</w:t>
      </w:r>
      <w:proofErr w:type="spellEnd"/>
      <w:r w:rsidRPr="00504AED">
        <w:rPr>
          <w:rFonts w:cs="Times New Roman"/>
          <w:szCs w:val="28"/>
        </w:rPr>
        <w:t xml:space="preserve">). </w:t>
      </w:r>
      <w:proofErr w:type="spellStart"/>
      <w:r w:rsidRPr="00504AED">
        <w:rPr>
          <w:rFonts w:cs="Times New Roman"/>
          <w:szCs w:val="28"/>
        </w:rPr>
        <w:t>Амплифицированная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дцДНК</w:t>
      </w:r>
      <w:proofErr w:type="spellEnd"/>
      <w:r w:rsidRPr="00504AED">
        <w:rPr>
          <w:rFonts w:cs="Times New Roman"/>
          <w:szCs w:val="28"/>
        </w:rPr>
        <w:t xml:space="preserve"> активировала комплекс Cas12a/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, который затем </w:t>
      </w:r>
      <w:proofErr w:type="spellStart"/>
      <w:r w:rsidRPr="00504AED">
        <w:rPr>
          <w:rFonts w:cs="Times New Roman"/>
          <w:szCs w:val="28"/>
        </w:rPr>
        <w:t>неспецифически</w:t>
      </w:r>
      <w:proofErr w:type="spellEnd"/>
      <w:r w:rsidRPr="00504AED">
        <w:rPr>
          <w:rFonts w:cs="Times New Roman"/>
          <w:szCs w:val="28"/>
        </w:rPr>
        <w:t xml:space="preserve"> расщеплял зонд </w:t>
      </w:r>
      <w:proofErr w:type="spellStart"/>
      <w:r w:rsidRPr="00504AED">
        <w:rPr>
          <w:rFonts w:cs="Times New Roman"/>
          <w:szCs w:val="28"/>
        </w:rPr>
        <w:t>оцДНК</w:t>
      </w:r>
      <w:proofErr w:type="spellEnd"/>
      <w:r w:rsidRPr="00504AED">
        <w:rPr>
          <w:rFonts w:cs="Times New Roman"/>
          <w:szCs w:val="28"/>
        </w:rPr>
        <w:t xml:space="preserve">. Накопление расщеплённого зонда приводил к появлению видимой линии на тестовой линии полоски. </w:t>
      </w:r>
    </w:p>
    <w:p w14:paraId="49B39837" w14:textId="7AA831D2" w:rsidR="00427843" w:rsidRDefault="00186D8B" w:rsidP="004953A4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 xml:space="preserve">Все 13 изолятов дали положительный результат, подтверждая присутствие гена </w:t>
      </w:r>
      <w:proofErr w:type="spellStart"/>
      <w:r w:rsidRPr="00582E2A">
        <w:rPr>
          <w:rFonts w:cs="Times New Roman"/>
          <w:i/>
          <w:iCs/>
          <w:szCs w:val="28"/>
        </w:rPr>
        <w:t>phoA</w:t>
      </w:r>
      <w:proofErr w:type="spellEnd"/>
      <w:r w:rsidRPr="00504AED">
        <w:rPr>
          <w:rFonts w:cs="Times New Roman"/>
          <w:szCs w:val="28"/>
        </w:rPr>
        <w:t xml:space="preserve"> в исследуемых образцах</w:t>
      </w:r>
      <w:r w:rsidR="008D70B4" w:rsidRPr="00504AED">
        <w:rPr>
          <w:rFonts w:cs="Times New Roman"/>
          <w:szCs w:val="28"/>
        </w:rPr>
        <w:t xml:space="preserve"> (рисунок 55)</w:t>
      </w:r>
      <w:r w:rsidR="00427843" w:rsidRPr="00504AED">
        <w:rPr>
          <w:rFonts w:cs="Times New Roman"/>
          <w:szCs w:val="28"/>
        </w:rPr>
        <w:t>.</w:t>
      </w:r>
    </w:p>
    <w:p w14:paraId="3D7FC1CB" w14:textId="77777777" w:rsidR="00A23DFA" w:rsidRPr="00504AED" w:rsidRDefault="00A23DFA" w:rsidP="004953A4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CADE185" w14:textId="77777777" w:rsidR="00427843" w:rsidRDefault="00427843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268E4C40" wp14:editId="41BD191D">
            <wp:extent cx="3683131" cy="4218709"/>
            <wp:effectExtent l="0" t="0" r="0" b="0"/>
            <wp:docPr id="647385563" name="Рисунок 10" descr="D:\Work Sailau\2023 WORK\Статьи 2023\E.coli LAMP Cas12a\2023-06-01_Journal of Agriculture and Food Research\Picture 8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Work Sailau\2023 WORK\Статьи 2023\E.coli LAMP Cas12a\2023-06-01_Journal of Agriculture and Food Research\Picture 8-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3131" cy="42187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822FA53" w14:textId="77777777" w:rsidR="003D30EE" w:rsidRPr="00504AED" w:rsidRDefault="003D30EE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65B19FE7" w14:textId="41C7B36F" w:rsidR="00427843" w:rsidRPr="00552691" w:rsidRDefault="00427843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552691">
        <w:rPr>
          <w:rFonts w:cs="Times New Roman"/>
          <w:sz w:val="24"/>
          <w:szCs w:val="24"/>
        </w:rPr>
        <w:t xml:space="preserve">(A) Обнаружение 13 клинических изолятов </w:t>
      </w:r>
      <w:r w:rsidRPr="00552691">
        <w:rPr>
          <w:rFonts w:cs="Times New Roman"/>
          <w:i/>
          <w:sz w:val="24"/>
          <w:szCs w:val="24"/>
          <w:shd w:val="clear" w:color="auto" w:fill="FFFFFF"/>
          <w:lang w:val="en-US"/>
        </w:rPr>
        <w:t>E</w:t>
      </w:r>
      <w:r w:rsidRPr="00552691">
        <w:rPr>
          <w:rFonts w:cs="Times New Roman"/>
          <w:i/>
          <w:sz w:val="24"/>
          <w:szCs w:val="24"/>
          <w:shd w:val="clear" w:color="auto" w:fill="FFFFFF"/>
        </w:rPr>
        <w:t xml:space="preserve">. </w:t>
      </w:r>
      <w:r w:rsidRPr="00552691">
        <w:rPr>
          <w:rFonts w:cs="Times New Roman"/>
          <w:i/>
          <w:sz w:val="24"/>
          <w:szCs w:val="24"/>
          <w:shd w:val="clear" w:color="auto" w:fill="FFFFFF"/>
          <w:lang w:val="en-US"/>
        </w:rPr>
        <w:t>coli</w:t>
      </w:r>
      <w:r w:rsidRPr="00552691">
        <w:rPr>
          <w:rFonts w:cs="Times New Roman"/>
          <w:sz w:val="24"/>
          <w:szCs w:val="24"/>
        </w:rPr>
        <w:t xml:space="preserve"> с помощью анализа латерального потока на основе LAMP-CRISPR/</w:t>
      </w:r>
      <w:r w:rsidR="008876B5" w:rsidRPr="00552691">
        <w:rPr>
          <w:rFonts w:cs="Times New Roman"/>
          <w:sz w:val="24"/>
          <w:szCs w:val="24"/>
          <w:lang w:val="en-GB"/>
        </w:rPr>
        <w:t>Mb</w:t>
      </w:r>
      <w:r w:rsidRPr="00552691">
        <w:rPr>
          <w:rFonts w:cs="Times New Roman"/>
          <w:sz w:val="24"/>
          <w:szCs w:val="24"/>
        </w:rPr>
        <w:t>Cas12a. (Б) Графическое представление</w:t>
      </w:r>
    </w:p>
    <w:p w14:paraId="68928967" w14:textId="77777777" w:rsidR="003D30EE" w:rsidRPr="00504AED" w:rsidRDefault="003D30EE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F04228A" w14:textId="6BB843C8" w:rsidR="00427843" w:rsidRPr="004A4AEA" w:rsidRDefault="00427843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8D70B4" w:rsidRPr="00504AED">
        <w:rPr>
          <w:rFonts w:cs="Times New Roman"/>
          <w:szCs w:val="28"/>
        </w:rPr>
        <w:t>55</w:t>
      </w:r>
      <w:r w:rsidRPr="00504AED">
        <w:rPr>
          <w:rFonts w:cs="Times New Roman"/>
          <w:szCs w:val="28"/>
        </w:rPr>
        <w:t xml:space="preserve"> – Обнаружение с помощью </w:t>
      </w:r>
      <w:proofErr w:type="spellStart"/>
      <w:r w:rsidRPr="00504AED">
        <w:rPr>
          <w:rFonts w:cs="Times New Roman"/>
          <w:szCs w:val="28"/>
        </w:rPr>
        <w:t>иммунохроматографического</w:t>
      </w:r>
      <w:proofErr w:type="spellEnd"/>
      <w:r w:rsidRPr="00504AED">
        <w:rPr>
          <w:rFonts w:cs="Times New Roman"/>
          <w:szCs w:val="28"/>
        </w:rPr>
        <w:t xml:space="preserve"> анализа</w:t>
      </w:r>
      <w:r w:rsidR="004A4AEA" w:rsidRPr="004A4AEA">
        <w:rPr>
          <w:rFonts w:cs="Times New Roman"/>
          <w:szCs w:val="28"/>
        </w:rPr>
        <w:t>.</w:t>
      </w:r>
    </w:p>
    <w:p w14:paraId="2B11ECDF" w14:textId="77777777" w:rsidR="003D30EE" w:rsidRPr="00504AED" w:rsidRDefault="003D30EE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43DF212" w14:textId="77777777" w:rsidR="00186D8B" w:rsidRPr="00504AED" w:rsidRDefault="00186D8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Результаты экспериментов продемонстрировали эффективность фермента MbCas12a и зонда FAM-TTATTATT-</w:t>
      </w:r>
      <w:proofErr w:type="spellStart"/>
      <w:r w:rsidRPr="00504AED">
        <w:rPr>
          <w:rFonts w:cs="Times New Roman"/>
          <w:szCs w:val="28"/>
        </w:rPr>
        <w:t>Biotin</w:t>
      </w:r>
      <w:proofErr w:type="spellEnd"/>
      <w:r w:rsidRPr="00504AED">
        <w:rPr>
          <w:rFonts w:cs="Times New Roman"/>
          <w:szCs w:val="28"/>
        </w:rPr>
        <w:t xml:space="preserve"> для расщепления продуктов LAMP и их последующего анализа с использованием полосок латерального потока. Отчётливые цветные линии, наблюдаемые на тестовых полосках, подтверждают возможность применения данного подхода для анализа клинических изолятов.</w:t>
      </w:r>
    </w:p>
    <w:p w14:paraId="0DC35AB7" w14:textId="5AB53692" w:rsidR="00C75C92" w:rsidRPr="00A275FF" w:rsidRDefault="00186D8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Применение метода </w:t>
      </w:r>
      <w:proofErr w:type="spellStart"/>
      <w:r w:rsidRPr="00504AED">
        <w:rPr>
          <w:rFonts w:cs="Times New Roman"/>
          <w:szCs w:val="28"/>
        </w:rPr>
        <w:t>иммунохроматографического</w:t>
      </w:r>
      <w:proofErr w:type="spellEnd"/>
      <w:r w:rsidRPr="00504AED">
        <w:rPr>
          <w:rFonts w:cs="Times New Roman"/>
          <w:szCs w:val="28"/>
        </w:rPr>
        <w:t xml:space="preserve"> анализа в сочетании с технологией LAMP-CRISPR/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показало высокую эффективность в идентификации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>. Данный подход позволяет проводить быстрый, визуальный и точный анализ клинических образцов.</w:t>
      </w:r>
      <w:r w:rsidR="00A23DFA">
        <w:rPr>
          <w:rFonts w:cs="Times New Roman"/>
          <w:szCs w:val="28"/>
        </w:rPr>
        <w:t xml:space="preserve"> Также была рассчитана</w:t>
      </w:r>
      <w:r w:rsidRPr="00504AED">
        <w:rPr>
          <w:rFonts w:cs="Times New Roman"/>
          <w:szCs w:val="28"/>
        </w:rPr>
        <w:t xml:space="preserve"> </w:t>
      </w:r>
      <w:r w:rsidR="00A23DFA">
        <w:rPr>
          <w:rFonts w:cs="Times New Roman"/>
          <w:szCs w:val="28"/>
        </w:rPr>
        <w:t xml:space="preserve">экономическая эффективность молекулярной диагностики, основанной на </w:t>
      </w:r>
      <w:r w:rsidR="00A23DFA" w:rsidRPr="00504AED">
        <w:rPr>
          <w:rFonts w:cs="Times New Roman"/>
          <w:szCs w:val="28"/>
        </w:rPr>
        <w:t>LAMP-CRISPR/</w:t>
      </w:r>
      <w:r w:rsidR="00A23DFA">
        <w:rPr>
          <w:rFonts w:cs="Times New Roman"/>
          <w:szCs w:val="28"/>
          <w:lang w:val="en-GB"/>
        </w:rPr>
        <w:t>Mb</w:t>
      </w:r>
      <w:r w:rsidR="00A23DFA" w:rsidRPr="00504AED">
        <w:rPr>
          <w:rFonts w:cs="Times New Roman"/>
          <w:szCs w:val="28"/>
        </w:rPr>
        <w:t>Cas12a</w:t>
      </w:r>
      <w:r w:rsidR="00A23DFA">
        <w:rPr>
          <w:rFonts w:cs="Times New Roman"/>
          <w:szCs w:val="28"/>
        </w:rPr>
        <w:t xml:space="preserve">, которая указывает на доступность данного метода (Приложение И). </w:t>
      </w:r>
      <w:r w:rsidRPr="00504AED">
        <w:rPr>
          <w:rFonts w:cs="Times New Roman"/>
          <w:szCs w:val="28"/>
        </w:rPr>
        <w:t xml:space="preserve">Использование латерального потока в качестве метода детекции делает технологию пригодной для применения в полевых условиях и точечной диагностике, что расширяет возможности диагностики инфекций, вызванных </w:t>
      </w:r>
      <w:r w:rsidRPr="00504AED">
        <w:rPr>
          <w:rFonts w:cs="Times New Roman"/>
          <w:i/>
          <w:iCs/>
          <w:szCs w:val="28"/>
        </w:rPr>
        <w:t>E.</w:t>
      </w:r>
      <w:r w:rsidR="00A23DFA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>.</w:t>
      </w:r>
    </w:p>
    <w:p w14:paraId="4CAC9141" w14:textId="74AE3040" w:rsidR="00B12F25" w:rsidRPr="008876B5" w:rsidRDefault="00C75C92" w:rsidP="008626DF">
      <w:pPr>
        <w:pStyle w:val="Heading2"/>
        <w:ind w:right="-1" w:firstLine="567"/>
        <w:jc w:val="both"/>
      </w:pPr>
      <w:bookmarkStart w:id="158" w:name="_Toc196145668"/>
      <w:bookmarkStart w:id="159" w:name="_Toc196148372"/>
      <w:bookmarkStart w:id="160" w:name="_Toc199085659"/>
      <w:r w:rsidRPr="008876B5">
        <w:lastRenderedPageBreak/>
        <w:t xml:space="preserve">3.7 </w:t>
      </w:r>
      <w:r w:rsidRPr="00504AED">
        <w:t>Детекция</w:t>
      </w:r>
      <w:r w:rsidRPr="008876B5">
        <w:t xml:space="preserve"> </w:t>
      </w:r>
      <w:r w:rsidRPr="00504AED">
        <w:rPr>
          <w:i/>
          <w:iCs/>
          <w:lang w:val="en-US"/>
        </w:rPr>
        <w:t>Staphylococcus</w:t>
      </w:r>
      <w:r w:rsidRPr="008876B5">
        <w:rPr>
          <w:i/>
          <w:iCs/>
        </w:rPr>
        <w:t xml:space="preserve"> </w:t>
      </w:r>
      <w:r w:rsidRPr="00504AED">
        <w:rPr>
          <w:i/>
          <w:iCs/>
          <w:lang w:val="en-US"/>
        </w:rPr>
        <w:t>aureus</w:t>
      </w:r>
      <w:r w:rsidRPr="008876B5">
        <w:t xml:space="preserve"> </w:t>
      </w:r>
      <w:r w:rsidR="004A4AEA" w:rsidRPr="008876B5">
        <w:t>(</w:t>
      </w:r>
      <w:r w:rsidR="004A4AEA" w:rsidRPr="004A4AEA">
        <w:rPr>
          <w:rStyle w:val="Emphasis"/>
          <w:lang w:val="en-GB"/>
        </w:rPr>
        <w:t>S</w:t>
      </w:r>
      <w:r w:rsidR="004A4AEA" w:rsidRPr="008876B5">
        <w:rPr>
          <w:rStyle w:val="Emphasis"/>
        </w:rPr>
        <w:t xml:space="preserve">. </w:t>
      </w:r>
      <w:r w:rsidR="004A4AEA" w:rsidRPr="004A4AEA">
        <w:rPr>
          <w:rStyle w:val="Emphasis"/>
          <w:lang w:val="en-GB"/>
        </w:rPr>
        <w:t>aureus</w:t>
      </w:r>
      <w:r w:rsidR="004A4AEA" w:rsidRPr="008876B5">
        <w:t xml:space="preserve">) </w:t>
      </w:r>
      <w:r w:rsidRPr="00504AED">
        <w:t>методом</w:t>
      </w:r>
      <w:r w:rsidRPr="008876B5">
        <w:t xml:space="preserve"> </w:t>
      </w:r>
      <w:r w:rsidRPr="00504AED">
        <w:rPr>
          <w:lang w:val="en-US"/>
        </w:rPr>
        <w:t>RPA</w:t>
      </w:r>
      <w:r w:rsidRPr="008876B5">
        <w:t>/</w:t>
      </w:r>
      <w:r w:rsidRPr="00504AED">
        <w:rPr>
          <w:lang w:val="en-US"/>
        </w:rPr>
        <w:t>CRISPR</w:t>
      </w:r>
      <w:r w:rsidRPr="008876B5">
        <w:t>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lang w:val="en-US"/>
        </w:rPr>
        <w:t>Cas</w:t>
      </w:r>
      <w:r w:rsidRPr="008876B5">
        <w:t>12</w:t>
      </w:r>
      <w:r w:rsidRPr="00504AED">
        <w:rPr>
          <w:lang w:val="en-US"/>
        </w:rPr>
        <w:t>a</w:t>
      </w:r>
      <w:bookmarkEnd w:id="158"/>
      <w:bookmarkEnd w:id="159"/>
      <w:bookmarkEnd w:id="160"/>
    </w:p>
    <w:p w14:paraId="48D720C5" w14:textId="4C750197" w:rsidR="00B12F25" w:rsidRPr="00504AED" w:rsidRDefault="00B12F25" w:rsidP="004A4AEA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В данном исследовании была проведена разработка и внедрение метода диагностики </w:t>
      </w:r>
      <w:r w:rsidRPr="00504AED">
        <w:rPr>
          <w:rFonts w:cs="Times New Roman"/>
          <w:i/>
          <w:iCs/>
          <w:szCs w:val="28"/>
        </w:rPr>
        <w:t>S</w:t>
      </w:r>
      <w:r w:rsidR="004A4AEA" w:rsidRPr="004A4AEA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504AED">
        <w:rPr>
          <w:rFonts w:cs="Times New Roman"/>
          <w:szCs w:val="28"/>
        </w:rPr>
        <w:t>, основанного на технологии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в сочетании с </w:t>
      </w:r>
      <w:r w:rsidR="004A4AEA">
        <w:rPr>
          <w:rFonts w:cs="Times New Roman"/>
          <w:szCs w:val="28"/>
          <w:lang w:val="kk-KZ"/>
        </w:rPr>
        <w:t>РПА</w:t>
      </w:r>
      <w:r w:rsidR="007553A3" w:rsidRPr="007553A3">
        <w:rPr>
          <w:rFonts w:cs="Times New Roman"/>
          <w:szCs w:val="28"/>
        </w:rPr>
        <w:t xml:space="preserve"> </w:t>
      </w:r>
      <w:r w:rsidR="007553A3">
        <w:rPr>
          <w:rFonts w:cs="Times New Roman"/>
          <w:szCs w:val="28"/>
        </w:rPr>
        <w:fldChar w:fldCharType="begin">
          <w:fldData xml:space="preserve">PEVuZE5vdGU+PENpdGU+PEF1dGhvcj5BbWFuemhvbG92YTwvQXV0aG9yPjxZZWFyPjIwMjQ8L1ll
YXI+PFJlY051bT4yMTI8L1JlY051bT48RGlzcGxheVRleHQ+WzE2MCwgMTYxXTwvRGlzcGxheVRl
eHQ+PHJlY29yZD48cmVjLW51bWJlcj4yMTI8L3JlYy1udW1iZXI+PGZvcmVpZ24ta2V5cz48a2V5
IGFwcD0iRU4iIGRiLWlkPSJ6MnNmZHh3cGJ3OXZ4M2UyYXNjcHo1ZGZycDBmd3d2eHd0MHQiPjIx
Mjwva2V5PjwvZm9yZWlnbi1rZXlzPjxyZWYtdHlwZSBuYW1lPSJKb3VybmFsIEFydGljbGUiPjE3
PC9yZWYtdHlwZT48Y29udHJpYnV0b3JzPjxhdXRob3JzPjxhdXRob3I+QW1hbnpob2xvdmEsIE0u
PC9hdXRob3I+PGF1dGhvcj5TaGFpemFkaW5vdmEsIEEuPC9hdXRob3I+PGF1dGhvcj5CdWxhc2hl
diwgQS48L2F1dGhvcj48YXV0aG9yPkFiZWxkZW5vdiwgUy48L2F1dGhvcj48L2F1dGhvcnM+PC9j
b250cmlidXRvcnM+PGF1dGgtYWRkcmVzcz5OYXRpb25hbCBDZW50ZXIgZm9yIEJpb3RlY2hub2xv
Z3ksIEFzdGFuYSwgMDEwMDAwLCBLYXpha2hzdGFuLiYjeEQ7TC5OLiBHdW1pbHlvdiBFdXJhc2lh
biBOYXRpb25hbCBVbml2ZXJzaXR5LCBBc3RhbmEsIEthemFraHN0YW4uJiN4RDtBbC1GYXJhYmkg
S2F6YWtoIE5hdGlvbmFsIFVuaXZlcnNpdHksIEFsbWF0eSwgS2F6YWtoc3Rhbi4mI3hEO1MuIFNl
aWZ1bGxpbiBLYXpha2ggQWdyb3RlY2huaWNhbCBSZXNlYXJjaCBVbml2ZXJzaXR5LCBBc3RhbmEs
IEthemFraHN0YW4uJiN4RDtOYXRpb25hbCBDZW50ZXIgZm9yIEJpb3RlY2hub2xvZ3ksIEFzdGFu
YSwgMDEwMDAwLCBLYXpha2hzdGFuLiBhYmVsZGVub3ZAZ21haWwuY29tLiYjeEQ7Uy4gU2VpZnVs
bGluIEthemFraCBBZ3JvdGVjaG5pY2FsIFJlc2VhcmNoIFVuaXZlcnNpdHksIEFzdGFuYSwgS2F6
YWtoc3Rhbi4gYWJlbGRlbm92QGdtYWlsLmNvbS48L2F1dGgtYWRkcmVzcz48dGl0bGVzPjx0aXRs
ZT5HZW5ldGljIGlkZW50aWZpY2F0aW9uIG9mIFN0YXBoeWxvY29jY3VzIGF1cmV1cyBpc29sYXRl
cyBmcm9tIGN1bHR1cmVkIG1pbGsgc2FtcGxlcyBvZiBib3ZpbmUgbWFzdGl0aXMgdXNpbmcgaXNv
dGhlcm1hbCBhbXBsaWZpY2F0aW9uIHdpdGggQ1JJU1BSL0NhczEyYS1iYXNlZCBtb2xlY3VsYXIg
YXNzYXk8L3RpdGxlPjxzZWNvbmRhcnktdGl0bGU+VmV0IFJlcyBDb21tdW48L3NlY29uZGFyeS10
aXRsZT48YWx0LXRpdGxlPlZldGVyaW5hcnkgcmVzZWFyY2ggY29tbXVuaWNhdGlvbnM8L2FsdC10
aXRsZT48L3RpdGxlcz48cGVyaW9kaWNhbD48ZnVsbC10aXRsZT5WZXQgUmVzIENvbW11bjwvZnVs
bC10aXRsZT48YWJici0xPlZldGVyaW5hcnkgcmVzZWFyY2ggY29tbXVuaWNhdGlvbnM8L2FiYnIt
MT48L3BlcmlvZGljYWw+PGFsdC1wZXJpb2RpY2FsPjxmdWxsLXRpdGxlPlZldCBSZXMgQ29tbXVu
PC9mdWxsLXRpdGxlPjxhYmJyLTE+VmV0ZXJpbmFyeSByZXNlYXJjaCBjb21tdW5pY2F0aW9uczwv
YWJici0xPjwvYWx0LXBlcmlvZGljYWw+PHBhZ2VzPjI5MS0zMDA8L3BhZ2VzPjx2b2x1bWU+NDg8
L3ZvbHVtZT48bnVtYmVyPjE8L251bWJlcj48ZWRpdGlvbj4yMDIzLzA5LzA3PC9lZGl0aW9uPjxr
ZXl3b3Jkcz48a2V5d29yZD5DYXR0bGU8L2tleXdvcmQ+PGtleXdvcmQ+RmVtYWxlPC9rZXl3b3Jk
PjxrZXl3b3JkPkFuaW1hbHM8L2tleXdvcmQ+PGtleXdvcmQ+U3RhcGh5bG9jb2NjdXMgYXVyZXVz
L2dlbmV0aWNzPC9rZXl3b3JkPjxrZXl3b3JkPk1hc3RpdGlzLCBCb3ZpbmUvZGlhZ25vc2lzPC9r
ZXl3b3JkPjxrZXl3b3JkPk1pbGs8L2tleXdvcmQ+PGtleXdvcmQ+Q1JJU1BSLUNhcyBTeXN0ZW1z
PC9rZXl3b3JkPjxrZXl3b3JkPkNhdHRsZSBEaXNlYXNlcy9nZW5ldGljczwva2V5d29yZD48L2tl
eXdvcmRzPjxkYXRlcz48eWVhcj4yMDI0PC95ZWFyPjxwdWItZGF0ZXM+PGRhdGU+RmViPC9kYXRl
PjwvcHViLWRhdGVzPjwvZGF0ZXM+PGlzYm4+MTU3My03NDQ2IChFbGVjdHJvbmljKSYjeEQ7MDE2
NS03MzgwIChMaW5raW5nKTwvaXNibj48YWNjZXNzaW9uLW51bT4zNzY3MzgzMzwvYWNjZXNzaW9u
LW51bT48dXJscz48L3VybHM+PGVsZWN0cm9uaWMtcmVzb3VyY2UtbnVtPjEwLjEwMDcvczExMjU5
LTAyMy0xMDIxMi16PC9lbGVjdHJvbmljLXJlc291cmNlLW51bT48cmVtb3RlLWRhdGFiYXNlLXBy
b3ZpZGVyPk5MTTwvcmVtb3RlLWRhdGFiYXNlLXByb3ZpZGVyPjxsYW5ndWFnZT5lbmc8L2xhbmd1
YWdlPjwvcmVjb3JkPjwvQ2l0ZT48Q2l0ZT48QXV0aG9yPtCX0LXQudC90YPQu9C70LjQvSDQnC7Q
mi48L0F1dGhvcj48WWVhcj4yMDIzPC9ZZWFyPjxSZWNOdW0+MzwvUmVjTnVtPjxyZWNvcmQ+PHJl
Yy1udW1iZXI+MzwvcmVjLW51bWJlcj48Zm9yZWlnbi1rZXlzPjxrZXkgYXBwPSJFTiIgZGItaWQ9
InA1dmFyc3NzdGY1dnM4ZXQ1c3U1dzl4djk5ejJmczU1d3dmdiIgdGltZXN0YW1wPSIxNzQ3MTQy
MDE4Ij4zPC9rZXk+PC9mb3JlaWduLWtleXM+PHJlZi10eXBlIG5hbWU9IkpvdXJuYWwgQXJ0aWNs
ZSI+MTc8L3JlZi10eXBlPjxjb250cmlidXRvcnM+PGF1dGhvcnM+PGF1dGhvcj7Ql9C10LnQvdGD
0LvQu9C40L0g0Jwu0JouLCDQkNC80LDQvdC20L7Qu9C+0LLQsCDQnC7Qli4sINCo0LDQudC30LDQ
tNC40L3QvtCy0LAg0JAu0JwuLCDQkNCx0LXQu9GM0LTQtdC90L7QsiDQoS7Qmi48L2F1dGhvcj48
L2F1dGhvcnM+PC9jb250cmlidXRvcnM+PHRpdGxlcz48dGl0bGU+QWR2YW5jZW1lbnQgaW4gU3Rh
cGh5bG9jb2NjdXMgYXVyZXVzIERldGVjdGlvbiBVc2luZyBhIFJQQS1DUklTUFItQ2FzMTJhIEZs
dW9yZXNjZW50IEFzc2F5IFRlY2hub2xvZ3kuPC90aXRsZT48c2Vjb25kYXJ5LXRpdGxlPkV1cmFz
aWFuIEpvdXJuYWwgb2YgQXBwbGllZCBCaW90ZWNobm9sb2d5PC9zZWNvbmRhcnktdGl0bGU+PC90
aXRsZXM+PHBlcmlvZGljYWw+PGZ1bGwtdGl0bGU+RXVyYXNpYW4gSm91cm5hbCBvZiBBcHBsaWVk
IEJpb3RlY2hub2xvZ3k8L2Z1bGwtdGl0bGU+PC9wZXJpb2RpY2FsPjxwYWdlcz4yMy0yODwvcGFn
ZXM+PHZvbHVtZT4zPC92b2x1bWU+PGRhdGVzPjx5ZWFyPjIwMjM8L3llYXI+PC9kYXRlcz48dXJs
cz48L3VybHM+PC9yZWNvcmQ+PC9DaXRlPjwvRW5kTm90ZT4A
</w:fldData>
        </w:fldChar>
      </w:r>
      <w:r w:rsidR="0024385C">
        <w:rPr>
          <w:rFonts w:cs="Times New Roman"/>
          <w:szCs w:val="28"/>
        </w:rPr>
        <w:instrText xml:space="preserve"> ADDIN EN.CITE </w:instrText>
      </w:r>
      <w:r w:rsidR="0024385C">
        <w:rPr>
          <w:rFonts w:cs="Times New Roman"/>
          <w:szCs w:val="28"/>
        </w:rPr>
        <w:fldChar w:fldCharType="begin">
          <w:fldData xml:space="preserve">PEVuZE5vdGU+PENpdGU+PEF1dGhvcj5BbWFuemhvbG92YTwvQXV0aG9yPjxZZWFyPjIwMjQ8L1ll
YXI+PFJlY051bT4yMTI8L1JlY051bT48RGlzcGxheVRleHQ+WzE2MCwgMTYxXTwvRGlzcGxheVRl
eHQ+PHJlY29yZD48cmVjLW51bWJlcj4yMTI8L3JlYy1udW1iZXI+PGZvcmVpZ24ta2V5cz48a2V5
IGFwcD0iRU4iIGRiLWlkPSJ6MnNmZHh3cGJ3OXZ4M2UyYXNjcHo1ZGZycDBmd3d2eHd0MHQiPjIx
Mjwva2V5PjwvZm9yZWlnbi1rZXlzPjxyZWYtdHlwZSBuYW1lPSJKb3VybmFsIEFydGljbGUiPjE3
PC9yZWYtdHlwZT48Y29udHJpYnV0b3JzPjxhdXRob3JzPjxhdXRob3I+QW1hbnpob2xvdmEsIE0u
PC9hdXRob3I+PGF1dGhvcj5TaGFpemFkaW5vdmEsIEEuPC9hdXRob3I+PGF1dGhvcj5CdWxhc2hl
diwgQS48L2F1dGhvcj48YXV0aG9yPkFiZWxkZW5vdiwgUy48L2F1dGhvcj48L2F1dGhvcnM+PC9j
b250cmlidXRvcnM+PGF1dGgtYWRkcmVzcz5OYXRpb25hbCBDZW50ZXIgZm9yIEJpb3RlY2hub2xv
Z3ksIEFzdGFuYSwgMDEwMDAwLCBLYXpha2hzdGFuLiYjeEQ7TC5OLiBHdW1pbHlvdiBFdXJhc2lh
biBOYXRpb25hbCBVbml2ZXJzaXR5LCBBc3RhbmEsIEthemFraHN0YW4uJiN4RDtBbC1GYXJhYmkg
S2F6YWtoIE5hdGlvbmFsIFVuaXZlcnNpdHksIEFsbWF0eSwgS2F6YWtoc3Rhbi4mI3hEO1MuIFNl
aWZ1bGxpbiBLYXpha2ggQWdyb3RlY2huaWNhbCBSZXNlYXJjaCBVbml2ZXJzaXR5LCBBc3RhbmEs
IEthemFraHN0YW4uJiN4RDtOYXRpb25hbCBDZW50ZXIgZm9yIEJpb3RlY2hub2xvZ3ksIEFzdGFu
YSwgMDEwMDAwLCBLYXpha2hzdGFuLiBhYmVsZGVub3ZAZ21haWwuY29tLiYjeEQ7Uy4gU2VpZnVs
bGluIEthemFraCBBZ3JvdGVjaG5pY2FsIFJlc2VhcmNoIFVuaXZlcnNpdHksIEFzdGFuYSwgS2F6
YWtoc3Rhbi4gYWJlbGRlbm92QGdtYWlsLmNvbS48L2F1dGgtYWRkcmVzcz48dGl0bGVzPjx0aXRs
ZT5HZW5ldGljIGlkZW50aWZpY2F0aW9uIG9mIFN0YXBoeWxvY29jY3VzIGF1cmV1cyBpc29sYXRl
cyBmcm9tIGN1bHR1cmVkIG1pbGsgc2FtcGxlcyBvZiBib3ZpbmUgbWFzdGl0aXMgdXNpbmcgaXNv
dGhlcm1hbCBhbXBsaWZpY2F0aW9uIHdpdGggQ1JJU1BSL0NhczEyYS1iYXNlZCBtb2xlY3VsYXIg
YXNzYXk8L3RpdGxlPjxzZWNvbmRhcnktdGl0bGU+VmV0IFJlcyBDb21tdW48L3NlY29uZGFyeS10
aXRsZT48YWx0LXRpdGxlPlZldGVyaW5hcnkgcmVzZWFyY2ggY29tbXVuaWNhdGlvbnM8L2FsdC10
aXRsZT48L3RpdGxlcz48cGVyaW9kaWNhbD48ZnVsbC10aXRsZT5WZXQgUmVzIENvbW11bjwvZnVs
bC10aXRsZT48YWJici0xPlZldGVyaW5hcnkgcmVzZWFyY2ggY29tbXVuaWNhdGlvbnM8L2FiYnIt
MT48L3BlcmlvZGljYWw+PGFsdC1wZXJpb2RpY2FsPjxmdWxsLXRpdGxlPlZldCBSZXMgQ29tbXVu
PC9mdWxsLXRpdGxlPjxhYmJyLTE+VmV0ZXJpbmFyeSByZXNlYXJjaCBjb21tdW5pY2F0aW9uczwv
YWJici0xPjwvYWx0LXBlcmlvZGljYWw+PHBhZ2VzPjI5MS0zMDA8L3BhZ2VzPjx2b2x1bWU+NDg8
L3ZvbHVtZT48bnVtYmVyPjE8L251bWJlcj48ZWRpdGlvbj4yMDIzLzA5LzA3PC9lZGl0aW9uPjxr
ZXl3b3Jkcz48a2V5d29yZD5DYXR0bGU8L2tleXdvcmQ+PGtleXdvcmQ+RmVtYWxlPC9rZXl3b3Jk
PjxrZXl3b3JkPkFuaW1hbHM8L2tleXdvcmQ+PGtleXdvcmQ+U3RhcGh5bG9jb2NjdXMgYXVyZXVz
L2dlbmV0aWNzPC9rZXl3b3JkPjxrZXl3b3JkPk1hc3RpdGlzLCBCb3ZpbmUvZGlhZ25vc2lzPC9r
ZXl3b3JkPjxrZXl3b3JkPk1pbGs8L2tleXdvcmQ+PGtleXdvcmQ+Q1JJU1BSLUNhcyBTeXN0ZW1z
PC9rZXl3b3JkPjxrZXl3b3JkPkNhdHRsZSBEaXNlYXNlcy9nZW5ldGljczwva2V5d29yZD48L2tl
eXdvcmRzPjxkYXRlcz48eWVhcj4yMDI0PC95ZWFyPjxwdWItZGF0ZXM+PGRhdGU+RmViPC9kYXRl
PjwvcHViLWRhdGVzPjwvZGF0ZXM+PGlzYm4+MTU3My03NDQ2IChFbGVjdHJvbmljKSYjeEQ7MDE2
NS03MzgwIChMaW5raW5nKTwvaXNibj48YWNjZXNzaW9uLW51bT4zNzY3MzgzMzwvYWNjZXNzaW9u
LW51bT48dXJscz48L3VybHM+PGVsZWN0cm9uaWMtcmVzb3VyY2UtbnVtPjEwLjEwMDcvczExMjU5
LTAyMy0xMDIxMi16PC9lbGVjdHJvbmljLXJlc291cmNlLW51bT48cmVtb3RlLWRhdGFiYXNlLXBy
b3ZpZGVyPk5MTTwvcmVtb3RlLWRhdGFiYXNlLXByb3ZpZGVyPjxsYW5ndWFnZT5lbmc8L2xhbmd1
YWdlPjwvcmVjb3JkPjwvQ2l0ZT48Q2l0ZT48QXV0aG9yPtCX0LXQudC90YPQu9C70LjQvSDQnC7Q
mi48L0F1dGhvcj48WWVhcj4yMDIzPC9ZZWFyPjxSZWNOdW0+MzwvUmVjTnVtPjxyZWNvcmQ+PHJl
Yy1udW1iZXI+MzwvcmVjLW51bWJlcj48Zm9yZWlnbi1rZXlzPjxrZXkgYXBwPSJFTiIgZGItaWQ9
InA1dmFyc3NzdGY1dnM4ZXQ1c3U1dzl4djk5ejJmczU1d3dmdiIgdGltZXN0YW1wPSIxNzQ3MTQy
MDE4Ij4zPC9rZXk+PC9mb3JlaWduLWtleXM+PHJlZi10eXBlIG5hbWU9IkpvdXJuYWwgQXJ0aWNs
ZSI+MTc8L3JlZi10eXBlPjxjb250cmlidXRvcnM+PGF1dGhvcnM+PGF1dGhvcj7Ql9C10LnQvdGD
0LvQu9C40L0g0Jwu0JouLCDQkNC80LDQvdC20L7Qu9C+0LLQsCDQnC7Qli4sINCo0LDQudC30LDQ
tNC40L3QvtCy0LAg0JAu0JwuLCDQkNCx0LXQu9GM0LTQtdC90L7QsiDQoS7Qmi48L2F1dGhvcj48
L2F1dGhvcnM+PC9jb250cmlidXRvcnM+PHRpdGxlcz48dGl0bGU+QWR2YW5jZW1lbnQgaW4gU3Rh
cGh5bG9jb2NjdXMgYXVyZXVzIERldGVjdGlvbiBVc2luZyBhIFJQQS1DUklTUFItQ2FzMTJhIEZs
dW9yZXNjZW50IEFzc2F5IFRlY2hub2xvZ3kuPC90aXRsZT48c2Vjb25kYXJ5LXRpdGxlPkV1cmFz
aWFuIEpvdXJuYWwgb2YgQXBwbGllZCBCaW90ZWNobm9sb2d5PC9zZWNvbmRhcnktdGl0bGU+PC90
aXRsZXM+PHBlcmlvZGljYWw+PGZ1bGwtdGl0bGU+RXVyYXNpYW4gSm91cm5hbCBvZiBBcHBsaWVk
IEJpb3RlY2hub2xvZ3k8L2Z1bGwtdGl0bGU+PC9wZXJpb2RpY2FsPjxwYWdlcz4yMy0yODwvcGFn
ZXM+PHZvbHVtZT4zPC92b2x1bWU+PGRhdGVzPjx5ZWFyPjIwMjM8L3llYXI+PC9kYXRlcz48dXJs
cz48L3VybHM+PC9yZWNvcmQ+PC9DaXRlPjwvRW5kTm90ZT4A
</w:fldData>
        </w:fldChar>
      </w:r>
      <w:r w:rsidR="0024385C">
        <w:rPr>
          <w:rFonts w:cs="Times New Roman"/>
          <w:szCs w:val="28"/>
        </w:rPr>
        <w:instrText xml:space="preserve"> ADDIN EN.CITE.DATA </w:instrText>
      </w:r>
      <w:r w:rsidR="0024385C">
        <w:rPr>
          <w:rFonts w:cs="Times New Roman"/>
          <w:szCs w:val="28"/>
        </w:rPr>
      </w:r>
      <w:r w:rsidR="0024385C">
        <w:rPr>
          <w:rFonts w:cs="Times New Roman"/>
          <w:szCs w:val="28"/>
        </w:rPr>
        <w:fldChar w:fldCharType="end"/>
      </w:r>
      <w:r w:rsidR="007553A3">
        <w:rPr>
          <w:rFonts w:cs="Times New Roman"/>
          <w:szCs w:val="28"/>
        </w:rPr>
      </w:r>
      <w:r w:rsidR="007553A3">
        <w:rPr>
          <w:rFonts w:cs="Times New Roman"/>
          <w:szCs w:val="28"/>
        </w:rPr>
        <w:fldChar w:fldCharType="separate"/>
      </w:r>
      <w:r w:rsidR="0024385C">
        <w:rPr>
          <w:rFonts w:cs="Times New Roman"/>
          <w:noProof/>
          <w:szCs w:val="28"/>
        </w:rPr>
        <w:t>[</w:t>
      </w:r>
      <w:hyperlink w:anchor="_ENREF_160" w:tooltip="Amanzholova, 2024 #212" w:history="1">
        <w:r w:rsidR="0024385C">
          <w:rPr>
            <w:rFonts w:cs="Times New Roman"/>
            <w:noProof/>
            <w:szCs w:val="28"/>
          </w:rPr>
          <w:t>160</w:t>
        </w:r>
      </w:hyperlink>
      <w:r w:rsidR="0024385C">
        <w:rPr>
          <w:rFonts w:cs="Times New Roman"/>
          <w:noProof/>
          <w:szCs w:val="28"/>
        </w:rPr>
        <w:t xml:space="preserve">, </w:t>
      </w:r>
      <w:hyperlink w:history="1">
        <w:r w:rsidR="0024385C">
          <w:rPr>
            <w:rFonts w:cs="Times New Roman"/>
            <w:noProof/>
            <w:szCs w:val="28"/>
          </w:rPr>
          <w:t>161</w:t>
        </w:r>
      </w:hyperlink>
      <w:r w:rsidR="0024385C">
        <w:rPr>
          <w:rFonts w:cs="Times New Roman"/>
          <w:noProof/>
          <w:szCs w:val="28"/>
        </w:rPr>
        <w:t>]</w:t>
      </w:r>
      <w:r w:rsidR="007553A3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 xml:space="preserve">. </w:t>
      </w:r>
    </w:p>
    <w:p w14:paraId="265413C4" w14:textId="7176257E" w:rsidR="00B12F25" w:rsidRPr="00504AED" w:rsidRDefault="00B12F25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Предложенный метод основан на комбинированном использовании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и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Cas12a, что позволяет повысить чувствительность и специфичность анализа. Диагностический процесс включает два основных этапа. Первый этап — изотермическая амплификация целевого участка генома </w:t>
      </w:r>
      <w:r w:rsidRPr="00504AED">
        <w:rPr>
          <w:rFonts w:cs="Times New Roman"/>
          <w:i/>
          <w:iCs/>
          <w:szCs w:val="28"/>
        </w:rPr>
        <w:t>S</w:t>
      </w:r>
      <w:r w:rsidR="004A4AEA" w:rsidRPr="004A4AEA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504AED">
        <w:rPr>
          <w:rFonts w:cs="Times New Roman"/>
          <w:szCs w:val="28"/>
        </w:rPr>
        <w:t xml:space="preserve"> методом </w:t>
      </w:r>
      <w:r w:rsidR="007C7CA4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. Этот метод амплификации позволяет проводить реакцию при постоянной температуре, что упрощает процесс и исключает необходимость использования </w:t>
      </w:r>
      <w:proofErr w:type="spellStart"/>
      <w:r w:rsidRPr="00504AED">
        <w:rPr>
          <w:rFonts w:cs="Times New Roman"/>
          <w:szCs w:val="28"/>
        </w:rPr>
        <w:t>термоциклеров</w:t>
      </w:r>
      <w:proofErr w:type="spellEnd"/>
      <w:r w:rsidRPr="00504AED">
        <w:rPr>
          <w:rFonts w:cs="Times New Roman"/>
          <w:szCs w:val="28"/>
        </w:rPr>
        <w:t xml:space="preserve">. На втором этапе </w:t>
      </w:r>
      <w:proofErr w:type="spellStart"/>
      <w:r w:rsidRPr="00504AED">
        <w:rPr>
          <w:rFonts w:cs="Times New Roman"/>
          <w:szCs w:val="28"/>
        </w:rPr>
        <w:t>амплифицированные</w:t>
      </w:r>
      <w:proofErr w:type="spellEnd"/>
      <w:r w:rsidRPr="00504AED">
        <w:rPr>
          <w:rFonts w:cs="Times New Roman"/>
          <w:szCs w:val="28"/>
        </w:rPr>
        <w:t xml:space="preserve"> продукты служат мишенями для системы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Cas12a. Фермент Cas12a, активируемый присутствием целевой ДНК, проявляет коллатеральную активность, приводящую к расщеплению </w:t>
      </w:r>
      <w:proofErr w:type="spellStart"/>
      <w:r w:rsidRPr="00504AED">
        <w:rPr>
          <w:rFonts w:cs="Times New Roman"/>
          <w:szCs w:val="28"/>
        </w:rPr>
        <w:t>репортерной</w:t>
      </w:r>
      <w:proofErr w:type="spellEnd"/>
      <w:r w:rsidRPr="00504AED">
        <w:rPr>
          <w:rFonts w:cs="Times New Roman"/>
          <w:szCs w:val="28"/>
        </w:rPr>
        <w:t xml:space="preserve"> молекулы, меченной FAM и BHQ1. Это обеспечивает возможность визуализации результатов с помощью УФ-лампы: положительный результат сопровождается зелёным свечением, тогда как отрицательный остаётся бесцветным.</w:t>
      </w:r>
    </w:p>
    <w:p w14:paraId="5DAD3061" w14:textId="5C8944F6" w:rsidR="00720A8F" w:rsidRPr="00504AED" w:rsidRDefault="00720A8F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На рисунке 56 представлена схема работы метода. Продукты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с целевой последовательностью распознаются комплексом Cas12a/</w:t>
      </w:r>
      <w:r w:rsidR="007C7CA4">
        <w:rPr>
          <w:rFonts w:cs="Times New Roman"/>
          <w:szCs w:val="28"/>
          <w:lang w:val="en-GB"/>
        </w:rPr>
        <w:t>cr</w:t>
      </w:r>
      <w:r w:rsidR="00354AA4">
        <w:rPr>
          <w:rFonts w:cs="Times New Roman"/>
          <w:szCs w:val="28"/>
        </w:rPr>
        <w:t>РНК</w:t>
      </w:r>
      <w:r w:rsidRPr="00504AED">
        <w:rPr>
          <w:rFonts w:cs="Times New Roman"/>
          <w:szCs w:val="28"/>
        </w:rPr>
        <w:t xml:space="preserve">, активируются и разрушают </w:t>
      </w:r>
      <w:proofErr w:type="spellStart"/>
      <w:r w:rsidRPr="00504AED">
        <w:rPr>
          <w:rFonts w:cs="Times New Roman"/>
          <w:szCs w:val="28"/>
        </w:rPr>
        <w:t>репортерную</w:t>
      </w:r>
      <w:proofErr w:type="spellEnd"/>
      <w:r w:rsidRPr="00504AED">
        <w:rPr>
          <w:rFonts w:cs="Times New Roman"/>
          <w:szCs w:val="28"/>
        </w:rPr>
        <w:t xml:space="preserve"> молекулу. Метод демонстрирует высокую точность и чувствительность, что позволяет минимизировать риск ложноположительных результатов. Высокая специфичность системы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обусловлена взаимодействием с PAM-последовательностями, что делает данный подход надёжным инструментом для диагностики инфекций, вызванных </w:t>
      </w:r>
      <w:r w:rsidRPr="00504AED">
        <w:rPr>
          <w:rFonts w:cs="Times New Roman"/>
          <w:i/>
          <w:iCs/>
          <w:szCs w:val="28"/>
        </w:rPr>
        <w:t>S</w:t>
      </w:r>
      <w:r w:rsidR="004A4AEA" w:rsidRPr="004A4AEA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504AED">
        <w:rPr>
          <w:rFonts w:cs="Times New Roman"/>
          <w:szCs w:val="28"/>
        </w:rPr>
        <w:t>.</w:t>
      </w:r>
    </w:p>
    <w:p w14:paraId="3BFC6B4D" w14:textId="77777777" w:rsidR="00720A8F" w:rsidRPr="00504AED" w:rsidRDefault="00720A8F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16BAE2A4" w14:textId="698F1D0D" w:rsidR="00B12F25" w:rsidRDefault="00B12F25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</w:rPr>
        <w:drawing>
          <wp:inline distT="0" distB="0" distL="0" distR="0" wp14:anchorId="38726BB4" wp14:editId="27E1DFF3">
            <wp:extent cx="4414838" cy="2350427"/>
            <wp:effectExtent l="0" t="0" r="5080" b="0"/>
            <wp:docPr id="1833350070" name="Рисунок 4">
              <a:extLst xmlns:a="http://schemas.openxmlformats.org/drawingml/2006/main">
                <a:ext uri="{FF2B5EF4-FFF2-40B4-BE49-F238E27FC236}">
                  <a16:creationId xmlns:a16="http://schemas.microsoft.com/office/drawing/2014/main" id="{3402F3AC-C667-55E8-74A2-BBB5A0D4853D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>
                      <a:extLst>
                        <a:ext uri="{FF2B5EF4-FFF2-40B4-BE49-F238E27FC236}">
                          <a16:creationId xmlns:a16="http://schemas.microsoft.com/office/drawing/2014/main" id="{3402F3AC-C667-55E8-74A2-BBB5A0D4853D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4449373" cy="23688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7ABA2" w14:textId="77777777" w:rsidR="00884BD1" w:rsidRPr="00552691" w:rsidRDefault="00884BD1" w:rsidP="008626DF">
      <w:pPr>
        <w:spacing w:after="0"/>
        <w:ind w:right="-1"/>
        <w:jc w:val="both"/>
        <w:rPr>
          <w:rFonts w:cs="Times New Roman"/>
          <w:sz w:val="24"/>
          <w:szCs w:val="24"/>
        </w:rPr>
      </w:pPr>
    </w:p>
    <w:p w14:paraId="47F57A62" w14:textId="6C36DCE7" w:rsidR="00884BD1" w:rsidRPr="00552691" w:rsidRDefault="004F536B" w:rsidP="008626DF">
      <w:pPr>
        <w:spacing w:after="0"/>
        <w:ind w:right="-1" w:firstLine="567"/>
        <w:jc w:val="center"/>
        <w:rPr>
          <w:sz w:val="24"/>
          <w:szCs w:val="21"/>
        </w:rPr>
      </w:pPr>
      <w:r w:rsidRPr="00552691">
        <w:rPr>
          <w:sz w:val="24"/>
          <w:szCs w:val="21"/>
        </w:rPr>
        <w:t xml:space="preserve">(A) Целевая ДНК </w:t>
      </w:r>
      <w:proofErr w:type="spellStart"/>
      <w:r w:rsidRPr="00552691">
        <w:rPr>
          <w:sz w:val="24"/>
          <w:szCs w:val="21"/>
        </w:rPr>
        <w:t>амплифицируется</w:t>
      </w:r>
      <w:proofErr w:type="spellEnd"/>
      <w:r w:rsidRPr="00552691">
        <w:rPr>
          <w:sz w:val="24"/>
          <w:szCs w:val="21"/>
        </w:rPr>
        <w:t xml:space="preserve"> методом РПА или LAMP с формированием продукта, содержащего PAM-сайт. (B) Комплекс Cas12a с </w:t>
      </w:r>
      <w:proofErr w:type="spellStart"/>
      <w:r w:rsidRPr="00552691">
        <w:rPr>
          <w:sz w:val="24"/>
          <w:szCs w:val="21"/>
        </w:rPr>
        <w:t>crРНК</w:t>
      </w:r>
      <w:proofErr w:type="spellEnd"/>
      <w:r w:rsidRPr="00552691">
        <w:rPr>
          <w:sz w:val="24"/>
          <w:szCs w:val="21"/>
        </w:rPr>
        <w:t xml:space="preserve"> связывается с мишенью, активируя транс-разрезание зондов FAM-BHQ1. (C) Результат визуализируется под УФ-лампой: флуоресценция свидетельствует о наличии мишени.</w:t>
      </w:r>
    </w:p>
    <w:p w14:paraId="001A8A23" w14:textId="77777777" w:rsidR="0088000C" w:rsidRDefault="0088000C" w:rsidP="008626DF">
      <w:pPr>
        <w:spacing w:after="0"/>
        <w:ind w:right="-1" w:firstLine="567"/>
        <w:jc w:val="center"/>
        <w:rPr>
          <w:rFonts w:cs="Times New Roman"/>
          <w:szCs w:val="28"/>
        </w:rPr>
      </w:pPr>
    </w:p>
    <w:p w14:paraId="20D57C61" w14:textId="1F593702" w:rsidR="004F536B" w:rsidRPr="00504AED" w:rsidRDefault="00720A8F" w:rsidP="00552691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56 – Схема процесса диагностики </w:t>
      </w:r>
      <w:proofErr w:type="gramStart"/>
      <w:r w:rsidRPr="00504AED">
        <w:rPr>
          <w:rFonts w:cs="Times New Roman"/>
          <w:i/>
          <w:iCs/>
          <w:szCs w:val="28"/>
          <w:lang w:val="en-US"/>
        </w:rPr>
        <w:t>S</w:t>
      </w:r>
      <w:r w:rsidRPr="00504AED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i/>
          <w:iCs/>
          <w:szCs w:val="28"/>
          <w:lang w:val="en-US"/>
        </w:rPr>
        <w:t>aureus</w:t>
      </w:r>
      <w:proofErr w:type="gramEnd"/>
      <w:r w:rsidRPr="00504AED">
        <w:rPr>
          <w:rFonts w:cs="Times New Roman"/>
          <w:szCs w:val="28"/>
        </w:rPr>
        <w:t xml:space="preserve"> методом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 с использованием LAMP</w:t>
      </w:r>
    </w:p>
    <w:p w14:paraId="7D76B748" w14:textId="3071896B" w:rsidR="00981A62" w:rsidRPr="00504AED" w:rsidRDefault="00C75C92" w:rsidP="008626DF">
      <w:pPr>
        <w:pStyle w:val="Heading3"/>
        <w:ind w:right="-1" w:firstLine="567"/>
        <w:jc w:val="both"/>
      </w:pPr>
      <w:bookmarkStart w:id="161" w:name="_Toc196145669"/>
      <w:bookmarkStart w:id="162" w:name="_Toc196148373"/>
      <w:bookmarkStart w:id="163" w:name="_Toc199085660"/>
      <w:r w:rsidRPr="00504AED">
        <w:lastRenderedPageBreak/>
        <w:t xml:space="preserve">3.7.1 Подбор генов и оптимальных условий </w:t>
      </w:r>
      <w:r w:rsidR="007C7CA4">
        <w:rPr>
          <w:rFonts w:cs="Times New Roman"/>
          <w:szCs w:val="28"/>
        </w:rPr>
        <w:t>РПА</w:t>
      </w:r>
      <w:bookmarkEnd w:id="161"/>
      <w:bookmarkEnd w:id="162"/>
      <w:bookmarkEnd w:id="163"/>
    </w:p>
    <w:p w14:paraId="102FA0C0" w14:textId="17FBF156" w:rsidR="00981A62" w:rsidRPr="00504AED" w:rsidRDefault="00981A6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В рамках работы по разработке метода диагностики </w:t>
      </w:r>
      <w:r w:rsidRPr="00504AED">
        <w:rPr>
          <w:rFonts w:cs="Times New Roman"/>
          <w:i/>
          <w:iCs/>
          <w:szCs w:val="28"/>
        </w:rPr>
        <w:t>S</w:t>
      </w:r>
      <w:r w:rsidR="004A4AEA" w:rsidRPr="004A4AEA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504AED">
        <w:rPr>
          <w:rFonts w:cs="Times New Roman"/>
          <w:szCs w:val="28"/>
        </w:rPr>
        <w:t xml:space="preserve"> была проведена оптимизация генов-мишеней и условий изотермической амплификации. Амплификация гена </w:t>
      </w:r>
      <w:proofErr w:type="spellStart"/>
      <w:r w:rsidRPr="00504AED">
        <w:rPr>
          <w:rFonts w:cs="Times New Roman"/>
          <w:i/>
          <w:iCs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i/>
          <w:iCs/>
          <w:szCs w:val="28"/>
        </w:rPr>
        <w:t xml:space="preserve">S.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504AED">
        <w:rPr>
          <w:rFonts w:cs="Times New Roman"/>
          <w:szCs w:val="28"/>
        </w:rPr>
        <w:t xml:space="preserve"> осуществлялась методом ПЦР с использованием геномной ДНК патогена. Идентификацию ПЦР-продукта, с расчётной длиной 253 п.о., проводили методом электрофореза в 1% </w:t>
      </w:r>
      <w:proofErr w:type="spellStart"/>
      <w:r w:rsidRPr="00504AED">
        <w:rPr>
          <w:rFonts w:cs="Times New Roman"/>
          <w:szCs w:val="28"/>
        </w:rPr>
        <w:t>агарозном</w:t>
      </w:r>
      <w:proofErr w:type="spellEnd"/>
      <w:r w:rsidRPr="00504AED">
        <w:rPr>
          <w:rFonts w:cs="Times New Roman"/>
          <w:szCs w:val="28"/>
        </w:rPr>
        <w:t xml:space="preserve"> геле (рисунок </w:t>
      </w:r>
      <w:r w:rsidR="003459AD" w:rsidRPr="00504AED">
        <w:rPr>
          <w:rFonts w:cs="Times New Roman"/>
          <w:szCs w:val="28"/>
        </w:rPr>
        <w:t>57</w:t>
      </w:r>
      <w:r w:rsidRPr="00504AED">
        <w:rPr>
          <w:rFonts w:cs="Times New Roman"/>
          <w:szCs w:val="28"/>
        </w:rPr>
        <w:t>).</w:t>
      </w:r>
    </w:p>
    <w:p w14:paraId="33323503" w14:textId="77777777" w:rsidR="003459AD" w:rsidRPr="00504AED" w:rsidRDefault="003459AD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A013F96" w14:textId="173B8F19" w:rsidR="00285AFB" w:rsidRDefault="00285AFB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62ED63AF" wp14:editId="1C07FE2D">
            <wp:extent cx="2371454" cy="2271712"/>
            <wp:effectExtent l="0" t="0" r="3810" b="1905"/>
            <wp:docPr id="481021420" name="Рисунок 481021420" descr="D:\Work Sailau\2023 WORK\КазАТУ 2023 Мастит\Отчет за 2023 год\ПЗО 2023\картинки\PCR s.aure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Work Sailau\2023 WORK\КазАТУ 2023 Мастит\Отчет за 2023 год\ПЗО 2023\картинки\PCR s.aureu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6" cstate="print"/>
                    <a:srcRect l="50889" t="12478"/>
                    <a:stretch/>
                  </pic:blipFill>
                  <pic:spPr bwMode="auto">
                    <a:xfrm>
                      <a:off x="0" y="0"/>
                      <a:ext cx="2388545" cy="228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423B6D5" w14:textId="77777777" w:rsidR="00552691" w:rsidRDefault="00552691" w:rsidP="00552691">
      <w:pPr>
        <w:spacing w:after="0"/>
        <w:ind w:right="-1"/>
        <w:rPr>
          <w:rFonts w:cs="Times New Roman"/>
          <w:szCs w:val="28"/>
        </w:rPr>
      </w:pPr>
    </w:p>
    <w:p w14:paraId="4B9D05E7" w14:textId="2A899893" w:rsidR="00552691" w:rsidRPr="00552691" w:rsidRDefault="00552691" w:rsidP="00552691">
      <w:pPr>
        <w:spacing w:after="0"/>
        <w:ind w:right="-1"/>
        <w:jc w:val="center"/>
        <w:rPr>
          <w:rFonts w:cs="Times New Roman"/>
          <w:szCs w:val="28"/>
        </w:rPr>
      </w:pPr>
      <w:r>
        <w:rPr>
          <w:rFonts w:cs="Times New Roman"/>
          <w:sz w:val="24"/>
          <w:szCs w:val="24"/>
        </w:rPr>
        <w:t>100</w:t>
      </w:r>
      <w:r w:rsidRPr="00552691">
        <w:rPr>
          <w:rFonts w:cs="Times New Roman"/>
          <w:sz w:val="24"/>
          <w:szCs w:val="24"/>
        </w:rPr>
        <w:t xml:space="preserve">0, 500, 400, 300, 200, 100 – маркер молекулярной массы (размер в парах оснований), </w:t>
      </w:r>
      <w:r>
        <w:rPr>
          <w:rFonts w:cs="Times New Roman"/>
          <w:sz w:val="24"/>
          <w:szCs w:val="24"/>
        </w:rPr>
        <w:t xml:space="preserve">ген </w:t>
      </w:r>
      <w:proofErr w:type="spellStart"/>
      <w:r w:rsidRPr="00552691">
        <w:rPr>
          <w:rFonts w:cs="Times New Roman"/>
          <w:i/>
          <w:iCs/>
          <w:sz w:val="24"/>
          <w:szCs w:val="24"/>
          <w:lang w:val="en-GB"/>
        </w:rPr>
        <w:t>nuc</w:t>
      </w:r>
      <w:proofErr w:type="spellEnd"/>
      <w:r w:rsidRPr="00552691">
        <w:rPr>
          <w:rFonts w:cs="Times New Roman"/>
          <w:i/>
          <w:iCs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>размером 245 п.о.</w:t>
      </w:r>
    </w:p>
    <w:p w14:paraId="03A83250" w14:textId="77777777" w:rsidR="0098057B" w:rsidRPr="00504AED" w:rsidRDefault="0098057B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15D4DB98" w14:textId="6504D50C" w:rsidR="00285AFB" w:rsidRDefault="00285AFB" w:rsidP="008626DF">
      <w:pPr>
        <w:spacing w:after="0"/>
        <w:ind w:right="-1"/>
        <w:jc w:val="center"/>
        <w:rPr>
          <w:rFonts w:cs="Times New Roman"/>
          <w:i/>
          <w:iCs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3459AD" w:rsidRPr="00504AED">
        <w:rPr>
          <w:rFonts w:cs="Times New Roman"/>
          <w:szCs w:val="28"/>
        </w:rPr>
        <w:t>57</w:t>
      </w:r>
      <w:r w:rsidRPr="00504AED">
        <w:rPr>
          <w:rFonts w:cs="Times New Roman"/>
          <w:szCs w:val="28"/>
        </w:rPr>
        <w:t xml:space="preserve"> – Результат ПЦР-амплификации гена </w:t>
      </w:r>
      <w:proofErr w:type="spellStart"/>
      <w:r w:rsidRPr="00504AED">
        <w:rPr>
          <w:rFonts w:cs="Times New Roman"/>
          <w:i/>
          <w:iCs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i/>
          <w:iCs/>
          <w:szCs w:val="28"/>
        </w:rPr>
        <w:t>S</w:t>
      </w:r>
      <w:r w:rsidR="004A4AEA" w:rsidRPr="004A4AEA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</w:p>
    <w:p w14:paraId="64AD9AEF" w14:textId="77777777" w:rsidR="00552691" w:rsidRPr="00504AED" w:rsidRDefault="00552691" w:rsidP="008626DF">
      <w:pPr>
        <w:spacing w:after="0"/>
        <w:ind w:right="-1"/>
        <w:jc w:val="center"/>
        <w:rPr>
          <w:rFonts w:cs="Times New Roman"/>
          <w:i/>
          <w:iCs/>
          <w:szCs w:val="28"/>
        </w:rPr>
      </w:pPr>
    </w:p>
    <w:p w14:paraId="7D1BBE54" w14:textId="6EAF71E3" w:rsidR="004F536B" w:rsidRDefault="004F536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proofErr w:type="spellStart"/>
      <w:r w:rsidRPr="00504AED">
        <w:rPr>
          <w:rFonts w:cs="Times New Roman"/>
          <w:szCs w:val="28"/>
        </w:rPr>
        <w:t>Амплифицированные</w:t>
      </w:r>
      <w:proofErr w:type="spellEnd"/>
      <w:r w:rsidRPr="00504AED">
        <w:rPr>
          <w:rFonts w:cs="Times New Roman"/>
          <w:szCs w:val="28"/>
        </w:rPr>
        <w:t xml:space="preserve"> фрагменты ДНК были очищены и клонированы в </w:t>
      </w:r>
      <w:proofErr w:type="spellStart"/>
      <w:r w:rsidRPr="00504AED">
        <w:rPr>
          <w:rFonts w:cs="Times New Roman"/>
          <w:szCs w:val="28"/>
        </w:rPr>
        <w:t>высококопийный</w:t>
      </w:r>
      <w:proofErr w:type="spellEnd"/>
      <w:r w:rsidRPr="00504AED">
        <w:rPr>
          <w:rFonts w:cs="Times New Roman"/>
          <w:szCs w:val="28"/>
        </w:rPr>
        <w:t xml:space="preserve"> вектор pJET1.2/</w:t>
      </w:r>
      <w:proofErr w:type="spellStart"/>
      <w:r w:rsidRPr="00504AED">
        <w:rPr>
          <w:rFonts w:cs="Times New Roman"/>
          <w:szCs w:val="28"/>
        </w:rPr>
        <w:t>blunt</w:t>
      </w:r>
      <w:proofErr w:type="spellEnd"/>
      <w:r w:rsidRPr="00504AED">
        <w:rPr>
          <w:rFonts w:cs="Times New Roman"/>
          <w:szCs w:val="28"/>
        </w:rPr>
        <w:t xml:space="preserve"> (</w:t>
      </w:r>
      <w:proofErr w:type="spellStart"/>
      <w:r w:rsidRPr="00504AED">
        <w:rPr>
          <w:rFonts w:cs="Times New Roman"/>
          <w:szCs w:val="28"/>
        </w:rPr>
        <w:t>Thermo</w:t>
      </w:r>
      <w:proofErr w:type="spellEnd"/>
      <w:r w:rsidRPr="00504AED">
        <w:rPr>
          <w:rFonts w:cs="Times New Roman"/>
          <w:szCs w:val="28"/>
        </w:rPr>
        <w:t xml:space="preserve"> Scientific, США) для дальнейшего использования в исследованиях (рисунок 5</w:t>
      </w:r>
      <w:r>
        <w:rPr>
          <w:rFonts w:cs="Times New Roman"/>
          <w:szCs w:val="28"/>
        </w:rPr>
        <w:t>8</w:t>
      </w:r>
      <w:r w:rsidRPr="00504AED">
        <w:rPr>
          <w:rFonts w:cs="Times New Roman"/>
          <w:szCs w:val="28"/>
        </w:rPr>
        <w:t>).</w:t>
      </w:r>
    </w:p>
    <w:p w14:paraId="688704F0" w14:textId="77777777" w:rsidR="004F536B" w:rsidRPr="00504AED" w:rsidRDefault="004F536B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10DF428C" w14:textId="77777777" w:rsidR="004F536B" w:rsidRDefault="004F536B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0AA47FBA" wp14:editId="42B0937D">
            <wp:extent cx="4145915" cy="2614358"/>
            <wp:effectExtent l="0" t="0" r="0" b="1905"/>
            <wp:docPr id="204411331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/>
                    <a:srcRect l="44907" t="11085" r="10655" b="39108"/>
                    <a:stretch/>
                  </pic:blipFill>
                  <pic:spPr bwMode="auto">
                    <a:xfrm>
                      <a:off x="0" y="0"/>
                      <a:ext cx="4263773" cy="268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008A350" w14:textId="77777777" w:rsidR="004F536B" w:rsidRPr="00504AED" w:rsidRDefault="004F536B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60C3F6FC" w14:textId="1FD5E93D" w:rsidR="003459AD" w:rsidRPr="00DE3F36" w:rsidRDefault="004F536B" w:rsidP="00DE3F36">
      <w:pPr>
        <w:spacing w:after="0"/>
        <w:ind w:right="-1"/>
        <w:jc w:val="center"/>
        <w:rPr>
          <w:rFonts w:cs="Times New Roman"/>
          <w:i/>
          <w:iCs/>
          <w:szCs w:val="28"/>
        </w:rPr>
      </w:pPr>
      <w:r w:rsidRPr="00504AED">
        <w:rPr>
          <w:rFonts w:cs="Times New Roman"/>
          <w:szCs w:val="28"/>
        </w:rPr>
        <w:t>Рисунок 5</w:t>
      </w:r>
      <w:r>
        <w:rPr>
          <w:rFonts w:cs="Times New Roman"/>
          <w:szCs w:val="28"/>
        </w:rPr>
        <w:t>8</w:t>
      </w:r>
      <w:r w:rsidRPr="00504AED">
        <w:rPr>
          <w:rFonts w:cs="Times New Roman"/>
          <w:szCs w:val="28"/>
        </w:rPr>
        <w:t xml:space="preserve"> – Генетическая конструкция на основе вектора pJET1.2 с клонированной последовательностью гена </w:t>
      </w:r>
      <w:proofErr w:type="spellStart"/>
      <w:r w:rsidRPr="00504AED">
        <w:rPr>
          <w:rFonts w:cs="Times New Roman"/>
          <w:i/>
          <w:iCs/>
          <w:szCs w:val="28"/>
        </w:rPr>
        <w:t>nuc</w:t>
      </w:r>
      <w:proofErr w:type="spellEnd"/>
    </w:p>
    <w:p w14:paraId="21F90367" w14:textId="66016DF5" w:rsidR="00285AFB" w:rsidRDefault="00285AF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 xml:space="preserve">Для проверки успешности клонирования трансформированные клетки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 xml:space="preserve"> высевались на селективную среду. Колонии, выросшие на питательной среде, тестировались методом ПЦР-скрининга с использованием универсальных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 для вектора (pJET1.2 </w:t>
      </w:r>
      <w:proofErr w:type="spellStart"/>
      <w:r w:rsidRPr="00504AED">
        <w:rPr>
          <w:rFonts w:cs="Times New Roman"/>
          <w:szCs w:val="28"/>
        </w:rPr>
        <w:t>Forward</w:t>
      </w:r>
      <w:proofErr w:type="spellEnd"/>
      <w:r w:rsidRPr="00504AED">
        <w:rPr>
          <w:rFonts w:cs="Times New Roman"/>
          <w:szCs w:val="28"/>
        </w:rPr>
        <w:t xml:space="preserve"> и </w:t>
      </w:r>
      <w:proofErr w:type="spellStart"/>
      <w:r w:rsidRPr="00504AED">
        <w:rPr>
          <w:rFonts w:cs="Times New Roman"/>
          <w:szCs w:val="28"/>
        </w:rPr>
        <w:t>Reverse</w:t>
      </w:r>
      <w:proofErr w:type="spellEnd"/>
      <w:r w:rsidRPr="00504AED">
        <w:rPr>
          <w:rFonts w:cs="Times New Roman"/>
          <w:szCs w:val="28"/>
        </w:rPr>
        <w:t xml:space="preserve">). Полученные данные подтвердили наличие вставок целевого гена </w:t>
      </w:r>
      <w:proofErr w:type="spellStart"/>
      <w:r w:rsidRPr="00504AED">
        <w:rPr>
          <w:rFonts w:cs="Times New Roman"/>
          <w:i/>
          <w:iCs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в исследованных колониях (рисунок </w:t>
      </w:r>
      <w:r w:rsidR="003459AD" w:rsidRPr="00504AED">
        <w:rPr>
          <w:rFonts w:cs="Times New Roman"/>
          <w:szCs w:val="28"/>
        </w:rPr>
        <w:t>5</w:t>
      </w:r>
      <w:r w:rsidR="004F536B">
        <w:rPr>
          <w:rFonts w:cs="Times New Roman"/>
          <w:szCs w:val="28"/>
        </w:rPr>
        <w:t>9</w:t>
      </w:r>
      <w:r w:rsidRPr="00504AED">
        <w:rPr>
          <w:rFonts w:cs="Times New Roman"/>
          <w:szCs w:val="28"/>
        </w:rPr>
        <w:t>).</w:t>
      </w:r>
      <w:r w:rsidR="004011DF" w:rsidRPr="00504AED">
        <w:rPr>
          <w:rFonts w:cs="Times New Roman"/>
          <w:szCs w:val="28"/>
        </w:rPr>
        <w:t xml:space="preserve"> </w:t>
      </w:r>
    </w:p>
    <w:p w14:paraId="0730C9F1" w14:textId="77777777" w:rsidR="00A275FF" w:rsidRDefault="00A275FF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1574C205" w14:textId="77777777" w:rsidR="00A275FF" w:rsidRDefault="00A275FF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0A1D03E4" wp14:editId="5B886482">
            <wp:extent cx="5070764" cy="2536102"/>
            <wp:effectExtent l="0" t="0" r="0" b="4445"/>
            <wp:docPr id="11" name="Рисунок 14" descr="D:\Work Sailau\2023 WORK\КазАТУ 2023 Мастит\Отчет за 2023 год\ПЗО 2023\картинки\скрининг s. aureu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Work Sailau\2023 WORK\КазАТУ 2023 Мастит\Отчет за 2023 год\ПЗО 2023\картинки\скрининг s. aureu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8" cstate="print"/>
                    <a:srcRect t="54283" r="12916" b="1346"/>
                    <a:stretch/>
                  </pic:blipFill>
                  <pic:spPr bwMode="auto">
                    <a:xfrm>
                      <a:off x="0" y="0"/>
                      <a:ext cx="5173225" cy="2587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A5F65DE" w14:textId="77777777" w:rsidR="00552691" w:rsidRDefault="00552691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B43F2B0" w14:textId="0FC01F7A" w:rsidR="00A275FF" w:rsidRDefault="00552691" w:rsidP="00552691">
      <w:pPr>
        <w:spacing w:after="0"/>
        <w:ind w:right="-1"/>
        <w:jc w:val="center"/>
        <w:rPr>
          <w:rFonts w:cs="Times New Roman"/>
          <w:szCs w:val="28"/>
        </w:rPr>
      </w:pPr>
      <w:r w:rsidRPr="00552691">
        <w:rPr>
          <w:rFonts w:cs="Times New Roman"/>
          <w:sz w:val="24"/>
          <w:szCs w:val="24"/>
        </w:rPr>
        <w:t xml:space="preserve">500, 400, 300, 200, 100 – маркер молекулярной массы (размер в парах оснований), </w:t>
      </w:r>
      <w:r>
        <w:rPr>
          <w:rFonts w:cs="Times New Roman"/>
          <w:sz w:val="24"/>
          <w:szCs w:val="24"/>
        </w:rPr>
        <w:t xml:space="preserve">6 – 11 ген </w:t>
      </w:r>
      <w:proofErr w:type="spellStart"/>
      <w:r w:rsidRPr="00552691">
        <w:rPr>
          <w:rFonts w:cs="Times New Roman"/>
          <w:i/>
          <w:iCs/>
          <w:sz w:val="24"/>
          <w:szCs w:val="24"/>
          <w:lang w:val="en-GB"/>
        </w:rPr>
        <w:t>nuc</w:t>
      </w:r>
      <w:proofErr w:type="spellEnd"/>
      <w:r w:rsidRPr="00552691">
        <w:rPr>
          <w:rFonts w:cs="Times New Roman"/>
          <w:i/>
          <w:iCs/>
          <w:sz w:val="24"/>
          <w:szCs w:val="24"/>
        </w:rPr>
        <w:t xml:space="preserve"> </w:t>
      </w:r>
      <w:r>
        <w:rPr>
          <w:rFonts w:cs="Times New Roman"/>
          <w:sz w:val="24"/>
          <w:szCs w:val="24"/>
        </w:rPr>
        <w:t>размером 364 п.о.</w:t>
      </w:r>
    </w:p>
    <w:p w14:paraId="2B66BD85" w14:textId="77777777" w:rsidR="00552691" w:rsidRPr="00504AED" w:rsidRDefault="00552691" w:rsidP="00552691">
      <w:pPr>
        <w:spacing w:after="0"/>
        <w:ind w:right="-1"/>
        <w:jc w:val="center"/>
        <w:rPr>
          <w:rFonts w:cs="Times New Roman"/>
          <w:szCs w:val="28"/>
        </w:rPr>
      </w:pPr>
    </w:p>
    <w:p w14:paraId="38C21E9B" w14:textId="5472D819" w:rsidR="00A275FF" w:rsidRPr="00504AED" w:rsidRDefault="00A275FF" w:rsidP="008626DF">
      <w:pPr>
        <w:spacing w:after="0"/>
        <w:ind w:right="-1"/>
        <w:jc w:val="center"/>
        <w:rPr>
          <w:rFonts w:cs="Times New Roman"/>
          <w:i/>
          <w:iCs/>
          <w:szCs w:val="28"/>
        </w:rPr>
      </w:pPr>
      <w:r w:rsidRPr="00504AED">
        <w:rPr>
          <w:rFonts w:cs="Times New Roman"/>
          <w:szCs w:val="28"/>
        </w:rPr>
        <w:t>Рисунок 5</w:t>
      </w:r>
      <w:r w:rsidR="004F536B">
        <w:rPr>
          <w:rFonts w:cs="Times New Roman"/>
          <w:szCs w:val="28"/>
        </w:rPr>
        <w:t>9</w:t>
      </w:r>
      <w:r w:rsidRPr="00504AED">
        <w:rPr>
          <w:rFonts w:cs="Times New Roman"/>
          <w:szCs w:val="28"/>
        </w:rPr>
        <w:t xml:space="preserve"> – Результаты ПЦР-скрининга трансформированных клеток, содержащих вектор pJET1.2/</w:t>
      </w:r>
      <w:proofErr w:type="spellStart"/>
      <w:r w:rsidRPr="00504AED">
        <w:rPr>
          <w:rFonts w:cs="Times New Roman"/>
          <w:szCs w:val="28"/>
        </w:rPr>
        <w:t>blunt</w:t>
      </w:r>
      <w:proofErr w:type="spellEnd"/>
      <w:r w:rsidRPr="00504AED">
        <w:rPr>
          <w:rFonts w:cs="Times New Roman"/>
          <w:szCs w:val="28"/>
        </w:rPr>
        <w:t xml:space="preserve"> с геном </w:t>
      </w:r>
      <w:proofErr w:type="spellStart"/>
      <w:r w:rsidRPr="00504AED">
        <w:rPr>
          <w:rFonts w:cs="Times New Roman"/>
          <w:i/>
          <w:iCs/>
          <w:szCs w:val="28"/>
        </w:rPr>
        <w:t>nuc</w:t>
      </w:r>
      <w:proofErr w:type="spellEnd"/>
    </w:p>
    <w:p w14:paraId="5C146508" w14:textId="77777777" w:rsidR="00A275FF" w:rsidRPr="00504AED" w:rsidRDefault="00A275FF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760FA325" w14:textId="54D91BDC" w:rsidR="003D30EE" w:rsidRPr="004F536B" w:rsidRDefault="004011DF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Подтверждённые колонии были </w:t>
      </w:r>
      <w:proofErr w:type="spellStart"/>
      <w:r w:rsidRPr="00504AED">
        <w:rPr>
          <w:rFonts w:cs="Times New Roman"/>
          <w:szCs w:val="28"/>
        </w:rPr>
        <w:t>инокулированы</w:t>
      </w:r>
      <w:proofErr w:type="spellEnd"/>
      <w:r w:rsidRPr="00504AED">
        <w:rPr>
          <w:rFonts w:cs="Times New Roman"/>
          <w:szCs w:val="28"/>
        </w:rPr>
        <w:t xml:space="preserve"> в жидкую ЛБ-среду с добавлением ампициллина (150 мкг/мл) и инкубировались в течение 16 часов при +37°C на шейкере-инкубаторе. После завершения инкубации клетки осаждали центрифугированием при 10,000 g в течение 5 минут. Плазмидная ДНК выделялась с использованием коммерческого набора </w:t>
      </w:r>
      <w:proofErr w:type="spellStart"/>
      <w:r w:rsidRPr="00504AED">
        <w:rPr>
          <w:rFonts w:cs="Times New Roman"/>
          <w:szCs w:val="28"/>
        </w:rPr>
        <w:t>MiniPrep</w:t>
      </w:r>
      <w:proofErr w:type="spellEnd"/>
      <w:r w:rsidRPr="00504AED">
        <w:rPr>
          <w:rFonts w:cs="Times New Roman"/>
          <w:szCs w:val="28"/>
        </w:rPr>
        <w:t xml:space="preserve">, достигая концентрации 50-70 </w:t>
      </w:r>
      <w:proofErr w:type="spellStart"/>
      <w:r w:rsidRPr="00504AED">
        <w:rPr>
          <w:rFonts w:cs="Times New Roman"/>
          <w:szCs w:val="28"/>
        </w:rPr>
        <w:t>нг</w:t>
      </w:r>
      <w:proofErr w:type="spellEnd"/>
      <w:r w:rsidRPr="00504AED">
        <w:rPr>
          <w:rFonts w:cs="Times New Roman"/>
          <w:szCs w:val="28"/>
        </w:rPr>
        <w:t>/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. Секвенирование полученных плазмид проводилось с использованием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 pJET1.2. Анализ хроматограмм и сравнение последовательностей с референсной базой данных </w:t>
      </w:r>
      <w:proofErr w:type="spellStart"/>
      <w:r w:rsidRPr="00504AED">
        <w:rPr>
          <w:rFonts w:cs="Times New Roman"/>
          <w:szCs w:val="28"/>
        </w:rPr>
        <w:t>GenBank</w:t>
      </w:r>
      <w:proofErr w:type="spellEnd"/>
      <w:r w:rsidRPr="00504AED">
        <w:rPr>
          <w:rFonts w:cs="Times New Roman"/>
          <w:szCs w:val="28"/>
        </w:rPr>
        <w:t xml:space="preserve"> подтверждали корректность клонирования и идентичность последовательности гена </w:t>
      </w:r>
      <w:proofErr w:type="spellStart"/>
      <w:r w:rsidRPr="00504AED">
        <w:rPr>
          <w:rFonts w:cs="Times New Roman"/>
          <w:i/>
          <w:iCs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. Установленные последовательности использовались для разработки </w:t>
      </w:r>
      <w:proofErr w:type="spellStart"/>
      <w:r w:rsidRPr="00504AED">
        <w:rPr>
          <w:rFonts w:cs="Times New Roman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>, направленных на данный ген.</w:t>
      </w:r>
    </w:p>
    <w:p w14:paraId="47B60F7B" w14:textId="2F8F42BB" w:rsidR="0098057B" w:rsidRPr="00504AED" w:rsidRDefault="0098057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изотермической амплификации гена </w:t>
      </w:r>
      <w:proofErr w:type="spellStart"/>
      <w:r w:rsidRPr="00504AED">
        <w:rPr>
          <w:rFonts w:cs="Times New Roman"/>
          <w:i/>
          <w:iCs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был применён набор </w:t>
      </w:r>
      <w:proofErr w:type="spellStart"/>
      <w:r w:rsidRPr="00504AED">
        <w:rPr>
          <w:rFonts w:cs="Times New Roman"/>
          <w:szCs w:val="28"/>
        </w:rPr>
        <w:t>TwistAmp</w:t>
      </w:r>
      <w:proofErr w:type="spellEnd"/>
      <w:r w:rsidRPr="00504AED">
        <w:rPr>
          <w:rFonts w:cs="Times New Roman"/>
          <w:szCs w:val="28"/>
        </w:rPr>
        <w:t xml:space="preserve"> Basic Kit (</w:t>
      </w:r>
      <w:proofErr w:type="spellStart"/>
      <w:r w:rsidRPr="00504AED">
        <w:rPr>
          <w:rFonts w:cs="Times New Roman"/>
          <w:szCs w:val="28"/>
        </w:rPr>
        <w:t>TwistDx</w:t>
      </w:r>
      <w:proofErr w:type="spellEnd"/>
      <w:r w:rsidRPr="00504AED">
        <w:rPr>
          <w:rFonts w:cs="Times New Roman"/>
          <w:szCs w:val="28"/>
        </w:rPr>
        <w:t xml:space="preserve">, Великобритания). Реакционная смесь включала 2,4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10 </w:t>
      </w:r>
      <w:proofErr w:type="spellStart"/>
      <w:r w:rsidRPr="00504AED">
        <w:rPr>
          <w:rFonts w:cs="Times New Roman"/>
          <w:szCs w:val="28"/>
        </w:rPr>
        <w:t>мкМ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, 29,5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буфера, не содержащего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, 13,2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матричной ДНК и воду для достижения объёма 47,5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. </w:t>
      </w:r>
      <w:proofErr w:type="spellStart"/>
      <w:r w:rsidRPr="00504AED">
        <w:rPr>
          <w:rFonts w:cs="Times New Roman"/>
          <w:szCs w:val="28"/>
        </w:rPr>
        <w:t>Лиофилизированный</w:t>
      </w:r>
      <w:proofErr w:type="spellEnd"/>
      <w:r w:rsidRPr="00504AED">
        <w:rPr>
          <w:rFonts w:cs="Times New Roman"/>
          <w:szCs w:val="28"/>
        </w:rPr>
        <w:t xml:space="preserve"> фермент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растворяли в 2,5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280 </w:t>
      </w:r>
      <w:proofErr w:type="spellStart"/>
      <w:r w:rsidRPr="00504AED">
        <w:rPr>
          <w:rFonts w:cs="Times New Roman"/>
          <w:szCs w:val="28"/>
        </w:rPr>
        <w:t>мМ</w:t>
      </w:r>
      <w:proofErr w:type="spellEnd"/>
      <w:r w:rsidRPr="00504AED">
        <w:rPr>
          <w:rFonts w:cs="Times New Roman"/>
          <w:szCs w:val="28"/>
        </w:rPr>
        <w:t xml:space="preserve"> ацетата магния, после чего смесь инкубировали при 39°C в течение 40 минут.</w:t>
      </w:r>
    </w:p>
    <w:p w14:paraId="53B08DA7" w14:textId="1CFFEB9D" w:rsidR="00285AFB" w:rsidRPr="00504AED" w:rsidRDefault="00285AFB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  <w:r w:rsidRPr="00504AED">
        <w:rPr>
          <w:rFonts w:cs="Times New Roman"/>
          <w:szCs w:val="28"/>
        </w:rPr>
        <w:lastRenderedPageBreak/>
        <w:t xml:space="preserve">Проведённая оптимизация условий амплификации гена </w:t>
      </w:r>
      <w:proofErr w:type="spellStart"/>
      <w:r w:rsidRPr="00504AED">
        <w:rPr>
          <w:rFonts w:cs="Times New Roman"/>
          <w:i/>
          <w:iCs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позволила создать надёжные генетические конструкции для использования в диагностических системах на основе технологии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Cas12a. Эти результаты формируют основу для разработки высокочувствительных инструментов диагностики инфекций, вызванных </w:t>
      </w:r>
      <w:r w:rsidRPr="00504AED">
        <w:rPr>
          <w:rFonts w:cs="Times New Roman"/>
          <w:i/>
          <w:iCs/>
          <w:szCs w:val="28"/>
        </w:rPr>
        <w:t>S</w:t>
      </w:r>
      <w:r w:rsidR="004A4AEA" w:rsidRPr="004A4AEA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504AED">
        <w:rPr>
          <w:rFonts w:cs="Times New Roman"/>
          <w:szCs w:val="28"/>
        </w:rPr>
        <w:t>.</w:t>
      </w:r>
    </w:p>
    <w:p w14:paraId="41C54EEF" w14:textId="77777777" w:rsidR="004C6515" w:rsidRPr="00504AED" w:rsidRDefault="004C6515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</w:p>
    <w:p w14:paraId="384E921F" w14:textId="5D410EAF" w:rsidR="00773BAE" w:rsidRPr="00504AED" w:rsidRDefault="004C6515" w:rsidP="008626DF">
      <w:pPr>
        <w:pStyle w:val="Heading3"/>
        <w:ind w:right="-1" w:firstLine="567"/>
        <w:jc w:val="both"/>
        <w:rPr>
          <w:i/>
          <w:iCs/>
        </w:rPr>
      </w:pPr>
      <w:bookmarkStart w:id="164" w:name="_Toc196145670"/>
      <w:bookmarkStart w:id="165" w:name="_Toc196148374"/>
      <w:bookmarkStart w:id="166" w:name="_Toc199085661"/>
      <w:r w:rsidRPr="00504AED">
        <w:t>3.7.</w:t>
      </w:r>
      <w:r w:rsidR="00D11162">
        <w:t>2</w:t>
      </w:r>
      <w:r w:rsidRPr="00504AED">
        <w:rPr>
          <w:lang w:val="kk-KZ"/>
        </w:rPr>
        <w:t xml:space="preserve"> </w:t>
      </w:r>
      <w:r w:rsidRPr="00504AED">
        <w:t xml:space="preserve">Дизайн </w:t>
      </w:r>
      <w:proofErr w:type="spellStart"/>
      <w:r w:rsidRPr="00504AED">
        <w:t>crРНК</w:t>
      </w:r>
      <w:proofErr w:type="spellEnd"/>
      <w:r w:rsidRPr="00504AED">
        <w:t xml:space="preserve"> и </w:t>
      </w:r>
      <w:proofErr w:type="spellStart"/>
      <w:r w:rsidRPr="00504AED">
        <w:rPr>
          <w:lang w:val="kk-KZ"/>
        </w:rPr>
        <w:t>подбор</w:t>
      </w:r>
      <w:proofErr w:type="spellEnd"/>
      <w:r w:rsidRPr="00504AED">
        <w:t xml:space="preserve"> PAM-</w:t>
      </w:r>
      <w:proofErr w:type="spellStart"/>
      <w:r w:rsidRPr="00504AED">
        <w:rPr>
          <w:lang w:val="kk-KZ"/>
        </w:rPr>
        <w:t>участка</w:t>
      </w:r>
      <w:proofErr w:type="spellEnd"/>
      <w:r w:rsidRPr="00504AED">
        <w:t xml:space="preserve"> для точной диагностики гена </w:t>
      </w:r>
      <w:proofErr w:type="spellStart"/>
      <w:r w:rsidRPr="00504AED">
        <w:rPr>
          <w:i/>
          <w:iCs/>
        </w:rPr>
        <w:t>nuc</w:t>
      </w:r>
      <w:proofErr w:type="spellEnd"/>
      <w:r w:rsidRPr="00504AED">
        <w:t xml:space="preserve"> у </w:t>
      </w:r>
      <w:r w:rsidRPr="00504AED">
        <w:rPr>
          <w:i/>
          <w:iCs/>
        </w:rPr>
        <w:t>S</w:t>
      </w:r>
      <w:r w:rsidR="004A4AEA" w:rsidRPr="004A4AEA">
        <w:rPr>
          <w:i/>
          <w:iCs/>
        </w:rPr>
        <w:t>.</w:t>
      </w:r>
      <w:r w:rsidRPr="00504AED">
        <w:rPr>
          <w:i/>
          <w:iCs/>
        </w:rPr>
        <w:t xml:space="preserve"> </w:t>
      </w:r>
      <w:proofErr w:type="spellStart"/>
      <w:r w:rsidRPr="00504AED">
        <w:rPr>
          <w:i/>
          <w:iCs/>
        </w:rPr>
        <w:t>aureus</w:t>
      </w:r>
      <w:bookmarkEnd w:id="164"/>
      <w:bookmarkEnd w:id="165"/>
      <w:bookmarkEnd w:id="166"/>
      <w:proofErr w:type="spellEnd"/>
    </w:p>
    <w:p w14:paraId="7F0FBF03" w14:textId="20FE9491" w:rsidR="002525FE" w:rsidRPr="00504AED" w:rsidRDefault="002525F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точной диагностики гена </w:t>
      </w:r>
      <w:proofErr w:type="spellStart"/>
      <w:r w:rsidRPr="00504AED">
        <w:rPr>
          <w:rFonts w:cs="Times New Roman"/>
          <w:i/>
          <w:iCs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у </w:t>
      </w:r>
      <w:r w:rsidRPr="00504AED">
        <w:rPr>
          <w:rFonts w:cs="Times New Roman"/>
          <w:i/>
          <w:iCs/>
          <w:szCs w:val="28"/>
        </w:rPr>
        <w:t>S</w:t>
      </w:r>
      <w:r w:rsidR="004A4AEA" w:rsidRPr="004A4AEA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504AED">
        <w:rPr>
          <w:rFonts w:cs="Times New Roman"/>
          <w:szCs w:val="28"/>
        </w:rPr>
        <w:t xml:space="preserve"> был произведен дизайн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, предназначенная для специфического распознавания и образования комплекса с последовательностью-мишенью. Дизайн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 включал выбор последовательности PAM (</w:t>
      </w:r>
      <w:proofErr w:type="spellStart"/>
      <w:r w:rsidRPr="00504AED">
        <w:rPr>
          <w:rFonts w:cs="Times New Roman"/>
          <w:szCs w:val="28"/>
        </w:rPr>
        <w:t>Protospacer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Adjacent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Motif</w:t>
      </w:r>
      <w:proofErr w:type="spellEnd"/>
      <w:r w:rsidRPr="00504AED">
        <w:rPr>
          <w:rFonts w:cs="Times New Roman"/>
          <w:szCs w:val="28"/>
        </w:rPr>
        <w:t>), необходимой для активации системы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Cas12a. В данном случае использовалась последовательность PAM TTTA, расположенная вблизи целевой области гена </w:t>
      </w:r>
      <w:proofErr w:type="spellStart"/>
      <w:r w:rsidRPr="00504AED">
        <w:rPr>
          <w:rFonts w:cs="Times New Roman"/>
          <w:i/>
          <w:iCs/>
          <w:szCs w:val="28"/>
        </w:rPr>
        <w:t>nuc</w:t>
      </w:r>
      <w:proofErr w:type="spellEnd"/>
      <w:r w:rsidRPr="00504AED">
        <w:rPr>
          <w:rFonts w:cs="Times New Roman"/>
          <w:szCs w:val="28"/>
        </w:rPr>
        <w:t>.</w:t>
      </w:r>
    </w:p>
    <w:p w14:paraId="1A1FC3B6" w14:textId="528D6944" w:rsidR="002525FE" w:rsidRPr="00504AED" w:rsidRDefault="002525F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Дизайн и синтез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 был направлен на обеспечение высокой специфичности при взаимодействии с целевой последовательностью, что является важным элементом точной и чувствительной диагностики</w:t>
      </w:r>
      <w:r w:rsidR="00697E04" w:rsidRPr="00504AED">
        <w:rPr>
          <w:rFonts w:cs="Times New Roman"/>
          <w:szCs w:val="28"/>
        </w:rPr>
        <w:t xml:space="preserve"> (рисунок 60)</w:t>
      </w:r>
      <w:r w:rsidRPr="00504AED">
        <w:rPr>
          <w:rFonts w:cs="Times New Roman"/>
          <w:szCs w:val="28"/>
        </w:rPr>
        <w:t xml:space="preserve">. </w:t>
      </w:r>
    </w:p>
    <w:p w14:paraId="6CF26453" w14:textId="77777777" w:rsidR="00C7153A" w:rsidRPr="00504AED" w:rsidRDefault="00C7153A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4AFA862C" w14:textId="18186A1F" w:rsidR="002525FE" w:rsidRDefault="00C7153A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066D75B3" wp14:editId="5463AB8E">
            <wp:extent cx="5774019" cy="3135086"/>
            <wp:effectExtent l="0" t="0" r="5080" b="1905"/>
            <wp:docPr id="53" name="Рисунок 15" descr="D:\Work Sailau\2023 WORK\Статьи 2023\S.aureus Cas12a\Pictures\Figure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Work Sailau\2023 WORK\Статьи 2023\S.aureus Cas12a\Pictures\Figure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/>
                    <a:srcRect t="15242" r="49415" b="6645"/>
                    <a:stretch/>
                  </pic:blipFill>
                  <pic:spPr bwMode="auto">
                    <a:xfrm>
                      <a:off x="0" y="0"/>
                      <a:ext cx="5820830" cy="316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FF0154" w14:textId="77777777" w:rsidR="003C294B" w:rsidRPr="00504AED" w:rsidRDefault="003C294B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19F57A93" w14:textId="69926007" w:rsidR="009C2498" w:rsidRDefault="002525FE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697E04" w:rsidRPr="00504AED">
        <w:rPr>
          <w:rFonts w:cs="Times New Roman"/>
          <w:szCs w:val="28"/>
        </w:rPr>
        <w:t>6</w:t>
      </w:r>
      <w:r w:rsidRPr="00504AED">
        <w:rPr>
          <w:rFonts w:cs="Times New Roman"/>
          <w:szCs w:val="28"/>
        </w:rPr>
        <w:t xml:space="preserve">0 – Дизайн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 для гена </w:t>
      </w:r>
      <w:proofErr w:type="spellStart"/>
      <w:r w:rsidRPr="00582E2A">
        <w:rPr>
          <w:rFonts w:cs="Times New Roman"/>
          <w:i/>
          <w:iCs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с выделением PAM-участка TTTA. </w:t>
      </w:r>
    </w:p>
    <w:p w14:paraId="34EC733E" w14:textId="77777777" w:rsidR="007724E4" w:rsidRDefault="007724E4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F415966" w14:textId="160C267B" w:rsidR="008577DF" w:rsidRPr="006956EF" w:rsidRDefault="007724E4" w:rsidP="007724E4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PAM TTTA необходим для активации фермента Cas12a, который способен точно идентифицировать и расщеплять ДНК-мишень. Это свойство позволяет использовать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 для эффективного детектирования </w:t>
      </w:r>
      <w:r w:rsidRPr="00504AED">
        <w:rPr>
          <w:rFonts w:cs="Times New Roman"/>
          <w:i/>
          <w:iCs/>
          <w:szCs w:val="28"/>
        </w:rPr>
        <w:t>S</w:t>
      </w:r>
      <w:r w:rsidRPr="004A4AEA">
        <w:rPr>
          <w:rFonts w:cs="Times New Roman"/>
          <w:i/>
          <w:iCs/>
          <w:szCs w:val="28"/>
        </w:rPr>
        <w:t xml:space="preserve">.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504AED">
        <w:rPr>
          <w:rFonts w:cs="Times New Roman"/>
          <w:szCs w:val="28"/>
        </w:rPr>
        <w:t xml:space="preserve"> в различных образцах.</w:t>
      </w:r>
    </w:p>
    <w:p w14:paraId="7D281EB1" w14:textId="35506BD3" w:rsidR="00DB10F9" w:rsidRPr="00504AED" w:rsidRDefault="00C75C92" w:rsidP="008626DF">
      <w:pPr>
        <w:pStyle w:val="Heading3"/>
        <w:ind w:right="-1" w:firstLine="567"/>
        <w:jc w:val="both"/>
        <w:rPr>
          <w:lang w:val="kk-KZ"/>
        </w:rPr>
      </w:pPr>
      <w:bookmarkStart w:id="167" w:name="_Toc196145671"/>
      <w:bookmarkStart w:id="168" w:name="_Toc196148375"/>
      <w:bookmarkStart w:id="169" w:name="_Toc199085662"/>
      <w:r w:rsidRPr="00504AED">
        <w:rPr>
          <w:lang w:val="kk-KZ"/>
        </w:rPr>
        <w:lastRenderedPageBreak/>
        <w:t>3.7.</w:t>
      </w:r>
      <w:r w:rsidR="004C6515" w:rsidRPr="00504AED">
        <w:rPr>
          <w:lang w:val="kk-KZ"/>
        </w:rPr>
        <w:t>3</w:t>
      </w:r>
      <w:r w:rsidRPr="00504AED">
        <w:rPr>
          <w:lang w:val="kk-KZ"/>
        </w:rPr>
        <w:t xml:space="preserve"> </w:t>
      </w:r>
      <w:proofErr w:type="spellStart"/>
      <w:r w:rsidRPr="00504AED">
        <w:rPr>
          <w:lang w:val="kk-KZ"/>
        </w:rPr>
        <w:t>Определение</w:t>
      </w:r>
      <w:proofErr w:type="spellEnd"/>
      <w:r w:rsidRPr="00504AED">
        <w:rPr>
          <w:lang w:val="kk-KZ"/>
        </w:rPr>
        <w:t xml:space="preserve"> </w:t>
      </w:r>
      <w:proofErr w:type="spellStart"/>
      <w:r w:rsidRPr="00504AED">
        <w:rPr>
          <w:lang w:val="kk-KZ"/>
        </w:rPr>
        <w:t>чувствительности</w:t>
      </w:r>
      <w:proofErr w:type="spellEnd"/>
      <w:r w:rsidRPr="00504AED">
        <w:rPr>
          <w:lang w:val="kk-KZ"/>
        </w:rPr>
        <w:t xml:space="preserve"> </w:t>
      </w:r>
      <w:r w:rsidR="0099643C" w:rsidRPr="00504AED">
        <w:rPr>
          <w:i/>
          <w:iCs/>
          <w:lang w:val="kk-KZ"/>
        </w:rPr>
        <w:t>S</w:t>
      </w:r>
      <w:r w:rsidR="004A4AEA" w:rsidRPr="004A4AEA">
        <w:rPr>
          <w:i/>
          <w:iCs/>
        </w:rPr>
        <w:t>.</w:t>
      </w:r>
      <w:r w:rsidR="0099643C" w:rsidRPr="00504AED">
        <w:rPr>
          <w:i/>
          <w:iCs/>
          <w:lang w:val="kk-KZ"/>
        </w:rPr>
        <w:t xml:space="preserve"> </w:t>
      </w:r>
      <w:proofErr w:type="spellStart"/>
      <w:r w:rsidR="0099643C" w:rsidRPr="00504AED">
        <w:rPr>
          <w:i/>
          <w:iCs/>
          <w:lang w:val="kk-KZ"/>
        </w:rPr>
        <w:t>aureus</w:t>
      </w:r>
      <w:proofErr w:type="spellEnd"/>
      <w:r w:rsidR="0099643C" w:rsidRPr="00504AED">
        <w:rPr>
          <w:lang w:val="kk-KZ"/>
        </w:rPr>
        <w:t xml:space="preserve"> </w:t>
      </w:r>
      <w:r w:rsidR="00720231">
        <w:t>с помощью метода</w:t>
      </w:r>
      <w:r w:rsidRPr="00504AED">
        <w:rPr>
          <w:lang w:val="kk-KZ"/>
        </w:rPr>
        <w:t xml:space="preserve"> RPA/CRISPR/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lang w:val="kk-KZ"/>
        </w:rPr>
        <w:t>Cas12a</w:t>
      </w:r>
      <w:bookmarkEnd w:id="167"/>
      <w:bookmarkEnd w:id="168"/>
      <w:bookmarkEnd w:id="169"/>
    </w:p>
    <w:p w14:paraId="7EBD48B3" w14:textId="77777777" w:rsidR="004F536B" w:rsidRDefault="00397283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Основной целью эксперимента было определение предела обнаружения и чувствительности анализа при использовании оптимизированных условий реакции. </w:t>
      </w:r>
    </w:p>
    <w:p w14:paraId="6E918873" w14:textId="77777777" w:rsidR="004F536B" w:rsidRDefault="00DB10F9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амплификации гена </w:t>
      </w:r>
      <w:proofErr w:type="spellStart"/>
      <w:r w:rsidRPr="00504AED">
        <w:rPr>
          <w:rFonts w:cs="Times New Roman"/>
          <w:i/>
          <w:iCs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были использованы специфические </w:t>
      </w:r>
      <w:proofErr w:type="spellStart"/>
      <w:r w:rsidRPr="00504AED">
        <w:rPr>
          <w:rFonts w:cs="Times New Roman"/>
          <w:szCs w:val="28"/>
        </w:rPr>
        <w:t>праймеры</w:t>
      </w:r>
      <w:proofErr w:type="spellEnd"/>
      <w:r w:rsidRPr="00504AED">
        <w:rPr>
          <w:rFonts w:cs="Times New Roman"/>
          <w:szCs w:val="28"/>
        </w:rPr>
        <w:t xml:space="preserve">, что позволило определить предел обнаружения и оценить чувствительность метода. Реакции проводились с использованием серийных разведений </w:t>
      </w:r>
      <w:proofErr w:type="spellStart"/>
      <w:r w:rsidRPr="00504AED">
        <w:rPr>
          <w:rFonts w:cs="Times New Roman"/>
          <w:szCs w:val="28"/>
        </w:rPr>
        <w:t>плазмидной</w:t>
      </w:r>
      <w:proofErr w:type="spellEnd"/>
      <w:r w:rsidRPr="00504AED">
        <w:rPr>
          <w:rFonts w:cs="Times New Roman"/>
          <w:szCs w:val="28"/>
        </w:rPr>
        <w:t xml:space="preserve"> ДНК, содержащей клонированный ген </w:t>
      </w:r>
      <w:proofErr w:type="spellStart"/>
      <w:r w:rsidRPr="00504AED">
        <w:rPr>
          <w:rFonts w:cs="Times New Roman"/>
          <w:i/>
          <w:iCs/>
          <w:szCs w:val="28"/>
        </w:rPr>
        <w:t>nuc</w:t>
      </w:r>
      <w:proofErr w:type="spellEnd"/>
      <w:r w:rsidRPr="00504AED">
        <w:rPr>
          <w:rFonts w:cs="Times New Roman"/>
          <w:szCs w:val="28"/>
        </w:rPr>
        <w:t>, в диапазоне от 10⁹ до 10° копий на реакцию.</w:t>
      </w:r>
      <w:r w:rsidR="00397283" w:rsidRPr="00504AED">
        <w:rPr>
          <w:rFonts w:cs="Times New Roman"/>
          <w:szCs w:val="28"/>
        </w:rPr>
        <w:t xml:space="preserve"> </w:t>
      </w:r>
    </w:p>
    <w:p w14:paraId="2ADB0E86" w14:textId="77777777" w:rsidR="004F536B" w:rsidRDefault="00397283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Реакция </w:t>
      </w:r>
      <w:r w:rsidR="007C7CA4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 проводилась с использованием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 RPA-NUC-FW (TGGTCCTGAAGCAAGTGCTTTTACGAAAAA) и RPA-NUC-RV (TCTCTTTTTTCGCTTGTGCTTCACTTTTTCTTA) в соответствии с протоколом производителя. </w:t>
      </w:r>
      <w:r w:rsidR="00741F17" w:rsidRPr="00504AED">
        <w:rPr>
          <w:rFonts w:cs="Times New Roman"/>
          <w:szCs w:val="28"/>
        </w:rPr>
        <w:t xml:space="preserve">В ходе эксперимента гель-электрофорез показал, что продукты амплификации имеют размер 245 </w:t>
      </w:r>
      <w:proofErr w:type="spellStart"/>
      <w:r w:rsidR="00741F17" w:rsidRPr="00504AED">
        <w:rPr>
          <w:rFonts w:cs="Times New Roman"/>
          <w:szCs w:val="28"/>
        </w:rPr>
        <w:t>п.н</w:t>
      </w:r>
      <w:proofErr w:type="spellEnd"/>
      <w:r w:rsidR="00741F17" w:rsidRPr="00504AED">
        <w:rPr>
          <w:rFonts w:cs="Times New Roman"/>
          <w:szCs w:val="28"/>
        </w:rPr>
        <w:t xml:space="preserve">., что соответствует ожидаемым значениям для целевой последовательности. </w:t>
      </w:r>
    </w:p>
    <w:p w14:paraId="06091F5B" w14:textId="602C9EF5" w:rsidR="00741F17" w:rsidRDefault="00741F17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Наблюдение за интенсивностью результатов на геле позволило установить, что уменьшение концентрации исходной ДНК сопровождается снижением интенсивности, что указывает на уменьшение количества </w:t>
      </w:r>
      <w:proofErr w:type="spellStart"/>
      <w:r w:rsidRPr="00504AED">
        <w:rPr>
          <w:rFonts w:cs="Times New Roman"/>
          <w:szCs w:val="28"/>
        </w:rPr>
        <w:t>амплифицированного</w:t>
      </w:r>
      <w:proofErr w:type="spellEnd"/>
      <w:r w:rsidRPr="00504AED">
        <w:rPr>
          <w:rFonts w:cs="Times New Roman"/>
          <w:szCs w:val="28"/>
        </w:rPr>
        <w:t xml:space="preserve"> продукта (рисунок </w:t>
      </w:r>
      <w:r w:rsidR="00EE60E1" w:rsidRPr="00504AED">
        <w:rPr>
          <w:rFonts w:cs="Times New Roman"/>
          <w:szCs w:val="28"/>
        </w:rPr>
        <w:t>61</w:t>
      </w:r>
      <w:r w:rsidRPr="00504AED">
        <w:rPr>
          <w:rFonts w:cs="Times New Roman"/>
          <w:szCs w:val="28"/>
        </w:rPr>
        <w:t>).</w:t>
      </w:r>
    </w:p>
    <w:p w14:paraId="173FA7C4" w14:textId="77777777" w:rsidR="006956EF" w:rsidRPr="00504AED" w:rsidRDefault="006956EF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8A1F856" w14:textId="77777777" w:rsidR="00FE2359" w:rsidRDefault="00741F17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07157AD1" wp14:editId="50C783FF">
            <wp:extent cx="5586832" cy="3171825"/>
            <wp:effectExtent l="0" t="0" r="1270" b="3175"/>
            <wp:docPr id="56" name="Рисунок 20" descr="D:\Work Sailau\2023 WORK\Статьи 2023\S.aureus Cas12a\Pictures\Figures\Figure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Work Sailau\2023 WORK\Статьи 2023\S.aureus Cas12a\Pictures\Figures\Figure 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/>
                    <a:srcRect t="3642" b="38802"/>
                    <a:stretch/>
                  </pic:blipFill>
                  <pic:spPr bwMode="auto">
                    <a:xfrm>
                      <a:off x="0" y="0"/>
                      <a:ext cx="5586832" cy="3171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F01BE9" w14:textId="77777777" w:rsidR="006956EF" w:rsidRPr="00504AED" w:rsidRDefault="006956EF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64BCB7B4" w14:textId="721A1023" w:rsidR="00FE2359" w:rsidRPr="00552691" w:rsidRDefault="00552691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552691">
        <w:rPr>
          <w:rFonts w:cs="Times New Roman"/>
          <w:sz w:val="24"/>
          <w:szCs w:val="24"/>
        </w:rPr>
        <w:t>M</w:t>
      </w:r>
      <w:r>
        <w:rPr>
          <w:rFonts w:cs="Times New Roman"/>
          <w:sz w:val="24"/>
          <w:szCs w:val="24"/>
        </w:rPr>
        <w:t xml:space="preserve"> – </w:t>
      </w:r>
      <w:r w:rsidRPr="00552691">
        <w:rPr>
          <w:rFonts w:cs="Times New Roman"/>
          <w:sz w:val="24"/>
          <w:szCs w:val="24"/>
        </w:rPr>
        <w:t>маркер молекулярной массы, NC</w:t>
      </w:r>
      <w:r>
        <w:rPr>
          <w:rFonts w:cs="Times New Roman"/>
          <w:sz w:val="24"/>
          <w:szCs w:val="24"/>
        </w:rPr>
        <w:t xml:space="preserve"> – </w:t>
      </w:r>
      <w:r w:rsidRPr="00552691">
        <w:rPr>
          <w:rFonts w:cs="Times New Roman"/>
          <w:sz w:val="24"/>
          <w:szCs w:val="24"/>
        </w:rPr>
        <w:t>отрицательный контроль.</w:t>
      </w:r>
      <w:r>
        <w:rPr>
          <w:rFonts w:cs="Times New Roman"/>
          <w:sz w:val="24"/>
          <w:szCs w:val="24"/>
        </w:rPr>
        <w:t xml:space="preserve"> </w:t>
      </w:r>
      <w:r w:rsidR="00FE2359" w:rsidRPr="00552691">
        <w:rPr>
          <w:rFonts w:cs="Times New Roman"/>
          <w:sz w:val="24"/>
          <w:szCs w:val="24"/>
        </w:rPr>
        <w:t xml:space="preserve">Продукты амплификации гена </w:t>
      </w:r>
      <w:proofErr w:type="spellStart"/>
      <w:r w:rsidR="00FE2359" w:rsidRPr="00552691">
        <w:rPr>
          <w:rFonts w:cs="Times New Roman"/>
          <w:i/>
          <w:iCs/>
          <w:sz w:val="24"/>
          <w:szCs w:val="24"/>
        </w:rPr>
        <w:t>nuc</w:t>
      </w:r>
      <w:proofErr w:type="spellEnd"/>
      <w:r w:rsidR="00FE2359" w:rsidRPr="00552691">
        <w:rPr>
          <w:rFonts w:cs="Times New Roman"/>
          <w:sz w:val="24"/>
          <w:szCs w:val="24"/>
        </w:rPr>
        <w:t xml:space="preserve"> (размер 245 </w:t>
      </w:r>
      <w:proofErr w:type="spellStart"/>
      <w:r w:rsidR="00FE2359" w:rsidRPr="00552691">
        <w:rPr>
          <w:rFonts w:cs="Times New Roman"/>
          <w:sz w:val="24"/>
          <w:szCs w:val="24"/>
        </w:rPr>
        <w:t>п.н</w:t>
      </w:r>
      <w:proofErr w:type="spellEnd"/>
      <w:r w:rsidR="00FE2359" w:rsidRPr="00552691">
        <w:rPr>
          <w:rFonts w:cs="Times New Roman"/>
          <w:sz w:val="24"/>
          <w:szCs w:val="24"/>
        </w:rPr>
        <w:t xml:space="preserve">.) видны при различных концентрациях </w:t>
      </w:r>
      <w:proofErr w:type="spellStart"/>
      <w:r w:rsidR="00FE2359" w:rsidRPr="00552691">
        <w:rPr>
          <w:rFonts w:cs="Times New Roman"/>
          <w:sz w:val="24"/>
          <w:szCs w:val="24"/>
        </w:rPr>
        <w:t>плазмидной</w:t>
      </w:r>
      <w:proofErr w:type="spellEnd"/>
      <w:r w:rsidR="00FE2359" w:rsidRPr="00552691">
        <w:rPr>
          <w:rFonts w:cs="Times New Roman"/>
          <w:sz w:val="24"/>
          <w:szCs w:val="24"/>
        </w:rPr>
        <w:t xml:space="preserve"> ДНК (от 10⁹ до 10° копий на реакцию). </w:t>
      </w:r>
    </w:p>
    <w:p w14:paraId="5B5BC319" w14:textId="77777777" w:rsidR="00FE2359" w:rsidRPr="00504AED" w:rsidRDefault="00FE2359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CD5C2D0" w14:textId="561ED947" w:rsidR="001F3E16" w:rsidRPr="00504AED" w:rsidRDefault="00741F17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EE60E1" w:rsidRPr="00504AED">
        <w:rPr>
          <w:rFonts w:cs="Times New Roman"/>
          <w:szCs w:val="28"/>
        </w:rPr>
        <w:t>6</w:t>
      </w:r>
      <w:r w:rsidRPr="00504AED">
        <w:rPr>
          <w:rFonts w:cs="Times New Roman"/>
          <w:szCs w:val="28"/>
        </w:rPr>
        <w:t xml:space="preserve">1 – </w:t>
      </w:r>
      <w:r w:rsidR="001F3E16" w:rsidRPr="00504AED">
        <w:rPr>
          <w:rFonts w:cs="Times New Roman"/>
          <w:szCs w:val="28"/>
        </w:rPr>
        <w:t xml:space="preserve">Результаты гель-электрофореза, демонстрирующие продукты амплификации, полученные методом </w:t>
      </w:r>
      <w:r w:rsidR="007C7CA4">
        <w:rPr>
          <w:rFonts w:cs="Times New Roman"/>
          <w:szCs w:val="28"/>
        </w:rPr>
        <w:t>РПА</w:t>
      </w:r>
      <w:r w:rsidR="001F3E16" w:rsidRPr="00504AED">
        <w:rPr>
          <w:rFonts w:cs="Times New Roman"/>
          <w:szCs w:val="28"/>
        </w:rPr>
        <w:t xml:space="preserve">. </w:t>
      </w:r>
    </w:p>
    <w:p w14:paraId="65C01911" w14:textId="1F9F6747" w:rsidR="00741F17" w:rsidRPr="00504AED" w:rsidRDefault="00741F17" w:rsidP="008626DF">
      <w:pPr>
        <w:spacing w:after="0"/>
        <w:ind w:right="-1" w:firstLine="567"/>
        <w:jc w:val="center"/>
        <w:rPr>
          <w:rFonts w:cs="Times New Roman"/>
          <w:szCs w:val="28"/>
        </w:rPr>
      </w:pPr>
    </w:p>
    <w:p w14:paraId="75665B3E" w14:textId="5EA67EF2" w:rsidR="00741F17" w:rsidRPr="00504AED" w:rsidRDefault="00741F17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>Метод RPA-CRISPR/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продемонстрировал способность обнаруживать ген </w:t>
      </w:r>
      <w:proofErr w:type="spellStart"/>
      <w:r w:rsidRPr="00504AED">
        <w:rPr>
          <w:rFonts w:cs="Times New Roman"/>
          <w:i/>
          <w:iCs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при концентрации до 10² копий на реакцию</w:t>
      </w:r>
      <w:r w:rsidR="001F3E16" w:rsidRPr="00504AED">
        <w:rPr>
          <w:rFonts w:cs="Times New Roman"/>
          <w:szCs w:val="28"/>
        </w:rPr>
        <w:t xml:space="preserve"> (рисунок </w:t>
      </w:r>
      <w:r w:rsidR="003A6055" w:rsidRPr="00504AED">
        <w:rPr>
          <w:rFonts w:cs="Times New Roman"/>
          <w:szCs w:val="28"/>
        </w:rPr>
        <w:t>6</w:t>
      </w:r>
      <w:r w:rsidR="001F3E16" w:rsidRPr="00504AED">
        <w:rPr>
          <w:rFonts w:cs="Times New Roman"/>
          <w:szCs w:val="28"/>
        </w:rPr>
        <w:t>2)</w:t>
      </w:r>
      <w:r w:rsidRPr="00504AED">
        <w:rPr>
          <w:rFonts w:cs="Times New Roman"/>
          <w:szCs w:val="28"/>
        </w:rPr>
        <w:t xml:space="preserve">. </w:t>
      </w:r>
    </w:p>
    <w:p w14:paraId="59D4239F" w14:textId="77777777" w:rsidR="00741F17" w:rsidRPr="00504AED" w:rsidRDefault="00741F17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29C2136" w14:textId="2E59A411" w:rsidR="00741F17" w:rsidRDefault="00741F17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3FF7E0D7" wp14:editId="6873695E">
            <wp:extent cx="5398219" cy="1529542"/>
            <wp:effectExtent l="0" t="0" r="0" b="0"/>
            <wp:docPr id="624535277" name="Рисунок 20" descr="D:\Work Sailau\2023 WORK\Статьи 2023\S.aureus Cas12a\Pictures\Figures\Figure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Work Sailau\2023 WORK\Статьи 2023\S.aureus Cas12a\Pictures\Figures\Figure 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/>
                    <a:srcRect t="67633" b="3642"/>
                    <a:stretch/>
                  </pic:blipFill>
                  <pic:spPr bwMode="auto">
                    <a:xfrm>
                      <a:off x="0" y="0"/>
                      <a:ext cx="5486489" cy="1554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1F8424" w14:textId="77777777" w:rsidR="006956EF" w:rsidRPr="00504AED" w:rsidRDefault="006956EF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4EF67D1" w14:textId="5F6E98C9" w:rsidR="00FE2359" w:rsidRPr="00552691" w:rsidRDefault="00FE2359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552691">
        <w:rPr>
          <w:rFonts w:cs="Times New Roman"/>
          <w:sz w:val="24"/>
          <w:szCs w:val="24"/>
        </w:rPr>
        <w:t xml:space="preserve">На изображении представлены флуоресцентные сигналы, полученные при разных концентрациях </w:t>
      </w:r>
      <w:proofErr w:type="spellStart"/>
      <w:r w:rsidRPr="00552691">
        <w:rPr>
          <w:rFonts w:cs="Times New Roman"/>
          <w:sz w:val="24"/>
          <w:szCs w:val="24"/>
        </w:rPr>
        <w:t>плазмидной</w:t>
      </w:r>
      <w:proofErr w:type="spellEnd"/>
      <w:r w:rsidRPr="00552691">
        <w:rPr>
          <w:rFonts w:cs="Times New Roman"/>
          <w:sz w:val="24"/>
          <w:szCs w:val="24"/>
        </w:rPr>
        <w:t xml:space="preserve"> ДНК с клонированным геном </w:t>
      </w:r>
      <w:proofErr w:type="spellStart"/>
      <w:r w:rsidRPr="00552691">
        <w:rPr>
          <w:rFonts w:cs="Times New Roman"/>
          <w:i/>
          <w:iCs/>
          <w:sz w:val="24"/>
          <w:szCs w:val="24"/>
        </w:rPr>
        <w:t>nuc</w:t>
      </w:r>
      <w:proofErr w:type="spellEnd"/>
      <w:r w:rsidRPr="00552691">
        <w:rPr>
          <w:rFonts w:cs="Times New Roman"/>
          <w:sz w:val="24"/>
          <w:szCs w:val="24"/>
        </w:rPr>
        <w:t xml:space="preserve"> (от 10⁹ до 10° копий на реакцию). NC: отрицательный контроль. Снижение концентрации ДНК сопровождается уменьшением интенсивности сигнала, демонстрируя высокую чувствительность метода и его способность обнаруживать целевой ген при низких концентрациях.</w:t>
      </w:r>
    </w:p>
    <w:p w14:paraId="049E9AD3" w14:textId="77777777" w:rsidR="00FE2359" w:rsidRPr="00504AED" w:rsidRDefault="00FE2359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34C24E4" w14:textId="3460E5C7" w:rsidR="00741F17" w:rsidRDefault="00741F17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3A6055" w:rsidRPr="00504AED">
        <w:rPr>
          <w:rFonts w:cs="Times New Roman"/>
          <w:szCs w:val="28"/>
        </w:rPr>
        <w:t>6</w:t>
      </w:r>
      <w:r w:rsidR="001F3E16" w:rsidRPr="00504AED">
        <w:rPr>
          <w:rFonts w:cs="Times New Roman"/>
          <w:szCs w:val="28"/>
        </w:rPr>
        <w:t>2</w:t>
      </w:r>
      <w:r w:rsidRPr="00504AED">
        <w:rPr>
          <w:rFonts w:cs="Times New Roman"/>
          <w:szCs w:val="28"/>
        </w:rPr>
        <w:t xml:space="preserve"> – Визуализация результатов анализа RPA-CRISPR/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Cas12a. </w:t>
      </w:r>
    </w:p>
    <w:p w14:paraId="54286D5A" w14:textId="77777777" w:rsidR="001D6BA0" w:rsidRDefault="001D6BA0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5178874A" w14:textId="3D1AA374" w:rsidR="001D6BA0" w:rsidRDefault="001D6BA0" w:rsidP="001D6BA0">
      <w:pPr>
        <w:spacing w:after="0"/>
        <w:ind w:right="-1" w:firstLine="567"/>
        <w:jc w:val="both"/>
        <w:rPr>
          <w:rFonts w:cs="Times New Roman"/>
          <w:szCs w:val="28"/>
        </w:rPr>
      </w:pPr>
      <w:r>
        <w:t>Для оценки флуоресцентного сигнала в реальном времени был проведён мониторинг амплификации с использованием RT-флуоресценции (</w:t>
      </w:r>
      <w:proofErr w:type="spellStart"/>
      <w:r>
        <w:t>real-time</w:t>
      </w:r>
      <w:proofErr w:type="spellEnd"/>
      <w:r>
        <w:t xml:space="preserve"> </w:t>
      </w:r>
      <w:proofErr w:type="spellStart"/>
      <w:r>
        <w:t>fluorescence</w:t>
      </w:r>
      <w:proofErr w:type="spellEnd"/>
      <w:r>
        <w:t xml:space="preserve"> </w:t>
      </w:r>
      <w:proofErr w:type="spellStart"/>
      <w:r>
        <w:t>detection</w:t>
      </w:r>
      <w:proofErr w:type="spellEnd"/>
      <w:r>
        <w:t>). Измерение флуоресценции осуществлялось на каждом цикле амплификации, что позволило отслеживать динамику накопления продуктов реакции и подтвердить наличие сигнала даже при низком количестве копий целевой ДНК (рисунок 63).</w:t>
      </w:r>
    </w:p>
    <w:p w14:paraId="732ACB9F" w14:textId="77777777" w:rsidR="004F536B" w:rsidRPr="008876B5" w:rsidRDefault="004F536B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499D2EC" w14:textId="684284C2" w:rsidR="009E0137" w:rsidRDefault="009E0137" w:rsidP="008626DF">
      <w:pPr>
        <w:spacing w:after="0"/>
        <w:ind w:right="-1"/>
        <w:jc w:val="center"/>
        <w:rPr>
          <w:rFonts w:cs="Times New Roman"/>
          <w:szCs w:val="28"/>
        </w:rPr>
      </w:pPr>
      <w:r w:rsidRPr="009E0137">
        <w:rPr>
          <w:rFonts w:cs="Times New Roman"/>
          <w:noProof/>
          <w:szCs w:val="28"/>
        </w:rPr>
        <w:drawing>
          <wp:inline distT="0" distB="0" distL="0" distR="0" wp14:anchorId="5AEBF332" wp14:editId="120FC212">
            <wp:extent cx="4027714" cy="2548379"/>
            <wp:effectExtent l="0" t="0" r="0" b="4445"/>
            <wp:docPr id="1872530861" name="Picture 33">
              <a:extLst xmlns:a="http://schemas.openxmlformats.org/drawingml/2006/main">
                <a:ext uri="{FF2B5EF4-FFF2-40B4-BE49-F238E27FC236}">
                  <a16:creationId xmlns:a16="http://schemas.microsoft.com/office/drawing/2014/main" id="{68144868-6E91-2A6E-A87A-6AC19AE565F5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3">
                      <a:extLst>
                        <a:ext uri="{FF2B5EF4-FFF2-40B4-BE49-F238E27FC236}">
                          <a16:creationId xmlns:a16="http://schemas.microsoft.com/office/drawing/2014/main" id="{68144868-6E91-2A6E-A87A-6AC19AE565F5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4045120" cy="2559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060C7" w14:textId="1E44BE9D" w:rsidR="00552691" w:rsidRDefault="00552691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171CD3E" w14:textId="58767039" w:rsidR="00552691" w:rsidRPr="00552691" w:rsidRDefault="00552691" w:rsidP="00552691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552691">
        <w:rPr>
          <w:rFonts w:cs="Times New Roman"/>
          <w:sz w:val="24"/>
          <w:szCs w:val="24"/>
        </w:rPr>
        <w:t>На изображении представлены флуоресцентные сигналы</w:t>
      </w:r>
      <w:r>
        <w:rPr>
          <w:rFonts w:cs="Times New Roman"/>
          <w:sz w:val="24"/>
          <w:szCs w:val="24"/>
        </w:rPr>
        <w:t xml:space="preserve"> в реальном времени</w:t>
      </w:r>
      <w:r w:rsidRPr="00552691">
        <w:rPr>
          <w:rFonts w:cs="Times New Roman"/>
          <w:sz w:val="24"/>
          <w:szCs w:val="24"/>
        </w:rPr>
        <w:t xml:space="preserve">, полученные при разных концентрациях </w:t>
      </w:r>
      <w:proofErr w:type="spellStart"/>
      <w:r w:rsidRPr="00552691">
        <w:rPr>
          <w:rFonts w:cs="Times New Roman"/>
          <w:sz w:val="24"/>
          <w:szCs w:val="24"/>
        </w:rPr>
        <w:t>плазмидной</w:t>
      </w:r>
      <w:proofErr w:type="spellEnd"/>
      <w:r w:rsidRPr="00552691">
        <w:rPr>
          <w:rFonts w:cs="Times New Roman"/>
          <w:sz w:val="24"/>
          <w:szCs w:val="24"/>
        </w:rPr>
        <w:t xml:space="preserve"> ДНК с клонированным геном </w:t>
      </w:r>
      <w:proofErr w:type="spellStart"/>
      <w:r w:rsidRPr="00552691">
        <w:rPr>
          <w:rFonts w:cs="Times New Roman"/>
          <w:i/>
          <w:iCs/>
          <w:sz w:val="24"/>
          <w:szCs w:val="24"/>
        </w:rPr>
        <w:t>nuc</w:t>
      </w:r>
      <w:proofErr w:type="spellEnd"/>
      <w:r w:rsidRPr="00552691">
        <w:rPr>
          <w:rFonts w:cs="Times New Roman"/>
          <w:sz w:val="24"/>
          <w:szCs w:val="24"/>
        </w:rPr>
        <w:t xml:space="preserve"> (от 10⁹ до 10° копий на реакцию). NC: отрицательный контроль. </w:t>
      </w:r>
    </w:p>
    <w:p w14:paraId="66A82960" w14:textId="17DCF7F7" w:rsidR="009E0137" w:rsidRPr="00552691" w:rsidRDefault="009E0137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063560C6" w14:textId="122E8D6F" w:rsidR="009E0137" w:rsidRPr="009E0137" w:rsidRDefault="009E0137" w:rsidP="007D6829">
      <w:pPr>
        <w:spacing w:after="0"/>
        <w:ind w:right="-1"/>
        <w:jc w:val="center"/>
        <w:rPr>
          <w:rFonts w:cs="Times New Roman"/>
          <w:szCs w:val="28"/>
        </w:rPr>
      </w:pPr>
      <w:r>
        <w:rPr>
          <w:rFonts w:cs="Times New Roman"/>
          <w:szCs w:val="28"/>
        </w:rPr>
        <w:t xml:space="preserve">Рисунок 63 – </w:t>
      </w:r>
      <w:r w:rsidRPr="00504AED">
        <w:rPr>
          <w:rFonts w:cs="Times New Roman"/>
          <w:szCs w:val="28"/>
        </w:rPr>
        <w:t xml:space="preserve">Результаты анализа в реальном времени (RT-флуоресценции) для валидации чувствительности метода. </w:t>
      </w:r>
    </w:p>
    <w:p w14:paraId="59DE4101" w14:textId="77777777" w:rsidR="00FB1D29" w:rsidRDefault="00FB1D29" w:rsidP="007A7D50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 xml:space="preserve">В отрицательном контроле наблюдалось отсутствие флуоресценции, что подтверждает отсутствие неспецифичной амплификации или детекции. В экспериментальных образцах, напротив, наблюдалось значительное увеличение флуоресцентного сигнала, что подтверждает </w:t>
      </w:r>
      <w:r>
        <w:rPr>
          <w:rFonts w:cs="Times New Roman"/>
          <w:szCs w:val="28"/>
        </w:rPr>
        <w:t xml:space="preserve">эффективное </w:t>
      </w:r>
      <w:r w:rsidRPr="00504AED">
        <w:rPr>
          <w:rFonts w:cs="Times New Roman"/>
          <w:szCs w:val="28"/>
        </w:rPr>
        <w:t>распознавание целевого гена.</w:t>
      </w:r>
      <w:r>
        <w:rPr>
          <w:rFonts w:cs="Times New Roman"/>
          <w:szCs w:val="28"/>
        </w:rPr>
        <w:t xml:space="preserve"> </w:t>
      </w:r>
    </w:p>
    <w:p w14:paraId="6DB90B14" w14:textId="303EB544" w:rsidR="00741F17" w:rsidRPr="007A7D50" w:rsidRDefault="007A7D50" w:rsidP="007A7D50">
      <w:pPr>
        <w:spacing w:after="0"/>
        <w:ind w:right="-1" w:firstLine="567"/>
        <w:jc w:val="both"/>
      </w:pPr>
      <w:r>
        <w:t>Для статистическо</w:t>
      </w:r>
      <w:r w:rsidR="00FB1D29">
        <w:t>й</w:t>
      </w:r>
      <w:r>
        <w:t xml:space="preserve"> обработки результатов </w:t>
      </w:r>
      <w:r>
        <w:rPr>
          <w:rStyle w:val="Emphasis"/>
        </w:rPr>
        <w:t xml:space="preserve">S. </w:t>
      </w:r>
      <w:proofErr w:type="spellStart"/>
      <w:r>
        <w:rPr>
          <w:rStyle w:val="Emphasis"/>
        </w:rPr>
        <w:t>aureus</w:t>
      </w:r>
      <w:proofErr w:type="spellEnd"/>
      <w:r>
        <w:t xml:space="preserve"> применён параметрический однофакторный ANOVA.</w:t>
      </w:r>
      <w:r w:rsidR="00AF2C09">
        <w:t xml:space="preserve"> </w:t>
      </w:r>
      <w:r>
        <w:t xml:space="preserve">Для </w:t>
      </w:r>
      <w:r>
        <w:rPr>
          <w:rStyle w:val="Emphasis"/>
        </w:rPr>
        <w:t xml:space="preserve">S. </w:t>
      </w:r>
      <w:proofErr w:type="spellStart"/>
      <w:r>
        <w:rPr>
          <w:rStyle w:val="Emphasis"/>
        </w:rPr>
        <w:t>aureus</w:t>
      </w:r>
      <w:proofErr w:type="spellEnd"/>
      <w:r>
        <w:t xml:space="preserve"> </w:t>
      </w:r>
      <w:r w:rsidRPr="007A7D50">
        <w:rPr>
          <w:rStyle w:val="Strong"/>
          <w:b w:val="0"/>
          <w:bCs w:val="0"/>
        </w:rPr>
        <w:t>концентрация 100 копий статистически значимо отличалась от отрицательного контроля</w:t>
      </w:r>
      <w:r>
        <w:t xml:space="preserve"> (p </w:t>
      </w:r>
      <w:proofErr w:type="gramStart"/>
      <w:r>
        <w:t>&lt; 0</w:t>
      </w:r>
      <w:proofErr w:type="gramEnd"/>
      <w:r>
        <w:t xml:space="preserve">,05). </w:t>
      </w:r>
      <w:r w:rsidR="004F536B" w:rsidRPr="00504AED">
        <w:rPr>
          <w:rFonts w:cs="Times New Roman"/>
          <w:szCs w:val="28"/>
        </w:rPr>
        <w:t xml:space="preserve">Данный результат подчёркивает высокую чувствительность анализа. </w:t>
      </w:r>
    </w:p>
    <w:p w14:paraId="49C39725" w14:textId="77777777" w:rsidR="00C7153A" w:rsidRPr="00504AED" w:rsidRDefault="00C7153A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</w:p>
    <w:p w14:paraId="6DFE3E39" w14:textId="51790775" w:rsidR="00011F92" w:rsidRPr="00504AED" w:rsidRDefault="00C75C92" w:rsidP="008626DF">
      <w:pPr>
        <w:pStyle w:val="Heading3"/>
        <w:ind w:right="-1" w:firstLine="567"/>
        <w:jc w:val="both"/>
      </w:pPr>
      <w:bookmarkStart w:id="170" w:name="_Toc196145672"/>
      <w:bookmarkStart w:id="171" w:name="_Toc196148376"/>
      <w:bookmarkStart w:id="172" w:name="_Toc199085663"/>
      <w:r w:rsidRPr="00504AED">
        <w:t>3.7.</w:t>
      </w:r>
      <w:r w:rsidR="004C6515" w:rsidRPr="00504AED">
        <w:t>4</w:t>
      </w:r>
      <w:r w:rsidRPr="00504AED">
        <w:t xml:space="preserve"> Детекция клинических образцов </w:t>
      </w:r>
      <w:r w:rsidRPr="00504AED">
        <w:rPr>
          <w:i/>
          <w:iCs/>
          <w:lang w:val="en-US"/>
        </w:rPr>
        <w:t>S</w:t>
      </w:r>
      <w:r w:rsidR="004A4AEA" w:rsidRPr="004A4AEA">
        <w:rPr>
          <w:i/>
          <w:iCs/>
        </w:rPr>
        <w:t>.</w:t>
      </w:r>
      <w:r w:rsidRPr="00504AED">
        <w:rPr>
          <w:i/>
          <w:iCs/>
        </w:rPr>
        <w:t xml:space="preserve"> </w:t>
      </w:r>
      <w:r w:rsidRPr="00504AED">
        <w:rPr>
          <w:i/>
          <w:iCs/>
          <w:lang w:val="en-US"/>
        </w:rPr>
        <w:t>aureus</w:t>
      </w:r>
      <w:r w:rsidRPr="00504AED">
        <w:t xml:space="preserve"> из маститного молока </w:t>
      </w:r>
      <w:r w:rsidR="00203373" w:rsidRPr="00504AED">
        <w:t xml:space="preserve">с использованием метода </w:t>
      </w:r>
      <w:r w:rsidR="007C7CA4">
        <w:rPr>
          <w:rFonts w:cs="Times New Roman"/>
          <w:szCs w:val="28"/>
        </w:rPr>
        <w:t>РПА</w:t>
      </w:r>
      <w:r w:rsidR="007C7CA4" w:rsidRPr="00504AED">
        <w:t xml:space="preserve"> </w:t>
      </w:r>
      <w:r w:rsidR="00203373" w:rsidRPr="00504AED">
        <w:t>и CRISPR/</w:t>
      </w:r>
      <w:r w:rsidR="008876B5">
        <w:rPr>
          <w:rFonts w:cs="Times New Roman"/>
          <w:szCs w:val="28"/>
          <w:lang w:val="en-GB"/>
        </w:rPr>
        <w:t>Mb</w:t>
      </w:r>
      <w:r w:rsidR="00203373" w:rsidRPr="00504AED">
        <w:t>Cas12a-LFA</w:t>
      </w:r>
      <w:bookmarkEnd w:id="170"/>
      <w:bookmarkEnd w:id="171"/>
      <w:bookmarkEnd w:id="172"/>
    </w:p>
    <w:p w14:paraId="555B3354" w14:textId="0C8FD7EE" w:rsidR="004F536B" w:rsidRPr="00504AED" w:rsidRDefault="00011F9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диагностики клинических образцов </w:t>
      </w:r>
      <w:r w:rsidRPr="00504AED">
        <w:rPr>
          <w:rFonts w:cs="Times New Roman"/>
          <w:i/>
          <w:iCs/>
          <w:szCs w:val="28"/>
        </w:rPr>
        <w:t>S</w:t>
      </w:r>
      <w:r w:rsidR="004A4AEA" w:rsidRPr="004A4AEA">
        <w:rPr>
          <w:rFonts w:cs="Times New Roman"/>
          <w:i/>
          <w:iCs/>
          <w:szCs w:val="28"/>
        </w:rPr>
        <w:t xml:space="preserve">.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504AED">
        <w:rPr>
          <w:rFonts w:cs="Times New Roman"/>
          <w:szCs w:val="28"/>
        </w:rPr>
        <w:t xml:space="preserve">, выделенных из маститного молока коров осуществлен с использованием метода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и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Cas12a-LFA. Принцип метода RPA-CRISPR/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Cas12a-LFA базируется на последовательности шагов (рисунок </w:t>
      </w:r>
      <w:r w:rsidR="00FE2359" w:rsidRPr="00504AED">
        <w:rPr>
          <w:rFonts w:cs="Times New Roman"/>
          <w:szCs w:val="28"/>
        </w:rPr>
        <w:t>6</w:t>
      </w:r>
      <w:r w:rsidR="007D6829">
        <w:rPr>
          <w:rFonts w:cs="Times New Roman"/>
          <w:szCs w:val="28"/>
        </w:rPr>
        <w:t>4</w:t>
      </w:r>
      <w:r w:rsidRPr="00504AED">
        <w:rPr>
          <w:rFonts w:cs="Times New Roman"/>
          <w:szCs w:val="28"/>
        </w:rPr>
        <w:t>)</w:t>
      </w:r>
      <w:r w:rsidR="00FE2359" w:rsidRPr="00504AED">
        <w:rPr>
          <w:rFonts w:cs="Times New Roman"/>
          <w:szCs w:val="28"/>
        </w:rPr>
        <w:t xml:space="preserve">. </w:t>
      </w:r>
    </w:p>
    <w:p w14:paraId="289A49D5" w14:textId="77777777" w:rsidR="00FE2359" w:rsidRPr="00504AED" w:rsidRDefault="00FE2359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4D0438AE" w14:textId="0A0A0125" w:rsidR="00011F92" w:rsidRDefault="00011F92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3CDAAA14" wp14:editId="40BE189B">
            <wp:extent cx="6066692" cy="2661290"/>
            <wp:effectExtent l="0" t="0" r="4445" b="5715"/>
            <wp:docPr id="58" name="Рисунок 13" descr="D:\Work Sailau\2023 WORK\Статьи 2023\S.aureus Cas12a\Pictures\LFA princip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Work Sailau\2023 WORK\Статьи 2023\S.aureus Cas12a\Pictures\LFA principl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2" cstate="print"/>
                    <a:srcRect t="1830" b="22753"/>
                    <a:stretch/>
                  </pic:blipFill>
                  <pic:spPr bwMode="auto">
                    <a:xfrm>
                      <a:off x="0" y="0"/>
                      <a:ext cx="6117098" cy="2683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0D74AA4" w14:textId="77777777" w:rsidR="003172BF" w:rsidRPr="00504AED" w:rsidRDefault="003172BF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09E2CC73" w14:textId="6DB59E67" w:rsidR="00FE2359" w:rsidRPr="00552691" w:rsidRDefault="00552691" w:rsidP="00552691">
      <w:pPr>
        <w:pStyle w:val="ListParagraph"/>
        <w:spacing w:after="0"/>
        <w:ind w:left="820" w:right="-1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(А) </w:t>
      </w:r>
      <w:r w:rsidR="004F536B" w:rsidRPr="00552691">
        <w:rPr>
          <w:sz w:val="24"/>
          <w:szCs w:val="24"/>
        </w:rPr>
        <w:t>Амплификация мишени методом РПА при 39 °C (40 мин). (B) Активация комплекса Cas12a-crRNA и транс-разрезание репортера. (C) Детекция с помощью ИХА: положительный результат — наличие сигнала на тестовой полосе.</w:t>
      </w:r>
    </w:p>
    <w:p w14:paraId="57757F5A" w14:textId="77777777" w:rsidR="004F536B" w:rsidRPr="004F536B" w:rsidRDefault="004F536B" w:rsidP="008626DF">
      <w:pPr>
        <w:spacing w:after="0"/>
        <w:ind w:left="360" w:right="-1"/>
        <w:rPr>
          <w:rFonts w:cs="Times New Roman"/>
          <w:szCs w:val="28"/>
        </w:rPr>
      </w:pPr>
    </w:p>
    <w:p w14:paraId="3B48B16D" w14:textId="21D699E1" w:rsidR="004F536B" w:rsidRDefault="001969C8" w:rsidP="008626DF">
      <w:pPr>
        <w:pStyle w:val="ListParagraph"/>
        <w:spacing w:after="0"/>
        <w:ind w:left="0"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FE2359" w:rsidRPr="00504AED">
        <w:rPr>
          <w:rFonts w:cs="Times New Roman"/>
          <w:szCs w:val="28"/>
        </w:rPr>
        <w:t>6</w:t>
      </w:r>
      <w:r w:rsidR="007D6829">
        <w:rPr>
          <w:rFonts w:cs="Times New Roman"/>
          <w:szCs w:val="28"/>
        </w:rPr>
        <w:t>4</w:t>
      </w:r>
      <w:r w:rsidRPr="00504AED">
        <w:rPr>
          <w:rFonts w:cs="Times New Roman"/>
          <w:szCs w:val="28"/>
        </w:rPr>
        <w:t xml:space="preserve"> – Схема работы метода RPA-CRISPR/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Cas12a-LFA</w:t>
      </w:r>
    </w:p>
    <w:p w14:paraId="6F0F44E7" w14:textId="77777777" w:rsidR="00FF12A7" w:rsidRDefault="00FF12A7" w:rsidP="008626DF">
      <w:pPr>
        <w:pStyle w:val="ListParagraph"/>
        <w:spacing w:after="0"/>
        <w:ind w:left="0" w:right="-1"/>
        <w:jc w:val="center"/>
        <w:rPr>
          <w:rFonts w:cs="Times New Roman"/>
          <w:szCs w:val="28"/>
        </w:rPr>
      </w:pPr>
    </w:p>
    <w:p w14:paraId="6654599C" w14:textId="77777777" w:rsidR="004F536B" w:rsidRDefault="004F536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Сначала в присутствии целевого гена осуществляется амплификация методом </w:t>
      </w:r>
      <w:r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, что приводит к образованию продукта амплификации. Затем формируется комплекс, включающий фермент Cas12a, направляющую РНК и продукт амплификации </w:t>
      </w:r>
      <w:r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, где </w:t>
      </w:r>
      <w:proofErr w:type="spellStart"/>
      <w:r w:rsidRPr="00504AED">
        <w:rPr>
          <w:rFonts w:cs="Times New Roman"/>
          <w:szCs w:val="28"/>
        </w:rPr>
        <w:t>репортерная</w:t>
      </w:r>
      <w:proofErr w:type="spellEnd"/>
      <w:r w:rsidRPr="00504AED">
        <w:rPr>
          <w:rFonts w:cs="Times New Roman"/>
          <w:szCs w:val="28"/>
        </w:rPr>
        <w:t xml:space="preserve"> молекула выполняет ключевую функцию. В данном случае одноцепочечный </w:t>
      </w:r>
      <w:proofErr w:type="spellStart"/>
      <w:r w:rsidRPr="00504AED">
        <w:rPr>
          <w:rFonts w:cs="Times New Roman"/>
          <w:szCs w:val="28"/>
        </w:rPr>
        <w:t>олигонуклеотид</w:t>
      </w:r>
      <w:proofErr w:type="spellEnd"/>
      <w:r w:rsidRPr="00504AED">
        <w:rPr>
          <w:rFonts w:cs="Times New Roman"/>
          <w:szCs w:val="28"/>
        </w:rPr>
        <w:t>, служащий репортером, помечен FAM и биотином на своих 5'- и 3'-концах соответственно. При отрицательном результате отсутствует продукт амплификации, а значит, комплекс Cas12a/</w:t>
      </w:r>
      <w:r>
        <w:rPr>
          <w:rFonts w:cs="Times New Roman"/>
          <w:szCs w:val="28"/>
          <w:lang w:val="en-GB"/>
        </w:rPr>
        <w:t>cr</w:t>
      </w:r>
      <w:r w:rsidRPr="00504AED">
        <w:rPr>
          <w:rFonts w:cs="Times New Roman"/>
          <w:szCs w:val="28"/>
        </w:rPr>
        <w:t xml:space="preserve">РНК/мишень не формируется. Это предотвращает активацию </w:t>
      </w:r>
      <w:r w:rsidRPr="00504AED">
        <w:rPr>
          <w:rFonts w:cs="Times New Roman"/>
          <w:szCs w:val="28"/>
        </w:rPr>
        <w:lastRenderedPageBreak/>
        <w:t>транс-активности фермента Cas12a, и репортер остаётся неизменным, что проявляется как видимая линия на контрольной полосе. Положительный результат, напротив, характеризуется расщеплением репортера и образованием линии на тестовой полосе, указывающей на присутствие целевой последовательности.</w:t>
      </w:r>
    </w:p>
    <w:p w14:paraId="77A35AEA" w14:textId="25BAC52D" w:rsidR="00011F92" w:rsidRPr="00504AED" w:rsidRDefault="00011F92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В исследовании использовались 13 образцов, предварительно подтверждённых микробиологическими и масс-спектрометрическими методами. Результаты продемонстрировали эффективность метода, так как во всех образцах был обнаружен специфический продукт амплификации размером 245 </w:t>
      </w:r>
      <w:proofErr w:type="spellStart"/>
      <w:r w:rsidRPr="00504AED">
        <w:rPr>
          <w:rFonts w:cs="Times New Roman"/>
          <w:szCs w:val="28"/>
        </w:rPr>
        <w:t>п.н</w:t>
      </w:r>
      <w:proofErr w:type="spellEnd"/>
      <w:r w:rsidRPr="00504AED">
        <w:rPr>
          <w:rFonts w:cs="Times New Roman"/>
          <w:szCs w:val="28"/>
        </w:rPr>
        <w:t xml:space="preserve">. при проведении гель-электрофореза (Рисунок </w:t>
      </w:r>
      <w:r w:rsidR="00FE2359" w:rsidRPr="00504AED">
        <w:rPr>
          <w:rFonts w:cs="Times New Roman"/>
          <w:szCs w:val="28"/>
        </w:rPr>
        <w:t>6</w:t>
      </w:r>
      <w:r w:rsidR="007D6829">
        <w:rPr>
          <w:rFonts w:cs="Times New Roman"/>
          <w:szCs w:val="28"/>
        </w:rPr>
        <w:t>5</w:t>
      </w:r>
      <w:r w:rsidRPr="00504AED">
        <w:rPr>
          <w:rFonts w:cs="Times New Roman"/>
          <w:szCs w:val="28"/>
        </w:rPr>
        <w:t xml:space="preserve">). Это подтверждает присутствие гена </w:t>
      </w:r>
      <w:proofErr w:type="spellStart"/>
      <w:r w:rsidRPr="00504AED">
        <w:rPr>
          <w:rFonts w:cs="Times New Roman"/>
          <w:i/>
          <w:iCs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у всех исследованных изолятов </w:t>
      </w:r>
      <w:r w:rsidRPr="00504AED">
        <w:rPr>
          <w:rFonts w:cs="Times New Roman"/>
          <w:i/>
          <w:iCs/>
          <w:szCs w:val="28"/>
        </w:rPr>
        <w:t xml:space="preserve">S.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504AED">
        <w:rPr>
          <w:rFonts w:cs="Times New Roman"/>
          <w:szCs w:val="28"/>
        </w:rPr>
        <w:t xml:space="preserve">. Продукты реакции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из всех 13 изолятов наносились на </w:t>
      </w:r>
      <w:r w:rsidR="007C7CA4">
        <w:rPr>
          <w:rFonts w:cs="Times New Roman"/>
          <w:szCs w:val="28"/>
        </w:rPr>
        <w:t>тест-</w:t>
      </w:r>
      <w:r w:rsidRPr="00504AED">
        <w:rPr>
          <w:rFonts w:cs="Times New Roman"/>
          <w:szCs w:val="28"/>
        </w:rPr>
        <w:t>полоски в соответствии с протоколом производителя. Визуальная оценка сигнала на тестовой полосе подтвердила наличие целевой последовательности во всех исследованных образцах.</w:t>
      </w:r>
    </w:p>
    <w:p w14:paraId="4BCBF077" w14:textId="77777777" w:rsidR="00011F92" w:rsidRPr="00504AED" w:rsidRDefault="00011F92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0BACADA4" w14:textId="77777777" w:rsidR="001C61D3" w:rsidRDefault="00011F92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drawing>
          <wp:inline distT="0" distB="0" distL="0" distR="0" wp14:anchorId="36676B28" wp14:editId="5081ADBF">
            <wp:extent cx="6110954" cy="2771775"/>
            <wp:effectExtent l="0" t="0" r="0" b="0"/>
            <wp:docPr id="57" name="Рисунок 21" descr="D:\Work Sailau\2023 WORK\Статьи 2023\S.aureus Cas12a\Pictures\Figures\Figure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Work Sailau\2023 WORK\Статьи 2023\S.aureus Cas12a\Pictures\Figures\Figure 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/>
                    <a:srcRect t="4343" b="6209"/>
                    <a:stretch/>
                  </pic:blipFill>
                  <pic:spPr bwMode="auto">
                    <a:xfrm>
                      <a:off x="0" y="0"/>
                      <a:ext cx="6155436" cy="2791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61D3" w:rsidRPr="00504AED">
        <w:rPr>
          <w:rFonts w:cs="Times New Roman"/>
          <w:szCs w:val="28"/>
        </w:rPr>
        <w:t xml:space="preserve"> </w:t>
      </w:r>
    </w:p>
    <w:p w14:paraId="40E77D2B" w14:textId="77777777" w:rsidR="003172BF" w:rsidRPr="00504AED" w:rsidRDefault="003172BF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5145782" w14:textId="37CC36AD" w:rsidR="00011F92" w:rsidRPr="00552691" w:rsidRDefault="001C61D3" w:rsidP="00552691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552691">
        <w:rPr>
          <w:rFonts w:cs="Times New Roman"/>
          <w:sz w:val="24"/>
          <w:szCs w:val="24"/>
        </w:rPr>
        <w:t>M</w:t>
      </w:r>
      <w:r w:rsidR="00552691">
        <w:rPr>
          <w:rFonts w:cs="Times New Roman"/>
          <w:sz w:val="24"/>
          <w:szCs w:val="24"/>
        </w:rPr>
        <w:t xml:space="preserve"> –</w:t>
      </w:r>
      <w:r w:rsidRPr="00552691">
        <w:rPr>
          <w:rFonts w:cs="Times New Roman"/>
          <w:sz w:val="24"/>
          <w:szCs w:val="24"/>
        </w:rPr>
        <w:t xml:space="preserve"> маркер</w:t>
      </w:r>
      <w:r w:rsidR="00552691">
        <w:rPr>
          <w:rFonts w:cs="Times New Roman"/>
          <w:sz w:val="24"/>
          <w:szCs w:val="24"/>
        </w:rPr>
        <w:t>; 100</w:t>
      </w:r>
      <w:r w:rsidR="00552691" w:rsidRPr="00552691">
        <w:rPr>
          <w:rFonts w:cs="Times New Roman"/>
          <w:sz w:val="24"/>
          <w:szCs w:val="24"/>
        </w:rPr>
        <w:t xml:space="preserve">0, 500, 400, 300, 200, 100 – </w:t>
      </w:r>
      <w:r w:rsidR="00552691">
        <w:rPr>
          <w:rFonts w:cs="Times New Roman"/>
          <w:sz w:val="24"/>
          <w:szCs w:val="24"/>
        </w:rPr>
        <w:t xml:space="preserve">длина </w:t>
      </w:r>
      <w:r w:rsidR="00552691" w:rsidRPr="00552691">
        <w:rPr>
          <w:rFonts w:cs="Times New Roman"/>
          <w:sz w:val="24"/>
          <w:szCs w:val="24"/>
        </w:rPr>
        <w:t>маркер</w:t>
      </w:r>
      <w:r w:rsidR="00552691">
        <w:rPr>
          <w:rFonts w:cs="Times New Roman"/>
          <w:sz w:val="24"/>
          <w:szCs w:val="24"/>
        </w:rPr>
        <w:t>а;</w:t>
      </w:r>
      <w:r w:rsidR="00552691" w:rsidRPr="00552691">
        <w:rPr>
          <w:rFonts w:cs="Times New Roman"/>
          <w:sz w:val="24"/>
          <w:szCs w:val="24"/>
        </w:rPr>
        <w:t xml:space="preserve"> </w:t>
      </w:r>
      <w:r w:rsidRPr="00552691">
        <w:rPr>
          <w:rFonts w:cs="Times New Roman"/>
          <w:sz w:val="24"/>
          <w:szCs w:val="24"/>
        </w:rPr>
        <w:t>1-13</w:t>
      </w:r>
      <w:r w:rsidR="00552691">
        <w:rPr>
          <w:rFonts w:cs="Times New Roman"/>
          <w:sz w:val="24"/>
          <w:szCs w:val="24"/>
        </w:rPr>
        <w:t xml:space="preserve"> – </w:t>
      </w:r>
      <w:r w:rsidRPr="00552691">
        <w:rPr>
          <w:rFonts w:cs="Times New Roman"/>
          <w:sz w:val="24"/>
          <w:szCs w:val="24"/>
        </w:rPr>
        <w:t xml:space="preserve">клинические изоляты </w:t>
      </w:r>
    </w:p>
    <w:p w14:paraId="3B0018C8" w14:textId="77777777" w:rsidR="001C61D3" w:rsidRPr="00504AED" w:rsidRDefault="001C61D3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5256DAEB" w14:textId="4211A2F1" w:rsidR="001969C8" w:rsidRPr="00504AED" w:rsidRDefault="001969C8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FE2359" w:rsidRPr="00504AED">
        <w:rPr>
          <w:rFonts w:cs="Times New Roman"/>
          <w:szCs w:val="28"/>
        </w:rPr>
        <w:t>6</w:t>
      </w:r>
      <w:r w:rsidR="007D6829">
        <w:rPr>
          <w:rFonts w:cs="Times New Roman"/>
          <w:szCs w:val="28"/>
        </w:rPr>
        <w:t>5</w:t>
      </w:r>
      <w:r w:rsidRPr="00504AED">
        <w:rPr>
          <w:rFonts w:cs="Times New Roman"/>
          <w:szCs w:val="28"/>
        </w:rPr>
        <w:t xml:space="preserve"> – Результаты гель-электрофореза продуктов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из клинических образцов </w:t>
      </w:r>
      <w:r w:rsidRPr="00504AED">
        <w:rPr>
          <w:rFonts w:cs="Times New Roman"/>
          <w:i/>
          <w:iCs/>
          <w:szCs w:val="28"/>
        </w:rPr>
        <w:t xml:space="preserve">S.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504AED">
        <w:rPr>
          <w:rFonts w:cs="Times New Roman"/>
          <w:szCs w:val="28"/>
        </w:rPr>
        <w:t>. целевой последовательности во всех образцах</w:t>
      </w:r>
    </w:p>
    <w:p w14:paraId="561FF126" w14:textId="77777777" w:rsidR="00011F92" w:rsidRPr="00504AED" w:rsidRDefault="00011F92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4440512" w14:textId="1CC01D50" w:rsidR="001969C8" w:rsidRDefault="00011F92" w:rsidP="007D6829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На этапе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амплификация целевой последовательности гена </w:t>
      </w:r>
      <w:proofErr w:type="spellStart"/>
      <w:r w:rsidRPr="00504AED">
        <w:rPr>
          <w:rFonts w:cs="Times New Roman"/>
          <w:i/>
          <w:iCs/>
          <w:szCs w:val="28"/>
        </w:rPr>
        <w:t>nuc</w:t>
      </w:r>
      <w:proofErr w:type="spellEnd"/>
      <w:r w:rsidRPr="00504AED">
        <w:rPr>
          <w:rFonts w:cs="Times New Roman"/>
          <w:szCs w:val="28"/>
        </w:rPr>
        <w:t xml:space="preserve"> обеспечила получение продукта размером 245 </w:t>
      </w:r>
      <w:proofErr w:type="spellStart"/>
      <w:r w:rsidRPr="00504AED">
        <w:rPr>
          <w:rFonts w:cs="Times New Roman"/>
          <w:szCs w:val="28"/>
        </w:rPr>
        <w:t>п.н</w:t>
      </w:r>
      <w:proofErr w:type="spellEnd"/>
      <w:r w:rsidRPr="00504AED">
        <w:rPr>
          <w:rFonts w:cs="Times New Roman"/>
          <w:szCs w:val="28"/>
        </w:rPr>
        <w:t xml:space="preserve">., который был использован для последующего анализа с использованием </w:t>
      </w:r>
      <w:r w:rsidR="007C7CA4">
        <w:rPr>
          <w:rFonts w:cs="Times New Roman"/>
          <w:szCs w:val="28"/>
        </w:rPr>
        <w:t>ИХА</w:t>
      </w:r>
      <w:r w:rsidRPr="00504AED">
        <w:rPr>
          <w:rFonts w:cs="Times New Roman"/>
          <w:szCs w:val="28"/>
        </w:rPr>
        <w:t xml:space="preserve">. Продукты реакции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из всех 13 изолятов наносились на полоски </w:t>
      </w:r>
      <w:r w:rsidR="007C7CA4">
        <w:rPr>
          <w:rFonts w:cs="Times New Roman"/>
          <w:szCs w:val="28"/>
        </w:rPr>
        <w:t>ИХА</w:t>
      </w:r>
      <w:r w:rsidRPr="00504AED">
        <w:rPr>
          <w:rFonts w:cs="Times New Roman"/>
          <w:szCs w:val="28"/>
        </w:rPr>
        <w:t xml:space="preserve"> в соответствии с протоколом производителя. Визуальная оценка сигнала на тестовой полосе подтвердила наличие целевой последовательности во всех исследованных образцах (рисунок </w:t>
      </w:r>
      <w:r w:rsidR="001C61D3" w:rsidRPr="00504AED">
        <w:rPr>
          <w:rFonts w:cs="Times New Roman"/>
          <w:szCs w:val="28"/>
        </w:rPr>
        <w:t>6</w:t>
      </w:r>
      <w:r w:rsidR="007D6829">
        <w:rPr>
          <w:rFonts w:cs="Times New Roman"/>
          <w:szCs w:val="28"/>
        </w:rPr>
        <w:t>6</w:t>
      </w:r>
      <w:r w:rsidRPr="00504AED">
        <w:rPr>
          <w:rFonts w:cs="Times New Roman"/>
          <w:szCs w:val="28"/>
        </w:rPr>
        <w:t>).</w:t>
      </w:r>
      <w:r w:rsidR="001C61D3" w:rsidRPr="00504AED">
        <w:rPr>
          <w:rFonts w:cs="Times New Roman"/>
          <w:szCs w:val="28"/>
        </w:rPr>
        <w:t xml:space="preserve"> </w:t>
      </w:r>
    </w:p>
    <w:p w14:paraId="5D80EDA5" w14:textId="77777777" w:rsidR="007D6829" w:rsidRPr="00504AED" w:rsidRDefault="007D6829" w:rsidP="007D6829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B56C326" w14:textId="77777777" w:rsidR="001C61D3" w:rsidRDefault="004A78A2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eastAsia="ru-RU"/>
        </w:rPr>
        <w:lastRenderedPageBreak/>
        <w:drawing>
          <wp:inline distT="0" distB="0" distL="0" distR="0" wp14:anchorId="12DD30C3" wp14:editId="643ECF59">
            <wp:extent cx="5805056" cy="3091543"/>
            <wp:effectExtent l="0" t="0" r="0" b="0"/>
            <wp:docPr id="59" name="Рисунок 14" descr="D:\Work Sailau\2023 WORK\Статьи 2023\S.aureus Cas12a\Pictures\LFA sampl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Work Sailau\2023 WORK\Статьи 2023\S.aureus Cas12a\Pictures\LFA samples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/>
                    <a:srcRect t="6956" b="3236"/>
                    <a:stretch/>
                  </pic:blipFill>
                  <pic:spPr bwMode="auto">
                    <a:xfrm>
                      <a:off x="0" y="0"/>
                      <a:ext cx="5806577" cy="30923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C61D3" w:rsidRPr="00504AED">
        <w:rPr>
          <w:rFonts w:cs="Times New Roman"/>
          <w:szCs w:val="28"/>
        </w:rPr>
        <w:t xml:space="preserve"> </w:t>
      </w:r>
    </w:p>
    <w:p w14:paraId="152B2889" w14:textId="77777777" w:rsidR="003172BF" w:rsidRPr="00504AED" w:rsidRDefault="003172BF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3D0CD80" w14:textId="2F7F491B" w:rsidR="004A78A2" w:rsidRPr="00552691" w:rsidRDefault="00552691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>
        <w:rPr>
          <w:rFonts w:cs="Times New Roman"/>
          <w:sz w:val="24"/>
          <w:szCs w:val="24"/>
        </w:rPr>
        <w:t>Т</w:t>
      </w:r>
      <w:r w:rsidR="001C61D3" w:rsidRPr="00552691">
        <w:rPr>
          <w:rFonts w:cs="Times New Roman"/>
          <w:sz w:val="24"/>
          <w:szCs w:val="24"/>
        </w:rPr>
        <w:t xml:space="preserve">естовые полосы (T) и контрольные полосы (C). Появление полосы на тестовой линии указывает на положительный результат, подтверждающий наличие целевой последовательности гена </w:t>
      </w:r>
      <w:proofErr w:type="spellStart"/>
      <w:r w:rsidR="001C61D3" w:rsidRPr="00552691">
        <w:rPr>
          <w:rFonts w:cs="Times New Roman"/>
          <w:i/>
          <w:iCs/>
          <w:sz w:val="24"/>
          <w:szCs w:val="24"/>
        </w:rPr>
        <w:t>nuc</w:t>
      </w:r>
      <w:proofErr w:type="spellEnd"/>
      <w:r w:rsidR="001C61D3" w:rsidRPr="00552691">
        <w:rPr>
          <w:rFonts w:cs="Times New Roman"/>
          <w:sz w:val="24"/>
          <w:szCs w:val="24"/>
        </w:rPr>
        <w:t xml:space="preserve"> во всех 13 исследованных образцах. Отрицательный контроль (NC) не показывает наличие полосы на тестовой линии, подтверждая отсутствие целевого гена в контрольном образце.</w:t>
      </w:r>
    </w:p>
    <w:p w14:paraId="0779D900" w14:textId="77777777" w:rsidR="001C61D3" w:rsidRPr="00504AED" w:rsidRDefault="001C61D3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C689306" w14:textId="741CA4DC" w:rsidR="004A78A2" w:rsidRDefault="004A78A2" w:rsidP="008626DF">
      <w:pPr>
        <w:spacing w:after="0"/>
        <w:ind w:right="-1"/>
        <w:jc w:val="center"/>
        <w:rPr>
          <w:rFonts w:cs="Times New Roman"/>
          <w:i/>
          <w:iCs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1C61D3" w:rsidRPr="00504AED">
        <w:rPr>
          <w:rFonts w:cs="Times New Roman"/>
          <w:szCs w:val="28"/>
        </w:rPr>
        <w:t>6</w:t>
      </w:r>
      <w:r w:rsidR="007D6829">
        <w:rPr>
          <w:rFonts w:cs="Times New Roman"/>
          <w:szCs w:val="28"/>
        </w:rPr>
        <w:t>6</w:t>
      </w:r>
      <w:r w:rsidRPr="00504AED">
        <w:rPr>
          <w:rFonts w:cs="Times New Roman"/>
          <w:b/>
          <w:bCs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– Результаты </w:t>
      </w:r>
      <w:r w:rsidR="00FC6DB2">
        <w:rPr>
          <w:rFonts w:cs="Times New Roman"/>
          <w:szCs w:val="28"/>
        </w:rPr>
        <w:t xml:space="preserve">латерального потокового </w:t>
      </w:r>
      <w:r w:rsidRPr="00504AED">
        <w:rPr>
          <w:rFonts w:cs="Times New Roman"/>
          <w:szCs w:val="28"/>
        </w:rPr>
        <w:t xml:space="preserve">анализа с использованием продуктов </w:t>
      </w:r>
      <w:r w:rsidR="007C7CA4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, полученных из клинических изолятов </w:t>
      </w:r>
      <w:r w:rsidRPr="00504AED">
        <w:rPr>
          <w:rFonts w:cs="Times New Roman"/>
          <w:i/>
          <w:iCs/>
          <w:szCs w:val="28"/>
        </w:rPr>
        <w:t xml:space="preserve">S.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</w:p>
    <w:p w14:paraId="7753CE52" w14:textId="77777777" w:rsidR="007D6829" w:rsidRPr="00504AED" w:rsidRDefault="007D6829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3629B459" w14:textId="77777777" w:rsidR="007D6829" w:rsidRPr="00504AED" w:rsidRDefault="007D6829" w:rsidP="007D6829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Результаты </w:t>
      </w:r>
      <w:r>
        <w:rPr>
          <w:rFonts w:cs="Times New Roman"/>
          <w:szCs w:val="28"/>
        </w:rPr>
        <w:t>ИХА</w:t>
      </w:r>
      <w:r w:rsidRPr="00504AED">
        <w:rPr>
          <w:rFonts w:cs="Times New Roman"/>
          <w:szCs w:val="28"/>
        </w:rPr>
        <w:t xml:space="preserve"> анализа для продуктов </w:t>
      </w:r>
      <w:r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>, дополненные использованием системы CRISPR/</w:t>
      </w:r>
      <w:r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Cas12a, показали высокую надёжность и специфичность метода. Флуоресцентные сигналы, наблюдаемые при положительных результатах, чётко отличались от отрицательных контролей. В условиях эксперимента было установлено, что метод обеспечивает высокую чувствительность даже при низких концентрациях целевого гена. Для визуализации сигнала, связанного с флуоресцентной меткой, использовался источник ультрафиолетового излучения, что подтверждает возможность использования метода как для стандартной лабораторной диагностики, так и для полевых условий.</w:t>
      </w:r>
    </w:p>
    <w:p w14:paraId="29D5AD4B" w14:textId="5B277EA3" w:rsidR="00011F92" w:rsidRPr="00504AED" w:rsidRDefault="00011F92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  <w:r w:rsidRPr="00504AED">
        <w:rPr>
          <w:rFonts w:cs="Times New Roman"/>
          <w:szCs w:val="28"/>
        </w:rPr>
        <w:t>Таким образом, применение метода RPA/CRISPR/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с использованием </w:t>
      </w:r>
      <w:r w:rsidR="00FC6DB2">
        <w:rPr>
          <w:rFonts w:cs="Times New Roman"/>
          <w:szCs w:val="28"/>
        </w:rPr>
        <w:t>латерального потокового анализа</w:t>
      </w:r>
      <w:r w:rsidRPr="00504AED">
        <w:rPr>
          <w:rFonts w:cs="Times New Roman"/>
          <w:szCs w:val="28"/>
        </w:rPr>
        <w:t xml:space="preserve"> продемонстрировало высокую эффективность и надёжность в диагностике клинических изолятов </w:t>
      </w:r>
      <w:r w:rsidRPr="00504AED">
        <w:rPr>
          <w:rFonts w:cs="Times New Roman"/>
          <w:i/>
          <w:iCs/>
          <w:szCs w:val="28"/>
        </w:rPr>
        <w:t xml:space="preserve">S. </w:t>
      </w:r>
      <w:proofErr w:type="spellStart"/>
      <w:r w:rsidRPr="00504AED">
        <w:rPr>
          <w:rFonts w:cs="Times New Roman"/>
          <w:i/>
          <w:iCs/>
          <w:szCs w:val="28"/>
        </w:rPr>
        <w:t>aureus</w:t>
      </w:r>
      <w:proofErr w:type="spellEnd"/>
      <w:r w:rsidRPr="00504AED">
        <w:rPr>
          <w:rFonts w:cs="Times New Roman"/>
          <w:szCs w:val="28"/>
        </w:rPr>
        <w:t xml:space="preserve"> из маститного молока. Возможность выявления целевого гена в реальных клинических образцах подчёркивает значимость данного метода для ветеринарной диагностики. Этот подход открывает перспективы для улучшения диагностики и контроля мастита у коров, обеспечивая </w:t>
      </w:r>
      <w:r w:rsidR="00FA5E7B">
        <w:rPr>
          <w:rFonts w:cs="Times New Roman"/>
          <w:szCs w:val="28"/>
        </w:rPr>
        <w:t xml:space="preserve">доступное, </w:t>
      </w:r>
      <w:r w:rsidRPr="00504AED">
        <w:rPr>
          <w:rFonts w:cs="Times New Roman"/>
          <w:szCs w:val="28"/>
        </w:rPr>
        <w:t>своевременное и точное выявление инфекций</w:t>
      </w:r>
      <w:r w:rsidR="00FA5E7B">
        <w:rPr>
          <w:rFonts w:cs="Times New Roman"/>
          <w:szCs w:val="28"/>
        </w:rPr>
        <w:t xml:space="preserve"> (Приложение И)</w:t>
      </w:r>
      <w:r w:rsidRPr="00504AED">
        <w:rPr>
          <w:rFonts w:cs="Times New Roman"/>
          <w:szCs w:val="28"/>
        </w:rPr>
        <w:t>.</w:t>
      </w:r>
    </w:p>
    <w:p w14:paraId="24086DB6" w14:textId="77777777" w:rsidR="006C0C17" w:rsidRPr="00504AED" w:rsidRDefault="006C0C17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</w:p>
    <w:p w14:paraId="0375173B" w14:textId="4179ADC5" w:rsidR="006C0C17" w:rsidRPr="00504AED" w:rsidRDefault="006C0C17" w:rsidP="008626DF">
      <w:pPr>
        <w:pStyle w:val="Heading2"/>
        <w:ind w:right="-1" w:firstLine="567"/>
        <w:jc w:val="both"/>
        <w:rPr>
          <w:lang w:val="en-US"/>
        </w:rPr>
      </w:pPr>
      <w:bookmarkStart w:id="173" w:name="_Toc196145673"/>
      <w:bookmarkStart w:id="174" w:name="_Toc196148377"/>
      <w:bookmarkStart w:id="175" w:name="_Toc199085664"/>
      <w:r w:rsidRPr="00504AED">
        <w:rPr>
          <w:lang w:val="en-US"/>
        </w:rPr>
        <w:lastRenderedPageBreak/>
        <w:t xml:space="preserve">3.8 </w:t>
      </w:r>
      <w:r w:rsidRPr="00504AED">
        <w:t>Детекция</w:t>
      </w:r>
      <w:r w:rsidRPr="00504AED">
        <w:rPr>
          <w:lang w:val="en-US"/>
        </w:rPr>
        <w:t xml:space="preserve"> </w:t>
      </w:r>
      <w:r w:rsidRPr="00504AED">
        <w:rPr>
          <w:i/>
          <w:iCs/>
          <w:lang w:val="en-US"/>
        </w:rPr>
        <w:t>Alternaria spp.</w:t>
      </w:r>
      <w:r w:rsidRPr="00504AED">
        <w:rPr>
          <w:lang w:val="en-US"/>
        </w:rPr>
        <w:t xml:space="preserve"> </w:t>
      </w:r>
      <w:r w:rsidRPr="00504AED">
        <w:t>методом</w:t>
      </w:r>
      <w:r w:rsidRPr="00504AED">
        <w:rPr>
          <w:lang w:val="en-US"/>
        </w:rPr>
        <w:t xml:space="preserve">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lang w:val="en-US"/>
        </w:rPr>
        <w:t>Cas12a</w:t>
      </w:r>
      <w:bookmarkEnd w:id="173"/>
      <w:bookmarkEnd w:id="174"/>
      <w:bookmarkEnd w:id="175"/>
    </w:p>
    <w:p w14:paraId="4475F698" w14:textId="6E38D3AE" w:rsidR="00E72574" w:rsidRPr="00504AED" w:rsidRDefault="00E72574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Цель данного исследования заключалась в разработке метода диагностики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szCs w:val="28"/>
        </w:rPr>
        <w:t>, основанного на технологии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Cas12a, с интеграцией амплификации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для специфического выявления грибов, выделенных из образцов зерна пшеницы</w:t>
      </w:r>
      <w:r w:rsidR="007553A3" w:rsidRPr="007553A3">
        <w:rPr>
          <w:rFonts w:cs="Times New Roman"/>
          <w:szCs w:val="28"/>
        </w:rPr>
        <w:t xml:space="preserve"> </w:t>
      </w:r>
      <w:r w:rsidR="007553A3">
        <w:rPr>
          <w:rFonts w:cs="Times New Roman"/>
          <w:szCs w:val="28"/>
        </w:rPr>
        <w:fldChar w:fldCharType="begin"/>
      </w:r>
      <w:r w:rsidR="0024385C">
        <w:rPr>
          <w:rFonts w:cs="Times New Roman"/>
          <w:szCs w:val="28"/>
        </w:rPr>
        <w:instrText xml:space="preserve"> ADDIN EN.CITE &lt;EndNote&gt;&lt;Cite&gt;&lt;Author&gt;Shaizadinova&lt;/Author&gt;&lt;Year&gt;2025&lt;/Year&gt;&lt;RecNum&gt;210&lt;/RecNum&gt;&lt;DisplayText&gt;[162]&lt;/DisplayText&gt;&lt;record&gt;&lt;rec-number&gt;210&lt;/rec-number&gt;&lt;foreign-keys&gt;&lt;key app="EN" db-id="z2sfdxwpbw9vx3e2ascpz5dfrp0fwwvxwt0t"&gt;210&lt;/key&gt;&lt;/foreign-keys&gt;&lt;ref-type name="Journal Article"&gt;17&lt;/ref-type&gt;&lt;contributors&gt;&lt;authors&gt;&lt;author&gt;Shaizadinova,Aisha&lt;/author&gt;&lt;author&gt;Amanzholova,Meruyert&lt;/author&gt;&lt;author&gt;Rukavitsina,Irina&lt;/author&gt;&lt;author&gt;Abeldenov,Sailau&lt;/author&gt;&lt;author&gt;Zhumakayev,Anuar Rysbekovich&lt;/author&gt;&lt;/authors&gt;&lt;/contributors&gt;&lt;titles&gt;&lt;title&gt;CRISPR/Cas12a-based method coupled with isothermal amplification to identify Alternaria spp. isolated from wheat grain samples&lt;/title&gt;&lt;secondary-title&gt;Frontiers in Microbiology&lt;/secondary-title&gt;&lt;short-title&gt;CRISPR/Cas12a identification of Alternaria in wheat grain&lt;/short-title&gt;&lt;/titles&gt;&lt;periodical&gt;&lt;full-title&gt;Front Microbiol&lt;/full-title&gt;&lt;abbr-1&gt;Frontiers in microbiology&lt;/abbr-1&gt;&lt;/periodical&gt;&lt;volume&gt;15&lt;/volume&gt;&lt;keywords&gt;&lt;keyword&gt;fungal plant pathogens,Alternaria detection,wheat diseases,CRISPR diagnostics,Cas12a&lt;/keyword&gt;&lt;/keywords&gt;&lt;dates&gt;&lt;year&gt;2025&lt;/year&gt;&lt;pub-dates&gt;&lt;date&gt;2025-January-15&lt;/date&gt;&lt;/pub-dates&gt;&lt;/dates&gt;&lt;isbn&gt;1664-302X&lt;/isbn&gt;&lt;work-type&gt;Original Research&lt;/work-type&gt;&lt;urls&gt;&lt;related-urls&gt;&lt;url&gt;https://www.frontiersin.org/journals/microbiology/articles/10.3389/fmicb.2024.1468336&lt;/url&gt;&lt;/related-urls&gt;&lt;/urls&gt;&lt;electronic-resource-num&gt;10.3389/fmicb.2024.1468336&lt;/electronic-resource-num&gt;&lt;language&gt;English&lt;/language&gt;&lt;/record&gt;&lt;/Cite&gt;&lt;/EndNote&gt;</w:instrText>
      </w:r>
      <w:r w:rsidR="007553A3">
        <w:rPr>
          <w:rFonts w:cs="Times New Roman"/>
          <w:szCs w:val="28"/>
        </w:rPr>
        <w:fldChar w:fldCharType="separate"/>
      </w:r>
      <w:r w:rsidR="0024385C">
        <w:rPr>
          <w:rFonts w:cs="Times New Roman"/>
          <w:noProof/>
          <w:szCs w:val="28"/>
        </w:rPr>
        <w:t>[</w:t>
      </w:r>
      <w:hyperlink w:anchor="_ENREF_162" w:tooltip="Shaizadinova, 2025 #210" w:history="1">
        <w:r w:rsidR="0024385C">
          <w:rPr>
            <w:rFonts w:cs="Times New Roman"/>
            <w:noProof/>
            <w:szCs w:val="28"/>
          </w:rPr>
          <w:t>162</w:t>
        </w:r>
      </w:hyperlink>
      <w:r w:rsidR="0024385C">
        <w:rPr>
          <w:rFonts w:cs="Times New Roman"/>
          <w:noProof/>
          <w:szCs w:val="28"/>
        </w:rPr>
        <w:t>]</w:t>
      </w:r>
      <w:r w:rsidR="007553A3">
        <w:rPr>
          <w:rFonts w:cs="Times New Roman"/>
          <w:szCs w:val="28"/>
        </w:rPr>
        <w:fldChar w:fldCharType="end"/>
      </w:r>
      <w:r w:rsidRPr="00504AED">
        <w:rPr>
          <w:rFonts w:cs="Times New Roman"/>
          <w:szCs w:val="28"/>
        </w:rPr>
        <w:t>. Разработанный метод, нацеленный на β-</w:t>
      </w:r>
      <w:proofErr w:type="spellStart"/>
      <w:r w:rsidRPr="00504AED">
        <w:rPr>
          <w:rFonts w:cs="Times New Roman"/>
          <w:szCs w:val="28"/>
        </w:rPr>
        <w:t>тубулиновый</w:t>
      </w:r>
      <w:proofErr w:type="spellEnd"/>
      <w:r w:rsidRPr="00504AED">
        <w:rPr>
          <w:rFonts w:cs="Times New Roman"/>
          <w:szCs w:val="28"/>
        </w:rPr>
        <w:t xml:space="preserve"> ген, успешно идентифицировал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="004F3DB6" w:rsidRPr="004F3DB6">
        <w:rPr>
          <w:rFonts w:cs="Times New Roman"/>
          <w:szCs w:val="28"/>
        </w:rPr>
        <w:t xml:space="preserve"> </w:t>
      </w:r>
      <w:proofErr w:type="spellStart"/>
      <w:r w:rsidR="004F3DB6">
        <w:rPr>
          <w:rFonts w:cs="Times New Roman"/>
          <w:i/>
          <w:iCs/>
          <w:szCs w:val="28"/>
          <w:lang w:val="en-US"/>
        </w:rPr>
        <w:t>spp</w:t>
      </w:r>
      <w:proofErr w:type="spellEnd"/>
      <w:r w:rsidR="004F3DB6" w:rsidRPr="004F3DB6">
        <w:rPr>
          <w:rFonts w:cs="Times New Roman"/>
          <w:i/>
          <w:iCs/>
          <w:szCs w:val="28"/>
        </w:rPr>
        <w:t xml:space="preserve">. </w:t>
      </w:r>
      <w:r w:rsidRPr="00504AED">
        <w:rPr>
          <w:rFonts w:cs="Times New Roman"/>
          <w:szCs w:val="28"/>
        </w:rPr>
        <w:t xml:space="preserve">в течение 20-минутной амплификации </w:t>
      </w:r>
      <w:r w:rsidR="007C7CA4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>, за которой следовала 30-минутная реакция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 и визуализация результатов.</w:t>
      </w:r>
    </w:p>
    <w:p w14:paraId="2CB4945D" w14:textId="48B1D796" w:rsidR="004F536B" w:rsidRDefault="00E72574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В настоящем исследовании</w:t>
      </w:r>
      <w:r w:rsidR="00816073">
        <w:rPr>
          <w:rFonts w:cs="Times New Roman"/>
          <w:szCs w:val="28"/>
        </w:rPr>
        <w:t xml:space="preserve"> </w:t>
      </w:r>
      <w:proofErr w:type="spellStart"/>
      <w:r w:rsidR="00816073">
        <w:rPr>
          <w:rFonts w:cs="Times New Roman"/>
          <w:szCs w:val="28"/>
        </w:rPr>
        <w:t>быда</w:t>
      </w:r>
      <w:proofErr w:type="spellEnd"/>
      <w:r w:rsidR="00816073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разработ</w:t>
      </w:r>
      <w:r w:rsidR="00816073">
        <w:rPr>
          <w:rFonts w:cs="Times New Roman"/>
          <w:szCs w:val="28"/>
        </w:rPr>
        <w:t>ана</w:t>
      </w:r>
      <w:r w:rsidRPr="00504AED">
        <w:rPr>
          <w:rFonts w:cs="Times New Roman"/>
          <w:szCs w:val="28"/>
        </w:rPr>
        <w:t xml:space="preserve"> методик</w:t>
      </w:r>
      <w:r w:rsidR="00816073">
        <w:rPr>
          <w:rFonts w:cs="Times New Roman"/>
          <w:szCs w:val="28"/>
        </w:rPr>
        <w:t>а</w:t>
      </w:r>
      <w:r w:rsidRPr="00504AED">
        <w:rPr>
          <w:rFonts w:cs="Times New Roman"/>
          <w:szCs w:val="28"/>
        </w:rPr>
        <w:t xml:space="preserve"> диагностики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szCs w:val="28"/>
        </w:rPr>
        <w:t xml:space="preserve"> с использованием технологии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в комбинации с </w:t>
      </w:r>
      <w:r w:rsidR="007C7CA4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. Наш подход основан на высокой специфичности и чувствительности системы </w:t>
      </w:r>
      <w:r w:rsidRPr="00504AED">
        <w:rPr>
          <w:rFonts w:cs="Times New Roman"/>
          <w:szCs w:val="28"/>
          <w:lang w:val="en-US"/>
        </w:rPr>
        <w:t>RPA</w:t>
      </w:r>
      <w:r w:rsidRPr="00504AED">
        <w:rPr>
          <w:rFonts w:cs="Times New Roman"/>
          <w:szCs w:val="28"/>
        </w:rPr>
        <w:t>/CRISPR/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Cas12a, которая позволяет быстро идентифицировать целевой ген, связанный с патогенностью или видовой принадлежностью. Использование этой технологии обеспечивает точную детекцию </w:t>
      </w:r>
      <w:proofErr w:type="spellStart"/>
      <w:r w:rsidRPr="00504AED">
        <w:rPr>
          <w:rFonts w:cs="Times New Roman"/>
          <w:szCs w:val="28"/>
        </w:rPr>
        <w:t>фитопатогенов</w:t>
      </w:r>
      <w:proofErr w:type="spellEnd"/>
      <w:r w:rsidRPr="00504AED">
        <w:rPr>
          <w:rFonts w:cs="Times New Roman"/>
          <w:szCs w:val="28"/>
        </w:rPr>
        <w:t xml:space="preserve"> в растениях и зерновых образцах, а также снижает риск их негативного воздействия на здоровье человека и животных.</w:t>
      </w:r>
      <w:r w:rsidR="004F536B">
        <w:rPr>
          <w:rFonts w:cs="Times New Roman"/>
          <w:szCs w:val="28"/>
        </w:rPr>
        <w:t xml:space="preserve"> </w:t>
      </w:r>
      <w:r w:rsidR="00FD736A" w:rsidRPr="00504AED">
        <w:rPr>
          <w:rFonts w:cs="Times New Roman"/>
          <w:szCs w:val="28"/>
        </w:rPr>
        <w:t xml:space="preserve">На рисунке </w:t>
      </w:r>
      <w:r w:rsidR="007D6829">
        <w:rPr>
          <w:rFonts w:cs="Times New Roman"/>
          <w:szCs w:val="28"/>
        </w:rPr>
        <w:t>67</w:t>
      </w:r>
      <w:r w:rsidR="00FD736A" w:rsidRPr="00504AED">
        <w:rPr>
          <w:rFonts w:cs="Times New Roman"/>
          <w:szCs w:val="28"/>
        </w:rPr>
        <w:t xml:space="preserve"> представлена поэтапная схема диагностики </w:t>
      </w:r>
      <w:proofErr w:type="spellStart"/>
      <w:r w:rsidR="00FD736A" w:rsidRPr="00504AED">
        <w:rPr>
          <w:rFonts w:cs="Times New Roman"/>
          <w:i/>
          <w:iCs/>
          <w:szCs w:val="28"/>
        </w:rPr>
        <w:t>Alternaria</w:t>
      </w:r>
      <w:proofErr w:type="spellEnd"/>
      <w:r w:rsidR="00FD736A"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="00FD736A" w:rsidRPr="00504AED">
        <w:rPr>
          <w:rFonts w:cs="Times New Roman"/>
          <w:i/>
          <w:iCs/>
          <w:szCs w:val="28"/>
        </w:rPr>
        <w:t>spp</w:t>
      </w:r>
      <w:proofErr w:type="spellEnd"/>
      <w:r w:rsidR="00FD736A" w:rsidRPr="00504AED">
        <w:rPr>
          <w:rFonts w:cs="Times New Roman"/>
          <w:i/>
          <w:iCs/>
          <w:szCs w:val="28"/>
        </w:rPr>
        <w:t>.</w:t>
      </w:r>
      <w:r w:rsidR="00FD736A" w:rsidRPr="00504AED">
        <w:rPr>
          <w:rFonts w:cs="Times New Roman"/>
          <w:szCs w:val="28"/>
        </w:rPr>
        <w:t xml:space="preserve"> методом CRISPR/</w:t>
      </w:r>
      <w:r w:rsidR="008876B5">
        <w:rPr>
          <w:rFonts w:cs="Times New Roman"/>
          <w:szCs w:val="28"/>
          <w:lang w:val="en-GB"/>
        </w:rPr>
        <w:t>Mb</w:t>
      </w:r>
      <w:r w:rsidR="00FD736A" w:rsidRPr="00504AED">
        <w:rPr>
          <w:rFonts w:cs="Times New Roman"/>
          <w:szCs w:val="28"/>
        </w:rPr>
        <w:t xml:space="preserve">Cas12a. </w:t>
      </w:r>
    </w:p>
    <w:p w14:paraId="171BCC9E" w14:textId="77777777" w:rsidR="0088000C" w:rsidRPr="00504AED" w:rsidRDefault="0088000C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5016E067" w14:textId="27A71288" w:rsidR="00FD736A" w:rsidRDefault="0060040A" w:rsidP="008626DF">
      <w:pPr>
        <w:spacing w:after="0"/>
        <w:ind w:right="-1"/>
        <w:jc w:val="center"/>
        <w:rPr>
          <w:rFonts w:cs="Times New Roman"/>
          <w:szCs w:val="28"/>
        </w:rPr>
      </w:pPr>
      <w:r w:rsidRPr="0060040A">
        <w:rPr>
          <w:rFonts w:cs="Times New Roman"/>
          <w:noProof/>
          <w:szCs w:val="28"/>
        </w:rPr>
        <w:drawing>
          <wp:inline distT="0" distB="0" distL="0" distR="0" wp14:anchorId="4F7EAD6B" wp14:editId="46A3A5C6">
            <wp:extent cx="6125116" cy="2567836"/>
            <wp:effectExtent l="0" t="0" r="0" b="0"/>
            <wp:docPr id="14763670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6367042" name=""/>
                    <pic:cNvPicPr/>
                  </pic:nvPicPr>
                  <pic:blipFill rotWithShape="1">
                    <a:blip r:embed="rId75"/>
                    <a:srcRect l="2457" r="4197" b="5966"/>
                    <a:stretch/>
                  </pic:blipFill>
                  <pic:spPr bwMode="auto">
                    <a:xfrm>
                      <a:off x="0" y="0"/>
                      <a:ext cx="6167393" cy="2585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FEB695" w14:textId="77777777" w:rsidR="00B9256C" w:rsidRPr="00B9256C" w:rsidRDefault="00B9256C" w:rsidP="008626DF">
      <w:pPr>
        <w:spacing w:after="0"/>
        <w:ind w:right="-1"/>
        <w:jc w:val="both"/>
        <w:rPr>
          <w:rFonts w:cs="Times New Roman"/>
          <w:szCs w:val="28"/>
        </w:rPr>
      </w:pPr>
    </w:p>
    <w:p w14:paraId="63732FD4" w14:textId="6364A621" w:rsidR="00D746C1" w:rsidRPr="00133852" w:rsidRDefault="00D746C1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133852">
        <w:rPr>
          <w:rFonts w:cs="Times New Roman"/>
          <w:sz w:val="24"/>
          <w:szCs w:val="24"/>
        </w:rPr>
        <w:t>(A) амплификация целевого β-</w:t>
      </w:r>
      <w:proofErr w:type="spellStart"/>
      <w:r w:rsidRPr="00133852">
        <w:rPr>
          <w:rFonts w:cs="Times New Roman"/>
          <w:sz w:val="24"/>
          <w:szCs w:val="24"/>
        </w:rPr>
        <w:t>тубулинового</w:t>
      </w:r>
      <w:proofErr w:type="spellEnd"/>
      <w:r w:rsidRPr="00133852">
        <w:rPr>
          <w:rFonts w:cs="Times New Roman"/>
          <w:sz w:val="24"/>
          <w:szCs w:val="24"/>
        </w:rPr>
        <w:t xml:space="preserve"> гена методом </w:t>
      </w:r>
      <w:r w:rsidR="007C7CA4" w:rsidRPr="00133852">
        <w:rPr>
          <w:rFonts w:cs="Times New Roman"/>
          <w:sz w:val="24"/>
          <w:szCs w:val="24"/>
        </w:rPr>
        <w:t>РПА</w:t>
      </w:r>
      <w:r w:rsidRPr="00133852">
        <w:rPr>
          <w:rFonts w:cs="Times New Roman"/>
          <w:sz w:val="24"/>
          <w:szCs w:val="24"/>
        </w:rPr>
        <w:t>, (</w:t>
      </w:r>
      <w:r w:rsidR="0060040A">
        <w:rPr>
          <w:rFonts w:cs="Times New Roman"/>
          <w:sz w:val="24"/>
          <w:szCs w:val="24"/>
        </w:rPr>
        <w:t>Б</w:t>
      </w:r>
      <w:r w:rsidRPr="00133852">
        <w:rPr>
          <w:rFonts w:cs="Times New Roman"/>
          <w:sz w:val="24"/>
          <w:szCs w:val="24"/>
        </w:rPr>
        <w:t>) активация системы CRISPR/</w:t>
      </w:r>
      <w:r w:rsidR="008876B5" w:rsidRPr="00133852">
        <w:rPr>
          <w:rFonts w:cs="Times New Roman"/>
          <w:sz w:val="24"/>
          <w:szCs w:val="24"/>
          <w:lang w:val="en-GB"/>
        </w:rPr>
        <w:t>Mb</w:t>
      </w:r>
      <w:r w:rsidRPr="00133852">
        <w:rPr>
          <w:rFonts w:cs="Times New Roman"/>
          <w:sz w:val="24"/>
          <w:szCs w:val="24"/>
        </w:rPr>
        <w:t>Cas12a и расщепление целевых продуктов ДНК (</w:t>
      </w:r>
      <w:r w:rsidR="0060040A">
        <w:rPr>
          <w:rFonts w:cs="Times New Roman"/>
          <w:sz w:val="24"/>
          <w:szCs w:val="24"/>
        </w:rPr>
        <w:t>В</w:t>
      </w:r>
      <w:r w:rsidRPr="00133852">
        <w:rPr>
          <w:rFonts w:cs="Times New Roman"/>
          <w:sz w:val="24"/>
          <w:szCs w:val="24"/>
        </w:rPr>
        <w:t>) визуализация результатов диагностики с помощью УФ-</w:t>
      </w:r>
      <w:proofErr w:type="spellStart"/>
      <w:r w:rsidRPr="00133852">
        <w:rPr>
          <w:rFonts w:cs="Times New Roman"/>
          <w:sz w:val="24"/>
          <w:szCs w:val="24"/>
        </w:rPr>
        <w:t>трансиллюминатора</w:t>
      </w:r>
      <w:proofErr w:type="spellEnd"/>
      <w:r w:rsidRPr="00133852">
        <w:rPr>
          <w:rFonts w:cs="Times New Roman"/>
          <w:sz w:val="24"/>
          <w:szCs w:val="24"/>
        </w:rPr>
        <w:t xml:space="preserve"> или тест-полосок методом ИХА.</w:t>
      </w:r>
    </w:p>
    <w:p w14:paraId="54FEBC32" w14:textId="77777777" w:rsidR="00D746C1" w:rsidRPr="00504AED" w:rsidRDefault="00D746C1" w:rsidP="008626DF">
      <w:pPr>
        <w:spacing w:after="0"/>
        <w:ind w:right="-1"/>
        <w:jc w:val="both"/>
        <w:rPr>
          <w:rFonts w:cs="Times New Roman"/>
          <w:szCs w:val="28"/>
        </w:rPr>
      </w:pPr>
    </w:p>
    <w:p w14:paraId="771AAD10" w14:textId="73A5A144" w:rsidR="00E72574" w:rsidRPr="00875962" w:rsidRDefault="00FD736A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D746C1" w:rsidRPr="00504AED">
        <w:rPr>
          <w:rFonts w:cs="Times New Roman"/>
          <w:szCs w:val="28"/>
        </w:rPr>
        <w:t>6</w:t>
      </w:r>
      <w:r w:rsidR="007D6829">
        <w:rPr>
          <w:rFonts w:cs="Times New Roman"/>
          <w:szCs w:val="28"/>
        </w:rPr>
        <w:t>7</w:t>
      </w:r>
      <w:r w:rsidRPr="00504AED">
        <w:rPr>
          <w:rFonts w:cs="Times New Roman"/>
          <w:szCs w:val="28"/>
        </w:rPr>
        <w:t xml:space="preserve"> – Схематическое представление этапов диагностики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szCs w:val="28"/>
        </w:rPr>
        <w:t xml:space="preserve"> с использованием метода </w:t>
      </w:r>
      <w:r w:rsidR="00CE74C0" w:rsidRPr="00504AED">
        <w:rPr>
          <w:rFonts w:cs="Times New Roman"/>
          <w:szCs w:val="28"/>
          <w:lang w:val="en-US"/>
        </w:rPr>
        <w:t>RPA</w:t>
      </w:r>
      <w:r w:rsidR="00CE74C0" w:rsidRPr="00504AED">
        <w:rPr>
          <w:rFonts w:cs="Times New Roman"/>
          <w:szCs w:val="28"/>
        </w:rPr>
        <w:t>/</w:t>
      </w:r>
      <w:r w:rsidRPr="00504AED">
        <w:rPr>
          <w:rFonts w:cs="Times New Roman"/>
          <w:szCs w:val="28"/>
        </w:rPr>
        <w:t>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Cas12a. </w:t>
      </w:r>
    </w:p>
    <w:p w14:paraId="13B9014E" w14:textId="77777777" w:rsidR="008876B5" w:rsidRPr="00875962" w:rsidRDefault="008876B5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4026647" w14:textId="20901F51" w:rsidR="00B9256C" w:rsidRPr="00504AED" w:rsidRDefault="004F536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На первом этапе проводилась амплификация целевого гена β-</w:t>
      </w:r>
      <w:proofErr w:type="spellStart"/>
      <w:r w:rsidRPr="00504AED">
        <w:rPr>
          <w:rFonts w:cs="Times New Roman"/>
          <w:szCs w:val="28"/>
        </w:rPr>
        <w:t>тубулина</w:t>
      </w:r>
      <w:proofErr w:type="spellEnd"/>
      <w:r w:rsidRPr="00504AED">
        <w:rPr>
          <w:rFonts w:cs="Times New Roman"/>
          <w:szCs w:val="28"/>
        </w:rPr>
        <w:t xml:space="preserve"> с использованием реакции </w:t>
      </w:r>
      <w:proofErr w:type="spellStart"/>
      <w:r w:rsidRPr="00504AED">
        <w:rPr>
          <w:rFonts w:cs="Times New Roman"/>
          <w:szCs w:val="28"/>
        </w:rPr>
        <w:t>рекомбиназной</w:t>
      </w:r>
      <w:proofErr w:type="spellEnd"/>
      <w:r w:rsidRPr="00504AED">
        <w:rPr>
          <w:rFonts w:cs="Times New Roman"/>
          <w:szCs w:val="28"/>
        </w:rPr>
        <w:t xml:space="preserve"> полимеразной амплификации. Реакция проходила при 37°C в течение 20 минут и позволяла увеличить количество целевых последовательностей экспоненциально. Второй этап включал активацию системы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Cas12a, в которой фермент Cas12a, в присутствии направляющей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, взаимодействовал с продуктом </w:t>
      </w:r>
      <w:r w:rsidRPr="00504AED">
        <w:rPr>
          <w:rFonts w:cs="Times New Roman"/>
          <w:szCs w:val="28"/>
        </w:rPr>
        <w:lastRenderedPageBreak/>
        <w:t xml:space="preserve">амплификации. Это приводило к расщеплению </w:t>
      </w:r>
      <w:proofErr w:type="spellStart"/>
      <w:r w:rsidRPr="00504AED">
        <w:rPr>
          <w:rFonts w:cs="Times New Roman"/>
          <w:szCs w:val="28"/>
        </w:rPr>
        <w:t>репортерных</w:t>
      </w:r>
      <w:proofErr w:type="spellEnd"/>
      <w:r w:rsidRPr="00504AED">
        <w:rPr>
          <w:rFonts w:cs="Times New Roman"/>
          <w:szCs w:val="28"/>
        </w:rPr>
        <w:t xml:space="preserve"> молекул. На завершающем этапе результаты реакции визуализировали с помощью флуоресцентной или колориметрической системы посредством УФ-</w:t>
      </w:r>
      <w:proofErr w:type="spellStart"/>
      <w:r w:rsidRPr="00504AED">
        <w:rPr>
          <w:rFonts w:cs="Times New Roman"/>
          <w:szCs w:val="28"/>
        </w:rPr>
        <w:t>трансиллюминатора</w:t>
      </w:r>
      <w:proofErr w:type="spellEnd"/>
      <w:r w:rsidRPr="00504AED">
        <w:rPr>
          <w:rFonts w:cs="Times New Roman"/>
          <w:szCs w:val="28"/>
        </w:rPr>
        <w:t xml:space="preserve"> или тест-полосок методом ИХА. Полосы и сигналы указывали на присутствие целевого гена в образце. Данная методология позволяет проводить быструю и высокочувствительную диагностику грибов рода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>
        <w:rPr>
          <w:rFonts w:cs="Times New Roman"/>
          <w:i/>
          <w:iCs/>
          <w:szCs w:val="28"/>
        </w:rPr>
        <w:t xml:space="preserve"> </w:t>
      </w:r>
      <w:proofErr w:type="spellStart"/>
      <w:proofErr w:type="gramStart"/>
      <w:r>
        <w:rPr>
          <w:rFonts w:cs="Times New Roman"/>
          <w:i/>
          <w:iCs/>
          <w:szCs w:val="28"/>
          <w:lang w:val="en-US"/>
        </w:rPr>
        <w:t>spp</w:t>
      </w:r>
      <w:proofErr w:type="spellEnd"/>
      <w:r w:rsidRPr="009B4BB3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szCs w:val="28"/>
        </w:rPr>
        <w:t>.</w:t>
      </w:r>
      <w:proofErr w:type="gramEnd"/>
    </w:p>
    <w:p w14:paraId="0B2D4D0F" w14:textId="540E1C39" w:rsidR="00816073" w:rsidRPr="00816073" w:rsidRDefault="00816073" w:rsidP="008626DF">
      <w:pPr>
        <w:spacing w:after="0"/>
        <w:ind w:right="-1" w:firstLine="567"/>
        <w:jc w:val="both"/>
        <w:rPr>
          <w:rFonts w:cs="Times New Roman"/>
          <w:sz w:val="32"/>
          <w:szCs w:val="32"/>
        </w:rPr>
      </w:pPr>
      <w:r w:rsidRPr="00816073">
        <w:rPr>
          <w:rFonts w:eastAsia="Times New Roman" w:cs="Times New Roman"/>
          <w:szCs w:val="28"/>
          <w:lang w:eastAsia="en-GB"/>
        </w:rPr>
        <w:t xml:space="preserve">С учётом значительных рисков, связанных с присутствием </w:t>
      </w:r>
      <w:r w:rsidRPr="00816073">
        <w:rPr>
          <w:rFonts w:eastAsia="Times New Roman" w:cs="Times New Roman"/>
          <w:i/>
          <w:iCs/>
          <w:szCs w:val="28"/>
          <w:lang w:val="en-GB" w:eastAsia="en-GB"/>
        </w:rPr>
        <w:t>Alternaria</w:t>
      </w:r>
      <w:r w:rsidRPr="00816073">
        <w:rPr>
          <w:rFonts w:eastAsia="Times New Roman" w:cs="Times New Roman"/>
          <w:i/>
          <w:iCs/>
          <w:szCs w:val="28"/>
          <w:lang w:eastAsia="en-GB"/>
        </w:rPr>
        <w:t xml:space="preserve"> </w:t>
      </w:r>
      <w:proofErr w:type="spellStart"/>
      <w:r w:rsidRPr="00816073">
        <w:rPr>
          <w:rFonts w:eastAsia="Times New Roman" w:cs="Times New Roman"/>
          <w:i/>
          <w:iCs/>
          <w:szCs w:val="28"/>
          <w:lang w:val="en-GB" w:eastAsia="en-GB"/>
        </w:rPr>
        <w:t>spp</w:t>
      </w:r>
      <w:proofErr w:type="spellEnd"/>
      <w:r w:rsidRPr="00816073">
        <w:rPr>
          <w:rFonts w:eastAsia="Times New Roman" w:cs="Times New Roman"/>
          <w:i/>
          <w:iCs/>
          <w:szCs w:val="28"/>
          <w:lang w:eastAsia="en-GB"/>
        </w:rPr>
        <w:t>.</w:t>
      </w:r>
      <w:r w:rsidRPr="00816073">
        <w:rPr>
          <w:rFonts w:eastAsia="Times New Roman" w:cs="Times New Roman"/>
          <w:szCs w:val="28"/>
          <w:lang w:eastAsia="en-GB"/>
        </w:rPr>
        <w:t xml:space="preserve"> в сельскохозяйственных и клинических условиях, своевременная диагностика данных патогенов имеет критическое значение. Разработанный метод </w:t>
      </w:r>
      <w:r w:rsidRPr="00816073">
        <w:rPr>
          <w:rFonts w:eastAsia="Times New Roman" w:cs="Times New Roman"/>
          <w:szCs w:val="28"/>
          <w:lang w:val="en-GB" w:eastAsia="en-GB"/>
        </w:rPr>
        <w:t>RPA</w:t>
      </w:r>
      <w:r w:rsidRPr="00816073">
        <w:rPr>
          <w:rFonts w:eastAsia="Times New Roman" w:cs="Times New Roman"/>
          <w:szCs w:val="28"/>
          <w:lang w:eastAsia="en-GB"/>
        </w:rPr>
        <w:t>/</w:t>
      </w:r>
      <w:r w:rsidRPr="00816073">
        <w:rPr>
          <w:rFonts w:eastAsia="Times New Roman" w:cs="Times New Roman"/>
          <w:szCs w:val="28"/>
          <w:lang w:val="en-GB" w:eastAsia="en-GB"/>
        </w:rPr>
        <w:t>CRISPR</w:t>
      </w:r>
      <w:r w:rsidRPr="00816073">
        <w:rPr>
          <w:rFonts w:eastAsia="Times New Roman" w:cs="Times New Roman"/>
          <w:szCs w:val="28"/>
          <w:lang w:eastAsia="en-GB"/>
        </w:rPr>
        <w:t>/</w:t>
      </w:r>
      <w:proofErr w:type="spellStart"/>
      <w:r w:rsidR="008876B5">
        <w:rPr>
          <w:rFonts w:cs="Times New Roman"/>
          <w:szCs w:val="28"/>
          <w:lang w:val="en-GB"/>
        </w:rPr>
        <w:t>Mb</w:t>
      </w:r>
      <w:r w:rsidRPr="00816073">
        <w:rPr>
          <w:rFonts w:eastAsia="Times New Roman" w:cs="Times New Roman"/>
          <w:szCs w:val="28"/>
          <w:lang w:val="en-GB" w:eastAsia="en-GB"/>
        </w:rPr>
        <w:t>Cas</w:t>
      </w:r>
      <w:proofErr w:type="spellEnd"/>
      <w:r w:rsidRPr="00816073">
        <w:rPr>
          <w:rFonts w:eastAsia="Times New Roman" w:cs="Times New Roman"/>
          <w:szCs w:val="28"/>
          <w:lang w:eastAsia="en-GB"/>
        </w:rPr>
        <w:t>12</w:t>
      </w:r>
      <w:r w:rsidRPr="00816073">
        <w:rPr>
          <w:rFonts w:eastAsia="Times New Roman" w:cs="Times New Roman"/>
          <w:szCs w:val="28"/>
          <w:lang w:val="en-GB" w:eastAsia="en-GB"/>
        </w:rPr>
        <w:t>a</w:t>
      </w:r>
      <w:r w:rsidRPr="00816073">
        <w:rPr>
          <w:rFonts w:eastAsia="Times New Roman" w:cs="Times New Roman"/>
          <w:szCs w:val="28"/>
          <w:lang w:eastAsia="en-GB"/>
        </w:rPr>
        <w:t xml:space="preserve"> предлагается в качестве эффективного, надёжного и быстрого инструмента для детекции </w:t>
      </w:r>
      <w:r w:rsidRPr="00816073">
        <w:rPr>
          <w:rFonts w:eastAsia="Times New Roman" w:cs="Times New Roman"/>
          <w:i/>
          <w:iCs/>
          <w:szCs w:val="28"/>
          <w:lang w:val="en-GB" w:eastAsia="en-GB"/>
        </w:rPr>
        <w:t>Alternaria</w:t>
      </w:r>
      <w:r w:rsidRPr="00816073">
        <w:rPr>
          <w:rFonts w:eastAsia="Times New Roman" w:cs="Times New Roman"/>
          <w:i/>
          <w:iCs/>
          <w:szCs w:val="28"/>
          <w:lang w:eastAsia="en-GB"/>
        </w:rPr>
        <w:t xml:space="preserve"> </w:t>
      </w:r>
      <w:proofErr w:type="spellStart"/>
      <w:r w:rsidRPr="00816073">
        <w:rPr>
          <w:rFonts w:eastAsia="Times New Roman" w:cs="Times New Roman"/>
          <w:i/>
          <w:iCs/>
          <w:szCs w:val="28"/>
          <w:lang w:val="en-GB" w:eastAsia="en-GB"/>
        </w:rPr>
        <w:t>spp</w:t>
      </w:r>
      <w:proofErr w:type="spellEnd"/>
      <w:r w:rsidRPr="00816073">
        <w:rPr>
          <w:rFonts w:eastAsia="Times New Roman" w:cs="Times New Roman"/>
          <w:i/>
          <w:iCs/>
          <w:szCs w:val="28"/>
          <w:lang w:eastAsia="en-GB"/>
        </w:rPr>
        <w:t>.</w:t>
      </w:r>
      <w:r w:rsidRPr="00816073">
        <w:rPr>
          <w:rFonts w:eastAsia="Times New Roman" w:cs="Times New Roman"/>
          <w:szCs w:val="28"/>
          <w:lang w:eastAsia="en-GB"/>
        </w:rPr>
        <w:t>, пригодного для интеграции в существующие системы мониторинга и диагностики. Данный подход демонстрирует высокий потенциал для повышения эффективности фитосанитарного контроля и минимизации ущерба, вызываемого грибковыми инфекциями.</w:t>
      </w:r>
    </w:p>
    <w:p w14:paraId="3ABC59E7" w14:textId="77777777" w:rsidR="006B5063" w:rsidRPr="00504AED" w:rsidRDefault="006B5063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00AA0AD8" w14:textId="14C86B4C" w:rsidR="00EA7B64" w:rsidRPr="00504AED" w:rsidRDefault="006C0C17" w:rsidP="008626DF">
      <w:pPr>
        <w:pStyle w:val="Heading3"/>
        <w:ind w:right="-1" w:firstLine="567"/>
        <w:jc w:val="both"/>
      </w:pPr>
      <w:bookmarkStart w:id="176" w:name="_Toc196145674"/>
      <w:bookmarkStart w:id="177" w:name="_Toc196148378"/>
      <w:bookmarkStart w:id="178" w:name="_Toc199085665"/>
      <w:r w:rsidRPr="00504AED">
        <w:t xml:space="preserve">3.8.1 </w:t>
      </w:r>
      <w:r w:rsidR="00D64BF3" w:rsidRPr="00504AED">
        <w:t>Выбор штаммов, п</w:t>
      </w:r>
      <w:r w:rsidRPr="00504AED">
        <w:t>одбор генов</w:t>
      </w:r>
      <w:r w:rsidR="00D64BF3" w:rsidRPr="00504AED">
        <w:t xml:space="preserve"> </w:t>
      </w:r>
      <w:r w:rsidRPr="00504AED">
        <w:t xml:space="preserve">и оптимизация реакции </w:t>
      </w:r>
      <w:r w:rsidR="007C7CA4">
        <w:rPr>
          <w:rFonts w:cs="Times New Roman"/>
          <w:szCs w:val="28"/>
        </w:rPr>
        <w:t>РПА</w:t>
      </w:r>
      <w:bookmarkEnd w:id="176"/>
      <w:bookmarkEnd w:id="177"/>
      <w:bookmarkEnd w:id="178"/>
    </w:p>
    <w:p w14:paraId="4C724250" w14:textId="77777777" w:rsidR="00BC3DD5" w:rsidRPr="00BC3DD5" w:rsidRDefault="00BC3DD5" w:rsidP="00BC3DD5">
      <w:pPr>
        <w:pStyle w:val="NormalWeb"/>
        <w:spacing w:after="0"/>
        <w:ind w:firstLine="567"/>
        <w:jc w:val="both"/>
        <w:rPr>
          <w:sz w:val="28"/>
          <w:szCs w:val="28"/>
        </w:rPr>
      </w:pPr>
      <w:r w:rsidRPr="00BC3DD5">
        <w:rPr>
          <w:sz w:val="28"/>
          <w:szCs w:val="28"/>
        </w:rPr>
        <w:t xml:space="preserve">В рамках настоящего исследования, направленного на разработку высокоспецифичного и воспроизводимого метода молекулярной диагностики грибов рода </w:t>
      </w:r>
      <w:proofErr w:type="spellStart"/>
      <w:r w:rsidRPr="00BC3DD5">
        <w:rPr>
          <w:rStyle w:val="Emphasis"/>
          <w:sz w:val="28"/>
          <w:szCs w:val="28"/>
        </w:rPr>
        <w:t>Alternaria</w:t>
      </w:r>
      <w:proofErr w:type="spellEnd"/>
      <w:r w:rsidRPr="00BC3DD5">
        <w:rPr>
          <w:rStyle w:val="Emphasis"/>
          <w:sz w:val="28"/>
          <w:szCs w:val="28"/>
        </w:rPr>
        <w:t xml:space="preserve"> </w:t>
      </w:r>
      <w:proofErr w:type="spellStart"/>
      <w:r w:rsidRPr="00BC3DD5">
        <w:rPr>
          <w:rStyle w:val="Emphasis"/>
          <w:sz w:val="28"/>
          <w:szCs w:val="28"/>
        </w:rPr>
        <w:t>spp</w:t>
      </w:r>
      <w:proofErr w:type="spellEnd"/>
      <w:r w:rsidRPr="00BC3DD5">
        <w:rPr>
          <w:rStyle w:val="Emphasis"/>
          <w:sz w:val="28"/>
          <w:szCs w:val="28"/>
        </w:rPr>
        <w:t>.</w:t>
      </w:r>
      <w:r w:rsidRPr="00BC3DD5">
        <w:rPr>
          <w:sz w:val="28"/>
          <w:szCs w:val="28"/>
        </w:rPr>
        <w:t xml:space="preserve">, был проведён целенаправленный отбор штаммов фитопатогенных микроорганизмов, обладающих таксономической значимостью и эпидемиологической актуальностью. </w:t>
      </w:r>
    </w:p>
    <w:p w14:paraId="08CDD0D5" w14:textId="10EF6E97" w:rsidR="00BC3DD5" w:rsidRPr="00BC3DD5" w:rsidRDefault="00BC3DD5" w:rsidP="00BC3DD5">
      <w:pPr>
        <w:pStyle w:val="NormalWeb"/>
        <w:spacing w:after="0"/>
        <w:ind w:firstLine="567"/>
        <w:jc w:val="both"/>
        <w:rPr>
          <w:rFonts w:eastAsia="Times New Roman"/>
          <w:sz w:val="28"/>
          <w:szCs w:val="28"/>
          <w:lang w:eastAsia="en-GB"/>
        </w:rPr>
      </w:pPr>
      <w:r w:rsidRPr="00BC3DD5">
        <w:rPr>
          <w:rFonts w:eastAsia="Times New Roman"/>
          <w:sz w:val="28"/>
          <w:szCs w:val="28"/>
          <w:lang w:eastAsia="en-GB"/>
        </w:rPr>
        <w:t xml:space="preserve">В качестве мишени для амплификации и последующей идентификации выбран ген </w:t>
      </w:r>
      <w:r w:rsidRPr="00BC3DD5">
        <w:rPr>
          <w:rFonts w:eastAsia="Times New Roman"/>
          <w:sz w:val="28"/>
          <w:szCs w:val="28"/>
          <w:lang w:val="en-GB" w:eastAsia="en-GB"/>
        </w:rPr>
        <w:t>β</w:t>
      </w:r>
      <w:r w:rsidRPr="00BC3DD5">
        <w:rPr>
          <w:rFonts w:eastAsia="Times New Roman"/>
          <w:sz w:val="28"/>
          <w:szCs w:val="28"/>
          <w:lang w:eastAsia="en-GB"/>
        </w:rPr>
        <w:t>-</w:t>
      </w:r>
      <w:r w:rsidRPr="00BC3DD5">
        <w:rPr>
          <w:rFonts w:eastAsia="Times New Roman"/>
          <w:sz w:val="28"/>
          <w:szCs w:val="28"/>
          <w:lang w:val="en-GB" w:eastAsia="en-GB"/>
        </w:rPr>
        <w:t>tubulin</w:t>
      </w:r>
      <w:r w:rsidRPr="00BC3DD5">
        <w:rPr>
          <w:rFonts w:eastAsia="Times New Roman"/>
          <w:sz w:val="28"/>
          <w:szCs w:val="28"/>
          <w:lang w:eastAsia="en-GB"/>
        </w:rPr>
        <w:t xml:space="preserve">, обладающий высокой степенью консервативности, что делает его надёжным маркёром для межвидовой дифференциации внутри рода </w:t>
      </w:r>
      <w:r w:rsidRPr="00BC3DD5">
        <w:rPr>
          <w:rFonts w:eastAsia="Times New Roman"/>
          <w:i/>
          <w:iCs/>
          <w:sz w:val="28"/>
          <w:szCs w:val="28"/>
          <w:lang w:val="en-GB" w:eastAsia="en-GB"/>
        </w:rPr>
        <w:t>Alternaria</w:t>
      </w:r>
      <w:r w:rsidRPr="00BC3DD5">
        <w:rPr>
          <w:rFonts w:eastAsia="Times New Roman"/>
          <w:sz w:val="28"/>
          <w:szCs w:val="28"/>
          <w:lang w:eastAsia="en-GB"/>
        </w:rPr>
        <w:t xml:space="preserve">. Благодаря наличию </w:t>
      </w:r>
      <w:proofErr w:type="spellStart"/>
      <w:r w:rsidRPr="00BC3DD5">
        <w:rPr>
          <w:rFonts w:eastAsia="Times New Roman"/>
          <w:sz w:val="28"/>
          <w:szCs w:val="28"/>
          <w:lang w:eastAsia="en-GB"/>
        </w:rPr>
        <w:t>видоспецифичных</w:t>
      </w:r>
      <w:proofErr w:type="spellEnd"/>
      <w:r w:rsidRPr="00BC3DD5">
        <w:rPr>
          <w:rFonts w:eastAsia="Times New Roman"/>
          <w:sz w:val="28"/>
          <w:szCs w:val="28"/>
          <w:lang w:eastAsia="en-GB"/>
        </w:rPr>
        <w:t xml:space="preserve"> участков, данный ген широко применяется в молекулярной микологии для разработки высокоспецифичных </w:t>
      </w:r>
      <w:proofErr w:type="spellStart"/>
      <w:r w:rsidRPr="00BC3DD5">
        <w:rPr>
          <w:rFonts w:eastAsia="Times New Roman"/>
          <w:sz w:val="28"/>
          <w:szCs w:val="28"/>
          <w:lang w:eastAsia="en-GB"/>
        </w:rPr>
        <w:t>праймерных</w:t>
      </w:r>
      <w:proofErr w:type="spellEnd"/>
      <w:r w:rsidRPr="00BC3DD5">
        <w:rPr>
          <w:rFonts w:eastAsia="Times New Roman"/>
          <w:sz w:val="28"/>
          <w:szCs w:val="28"/>
          <w:lang w:eastAsia="en-GB"/>
        </w:rPr>
        <w:t xml:space="preserve"> систем.</w:t>
      </w:r>
    </w:p>
    <w:p w14:paraId="500860D4" w14:textId="140F7446" w:rsidR="00BC3DD5" w:rsidRPr="00BC3DD5" w:rsidRDefault="00BC3DD5" w:rsidP="00BC3DD5">
      <w:pPr>
        <w:pStyle w:val="NormalWeb"/>
        <w:spacing w:after="0"/>
        <w:ind w:firstLine="567"/>
        <w:jc w:val="both"/>
        <w:rPr>
          <w:rFonts w:eastAsia="Times New Roman"/>
          <w:sz w:val="28"/>
          <w:szCs w:val="28"/>
          <w:lang w:eastAsia="en-GB"/>
        </w:rPr>
      </w:pPr>
      <w:r w:rsidRPr="00BC3DD5">
        <w:rPr>
          <w:rFonts w:eastAsia="Times New Roman"/>
          <w:sz w:val="28"/>
          <w:szCs w:val="28"/>
          <w:lang w:eastAsia="en-GB"/>
        </w:rPr>
        <w:t xml:space="preserve">Отбор штаммов осуществлялся с учётом их генетического разнообразия, патогенности и географического происхождения, что обеспечило репрезентативность коллекции и повысило воспроизводимость метода. Для верификации специфичности системы дополнительно были включены штаммы других родов фитопатогенных грибов — </w:t>
      </w:r>
      <w:proofErr w:type="spellStart"/>
      <w:r w:rsidRPr="00BC3DD5">
        <w:rPr>
          <w:rFonts w:eastAsia="Times New Roman"/>
          <w:i/>
          <w:iCs/>
          <w:sz w:val="28"/>
          <w:szCs w:val="28"/>
          <w:lang w:val="en-GB" w:eastAsia="en-GB"/>
        </w:rPr>
        <w:t>Nigrospora</w:t>
      </w:r>
      <w:proofErr w:type="spellEnd"/>
      <w:r w:rsidRPr="00BC3DD5">
        <w:rPr>
          <w:rFonts w:eastAsia="Times New Roman"/>
          <w:i/>
          <w:iCs/>
          <w:sz w:val="28"/>
          <w:szCs w:val="28"/>
          <w:lang w:eastAsia="en-GB"/>
        </w:rPr>
        <w:t xml:space="preserve"> </w:t>
      </w:r>
      <w:r w:rsidRPr="00BC3DD5">
        <w:rPr>
          <w:rFonts w:eastAsia="Times New Roman"/>
          <w:i/>
          <w:iCs/>
          <w:sz w:val="28"/>
          <w:szCs w:val="28"/>
          <w:lang w:val="en-GB" w:eastAsia="en-GB"/>
        </w:rPr>
        <w:t>oryzae</w:t>
      </w:r>
      <w:r w:rsidRPr="00BC3DD5">
        <w:rPr>
          <w:rFonts w:eastAsia="Times New Roman"/>
          <w:sz w:val="28"/>
          <w:szCs w:val="28"/>
          <w:lang w:eastAsia="en-GB"/>
        </w:rPr>
        <w:t xml:space="preserve">, </w:t>
      </w:r>
      <w:proofErr w:type="spellStart"/>
      <w:r w:rsidRPr="00BC3DD5">
        <w:rPr>
          <w:rFonts w:eastAsia="Times New Roman"/>
          <w:i/>
          <w:iCs/>
          <w:sz w:val="28"/>
          <w:szCs w:val="28"/>
          <w:lang w:val="en-GB" w:eastAsia="en-GB"/>
        </w:rPr>
        <w:t>Bipolaris</w:t>
      </w:r>
      <w:proofErr w:type="spellEnd"/>
      <w:r w:rsidRPr="00BC3DD5">
        <w:rPr>
          <w:rFonts w:eastAsia="Times New Roman"/>
          <w:i/>
          <w:iCs/>
          <w:sz w:val="28"/>
          <w:szCs w:val="28"/>
          <w:lang w:eastAsia="en-GB"/>
        </w:rPr>
        <w:t xml:space="preserve"> </w:t>
      </w:r>
      <w:proofErr w:type="spellStart"/>
      <w:r w:rsidRPr="00BC3DD5">
        <w:rPr>
          <w:rFonts w:eastAsia="Times New Roman"/>
          <w:i/>
          <w:iCs/>
          <w:sz w:val="28"/>
          <w:szCs w:val="28"/>
          <w:lang w:val="en-GB" w:eastAsia="en-GB"/>
        </w:rPr>
        <w:t>sorokiniana</w:t>
      </w:r>
      <w:proofErr w:type="spellEnd"/>
      <w:r w:rsidRPr="00BC3DD5">
        <w:rPr>
          <w:rFonts w:eastAsia="Times New Roman"/>
          <w:sz w:val="28"/>
          <w:szCs w:val="28"/>
          <w:lang w:eastAsia="en-GB"/>
        </w:rPr>
        <w:t xml:space="preserve">, </w:t>
      </w:r>
      <w:r w:rsidRPr="00BC3DD5">
        <w:rPr>
          <w:rFonts w:eastAsia="Times New Roman"/>
          <w:i/>
          <w:iCs/>
          <w:sz w:val="28"/>
          <w:szCs w:val="28"/>
          <w:lang w:val="en-GB" w:eastAsia="en-GB"/>
        </w:rPr>
        <w:t>Fusarium</w:t>
      </w:r>
      <w:r w:rsidRPr="00BC3DD5">
        <w:rPr>
          <w:rFonts w:eastAsia="Times New Roman"/>
          <w:i/>
          <w:iCs/>
          <w:sz w:val="28"/>
          <w:szCs w:val="28"/>
          <w:lang w:eastAsia="en-GB"/>
        </w:rPr>
        <w:t xml:space="preserve"> </w:t>
      </w:r>
      <w:proofErr w:type="spellStart"/>
      <w:r w:rsidRPr="00BC3DD5">
        <w:rPr>
          <w:rFonts w:eastAsia="Times New Roman"/>
          <w:i/>
          <w:iCs/>
          <w:sz w:val="28"/>
          <w:szCs w:val="28"/>
          <w:lang w:val="en-GB" w:eastAsia="en-GB"/>
        </w:rPr>
        <w:t>equiseti</w:t>
      </w:r>
      <w:proofErr w:type="spellEnd"/>
      <w:r w:rsidRPr="00BC3DD5">
        <w:rPr>
          <w:rFonts w:eastAsia="Times New Roman"/>
          <w:sz w:val="28"/>
          <w:szCs w:val="28"/>
          <w:lang w:eastAsia="en-GB"/>
        </w:rPr>
        <w:t xml:space="preserve">, </w:t>
      </w:r>
      <w:r w:rsidRPr="00BC3DD5">
        <w:rPr>
          <w:rFonts w:eastAsia="Times New Roman"/>
          <w:i/>
          <w:iCs/>
          <w:sz w:val="28"/>
          <w:szCs w:val="28"/>
          <w:lang w:val="en-GB" w:eastAsia="en-GB"/>
        </w:rPr>
        <w:t>Fusarium</w:t>
      </w:r>
      <w:r w:rsidRPr="00BC3DD5">
        <w:rPr>
          <w:rFonts w:eastAsia="Times New Roman"/>
          <w:i/>
          <w:iCs/>
          <w:sz w:val="28"/>
          <w:szCs w:val="28"/>
          <w:lang w:eastAsia="en-GB"/>
        </w:rPr>
        <w:t xml:space="preserve"> </w:t>
      </w:r>
      <w:r w:rsidRPr="00BC3DD5">
        <w:rPr>
          <w:rFonts w:eastAsia="Times New Roman"/>
          <w:i/>
          <w:iCs/>
          <w:sz w:val="28"/>
          <w:szCs w:val="28"/>
          <w:lang w:val="en-GB" w:eastAsia="en-GB"/>
        </w:rPr>
        <w:t>acuminatum</w:t>
      </w:r>
      <w:r w:rsidRPr="00BC3DD5">
        <w:rPr>
          <w:rFonts w:eastAsia="Times New Roman"/>
          <w:sz w:val="28"/>
          <w:szCs w:val="28"/>
          <w:lang w:eastAsia="en-GB"/>
        </w:rPr>
        <w:t>, которые использовались в качестве негативных контрольных образцов. Использование таксономически близких, но неродственных видов критически важно для надёжной оценки специфичности диагностики.</w:t>
      </w:r>
    </w:p>
    <w:p w14:paraId="6FA21273" w14:textId="592087D8" w:rsidR="00BC3DD5" w:rsidRPr="00BC3DD5" w:rsidRDefault="00BC3DD5" w:rsidP="00BC3DD5">
      <w:pPr>
        <w:pStyle w:val="NormalWeb"/>
        <w:spacing w:after="0"/>
        <w:ind w:firstLine="567"/>
        <w:jc w:val="both"/>
        <w:rPr>
          <w:rFonts w:eastAsia="Times New Roman"/>
          <w:lang w:eastAsia="en-GB"/>
        </w:rPr>
      </w:pPr>
      <w:r w:rsidRPr="00BC3DD5">
        <w:rPr>
          <w:rFonts w:eastAsia="Times New Roman"/>
          <w:sz w:val="28"/>
          <w:szCs w:val="28"/>
          <w:lang w:eastAsia="en-GB"/>
        </w:rPr>
        <w:t>Подробные сведения о применённых штаммах, включая их родовую и видовую принадлежность, а также номера доступа, зарегистрированные в базе данных Национального центра биотехнологической информации (</w:t>
      </w:r>
      <w:r w:rsidRPr="00BC3DD5">
        <w:rPr>
          <w:rFonts w:eastAsia="Times New Roman"/>
          <w:sz w:val="28"/>
          <w:szCs w:val="28"/>
          <w:lang w:val="en-GB" w:eastAsia="en-GB"/>
        </w:rPr>
        <w:t>NCBI</w:t>
      </w:r>
      <w:r w:rsidRPr="00BC3DD5">
        <w:rPr>
          <w:rFonts w:eastAsia="Times New Roman"/>
          <w:sz w:val="28"/>
          <w:szCs w:val="28"/>
          <w:lang w:eastAsia="en-GB"/>
        </w:rPr>
        <w:t>), представлены в таблице 4</w:t>
      </w:r>
      <w:r w:rsidRPr="00BC3DD5">
        <w:rPr>
          <w:rFonts w:eastAsia="Times New Roman"/>
          <w:lang w:eastAsia="en-GB"/>
        </w:rPr>
        <w:t>.</w:t>
      </w:r>
    </w:p>
    <w:p w14:paraId="7790A609" w14:textId="77777777" w:rsidR="00905975" w:rsidRDefault="00905975" w:rsidP="008626DF">
      <w:pPr>
        <w:spacing w:after="0"/>
        <w:ind w:right="-1"/>
        <w:jc w:val="both"/>
        <w:rPr>
          <w:rFonts w:cs="Times New Roman"/>
          <w:szCs w:val="28"/>
        </w:rPr>
      </w:pPr>
    </w:p>
    <w:p w14:paraId="436E6850" w14:textId="77777777" w:rsidR="00BC3DD5" w:rsidRDefault="00BC3DD5" w:rsidP="008626DF">
      <w:pPr>
        <w:spacing w:after="0"/>
        <w:ind w:right="-1"/>
        <w:jc w:val="both"/>
        <w:rPr>
          <w:rFonts w:cs="Times New Roman"/>
          <w:szCs w:val="28"/>
        </w:rPr>
      </w:pPr>
    </w:p>
    <w:p w14:paraId="2BEB8891" w14:textId="124CCF43" w:rsidR="002B13DD" w:rsidRDefault="002B13DD" w:rsidP="008626DF">
      <w:pPr>
        <w:spacing w:after="0"/>
        <w:ind w:right="-1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>Таблица 4</w:t>
      </w:r>
      <w:r w:rsidR="009758DB">
        <w:rPr>
          <w:rFonts w:cs="Times New Roman"/>
          <w:szCs w:val="28"/>
        </w:rPr>
        <w:t xml:space="preserve"> – </w:t>
      </w:r>
      <w:r w:rsidRPr="00504AED">
        <w:rPr>
          <w:rFonts w:cs="Times New Roman"/>
          <w:szCs w:val="28"/>
        </w:rPr>
        <w:t>Грибковые штаммы, использованные в данном исследовании</w:t>
      </w:r>
    </w:p>
    <w:p w14:paraId="05E2E4C4" w14:textId="77777777" w:rsidR="002B13DD" w:rsidRPr="00504AED" w:rsidRDefault="002B13DD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tbl>
      <w:tblPr>
        <w:tblW w:w="0" w:type="auto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540"/>
        <w:gridCol w:w="4174"/>
        <w:gridCol w:w="3679"/>
      </w:tblGrid>
      <w:tr w:rsidR="002B13DD" w:rsidRPr="00504AED" w14:paraId="3F92E291" w14:textId="77777777" w:rsidTr="00A46D1A">
        <w:trPr>
          <w:trHeight w:val="835"/>
        </w:trPr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C6EEE9E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Штаммы</w:t>
            </w:r>
          </w:p>
        </w:tc>
        <w:tc>
          <w:tcPr>
            <w:tcW w:w="4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6C5252C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Род/вид</w:t>
            </w:r>
          </w:p>
        </w:tc>
        <w:tc>
          <w:tcPr>
            <w:tcW w:w="3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42FF9E8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Номер доступа, зарегистрированный в базе данных NCBI.</w:t>
            </w:r>
          </w:p>
        </w:tc>
      </w:tr>
      <w:tr w:rsidR="002B13DD" w:rsidRPr="00504AED" w14:paraId="12516A11" w14:textId="77777777" w:rsidTr="00A46D1A">
        <w:trPr>
          <w:trHeight w:val="545"/>
        </w:trPr>
        <w:tc>
          <w:tcPr>
            <w:tcW w:w="0" w:type="auto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10AB1BE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Разработка и валидация метода</w:t>
            </w:r>
          </w:p>
        </w:tc>
      </w:tr>
      <w:tr w:rsidR="002B13DD" w:rsidRPr="00504AED" w14:paraId="1687A057" w14:textId="77777777" w:rsidTr="00A46D1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85ECFD0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4/1</w:t>
            </w:r>
          </w:p>
        </w:tc>
        <w:tc>
          <w:tcPr>
            <w:tcW w:w="4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8574866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i/>
                <w:iCs/>
                <w:szCs w:val="28"/>
              </w:rPr>
              <w:t>Alternaria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</w:t>
            </w:r>
            <w:proofErr w:type="spellEnd"/>
            <w:r w:rsidRPr="00504AED">
              <w:rPr>
                <w:rFonts w:cs="Times New Roman"/>
                <w:szCs w:val="28"/>
              </w:rPr>
              <w:t>.</w:t>
            </w:r>
          </w:p>
        </w:tc>
        <w:tc>
          <w:tcPr>
            <w:tcW w:w="3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7814D84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PQ056909</w:t>
            </w:r>
          </w:p>
        </w:tc>
      </w:tr>
      <w:tr w:rsidR="002B13DD" w:rsidRPr="00504AED" w14:paraId="45B27CAE" w14:textId="77777777" w:rsidTr="00A46D1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C1EE5D8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7/2</w:t>
            </w:r>
          </w:p>
        </w:tc>
        <w:tc>
          <w:tcPr>
            <w:tcW w:w="4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864912B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i/>
                <w:iCs/>
                <w:szCs w:val="28"/>
              </w:rPr>
              <w:t>Alternaria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</w:t>
            </w:r>
            <w:proofErr w:type="spellEnd"/>
            <w:r w:rsidRPr="00504AED">
              <w:rPr>
                <w:rFonts w:cs="Times New Roman"/>
                <w:szCs w:val="28"/>
              </w:rPr>
              <w:t>.</w:t>
            </w:r>
          </w:p>
        </w:tc>
        <w:tc>
          <w:tcPr>
            <w:tcW w:w="3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52208A5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PQ056910</w:t>
            </w:r>
          </w:p>
        </w:tc>
      </w:tr>
      <w:tr w:rsidR="002B13DD" w:rsidRPr="00504AED" w14:paraId="4365CD47" w14:textId="77777777" w:rsidTr="00A46D1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B65F7C6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8/1</w:t>
            </w:r>
          </w:p>
        </w:tc>
        <w:tc>
          <w:tcPr>
            <w:tcW w:w="4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1DF5B98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i/>
                <w:iCs/>
                <w:szCs w:val="28"/>
              </w:rPr>
              <w:t>Alternaria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</w:t>
            </w:r>
            <w:proofErr w:type="spellEnd"/>
            <w:r w:rsidRPr="00504AED">
              <w:rPr>
                <w:rFonts w:cs="Times New Roman"/>
                <w:szCs w:val="28"/>
              </w:rPr>
              <w:t>.</w:t>
            </w:r>
          </w:p>
        </w:tc>
        <w:tc>
          <w:tcPr>
            <w:tcW w:w="3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0C9A904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PQ056911</w:t>
            </w:r>
          </w:p>
        </w:tc>
      </w:tr>
      <w:tr w:rsidR="002B13DD" w:rsidRPr="00504AED" w14:paraId="090465C4" w14:textId="77777777" w:rsidTr="00A46D1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380F9EE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8/5</w:t>
            </w:r>
          </w:p>
        </w:tc>
        <w:tc>
          <w:tcPr>
            <w:tcW w:w="4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600F0D5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i/>
                <w:iCs/>
                <w:szCs w:val="28"/>
              </w:rPr>
              <w:t>Alternaria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</w:t>
            </w:r>
            <w:proofErr w:type="spellEnd"/>
            <w:r w:rsidRPr="00504AED">
              <w:rPr>
                <w:rFonts w:cs="Times New Roman"/>
                <w:szCs w:val="28"/>
              </w:rPr>
              <w:t>.</w:t>
            </w:r>
          </w:p>
        </w:tc>
        <w:tc>
          <w:tcPr>
            <w:tcW w:w="3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D23FF43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PQ056912</w:t>
            </w:r>
          </w:p>
        </w:tc>
      </w:tr>
      <w:tr w:rsidR="002B13DD" w:rsidRPr="00504AED" w14:paraId="0FF2F6AF" w14:textId="77777777" w:rsidTr="00A46D1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8C0BB11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8/7</w:t>
            </w:r>
          </w:p>
        </w:tc>
        <w:tc>
          <w:tcPr>
            <w:tcW w:w="4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4D52AC1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i/>
                <w:iCs/>
                <w:szCs w:val="28"/>
              </w:rPr>
              <w:t>Alternaria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</w:t>
            </w:r>
            <w:proofErr w:type="spellEnd"/>
            <w:r w:rsidRPr="00504AED">
              <w:rPr>
                <w:rFonts w:cs="Times New Roman"/>
                <w:szCs w:val="28"/>
              </w:rPr>
              <w:t>.</w:t>
            </w:r>
          </w:p>
        </w:tc>
        <w:tc>
          <w:tcPr>
            <w:tcW w:w="3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0D61510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PQ056913</w:t>
            </w:r>
          </w:p>
        </w:tc>
      </w:tr>
      <w:tr w:rsidR="002B13DD" w:rsidRPr="00504AED" w14:paraId="0B1B1E66" w14:textId="77777777" w:rsidTr="00A46D1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6EE5251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11/1</w:t>
            </w:r>
          </w:p>
        </w:tc>
        <w:tc>
          <w:tcPr>
            <w:tcW w:w="4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FD8D6DA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i/>
                <w:iCs/>
                <w:szCs w:val="28"/>
              </w:rPr>
              <w:t>Alternaria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</w:t>
            </w:r>
            <w:proofErr w:type="spellEnd"/>
            <w:r w:rsidRPr="00504AED">
              <w:rPr>
                <w:rFonts w:cs="Times New Roman"/>
                <w:szCs w:val="28"/>
              </w:rPr>
              <w:t>.</w:t>
            </w:r>
          </w:p>
        </w:tc>
        <w:tc>
          <w:tcPr>
            <w:tcW w:w="3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CB7328D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PQ056914</w:t>
            </w:r>
          </w:p>
        </w:tc>
      </w:tr>
      <w:tr w:rsidR="002B13DD" w:rsidRPr="00504AED" w14:paraId="797C20EB" w14:textId="77777777" w:rsidTr="00A46D1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A69D3FF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41/1</w:t>
            </w:r>
          </w:p>
        </w:tc>
        <w:tc>
          <w:tcPr>
            <w:tcW w:w="4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8F6A62B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i/>
                <w:iCs/>
                <w:szCs w:val="28"/>
              </w:rPr>
              <w:t>Alternaria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</w:t>
            </w:r>
            <w:proofErr w:type="spellEnd"/>
            <w:r w:rsidRPr="00504AED">
              <w:rPr>
                <w:rFonts w:cs="Times New Roman"/>
                <w:szCs w:val="28"/>
              </w:rPr>
              <w:t>.</w:t>
            </w:r>
          </w:p>
        </w:tc>
        <w:tc>
          <w:tcPr>
            <w:tcW w:w="3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95192DD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PQ056915</w:t>
            </w:r>
          </w:p>
        </w:tc>
      </w:tr>
      <w:tr w:rsidR="002B13DD" w:rsidRPr="00504AED" w14:paraId="19ED1960" w14:textId="77777777" w:rsidTr="00A46D1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A07C225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42/1</w:t>
            </w:r>
          </w:p>
        </w:tc>
        <w:tc>
          <w:tcPr>
            <w:tcW w:w="4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6AFD924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i/>
                <w:iCs/>
                <w:szCs w:val="28"/>
              </w:rPr>
              <w:t>Alternaria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</w:t>
            </w:r>
            <w:proofErr w:type="spellEnd"/>
            <w:r w:rsidRPr="00504AED">
              <w:rPr>
                <w:rFonts w:cs="Times New Roman"/>
                <w:szCs w:val="28"/>
              </w:rPr>
              <w:t>.</w:t>
            </w:r>
          </w:p>
        </w:tc>
        <w:tc>
          <w:tcPr>
            <w:tcW w:w="3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329E96F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PQ056916</w:t>
            </w:r>
          </w:p>
        </w:tc>
      </w:tr>
      <w:tr w:rsidR="002B13DD" w:rsidRPr="00504AED" w14:paraId="063A943A" w14:textId="77777777" w:rsidTr="00A46D1A">
        <w:tc>
          <w:tcPr>
            <w:tcW w:w="0" w:type="auto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7F32761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Тест на чувствительность</w:t>
            </w:r>
          </w:p>
        </w:tc>
      </w:tr>
      <w:tr w:rsidR="002B13DD" w:rsidRPr="00504AED" w14:paraId="11515549" w14:textId="77777777" w:rsidTr="00A46D1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0551C56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8/1 (</w:t>
            </w:r>
            <w:proofErr w:type="spellStart"/>
            <w:r w:rsidRPr="00504AED">
              <w:rPr>
                <w:rFonts w:cs="Times New Roman"/>
                <w:szCs w:val="28"/>
              </w:rPr>
              <w:t>гДНК</w:t>
            </w:r>
            <w:proofErr w:type="spellEnd"/>
            <w:r w:rsidRPr="00504AED">
              <w:rPr>
                <w:rFonts w:cs="Times New Roman"/>
                <w:szCs w:val="28"/>
              </w:rPr>
              <w:t>)</w:t>
            </w:r>
          </w:p>
        </w:tc>
        <w:tc>
          <w:tcPr>
            <w:tcW w:w="4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2C2CC99D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i/>
                <w:iCs/>
                <w:szCs w:val="28"/>
              </w:rPr>
              <w:t>Alternaria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</w:t>
            </w:r>
            <w:proofErr w:type="spellEnd"/>
            <w:r w:rsidRPr="00504AED">
              <w:rPr>
                <w:rFonts w:cs="Times New Roman"/>
                <w:szCs w:val="28"/>
              </w:rPr>
              <w:t>.</w:t>
            </w:r>
          </w:p>
        </w:tc>
        <w:tc>
          <w:tcPr>
            <w:tcW w:w="3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4D3F529E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PQ056911</w:t>
            </w:r>
          </w:p>
        </w:tc>
      </w:tr>
      <w:tr w:rsidR="002B13DD" w:rsidRPr="00504AED" w14:paraId="0804B4DE" w14:textId="77777777" w:rsidTr="00A46D1A">
        <w:tc>
          <w:tcPr>
            <w:tcW w:w="0" w:type="auto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8419BD8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Тест на специфичность</w:t>
            </w:r>
          </w:p>
        </w:tc>
      </w:tr>
      <w:tr w:rsidR="002B13DD" w:rsidRPr="00504AED" w14:paraId="39235FBF" w14:textId="77777777" w:rsidTr="00A46D1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79B64D1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22/1</w:t>
            </w:r>
          </w:p>
        </w:tc>
        <w:tc>
          <w:tcPr>
            <w:tcW w:w="4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F777A4B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i/>
                <w:iCs/>
                <w:szCs w:val="28"/>
              </w:rPr>
              <w:t>Nigrospora</w:t>
            </w:r>
            <w:proofErr w:type="spellEnd"/>
            <w:r w:rsidRPr="00504AED">
              <w:rPr>
                <w:rFonts w:cs="Times New Roman"/>
                <w:i/>
                <w:iCs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i/>
                <w:iCs/>
                <w:szCs w:val="28"/>
              </w:rPr>
              <w:t>oryzae</w:t>
            </w:r>
            <w:proofErr w:type="spellEnd"/>
          </w:p>
        </w:tc>
        <w:tc>
          <w:tcPr>
            <w:tcW w:w="3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59B7D52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PQ056917</w:t>
            </w:r>
          </w:p>
        </w:tc>
      </w:tr>
      <w:tr w:rsidR="002B13DD" w:rsidRPr="00504AED" w14:paraId="0E36F730" w14:textId="77777777" w:rsidTr="00A46D1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D1CFBA1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465</w:t>
            </w:r>
          </w:p>
        </w:tc>
        <w:tc>
          <w:tcPr>
            <w:tcW w:w="4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BEE0FC6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i/>
                <w:iCs/>
                <w:szCs w:val="28"/>
              </w:rPr>
              <w:t>Bipolaris</w:t>
            </w:r>
            <w:proofErr w:type="spellEnd"/>
            <w:r w:rsidRPr="00504AED">
              <w:rPr>
                <w:rFonts w:cs="Times New Roman"/>
                <w:i/>
                <w:iCs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i/>
                <w:iCs/>
                <w:szCs w:val="28"/>
              </w:rPr>
              <w:t>sorokiniana</w:t>
            </w:r>
            <w:proofErr w:type="spellEnd"/>
          </w:p>
        </w:tc>
        <w:tc>
          <w:tcPr>
            <w:tcW w:w="3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6E01949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PQ056918</w:t>
            </w:r>
          </w:p>
        </w:tc>
      </w:tr>
      <w:tr w:rsidR="002B13DD" w:rsidRPr="00504AED" w14:paraId="4796846D" w14:textId="77777777" w:rsidTr="00A46D1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DB5B50A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1/3</w:t>
            </w:r>
          </w:p>
        </w:tc>
        <w:tc>
          <w:tcPr>
            <w:tcW w:w="4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EEF4135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i/>
                <w:iCs/>
                <w:szCs w:val="28"/>
              </w:rPr>
              <w:t>Fusarium</w:t>
            </w:r>
            <w:proofErr w:type="spellEnd"/>
            <w:r w:rsidRPr="00504AED">
              <w:rPr>
                <w:rFonts w:cs="Times New Roman"/>
                <w:i/>
                <w:iCs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i/>
                <w:iCs/>
                <w:szCs w:val="28"/>
              </w:rPr>
              <w:t>equiseti</w:t>
            </w:r>
            <w:proofErr w:type="spellEnd"/>
          </w:p>
        </w:tc>
        <w:tc>
          <w:tcPr>
            <w:tcW w:w="3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BA582C4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PQ056919</w:t>
            </w:r>
          </w:p>
        </w:tc>
      </w:tr>
      <w:tr w:rsidR="002B13DD" w:rsidRPr="00504AED" w14:paraId="0E66E53C" w14:textId="77777777" w:rsidTr="00A46D1A">
        <w:tc>
          <w:tcPr>
            <w:tcW w:w="0" w:type="auto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746320BD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25/1</w:t>
            </w:r>
          </w:p>
        </w:tc>
        <w:tc>
          <w:tcPr>
            <w:tcW w:w="41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19EBD605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  <w:lang w:val="en-US"/>
              </w:rPr>
            </w:pPr>
            <w:r w:rsidRPr="00504AED">
              <w:rPr>
                <w:rFonts w:cs="Times New Roman"/>
                <w:i/>
                <w:iCs/>
                <w:szCs w:val="28"/>
                <w:lang w:val="en-US"/>
              </w:rPr>
              <w:t xml:space="preserve">Fusarium acuminatum (Fusarium </w:t>
            </w:r>
            <w:proofErr w:type="spellStart"/>
            <w:r w:rsidRPr="00504AED">
              <w:rPr>
                <w:rFonts w:cs="Times New Roman"/>
                <w:i/>
                <w:iCs/>
                <w:szCs w:val="28"/>
                <w:lang w:val="en-US"/>
              </w:rPr>
              <w:t>tricinctum</w:t>
            </w:r>
            <w:proofErr w:type="spellEnd"/>
            <w:r w:rsidRPr="00504AED">
              <w:rPr>
                <w:rFonts w:cs="Times New Roman"/>
                <w:i/>
                <w:iCs/>
                <w:szCs w:val="28"/>
                <w:lang w:val="en-US"/>
              </w:rPr>
              <w:t xml:space="preserve"> </w:t>
            </w:r>
            <w:r w:rsidRPr="00504AED">
              <w:rPr>
                <w:rFonts w:cs="Times New Roman"/>
                <w:szCs w:val="28"/>
                <w:lang w:val="en-US"/>
              </w:rPr>
              <w:t>species complex</w:t>
            </w:r>
            <w:r w:rsidRPr="00504AED">
              <w:rPr>
                <w:rFonts w:cs="Times New Roman"/>
                <w:i/>
                <w:iCs/>
                <w:szCs w:val="28"/>
                <w:lang w:val="en-US"/>
              </w:rPr>
              <w:t>)</w:t>
            </w:r>
          </w:p>
        </w:tc>
        <w:tc>
          <w:tcPr>
            <w:tcW w:w="367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077E2BE7" w14:textId="77777777" w:rsidR="002B13DD" w:rsidRPr="00504AED" w:rsidRDefault="002B13DD" w:rsidP="008626DF">
            <w:pPr>
              <w:shd w:val="clear" w:color="auto" w:fill="FFFFFF" w:themeFill="background1"/>
              <w:spacing w:after="0"/>
              <w:ind w:right="-1"/>
              <w:jc w:val="center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PQ056920</w:t>
            </w:r>
          </w:p>
        </w:tc>
      </w:tr>
    </w:tbl>
    <w:p w14:paraId="2F5A07D7" w14:textId="77777777" w:rsidR="002B13DD" w:rsidRPr="00504AED" w:rsidRDefault="002B13DD" w:rsidP="008626DF">
      <w:pPr>
        <w:spacing w:after="0"/>
        <w:ind w:right="-1"/>
        <w:jc w:val="both"/>
        <w:rPr>
          <w:rFonts w:cs="Times New Roman"/>
          <w:szCs w:val="28"/>
        </w:rPr>
      </w:pPr>
    </w:p>
    <w:p w14:paraId="333DA3D4" w14:textId="11B93EA5" w:rsidR="0013738D" w:rsidRPr="00504AED" w:rsidRDefault="002B13D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>
        <w:rPr>
          <w:rFonts w:cs="Times New Roman"/>
          <w:szCs w:val="28"/>
        </w:rPr>
        <w:t>Б</w:t>
      </w:r>
      <w:r w:rsidR="0013738D" w:rsidRPr="00504AED">
        <w:rPr>
          <w:rFonts w:cs="Times New Roman"/>
          <w:szCs w:val="28"/>
        </w:rPr>
        <w:t>ыла проведена оптимизация условий амплификации гена β-</w:t>
      </w:r>
      <w:proofErr w:type="spellStart"/>
      <w:r w:rsidR="0013738D" w:rsidRPr="00504AED">
        <w:rPr>
          <w:rFonts w:cs="Times New Roman"/>
          <w:szCs w:val="28"/>
        </w:rPr>
        <w:t>tubulin</w:t>
      </w:r>
      <w:proofErr w:type="spellEnd"/>
      <w:r w:rsidR="0013738D" w:rsidRPr="00504AED">
        <w:rPr>
          <w:rFonts w:cs="Times New Roman"/>
          <w:szCs w:val="28"/>
        </w:rPr>
        <w:t xml:space="preserve">. Амплификация гена осуществлялась методом ПЦР с использованием геномной ДНК </w:t>
      </w:r>
      <w:r w:rsidR="0013738D" w:rsidRPr="00A03340">
        <w:rPr>
          <w:rFonts w:cs="Times New Roman"/>
          <w:i/>
          <w:iCs/>
          <w:szCs w:val="28"/>
        </w:rPr>
        <w:t>A</w:t>
      </w:r>
      <w:r w:rsidR="004A4AEA" w:rsidRPr="004A4AEA">
        <w:rPr>
          <w:rFonts w:cs="Times New Roman"/>
          <w:i/>
          <w:iCs/>
          <w:szCs w:val="28"/>
        </w:rPr>
        <w:t>.</w:t>
      </w:r>
      <w:r w:rsidR="0013738D" w:rsidRPr="00A03340">
        <w:rPr>
          <w:rFonts w:cs="Times New Roman"/>
          <w:i/>
          <w:iCs/>
          <w:szCs w:val="28"/>
        </w:rPr>
        <w:t xml:space="preserve"> </w:t>
      </w:r>
      <w:proofErr w:type="spellStart"/>
      <w:r w:rsidR="0013738D" w:rsidRPr="00A03340">
        <w:rPr>
          <w:rFonts w:cs="Times New Roman"/>
          <w:i/>
          <w:iCs/>
          <w:szCs w:val="28"/>
        </w:rPr>
        <w:t>alternata</w:t>
      </w:r>
      <w:proofErr w:type="spellEnd"/>
      <w:r w:rsidR="0013738D" w:rsidRPr="00504AED">
        <w:rPr>
          <w:rFonts w:cs="Times New Roman"/>
          <w:szCs w:val="28"/>
        </w:rPr>
        <w:t xml:space="preserve">. Идентификацию ПЦР-продукта, с расчётной длиной 177 </w:t>
      </w:r>
      <w:proofErr w:type="spellStart"/>
      <w:r w:rsidR="0013738D" w:rsidRPr="00504AED">
        <w:rPr>
          <w:rFonts w:cs="Times New Roman"/>
          <w:szCs w:val="28"/>
        </w:rPr>
        <w:t>п.н</w:t>
      </w:r>
      <w:proofErr w:type="spellEnd"/>
      <w:r w:rsidR="0013738D" w:rsidRPr="00504AED">
        <w:rPr>
          <w:rFonts w:cs="Times New Roman"/>
          <w:szCs w:val="28"/>
        </w:rPr>
        <w:t xml:space="preserve">., проводили методом электрофореза в 1% </w:t>
      </w:r>
      <w:proofErr w:type="spellStart"/>
      <w:r w:rsidR="0013738D" w:rsidRPr="00504AED">
        <w:rPr>
          <w:rFonts w:cs="Times New Roman"/>
          <w:szCs w:val="28"/>
        </w:rPr>
        <w:t>агарозном</w:t>
      </w:r>
      <w:proofErr w:type="spellEnd"/>
      <w:r w:rsidR="0013738D" w:rsidRPr="00504AED">
        <w:rPr>
          <w:rFonts w:cs="Times New Roman"/>
          <w:szCs w:val="28"/>
        </w:rPr>
        <w:t xml:space="preserve"> геле (</w:t>
      </w:r>
      <w:r w:rsidR="007D6829">
        <w:rPr>
          <w:rFonts w:cs="Times New Roman"/>
          <w:szCs w:val="28"/>
        </w:rPr>
        <w:t>р</w:t>
      </w:r>
      <w:r w:rsidR="0013738D" w:rsidRPr="00504AED">
        <w:rPr>
          <w:rFonts w:cs="Times New Roman"/>
          <w:szCs w:val="28"/>
        </w:rPr>
        <w:t xml:space="preserve">исунок </w:t>
      </w:r>
      <w:r w:rsidR="00DD2E44" w:rsidRPr="00504AED">
        <w:rPr>
          <w:rFonts w:cs="Times New Roman"/>
          <w:szCs w:val="28"/>
        </w:rPr>
        <w:t>6</w:t>
      </w:r>
      <w:r w:rsidR="007D6829">
        <w:rPr>
          <w:rFonts w:cs="Times New Roman"/>
          <w:szCs w:val="28"/>
        </w:rPr>
        <w:t>8</w:t>
      </w:r>
      <w:r w:rsidR="0013738D" w:rsidRPr="00504AED">
        <w:rPr>
          <w:rFonts w:cs="Times New Roman"/>
          <w:szCs w:val="28"/>
        </w:rPr>
        <w:t>).</w:t>
      </w:r>
    </w:p>
    <w:p w14:paraId="193ED610" w14:textId="77777777" w:rsidR="00DD2E44" w:rsidRPr="00504AED" w:rsidRDefault="00DD2E44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022E8F94" w14:textId="07106CE1" w:rsidR="00077D52" w:rsidRDefault="00590E9B" w:rsidP="008626DF">
      <w:pPr>
        <w:spacing w:after="0"/>
        <w:ind w:right="-1"/>
        <w:jc w:val="center"/>
        <w:rPr>
          <w:rFonts w:cs="Times New Roman"/>
          <w:b/>
          <w:bCs/>
          <w:szCs w:val="28"/>
        </w:rPr>
      </w:pPr>
      <w:r w:rsidRPr="00590E9B">
        <w:rPr>
          <w:rFonts w:cs="Times New Roman"/>
          <w:b/>
          <w:bCs/>
          <w:noProof/>
          <w:szCs w:val="28"/>
        </w:rPr>
        <w:drawing>
          <wp:inline distT="0" distB="0" distL="0" distR="0" wp14:anchorId="1B31F9AC" wp14:editId="5F4690F5">
            <wp:extent cx="2016691" cy="2162233"/>
            <wp:effectExtent l="0" t="0" r="3175" b="0"/>
            <wp:docPr id="14828517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2851716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037149" cy="2184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3B3D3E" w14:textId="77777777" w:rsidR="00133852" w:rsidRPr="00133852" w:rsidRDefault="00133852" w:rsidP="008626DF">
      <w:pPr>
        <w:spacing w:after="0"/>
        <w:ind w:right="-1"/>
        <w:jc w:val="center"/>
        <w:rPr>
          <w:rFonts w:cs="Times New Roman"/>
          <w:b/>
          <w:bCs/>
          <w:sz w:val="24"/>
          <w:szCs w:val="24"/>
        </w:rPr>
      </w:pPr>
    </w:p>
    <w:p w14:paraId="78BFF2DE" w14:textId="77777777" w:rsidR="00133852" w:rsidRPr="00133852" w:rsidRDefault="00133852" w:rsidP="00133852">
      <w:pPr>
        <w:spacing w:after="0"/>
        <w:ind w:right="-1"/>
        <w:jc w:val="center"/>
        <w:rPr>
          <w:rFonts w:cs="Times New Roman"/>
          <w:sz w:val="24"/>
          <w:szCs w:val="24"/>
          <w:lang w:val="en-GB"/>
        </w:rPr>
      </w:pPr>
      <w:r w:rsidRPr="00133852">
        <w:rPr>
          <w:rFonts w:cs="Times New Roman"/>
          <w:sz w:val="24"/>
          <w:szCs w:val="24"/>
        </w:rPr>
        <w:t>М</w:t>
      </w:r>
      <w:r w:rsidRPr="00133852">
        <w:rPr>
          <w:rFonts w:cs="Times New Roman"/>
          <w:sz w:val="24"/>
          <w:szCs w:val="24"/>
          <w:lang w:val="en-GB"/>
        </w:rPr>
        <w:t xml:space="preserve"> – </w:t>
      </w:r>
      <w:r w:rsidRPr="00133852">
        <w:rPr>
          <w:rFonts w:cs="Times New Roman"/>
          <w:sz w:val="24"/>
          <w:szCs w:val="24"/>
        </w:rPr>
        <w:t>маркер</w:t>
      </w:r>
      <w:r w:rsidRPr="00133852">
        <w:rPr>
          <w:rFonts w:cs="Times New Roman"/>
          <w:sz w:val="24"/>
          <w:szCs w:val="24"/>
          <w:lang w:val="en-GB"/>
        </w:rPr>
        <w:t xml:space="preserve">; 500, 400, 300, 200, 100 – </w:t>
      </w:r>
      <w:r w:rsidRPr="00133852">
        <w:rPr>
          <w:rFonts w:cs="Times New Roman"/>
          <w:sz w:val="24"/>
          <w:szCs w:val="24"/>
        </w:rPr>
        <w:t>длина</w:t>
      </w:r>
      <w:r w:rsidRPr="00133852">
        <w:rPr>
          <w:rFonts w:cs="Times New Roman"/>
          <w:sz w:val="24"/>
          <w:szCs w:val="24"/>
          <w:lang w:val="en-GB"/>
        </w:rPr>
        <w:t xml:space="preserve"> </w:t>
      </w:r>
      <w:r w:rsidRPr="00133852">
        <w:rPr>
          <w:rFonts w:cs="Times New Roman"/>
          <w:sz w:val="24"/>
          <w:szCs w:val="24"/>
        </w:rPr>
        <w:t>маркера</w:t>
      </w:r>
      <w:r w:rsidRPr="00133852">
        <w:rPr>
          <w:rFonts w:cs="Times New Roman"/>
          <w:sz w:val="24"/>
          <w:szCs w:val="24"/>
          <w:lang w:val="en-GB"/>
        </w:rPr>
        <w:t>,</w:t>
      </w:r>
      <w:r w:rsidRPr="00133852">
        <w:rPr>
          <w:rFonts w:cs="Times New Roman"/>
          <w:b/>
          <w:bCs/>
          <w:sz w:val="24"/>
          <w:szCs w:val="24"/>
          <w:lang w:val="en-GB"/>
        </w:rPr>
        <w:t xml:space="preserve"> </w:t>
      </w:r>
      <w:r w:rsidRPr="00133852">
        <w:rPr>
          <w:rFonts w:cs="Times New Roman"/>
          <w:sz w:val="24"/>
          <w:szCs w:val="24"/>
          <w:lang w:val="en-GB"/>
        </w:rPr>
        <w:t xml:space="preserve">1,4 </w:t>
      </w:r>
      <w:r w:rsidRPr="00133852">
        <w:rPr>
          <w:rFonts w:cs="Times New Roman"/>
          <w:i/>
          <w:iCs/>
          <w:sz w:val="24"/>
          <w:szCs w:val="24"/>
          <w:lang w:val="en-US"/>
        </w:rPr>
        <w:t>A</w:t>
      </w:r>
      <w:r w:rsidRPr="00133852">
        <w:rPr>
          <w:rFonts w:cs="Times New Roman"/>
          <w:i/>
          <w:iCs/>
          <w:sz w:val="24"/>
          <w:szCs w:val="24"/>
          <w:lang w:val="en-GB"/>
        </w:rPr>
        <w:t xml:space="preserve">. </w:t>
      </w:r>
      <w:proofErr w:type="spellStart"/>
      <w:r w:rsidRPr="00133852">
        <w:rPr>
          <w:rFonts w:cs="Times New Roman"/>
          <w:i/>
          <w:iCs/>
          <w:sz w:val="24"/>
          <w:szCs w:val="24"/>
          <w:lang w:val="en-US"/>
        </w:rPr>
        <w:t>alternata</w:t>
      </w:r>
      <w:proofErr w:type="spellEnd"/>
      <w:r w:rsidRPr="00133852">
        <w:rPr>
          <w:rFonts w:cs="Times New Roman"/>
          <w:sz w:val="24"/>
          <w:szCs w:val="24"/>
          <w:lang w:val="en-GB"/>
        </w:rPr>
        <w:t xml:space="preserve"> 2 </w:t>
      </w:r>
      <w:proofErr w:type="spellStart"/>
      <w:r w:rsidRPr="00133852">
        <w:rPr>
          <w:rFonts w:cs="Times New Roman"/>
          <w:sz w:val="24"/>
          <w:szCs w:val="24"/>
          <w:lang w:val="en-US"/>
        </w:rPr>
        <w:t>alternaria</w:t>
      </w:r>
      <w:proofErr w:type="spellEnd"/>
      <w:r w:rsidRPr="00133852">
        <w:rPr>
          <w:rFonts w:cs="Times New Roman"/>
          <w:sz w:val="24"/>
          <w:szCs w:val="24"/>
          <w:lang w:val="en-GB"/>
        </w:rPr>
        <w:t xml:space="preserve"> </w:t>
      </w:r>
      <w:proofErr w:type="spellStart"/>
      <w:r w:rsidRPr="00133852">
        <w:rPr>
          <w:rFonts w:cs="Times New Roman"/>
          <w:sz w:val="24"/>
          <w:szCs w:val="24"/>
          <w:lang w:val="en-US"/>
        </w:rPr>
        <w:t>infectoria</w:t>
      </w:r>
      <w:proofErr w:type="spellEnd"/>
      <w:r w:rsidRPr="00133852">
        <w:rPr>
          <w:rFonts w:cs="Times New Roman"/>
          <w:sz w:val="24"/>
          <w:szCs w:val="24"/>
          <w:lang w:val="en-GB"/>
        </w:rPr>
        <w:t xml:space="preserve"> (</w:t>
      </w:r>
      <w:r w:rsidRPr="00133852">
        <w:rPr>
          <w:rFonts w:cs="Times New Roman"/>
          <w:sz w:val="24"/>
          <w:szCs w:val="24"/>
        </w:rPr>
        <w:t>длина</w:t>
      </w:r>
      <w:r w:rsidRPr="00133852">
        <w:rPr>
          <w:rFonts w:cs="Times New Roman"/>
          <w:sz w:val="24"/>
          <w:szCs w:val="24"/>
          <w:lang w:val="en-GB"/>
        </w:rPr>
        <w:t xml:space="preserve"> 177 </w:t>
      </w:r>
      <w:r w:rsidRPr="00133852">
        <w:rPr>
          <w:rFonts w:cs="Times New Roman"/>
          <w:sz w:val="24"/>
          <w:szCs w:val="24"/>
        </w:rPr>
        <w:t>п</w:t>
      </w:r>
      <w:r w:rsidRPr="00133852">
        <w:rPr>
          <w:rFonts w:cs="Times New Roman"/>
          <w:sz w:val="24"/>
          <w:szCs w:val="24"/>
          <w:lang w:val="en-GB"/>
        </w:rPr>
        <w:t>.</w:t>
      </w:r>
      <w:r w:rsidRPr="00133852">
        <w:rPr>
          <w:rFonts w:cs="Times New Roman"/>
          <w:sz w:val="24"/>
          <w:szCs w:val="24"/>
        </w:rPr>
        <w:t>н</w:t>
      </w:r>
      <w:r w:rsidRPr="00133852">
        <w:rPr>
          <w:rFonts w:cs="Times New Roman"/>
          <w:sz w:val="24"/>
          <w:szCs w:val="24"/>
          <w:lang w:val="en-GB"/>
        </w:rPr>
        <w:t xml:space="preserve">.). </w:t>
      </w:r>
    </w:p>
    <w:p w14:paraId="03D513F2" w14:textId="77777777" w:rsidR="00B9256C" w:rsidRPr="001D6BA0" w:rsidRDefault="00B9256C" w:rsidP="00133852">
      <w:pPr>
        <w:spacing w:after="0"/>
        <w:ind w:right="-1"/>
        <w:rPr>
          <w:rFonts w:cs="Times New Roman"/>
          <w:b/>
          <w:bCs/>
          <w:szCs w:val="28"/>
          <w:lang w:val="en-GB"/>
        </w:rPr>
      </w:pPr>
    </w:p>
    <w:p w14:paraId="305EAFAE" w14:textId="0321271E" w:rsidR="00D134E8" w:rsidRPr="00F07F31" w:rsidRDefault="00C3694F" w:rsidP="00F07F31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DD2E44" w:rsidRPr="00504AED">
        <w:rPr>
          <w:rFonts w:cs="Times New Roman"/>
          <w:szCs w:val="28"/>
        </w:rPr>
        <w:t>6</w:t>
      </w:r>
      <w:r w:rsidR="007D6829">
        <w:rPr>
          <w:rFonts w:cs="Times New Roman"/>
          <w:szCs w:val="28"/>
        </w:rPr>
        <w:t>8</w:t>
      </w:r>
      <w:r w:rsidR="00DD2E44" w:rsidRPr="00504AED">
        <w:rPr>
          <w:rFonts w:cs="Times New Roman"/>
          <w:szCs w:val="28"/>
        </w:rPr>
        <w:t xml:space="preserve"> –</w:t>
      </w:r>
      <w:r w:rsidR="00DD2E44" w:rsidRPr="00504AED">
        <w:rPr>
          <w:rFonts w:cs="Times New Roman"/>
          <w:b/>
          <w:bCs/>
          <w:szCs w:val="28"/>
        </w:rPr>
        <w:t xml:space="preserve"> </w:t>
      </w:r>
      <w:r w:rsidRPr="00504AED">
        <w:rPr>
          <w:rFonts w:cs="Times New Roman"/>
          <w:szCs w:val="28"/>
        </w:rPr>
        <w:t>Результат ПЦР-амплификации гена β-</w:t>
      </w:r>
      <w:r w:rsidRPr="00504AED">
        <w:rPr>
          <w:rFonts w:cs="Times New Roman"/>
          <w:szCs w:val="28"/>
          <w:lang w:val="en-US"/>
        </w:rPr>
        <w:t>tubulin</w:t>
      </w:r>
      <w:r w:rsidRPr="00504AED">
        <w:rPr>
          <w:rFonts w:cs="Times New Roman"/>
          <w:szCs w:val="28"/>
        </w:rPr>
        <w:t xml:space="preserve"> </w:t>
      </w:r>
      <w:r w:rsidRPr="00A03340">
        <w:rPr>
          <w:rFonts w:cs="Times New Roman"/>
          <w:i/>
          <w:iCs/>
          <w:szCs w:val="28"/>
          <w:lang w:val="en-US"/>
        </w:rPr>
        <w:t>Alternaria</w:t>
      </w:r>
      <w:r w:rsidRPr="00A03340">
        <w:rPr>
          <w:rFonts w:cs="Times New Roman"/>
          <w:i/>
          <w:iCs/>
          <w:szCs w:val="28"/>
        </w:rPr>
        <w:t xml:space="preserve"> </w:t>
      </w:r>
      <w:proofErr w:type="spellStart"/>
      <w:r w:rsidRPr="00A03340">
        <w:rPr>
          <w:rFonts w:cs="Times New Roman"/>
          <w:i/>
          <w:iCs/>
          <w:szCs w:val="28"/>
          <w:lang w:val="en-US"/>
        </w:rPr>
        <w:t>spp</w:t>
      </w:r>
      <w:proofErr w:type="spellEnd"/>
      <w:r w:rsidRPr="00504AED">
        <w:rPr>
          <w:rFonts w:cs="Times New Roman"/>
          <w:szCs w:val="28"/>
        </w:rPr>
        <w:t xml:space="preserve">. </w:t>
      </w:r>
    </w:p>
    <w:p w14:paraId="25984F47" w14:textId="3DB1D2AF" w:rsidR="00590E9B" w:rsidRDefault="00590E9B" w:rsidP="00F07F31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>Амплификация гена β-</w:t>
      </w:r>
      <w:proofErr w:type="spellStart"/>
      <w:r w:rsidRPr="00504AED">
        <w:rPr>
          <w:rFonts w:cs="Times New Roman"/>
          <w:szCs w:val="28"/>
        </w:rPr>
        <w:t>tubulin</w:t>
      </w:r>
      <w:proofErr w:type="spellEnd"/>
      <w:r w:rsidRPr="00504AED">
        <w:rPr>
          <w:rFonts w:cs="Times New Roman"/>
          <w:szCs w:val="28"/>
        </w:rPr>
        <w:t xml:space="preserve"> проводилась с использованием метода ПЦР и основе </w:t>
      </w:r>
      <w:r w:rsidRPr="00504AED">
        <w:rPr>
          <w:rFonts w:cs="Times New Roman"/>
          <w:i/>
          <w:iCs/>
          <w:szCs w:val="28"/>
        </w:rPr>
        <w:t>A</w:t>
      </w:r>
      <w:r w:rsidR="004A4AEA" w:rsidRPr="004A4AEA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  <w:lang w:val="en-US"/>
        </w:rPr>
        <w:t>alternata</w:t>
      </w:r>
      <w:proofErr w:type="spellEnd"/>
      <w:r w:rsidRPr="00504AED">
        <w:rPr>
          <w:rFonts w:cs="Times New Roman"/>
          <w:szCs w:val="28"/>
        </w:rPr>
        <w:t xml:space="preserve">, выделенного из заражённого образца. Для очистки ПЦР-продуктов использовали ферменты </w:t>
      </w:r>
      <w:proofErr w:type="spellStart"/>
      <w:r w:rsidRPr="00504AED">
        <w:rPr>
          <w:rFonts w:cs="Times New Roman"/>
          <w:szCs w:val="28"/>
        </w:rPr>
        <w:t>FastAP</w:t>
      </w:r>
      <w:proofErr w:type="spellEnd"/>
      <w:r w:rsidRPr="00504AED">
        <w:rPr>
          <w:rFonts w:cs="Times New Roman"/>
          <w:szCs w:val="28"/>
        </w:rPr>
        <w:t xml:space="preserve"> и </w:t>
      </w:r>
      <w:proofErr w:type="spellStart"/>
      <w:r w:rsidRPr="00504AED">
        <w:rPr>
          <w:rFonts w:cs="Times New Roman"/>
          <w:szCs w:val="28"/>
        </w:rPr>
        <w:t>ExoI</w:t>
      </w:r>
      <w:proofErr w:type="spellEnd"/>
      <w:r w:rsidRPr="00504AED">
        <w:rPr>
          <w:rFonts w:cs="Times New Roman"/>
          <w:szCs w:val="28"/>
        </w:rPr>
        <w:t>, после чего целевые фрагменты клонировались в вектор pJET1.2/</w:t>
      </w:r>
      <w:proofErr w:type="spellStart"/>
      <w:r w:rsidRPr="00504AED">
        <w:rPr>
          <w:rFonts w:cs="Times New Roman"/>
          <w:szCs w:val="28"/>
        </w:rPr>
        <w:t>blunt</w:t>
      </w:r>
      <w:proofErr w:type="spellEnd"/>
      <w:r w:rsidRPr="00504AED">
        <w:rPr>
          <w:rFonts w:cs="Times New Roman"/>
          <w:szCs w:val="28"/>
        </w:rPr>
        <w:t xml:space="preserve"> (</w:t>
      </w:r>
      <w:proofErr w:type="spellStart"/>
      <w:r w:rsidRPr="00504AED">
        <w:rPr>
          <w:rFonts w:cs="Times New Roman"/>
          <w:szCs w:val="28"/>
        </w:rPr>
        <w:t>Thermo</w:t>
      </w:r>
      <w:proofErr w:type="spellEnd"/>
      <w:r w:rsidRPr="00504AED">
        <w:rPr>
          <w:rFonts w:cs="Times New Roman"/>
          <w:szCs w:val="28"/>
        </w:rPr>
        <w:t xml:space="preserve"> Scientific), </w:t>
      </w:r>
      <w:proofErr w:type="spellStart"/>
      <w:r w:rsidRPr="00504AED">
        <w:rPr>
          <w:rFonts w:cs="Times New Roman"/>
          <w:szCs w:val="28"/>
          <w:lang w:val="kk-KZ"/>
        </w:rPr>
        <w:t>что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Pr="00504AED">
        <w:rPr>
          <w:rFonts w:cs="Times New Roman"/>
          <w:szCs w:val="28"/>
        </w:rPr>
        <w:t>обеспечило стабильную конструкцию для последующего использования в диагностических экспериментах (рисунок 6</w:t>
      </w:r>
      <w:r w:rsidR="007D6829">
        <w:rPr>
          <w:rFonts w:cs="Times New Roman"/>
          <w:szCs w:val="28"/>
        </w:rPr>
        <w:t>9</w:t>
      </w:r>
      <w:r w:rsidRPr="00504AED">
        <w:rPr>
          <w:rFonts w:cs="Times New Roman"/>
          <w:szCs w:val="28"/>
        </w:rPr>
        <w:t xml:space="preserve">). </w:t>
      </w:r>
    </w:p>
    <w:p w14:paraId="0E87B118" w14:textId="77777777" w:rsidR="00590E9B" w:rsidRPr="00590E9B" w:rsidRDefault="00590E9B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039AE1CC" w14:textId="34DFF35B" w:rsidR="00D134E8" w:rsidRDefault="00D134E8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val="en-US"/>
        </w:rPr>
        <w:drawing>
          <wp:inline distT="0" distB="0" distL="0" distR="0" wp14:anchorId="7FB42788" wp14:editId="16D37D74">
            <wp:extent cx="5345266" cy="3257550"/>
            <wp:effectExtent l="0" t="0" r="1905" b="0"/>
            <wp:docPr id="4412647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1264728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436953" cy="33134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134E8">
        <w:rPr>
          <w:rFonts w:cs="Times New Roman"/>
          <w:szCs w:val="28"/>
        </w:rPr>
        <w:t xml:space="preserve"> </w:t>
      </w:r>
    </w:p>
    <w:p w14:paraId="6FC8BD92" w14:textId="77777777" w:rsidR="00D134E8" w:rsidRDefault="00D134E8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5FB25C14" w14:textId="4B769540" w:rsidR="00D134E8" w:rsidRDefault="00D134E8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Рисунок 6</w:t>
      </w:r>
      <w:r w:rsidR="007D6829">
        <w:rPr>
          <w:rFonts w:cs="Times New Roman"/>
          <w:szCs w:val="28"/>
        </w:rPr>
        <w:t>9</w:t>
      </w:r>
      <w:r w:rsidRPr="00504AED">
        <w:rPr>
          <w:rFonts w:cs="Times New Roman"/>
          <w:szCs w:val="28"/>
        </w:rPr>
        <w:t xml:space="preserve"> – Генетическая конструкция на основе вектора pJET1.2 с клонированной последовательностью β-</w:t>
      </w:r>
      <w:proofErr w:type="spellStart"/>
      <w:r w:rsidRPr="00504AED">
        <w:rPr>
          <w:rFonts w:cs="Times New Roman"/>
          <w:szCs w:val="28"/>
        </w:rPr>
        <w:t>tubulin</w:t>
      </w:r>
      <w:proofErr w:type="spellEnd"/>
    </w:p>
    <w:p w14:paraId="6C56FB10" w14:textId="77777777" w:rsidR="0054796A" w:rsidRPr="005F0C7E" w:rsidRDefault="0054796A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78092C00" w14:textId="3E8DC459" w:rsidR="0036676A" w:rsidRPr="00504AED" w:rsidRDefault="0036676A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Полученная конструкция была подтверждена методом секвенирования, а последовательность гена сравнивалась с данными NCBI BLAST для подтверждения специфичности.</w:t>
      </w:r>
    </w:p>
    <w:p w14:paraId="60547ED0" w14:textId="77777777" w:rsidR="00C3694F" w:rsidRPr="00504AED" w:rsidRDefault="00C3694F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Полученные </w:t>
      </w:r>
      <w:proofErr w:type="spellStart"/>
      <w:r w:rsidRPr="00504AED">
        <w:rPr>
          <w:rFonts w:cs="Times New Roman"/>
          <w:szCs w:val="28"/>
        </w:rPr>
        <w:t>ампликоны</w:t>
      </w:r>
      <w:proofErr w:type="spellEnd"/>
      <w:r w:rsidRPr="00504AED">
        <w:rPr>
          <w:rFonts w:cs="Times New Roman"/>
          <w:szCs w:val="28"/>
        </w:rPr>
        <w:t xml:space="preserve"> были подвергнуты секвенированию с использованием универсальных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 pJET1.2. Анализ хроматограмм проводился с применением программного обеспечения </w:t>
      </w:r>
      <w:proofErr w:type="spellStart"/>
      <w:r w:rsidRPr="00504AED">
        <w:rPr>
          <w:rFonts w:cs="Times New Roman"/>
          <w:szCs w:val="28"/>
        </w:rPr>
        <w:t>Vector</w:t>
      </w:r>
      <w:proofErr w:type="spellEnd"/>
      <w:r w:rsidRPr="00504AED">
        <w:rPr>
          <w:rFonts w:cs="Times New Roman"/>
          <w:szCs w:val="28"/>
        </w:rPr>
        <w:t xml:space="preserve"> NTI. Сравнение нуклеотидной последовательности </w:t>
      </w:r>
      <w:proofErr w:type="spellStart"/>
      <w:r w:rsidRPr="00504AED">
        <w:rPr>
          <w:rFonts w:cs="Times New Roman"/>
          <w:szCs w:val="28"/>
        </w:rPr>
        <w:t>амплифицированного</w:t>
      </w:r>
      <w:proofErr w:type="spellEnd"/>
      <w:r w:rsidRPr="00504AED">
        <w:rPr>
          <w:rFonts w:cs="Times New Roman"/>
          <w:szCs w:val="28"/>
        </w:rPr>
        <w:t xml:space="preserve"> фрагмента с референсной базой данных подтвердило корректность выделения гена β-</w:t>
      </w:r>
      <w:proofErr w:type="spellStart"/>
      <w:r w:rsidRPr="00504AED">
        <w:rPr>
          <w:rFonts w:cs="Times New Roman"/>
          <w:szCs w:val="28"/>
        </w:rPr>
        <w:t>tubulin</w:t>
      </w:r>
      <w:proofErr w:type="spellEnd"/>
      <w:r w:rsidRPr="00504AED">
        <w:rPr>
          <w:rFonts w:cs="Times New Roman"/>
          <w:szCs w:val="28"/>
        </w:rPr>
        <w:t xml:space="preserve">. </w:t>
      </w:r>
    </w:p>
    <w:p w14:paraId="30B28E36" w14:textId="1F254CE4" w:rsidR="00D761C1" w:rsidRPr="00504AED" w:rsidRDefault="00EE1346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Для изотермической амплификации гена β-</w:t>
      </w:r>
      <w:proofErr w:type="spellStart"/>
      <w:r w:rsidRPr="00504AED">
        <w:rPr>
          <w:rFonts w:cs="Times New Roman"/>
          <w:szCs w:val="28"/>
        </w:rPr>
        <w:t>tubulin</w:t>
      </w:r>
      <w:proofErr w:type="spellEnd"/>
      <w:r w:rsidRPr="00504AED">
        <w:rPr>
          <w:rFonts w:cs="Times New Roman"/>
          <w:szCs w:val="28"/>
        </w:rPr>
        <w:t xml:space="preserve"> был использован набор </w:t>
      </w:r>
      <w:proofErr w:type="spellStart"/>
      <w:r w:rsidRPr="00504AED">
        <w:rPr>
          <w:rFonts w:cs="Times New Roman"/>
          <w:szCs w:val="28"/>
        </w:rPr>
        <w:t>TwistAmp</w:t>
      </w:r>
      <w:proofErr w:type="spellEnd"/>
      <w:r w:rsidRPr="00504AED">
        <w:rPr>
          <w:rFonts w:cs="Times New Roman"/>
          <w:szCs w:val="28"/>
        </w:rPr>
        <w:t xml:space="preserve"> Basic Kit (</w:t>
      </w:r>
      <w:proofErr w:type="spellStart"/>
      <w:r w:rsidRPr="00504AED">
        <w:rPr>
          <w:rFonts w:cs="Times New Roman"/>
          <w:szCs w:val="28"/>
        </w:rPr>
        <w:t>TwistDx</w:t>
      </w:r>
      <w:proofErr w:type="spellEnd"/>
      <w:r w:rsidRPr="00504AED">
        <w:rPr>
          <w:rFonts w:cs="Times New Roman"/>
          <w:szCs w:val="28"/>
        </w:rPr>
        <w:t xml:space="preserve">, Великобритания). Реакционная смесь включала следующие компоненты: 2,4 </w:t>
      </w:r>
      <w:proofErr w:type="spellStart"/>
      <w:r w:rsidR="00E40E0A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>л</w:t>
      </w:r>
      <w:proofErr w:type="spellEnd"/>
      <w:r w:rsidRPr="00504AED">
        <w:rPr>
          <w:rFonts w:cs="Times New Roman"/>
          <w:szCs w:val="28"/>
        </w:rPr>
        <w:t xml:space="preserve"> 10 </w:t>
      </w:r>
      <w:proofErr w:type="spellStart"/>
      <w:r w:rsidR="00E40E0A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>М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Phyto</w:t>
      </w:r>
      <w:proofErr w:type="spellEnd"/>
      <w:r w:rsidRPr="00504AED">
        <w:rPr>
          <w:rFonts w:cs="Times New Roman"/>
          <w:szCs w:val="28"/>
        </w:rPr>
        <w:t>-</w:t>
      </w:r>
      <w:proofErr w:type="spellStart"/>
      <w:r w:rsidRPr="00504AED">
        <w:rPr>
          <w:rFonts w:cs="Times New Roman"/>
          <w:szCs w:val="28"/>
        </w:rPr>
        <w:t>alt</w:t>
      </w:r>
      <w:proofErr w:type="spellEnd"/>
      <w:r w:rsidRPr="00504AED">
        <w:rPr>
          <w:rFonts w:cs="Times New Roman"/>
          <w:szCs w:val="28"/>
        </w:rPr>
        <w:t>-</w:t>
      </w:r>
      <w:proofErr w:type="spellStart"/>
      <w:r w:rsidRPr="00504AED">
        <w:rPr>
          <w:rFonts w:cs="Times New Roman"/>
          <w:szCs w:val="28"/>
        </w:rPr>
        <w:t>alt</w:t>
      </w:r>
      <w:proofErr w:type="spellEnd"/>
      <w:r w:rsidRPr="00504AED">
        <w:rPr>
          <w:rFonts w:cs="Times New Roman"/>
          <w:szCs w:val="28"/>
        </w:rPr>
        <w:t xml:space="preserve">-J-FW (CCTTCCCCCAAGGTCTCCGACACCGTTGTC) и </w:t>
      </w:r>
      <w:proofErr w:type="spellStart"/>
      <w:r w:rsidRPr="00504AED">
        <w:rPr>
          <w:rFonts w:cs="Times New Roman"/>
          <w:szCs w:val="28"/>
        </w:rPr>
        <w:t>Phyto</w:t>
      </w:r>
      <w:proofErr w:type="spellEnd"/>
      <w:r w:rsidRPr="00504AED">
        <w:rPr>
          <w:rFonts w:cs="Times New Roman"/>
          <w:szCs w:val="28"/>
        </w:rPr>
        <w:t>-</w:t>
      </w:r>
      <w:proofErr w:type="spellStart"/>
      <w:r w:rsidRPr="00504AED">
        <w:rPr>
          <w:rFonts w:cs="Times New Roman"/>
          <w:szCs w:val="28"/>
        </w:rPr>
        <w:t>alt</w:t>
      </w:r>
      <w:proofErr w:type="spellEnd"/>
      <w:r w:rsidRPr="00504AED">
        <w:rPr>
          <w:rFonts w:cs="Times New Roman"/>
          <w:szCs w:val="28"/>
        </w:rPr>
        <w:t>-</w:t>
      </w:r>
      <w:proofErr w:type="spellStart"/>
      <w:r w:rsidRPr="00504AED">
        <w:rPr>
          <w:rFonts w:cs="Times New Roman"/>
          <w:szCs w:val="28"/>
        </w:rPr>
        <w:t>alt</w:t>
      </w:r>
      <w:proofErr w:type="spellEnd"/>
      <w:r w:rsidRPr="00504AED">
        <w:rPr>
          <w:rFonts w:cs="Times New Roman"/>
          <w:szCs w:val="28"/>
        </w:rPr>
        <w:t xml:space="preserve">-J-RV (AACGAGGTGGTTCAGGTCGCCGTAGGAGGG), 29,5 </w:t>
      </w:r>
      <w:proofErr w:type="spellStart"/>
      <w:r w:rsidR="00E40E0A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>л</w:t>
      </w:r>
      <w:proofErr w:type="spellEnd"/>
      <w:r w:rsidRPr="00504AED">
        <w:rPr>
          <w:rFonts w:cs="Times New Roman"/>
          <w:szCs w:val="28"/>
        </w:rPr>
        <w:t xml:space="preserve"> буфера, 13,2 </w:t>
      </w:r>
      <w:proofErr w:type="spellStart"/>
      <w:r w:rsidR="00E40E0A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>л</w:t>
      </w:r>
      <w:proofErr w:type="spellEnd"/>
      <w:r w:rsidRPr="00504AED">
        <w:rPr>
          <w:rFonts w:cs="Times New Roman"/>
          <w:szCs w:val="28"/>
        </w:rPr>
        <w:t xml:space="preserve"> матричной ДНК и воду до общего объёма 47,5 </w:t>
      </w:r>
      <w:proofErr w:type="spellStart"/>
      <w:r w:rsidR="00E40E0A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>л</w:t>
      </w:r>
      <w:proofErr w:type="spellEnd"/>
      <w:r w:rsidRPr="00504AED">
        <w:rPr>
          <w:rFonts w:cs="Times New Roman"/>
          <w:szCs w:val="28"/>
        </w:rPr>
        <w:t xml:space="preserve">. </w:t>
      </w:r>
    </w:p>
    <w:p w14:paraId="5782E187" w14:textId="639821A7" w:rsidR="002B13DD" w:rsidRDefault="008A30E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proofErr w:type="spellStart"/>
      <w:r w:rsidRPr="00504AED">
        <w:rPr>
          <w:rFonts w:cs="Times New Roman"/>
          <w:szCs w:val="28"/>
        </w:rPr>
        <w:t>Лиофилизированный</w:t>
      </w:r>
      <w:proofErr w:type="spellEnd"/>
      <w:r w:rsidRPr="00504AED">
        <w:rPr>
          <w:rFonts w:cs="Times New Roman"/>
          <w:szCs w:val="28"/>
        </w:rPr>
        <w:t xml:space="preserve"> фермент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растворяли в 2,5 </w:t>
      </w:r>
      <w:proofErr w:type="spellStart"/>
      <w:r w:rsidR="00E40E0A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>л</w:t>
      </w:r>
      <w:proofErr w:type="spellEnd"/>
      <w:r w:rsidRPr="00504AED">
        <w:rPr>
          <w:rFonts w:cs="Times New Roman"/>
          <w:szCs w:val="28"/>
        </w:rPr>
        <w:t xml:space="preserve"> 280 </w:t>
      </w:r>
      <w:proofErr w:type="spellStart"/>
      <w:r w:rsidRPr="00504AED">
        <w:rPr>
          <w:rFonts w:cs="Times New Roman"/>
          <w:szCs w:val="28"/>
        </w:rPr>
        <w:t>мМ</w:t>
      </w:r>
      <w:proofErr w:type="spellEnd"/>
      <w:r w:rsidRPr="00504AED">
        <w:rPr>
          <w:rFonts w:cs="Times New Roman"/>
          <w:szCs w:val="28"/>
        </w:rPr>
        <w:t xml:space="preserve"> ацетата магния. Реакцию проводили при 37°C в течение 20 минут. Продукты </w:t>
      </w:r>
      <w:r w:rsidRPr="00504AED">
        <w:rPr>
          <w:rFonts w:cs="Times New Roman"/>
          <w:szCs w:val="28"/>
        </w:rPr>
        <w:lastRenderedPageBreak/>
        <w:t xml:space="preserve">амплификации анализировали методом </w:t>
      </w:r>
      <w:proofErr w:type="spellStart"/>
      <w:r w:rsidRPr="00504AED">
        <w:rPr>
          <w:rFonts w:cs="Times New Roman"/>
          <w:szCs w:val="28"/>
        </w:rPr>
        <w:t>агарозного</w:t>
      </w:r>
      <w:proofErr w:type="spellEnd"/>
      <w:r w:rsidRPr="00504AED">
        <w:rPr>
          <w:rFonts w:cs="Times New Roman"/>
          <w:szCs w:val="28"/>
        </w:rPr>
        <w:t xml:space="preserve"> гель-электрофореза (</w:t>
      </w:r>
      <w:proofErr w:type="spellStart"/>
      <w:r w:rsidRPr="00504AED">
        <w:rPr>
          <w:rFonts w:cs="Times New Roman"/>
          <w:szCs w:val="28"/>
          <w:lang w:val="kk-KZ"/>
        </w:rPr>
        <w:t>рисунок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r w:rsidR="007D6829">
        <w:rPr>
          <w:rFonts w:cs="Times New Roman"/>
          <w:szCs w:val="28"/>
        </w:rPr>
        <w:t>70</w:t>
      </w:r>
      <w:r w:rsidRPr="00504AED">
        <w:rPr>
          <w:rFonts w:cs="Times New Roman"/>
          <w:szCs w:val="28"/>
        </w:rPr>
        <w:t>).</w:t>
      </w:r>
    </w:p>
    <w:p w14:paraId="7683A52E" w14:textId="77777777" w:rsidR="00F07F31" w:rsidRDefault="00F07F31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184354E6" w14:textId="51F92601" w:rsidR="002B13DD" w:rsidRDefault="002B13DD" w:rsidP="008626DF">
      <w:pPr>
        <w:spacing w:after="0"/>
        <w:ind w:right="-1"/>
        <w:jc w:val="center"/>
        <w:rPr>
          <w:rFonts w:cs="Times New Roman"/>
          <w:noProof/>
          <w:szCs w:val="28"/>
        </w:rPr>
      </w:pPr>
      <w:r w:rsidRPr="00504AED">
        <w:rPr>
          <w:rFonts w:cs="Times New Roman"/>
          <w:noProof/>
          <w:szCs w:val="28"/>
          <w:lang w:val="en-US"/>
        </w:rPr>
        <w:drawing>
          <wp:inline distT="0" distB="0" distL="0" distR="0" wp14:anchorId="36B35DCD" wp14:editId="70F7ACA6">
            <wp:extent cx="3543494" cy="2871787"/>
            <wp:effectExtent l="0" t="0" r="0" b="0"/>
            <wp:docPr id="132917448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9174482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663504" cy="296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8006CC" w14:textId="77777777" w:rsidR="0021086E" w:rsidRDefault="0021086E" w:rsidP="008626DF">
      <w:pPr>
        <w:spacing w:after="0"/>
        <w:ind w:right="-1"/>
        <w:jc w:val="center"/>
        <w:rPr>
          <w:rFonts w:cs="Times New Roman"/>
          <w:noProof/>
          <w:szCs w:val="28"/>
        </w:rPr>
      </w:pPr>
    </w:p>
    <w:p w14:paraId="75FB6C9E" w14:textId="77777777" w:rsidR="0021086E" w:rsidRPr="004A4AEA" w:rsidRDefault="0021086E" w:rsidP="0021086E">
      <w:pPr>
        <w:spacing w:after="0"/>
        <w:ind w:right="-1"/>
        <w:jc w:val="center"/>
        <w:rPr>
          <w:rFonts w:cs="Times New Roman"/>
          <w:szCs w:val="28"/>
        </w:rPr>
      </w:pPr>
      <w:r w:rsidRPr="00133852">
        <w:rPr>
          <w:rFonts w:cs="Times New Roman"/>
          <w:sz w:val="24"/>
          <w:szCs w:val="24"/>
        </w:rPr>
        <w:t>М</w:t>
      </w:r>
      <w:r w:rsidRPr="0021086E">
        <w:rPr>
          <w:rFonts w:cs="Times New Roman"/>
          <w:sz w:val="24"/>
          <w:szCs w:val="24"/>
        </w:rPr>
        <w:t xml:space="preserve"> – </w:t>
      </w:r>
      <w:r w:rsidRPr="00133852">
        <w:rPr>
          <w:rFonts w:cs="Times New Roman"/>
          <w:sz w:val="24"/>
          <w:szCs w:val="24"/>
        </w:rPr>
        <w:t>маркер</w:t>
      </w:r>
      <w:r w:rsidRPr="0021086E">
        <w:rPr>
          <w:rFonts w:cs="Times New Roman"/>
          <w:sz w:val="24"/>
          <w:szCs w:val="24"/>
        </w:rPr>
        <w:t xml:space="preserve">; 500, 400, 300, 200, 100 – </w:t>
      </w:r>
      <w:r w:rsidRPr="00133852">
        <w:rPr>
          <w:rFonts w:cs="Times New Roman"/>
          <w:sz w:val="24"/>
          <w:szCs w:val="24"/>
        </w:rPr>
        <w:t>длина</w:t>
      </w:r>
      <w:r w:rsidRPr="0021086E">
        <w:rPr>
          <w:rFonts w:cs="Times New Roman"/>
          <w:sz w:val="24"/>
          <w:szCs w:val="24"/>
        </w:rPr>
        <w:t xml:space="preserve"> </w:t>
      </w:r>
      <w:r w:rsidRPr="00133852">
        <w:rPr>
          <w:rFonts w:cs="Times New Roman"/>
          <w:sz w:val="24"/>
          <w:szCs w:val="24"/>
        </w:rPr>
        <w:t>маркера</w:t>
      </w:r>
      <w:r w:rsidRPr="0021086E">
        <w:rPr>
          <w:rFonts w:cs="Times New Roman"/>
          <w:sz w:val="24"/>
          <w:szCs w:val="24"/>
        </w:rPr>
        <w:t>,</w:t>
      </w:r>
      <w:r>
        <w:rPr>
          <w:rFonts w:cs="Times New Roman"/>
          <w:sz w:val="24"/>
          <w:szCs w:val="24"/>
        </w:rPr>
        <w:t xml:space="preserve"> </w:t>
      </w:r>
      <w:r w:rsidRPr="0021086E">
        <w:rPr>
          <w:rFonts w:cs="Times New Roman"/>
          <w:sz w:val="24"/>
          <w:szCs w:val="24"/>
        </w:rPr>
        <w:t xml:space="preserve">1,3,4,6 </w:t>
      </w:r>
      <w:r w:rsidRPr="0021086E">
        <w:rPr>
          <w:rFonts w:cs="Times New Roman"/>
          <w:i/>
          <w:iCs/>
          <w:sz w:val="24"/>
          <w:szCs w:val="24"/>
          <w:lang w:val="en-US"/>
        </w:rPr>
        <w:t>A</w:t>
      </w:r>
      <w:r w:rsidRPr="0021086E">
        <w:rPr>
          <w:rFonts w:cs="Times New Roman"/>
          <w:i/>
          <w:iCs/>
          <w:sz w:val="24"/>
          <w:szCs w:val="24"/>
        </w:rPr>
        <w:t xml:space="preserve">. </w:t>
      </w:r>
      <w:proofErr w:type="spellStart"/>
      <w:r w:rsidRPr="0021086E">
        <w:rPr>
          <w:rFonts w:cs="Times New Roman"/>
          <w:i/>
          <w:iCs/>
          <w:sz w:val="24"/>
          <w:szCs w:val="24"/>
          <w:lang w:val="en-US"/>
        </w:rPr>
        <w:t>alternata</w:t>
      </w:r>
      <w:proofErr w:type="spellEnd"/>
      <w:r w:rsidRPr="0021086E">
        <w:rPr>
          <w:rFonts w:cs="Times New Roman"/>
          <w:sz w:val="24"/>
          <w:szCs w:val="24"/>
        </w:rPr>
        <w:t xml:space="preserve"> 2,5 </w:t>
      </w:r>
      <w:r w:rsidRPr="0021086E">
        <w:rPr>
          <w:rFonts w:cs="Times New Roman"/>
          <w:i/>
          <w:iCs/>
          <w:sz w:val="24"/>
          <w:szCs w:val="24"/>
          <w:lang w:val="en-US"/>
        </w:rPr>
        <w:t>A</w:t>
      </w:r>
      <w:r w:rsidRPr="0021086E">
        <w:rPr>
          <w:rFonts w:cs="Times New Roman"/>
          <w:i/>
          <w:iCs/>
          <w:sz w:val="24"/>
          <w:szCs w:val="24"/>
        </w:rPr>
        <w:t xml:space="preserve">. </w:t>
      </w:r>
      <w:proofErr w:type="spellStart"/>
      <w:r w:rsidRPr="0021086E">
        <w:rPr>
          <w:rFonts w:cs="Times New Roman"/>
          <w:i/>
          <w:iCs/>
          <w:sz w:val="24"/>
          <w:szCs w:val="24"/>
          <w:lang w:val="en-US"/>
        </w:rPr>
        <w:t>infectoria</w:t>
      </w:r>
      <w:proofErr w:type="spellEnd"/>
    </w:p>
    <w:p w14:paraId="3420AE79" w14:textId="77777777" w:rsidR="002B13DD" w:rsidRPr="00504AED" w:rsidRDefault="002B13DD" w:rsidP="0021086E">
      <w:pPr>
        <w:spacing w:after="0"/>
        <w:ind w:right="-1"/>
        <w:rPr>
          <w:rFonts w:cs="Times New Roman"/>
          <w:szCs w:val="28"/>
        </w:rPr>
      </w:pPr>
    </w:p>
    <w:p w14:paraId="09BE7EE7" w14:textId="1314AFAB" w:rsidR="00A03340" w:rsidRPr="004A4AEA" w:rsidRDefault="002B13DD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Рисунок</w:t>
      </w:r>
      <w:r w:rsidRPr="004A4AEA">
        <w:rPr>
          <w:rFonts w:cs="Times New Roman"/>
          <w:szCs w:val="28"/>
        </w:rPr>
        <w:t xml:space="preserve"> </w:t>
      </w:r>
      <w:r w:rsidR="007D6829">
        <w:rPr>
          <w:rFonts w:cs="Times New Roman"/>
          <w:szCs w:val="28"/>
        </w:rPr>
        <w:t>70</w:t>
      </w:r>
      <w:r w:rsidRPr="004A4AEA">
        <w:rPr>
          <w:rFonts w:cs="Times New Roman"/>
          <w:szCs w:val="28"/>
        </w:rPr>
        <w:t xml:space="preserve"> – </w:t>
      </w:r>
      <w:r w:rsidR="0021086E">
        <w:rPr>
          <w:rFonts w:cs="Times New Roman"/>
          <w:szCs w:val="28"/>
        </w:rPr>
        <w:t>Р</w:t>
      </w:r>
      <w:r w:rsidRPr="00504AED">
        <w:rPr>
          <w:rFonts w:cs="Times New Roman"/>
          <w:szCs w:val="28"/>
        </w:rPr>
        <w:t>езультаты</w:t>
      </w:r>
      <w:r w:rsidRPr="004A4AEA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РПА</w:t>
      </w:r>
      <w:r w:rsidR="0021086E">
        <w:rPr>
          <w:rFonts w:cs="Times New Roman"/>
          <w:szCs w:val="28"/>
        </w:rPr>
        <w:t xml:space="preserve"> амплификации</w:t>
      </w:r>
      <w:r w:rsidRPr="004A4AEA">
        <w:rPr>
          <w:rFonts w:cs="Times New Roman"/>
          <w:szCs w:val="28"/>
        </w:rPr>
        <w:t xml:space="preserve"> </w:t>
      </w:r>
      <w:r w:rsidR="0021086E" w:rsidRPr="00504AED">
        <w:rPr>
          <w:rFonts w:cs="Times New Roman"/>
          <w:szCs w:val="28"/>
        </w:rPr>
        <w:t>гена β-</w:t>
      </w:r>
      <w:r w:rsidR="0021086E" w:rsidRPr="00504AED">
        <w:rPr>
          <w:rFonts w:cs="Times New Roman"/>
          <w:szCs w:val="28"/>
          <w:lang w:val="en-US"/>
        </w:rPr>
        <w:t>tubulin</w:t>
      </w:r>
      <w:r w:rsidR="0021086E" w:rsidRPr="00504AED">
        <w:rPr>
          <w:rFonts w:cs="Times New Roman"/>
          <w:szCs w:val="28"/>
        </w:rPr>
        <w:t xml:space="preserve"> </w:t>
      </w:r>
      <w:r w:rsidR="0021086E" w:rsidRPr="00A03340">
        <w:rPr>
          <w:rFonts w:cs="Times New Roman"/>
          <w:i/>
          <w:iCs/>
          <w:szCs w:val="28"/>
          <w:lang w:val="en-US"/>
        </w:rPr>
        <w:t>Alternaria</w:t>
      </w:r>
      <w:r w:rsidR="0021086E" w:rsidRPr="00A03340">
        <w:rPr>
          <w:rFonts w:cs="Times New Roman"/>
          <w:i/>
          <w:iCs/>
          <w:szCs w:val="28"/>
        </w:rPr>
        <w:t xml:space="preserve"> </w:t>
      </w:r>
      <w:proofErr w:type="spellStart"/>
      <w:r w:rsidR="0021086E" w:rsidRPr="00A03340">
        <w:rPr>
          <w:rFonts w:cs="Times New Roman"/>
          <w:i/>
          <w:iCs/>
          <w:szCs w:val="28"/>
          <w:lang w:val="en-US"/>
        </w:rPr>
        <w:t>spp</w:t>
      </w:r>
      <w:proofErr w:type="spellEnd"/>
      <w:r w:rsidR="0021086E" w:rsidRPr="00504AED">
        <w:rPr>
          <w:rFonts w:cs="Times New Roman"/>
          <w:szCs w:val="28"/>
        </w:rPr>
        <w:t>.</w:t>
      </w:r>
      <w:r w:rsidR="0021086E">
        <w:rPr>
          <w:rFonts w:cs="Times New Roman"/>
          <w:szCs w:val="28"/>
        </w:rPr>
        <w:t xml:space="preserve"> </w:t>
      </w:r>
    </w:p>
    <w:p w14:paraId="620C89EA" w14:textId="77777777" w:rsidR="00A03340" w:rsidRPr="004A4AEA" w:rsidRDefault="00A03340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0F3A1564" w14:textId="3C5DA095" w:rsidR="00EE1346" w:rsidRPr="00504AED" w:rsidRDefault="008A30E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Проведённая оптимизация условий амплификации гена β-</w:t>
      </w:r>
      <w:proofErr w:type="spellStart"/>
      <w:r w:rsidRPr="00504AED">
        <w:rPr>
          <w:rFonts w:cs="Times New Roman"/>
          <w:szCs w:val="28"/>
        </w:rPr>
        <w:t>tubulin</w:t>
      </w:r>
      <w:proofErr w:type="spellEnd"/>
      <w:r w:rsidRPr="00504AED">
        <w:rPr>
          <w:rFonts w:cs="Times New Roman"/>
          <w:szCs w:val="28"/>
        </w:rPr>
        <w:t xml:space="preserve"> позволила создать надежные генетические конструкции для использования в диагностических системах на основе технологии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Cas12a. Эти результаты формируют основу для разработки высокочувствительных инструментов диагностики инфекций, вызванных </w:t>
      </w:r>
      <w:r w:rsidRPr="00CB71FE">
        <w:rPr>
          <w:rFonts w:cs="Times New Roman"/>
          <w:i/>
          <w:iCs/>
          <w:szCs w:val="28"/>
        </w:rPr>
        <w:t>A</w:t>
      </w:r>
      <w:r w:rsidR="004A4AEA" w:rsidRPr="004A4AEA">
        <w:rPr>
          <w:rFonts w:cs="Times New Roman"/>
          <w:i/>
          <w:iCs/>
          <w:szCs w:val="28"/>
        </w:rPr>
        <w:t>.</w:t>
      </w:r>
      <w:r w:rsidRPr="00CB71FE">
        <w:rPr>
          <w:rFonts w:cs="Times New Roman"/>
          <w:i/>
          <w:iCs/>
          <w:szCs w:val="28"/>
        </w:rPr>
        <w:t xml:space="preserve"> </w:t>
      </w:r>
      <w:proofErr w:type="spellStart"/>
      <w:r w:rsidRPr="00CB71FE">
        <w:rPr>
          <w:rFonts w:cs="Times New Roman"/>
          <w:i/>
          <w:iCs/>
          <w:szCs w:val="28"/>
        </w:rPr>
        <w:t>alternata</w:t>
      </w:r>
      <w:proofErr w:type="spellEnd"/>
      <w:r w:rsidRPr="00504AED">
        <w:rPr>
          <w:rFonts w:cs="Times New Roman"/>
          <w:szCs w:val="28"/>
        </w:rPr>
        <w:t>.</w:t>
      </w:r>
    </w:p>
    <w:p w14:paraId="4C1C7AAD" w14:textId="77777777" w:rsidR="00EE1346" w:rsidRPr="00BE14A3" w:rsidRDefault="00EE1346" w:rsidP="008626DF">
      <w:pPr>
        <w:spacing w:after="0"/>
        <w:ind w:right="-1"/>
        <w:jc w:val="both"/>
        <w:rPr>
          <w:rFonts w:cs="Times New Roman"/>
          <w:szCs w:val="28"/>
        </w:rPr>
      </w:pPr>
    </w:p>
    <w:p w14:paraId="777FC0C5" w14:textId="2E0F7799" w:rsidR="006C0C17" w:rsidRPr="00504AED" w:rsidRDefault="006C0C17" w:rsidP="008626DF">
      <w:pPr>
        <w:pStyle w:val="Heading3"/>
        <w:ind w:right="-1" w:firstLine="567"/>
        <w:jc w:val="both"/>
        <w:rPr>
          <w:i/>
          <w:iCs/>
        </w:rPr>
      </w:pPr>
      <w:bookmarkStart w:id="179" w:name="_Toc196145675"/>
      <w:bookmarkStart w:id="180" w:name="_Toc196148379"/>
      <w:bookmarkStart w:id="181" w:name="_Toc199085666"/>
      <w:r w:rsidRPr="00504AED">
        <w:t>3.8.2</w:t>
      </w:r>
      <w:r w:rsidR="00C22684" w:rsidRPr="00C22684">
        <w:t xml:space="preserve"> </w:t>
      </w:r>
      <w:r w:rsidRPr="00504AED">
        <w:t xml:space="preserve">Дизайн </w:t>
      </w:r>
      <w:proofErr w:type="spellStart"/>
      <w:r w:rsidRPr="00504AED">
        <w:t>crРНК</w:t>
      </w:r>
      <w:proofErr w:type="spellEnd"/>
      <w:r w:rsidRPr="00504AED">
        <w:t xml:space="preserve"> и </w:t>
      </w:r>
      <w:proofErr w:type="spellStart"/>
      <w:r w:rsidRPr="00504AED">
        <w:rPr>
          <w:lang w:val="kk-KZ"/>
        </w:rPr>
        <w:t>выбор</w:t>
      </w:r>
      <w:proofErr w:type="spellEnd"/>
      <w:r w:rsidRPr="00504AED">
        <w:t xml:space="preserve"> PAM-</w:t>
      </w:r>
      <w:proofErr w:type="spellStart"/>
      <w:r w:rsidRPr="00504AED">
        <w:rPr>
          <w:lang w:val="kk-KZ"/>
        </w:rPr>
        <w:t>участка</w:t>
      </w:r>
      <w:proofErr w:type="spellEnd"/>
      <w:r w:rsidRPr="00504AED">
        <w:t xml:space="preserve"> для д</w:t>
      </w:r>
      <w:proofErr w:type="spellStart"/>
      <w:r w:rsidR="00716812">
        <w:rPr>
          <w:lang w:val="kk-KZ"/>
        </w:rPr>
        <w:t>етекции</w:t>
      </w:r>
      <w:proofErr w:type="spellEnd"/>
      <w:r w:rsidRPr="00504AED">
        <w:t xml:space="preserve"> </w:t>
      </w:r>
      <w:r w:rsidR="000F764B">
        <w:t xml:space="preserve">гена </w:t>
      </w:r>
      <w:r w:rsidRPr="00CB71FE">
        <w:rPr>
          <w:i/>
          <w:iCs/>
        </w:rPr>
        <w:t>β-</w:t>
      </w:r>
      <w:r w:rsidR="000F764B" w:rsidRPr="00CB71FE">
        <w:rPr>
          <w:i/>
          <w:iCs/>
          <w:lang w:val="en-US"/>
        </w:rPr>
        <w:t>tubulin</w:t>
      </w:r>
      <w:r w:rsidRPr="00504AED">
        <w:t xml:space="preserve"> у </w:t>
      </w:r>
      <w:proofErr w:type="spellStart"/>
      <w:r w:rsidRPr="00504AED">
        <w:rPr>
          <w:i/>
          <w:iCs/>
        </w:rPr>
        <w:t>Alternaria</w:t>
      </w:r>
      <w:proofErr w:type="spellEnd"/>
      <w:r w:rsidRPr="00504AED">
        <w:rPr>
          <w:i/>
          <w:iCs/>
        </w:rPr>
        <w:t xml:space="preserve"> </w:t>
      </w:r>
      <w:proofErr w:type="spellStart"/>
      <w:r w:rsidRPr="00504AED">
        <w:rPr>
          <w:i/>
          <w:iCs/>
        </w:rPr>
        <w:t>spp</w:t>
      </w:r>
      <w:proofErr w:type="spellEnd"/>
      <w:r w:rsidRPr="00504AED">
        <w:rPr>
          <w:i/>
          <w:iCs/>
        </w:rPr>
        <w:t>.</w:t>
      </w:r>
      <w:bookmarkEnd w:id="179"/>
      <w:bookmarkEnd w:id="180"/>
      <w:bookmarkEnd w:id="181"/>
    </w:p>
    <w:p w14:paraId="09038553" w14:textId="77777777" w:rsidR="00F07F31" w:rsidRDefault="00845F4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Для диагностики β-</w:t>
      </w:r>
      <w:proofErr w:type="spellStart"/>
      <w:r w:rsidRPr="00504AED">
        <w:rPr>
          <w:rFonts w:cs="Times New Roman"/>
          <w:szCs w:val="28"/>
        </w:rPr>
        <w:t>тубулинового</w:t>
      </w:r>
      <w:proofErr w:type="spellEnd"/>
      <w:r w:rsidRPr="00504AED">
        <w:rPr>
          <w:rFonts w:cs="Times New Roman"/>
          <w:szCs w:val="28"/>
        </w:rPr>
        <w:t xml:space="preserve"> гена (TUB2) у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szCs w:val="28"/>
        </w:rPr>
        <w:t xml:space="preserve"> был произведен дизайн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>, обеспечивающая высокую специфичность и чувствительность метода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Cas12a. </w:t>
      </w:r>
    </w:p>
    <w:p w14:paraId="528F364C" w14:textId="4E14A4CF" w:rsidR="00845F4E" w:rsidRPr="00504AED" w:rsidRDefault="00845F4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Процесс дизайна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 включал идентификацию </w:t>
      </w:r>
      <w:proofErr w:type="spellStart"/>
      <w:r w:rsidRPr="00504AED">
        <w:rPr>
          <w:rFonts w:cs="Times New Roman"/>
          <w:szCs w:val="28"/>
        </w:rPr>
        <w:t>протоспейсер</w:t>
      </w:r>
      <w:proofErr w:type="spellEnd"/>
      <w:r w:rsidRPr="00504AED">
        <w:rPr>
          <w:rFonts w:cs="Times New Roman"/>
          <w:szCs w:val="28"/>
        </w:rPr>
        <w:t>-смежного мотива (PAM) и разработку направляющей РНК, которая связывается с целевой последовательностью гена.</w:t>
      </w:r>
    </w:p>
    <w:p w14:paraId="67F3778B" w14:textId="29700481" w:rsidR="00DC0C28" w:rsidRDefault="00452CE0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данной задачи был выбран PAM-сайт с последовательностью GTTG, обнаруженный в области между </w:t>
      </w:r>
      <w:proofErr w:type="spellStart"/>
      <w:r w:rsidRPr="00504AED">
        <w:rPr>
          <w:rFonts w:cs="Times New Roman"/>
          <w:szCs w:val="28"/>
        </w:rPr>
        <w:t>праймерами</w:t>
      </w:r>
      <w:proofErr w:type="spellEnd"/>
      <w:r w:rsidRPr="00504AED">
        <w:rPr>
          <w:rFonts w:cs="Times New Roman"/>
          <w:szCs w:val="28"/>
        </w:rPr>
        <w:t xml:space="preserve">, разработанными для реакции </w:t>
      </w:r>
      <w:proofErr w:type="spellStart"/>
      <w:r w:rsidRPr="00504AED">
        <w:rPr>
          <w:rFonts w:cs="Times New Roman"/>
          <w:szCs w:val="28"/>
        </w:rPr>
        <w:t>рекомбиназной</w:t>
      </w:r>
      <w:proofErr w:type="spellEnd"/>
      <w:r w:rsidRPr="00504AED">
        <w:rPr>
          <w:rFonts w:cs="Times New Roman"/>
          <w:szCs w:val="28"/>
        </w:rPr>
        <w:t xml:space="preserve"> полимеразной амплификации (рисунок 7</w:t>
      </w:r>
      <w:r w:rsidR="007D6829">
        <w:rPr>
          <w:rFonts w:cs="Times New Roman"/>
          <w:szCs w:val="28"/>
        </w:rPr>
        <w:t>1</w:t>
      </w:r>
      <w:r w:rsidRPr="00504AED">
        <w:rPr>
          <w:rFonts w:cs="Times New Roman"/>
          <w:szCs w:val="28"/>
        </w:rPr>
        <w:t xml:space="preserve">). </w:t>
      </w:r>
    </w:p>
    <w:p w14:paraId="6C6EE88B" w14:textId="06FB85E7" w:rsidR="00DC0C28" w:rsidRDefault="00F07F31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Выбор данного PAM-сайта обусловлен его расположением в оптимальной позиции относительно целевого участка, что обеспечивает эффективную активацию фермента Cas12a и точность распознавания целевой последовательности.</w:t>
      </w:r>
    </w:p>
    <w:p w14:paraId="216BBD85" w14:textId="0E9D17A4" w:rsidR="00DC0C28" w:rsidRDefault="00DC0C28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  <w:lang w:val="en-US"/>
        </w:rPr>
        <w:lastRenderedPageBreak/>
        <w:drawing>
          <wp:inline distT="0" distB="0" distL="0" distR="0" wp14:anchorId="3BA0AEDE" wp14:editId="25517265">
            <wp:extent cx="3425326" cy="2604655"/>
            <wp:effectExtent l="0" t="0" r="3810" b="0"/>
            <wp:docPr id="10904659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465931" name=""/>
                    <pic:cNvPicPr/>
                  </pic:nvPicPr>
                  <pic:blipFill rotWithShape="1">
                    <a:blip r:embed="rId79"/>
                    <a:srcRect t="3670" b="3835"/>
                    <a:stretch/>
                  </pic:blipFill>
                  <pic:spPr bwMode="auto">
                    <a:xfrm>
                      <a:off x="0" y="0"/>
                      <a:ext cx="3425326" cy="2604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A57CE83" w14:textId="77777777" w:rsidR="00DC0C28" w:rsidRDefault="00DC0C28" w:rsidP="008626DF">
      <w:pPr>
        <w:spacing w:after="0"/>
        <w:ind w:right="-1" w:firstLine="567"/>
        <w:jc w:val="center"/>
        <w:rPr>
          <w:rFonts w:cs="Times New Roman"/>
          <w:szCs w:val="28"/>
        </w:rPr>
      </w:pPr>
    </w:p>
    <w:p w14:paraId="3660F0A2" w14:textId="3DABBF74" w:rsidR="00DC0C28" w:rsidRDefault="00DC0C28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Рисунок 7</w:t>
      </w:r>
      <w:r w:rsidR="007D6829">
        <w:rPr>
          <w:rFonts w:cs="Times New Roman"/>
          <w:szCs w:val="28"/>
        </w:rPr>
        <w:t>1</w:t>
      </w:r>
      <w:r w:rsidRPr="00504AED">
        <w:rPr>
          <w:rFonts w:cs="Times New Roman"/>
          <w:szCs w:val="28"/>
        </w:rPr>
        <w:t xml:space="preserve"> – Дизайн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>, включающий выбранный PAM-сайт (GTTG), и её взаимодействие с целевой последовательностью β-</w:t>
      </w:r>
      <w:proofErr w:type="spellStart"/>
      <w:r w:rsidRPr="00504AED">
        <w:rPr>
          <w:rFonts w:cs="Times New Roman"/>
          <w:szCs w:val="28"/>
        </w:rPr>
        <w:t>тубулинового</w:t>
      </w:r>
      <w:proofErr w:type="spellEnd"/>
      <w:r w:rsidRPr="00504AED">
        <w:rPr>
          <w:rFonts w:cs="Times New Roman"/>
          <w:szCs w:val="28"/>
        </w:rPr>
        <w:t xml:space="preserve"> гена (TUB2) у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szCs w:val="28"/>
        </w:rPr>
        <w:t xml:space="preserve"> </w:t>
      </w:r>
    </w:p>
    <w:p w14:paraId="0D27C73E" w14:textId="77777777" w:rsidR="007724E4" w:rsidRPr="00504AED" w:rsidRDefault="007724E4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5C07F30C" w14:textId="2318BC46" w:rsidR="007724E4" w:rsidRDefault="007724E4" w:rsidP="007724E4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Дизайн </w:t>
      </w:r>
      <w:proofErr w:type="spellStart"/>
      <w:r w:rsidRPr="00504AED">
        <w:rPr>
          <w:rFonts w:cs="Times New Roman"/>
          <w:szCs w:val="28"/>
        </w:rPr>
        <w:t>crРНК</w:t>
      </w:r>
      <w:proofErr w:type="spellEnd"/>
      <w:r w:rsidRPr="00504AED">
        <w:rPr>
          <w:rFonts w:cs="Times New Roman"/>
          <w:szCs w:val="28"/>
        </w:rPr>
        <w:t xml:space="preserve"> осуществлялся в виде последовательности, строго комплементарной целевому участку следующему за PAM-сайтом, что обеспечивает точность связывания и минимизацию неспецифических взаимодействий. Дизайн направляющей РНК основывался на необходимости минимизации несоответствий и потенциальных неспецифичных взаимодействий. Это позволяет добиться высокой точности работы системы CRISPR/</w:t>
      </w:r>
      <w:r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Cas12a, снижая вероятность ложноположительных результатов.</w:t>
      </w:r>
    </w:p>
    <w:p w14:paraId="39DC1472" w14:textId="77777777" w:rsidR="001774BF" w:rsidRPr="0061774B" w:rsidRDefault="001774BF" w:rsidP="008626DF">
      <w:pPr>
        <w:spacing w:after="0"/>
        <w:ind w:right="-1"/>
        <w:jc w:val="both"/>
        <w:rPr>
          <w:rFonts w:cs="Times New Roman"/>
          <w:szCs w:val="28"/>
        </w:rPr>
      </w:pPr>
    </w:p>
    <w:p w14:paraId="3C8DEE6E" w14:textId="121D79CE" w:rsidR="001E711C" w:rsidRPr="00504AED" w:rsidRDefault="006C0C17" w:rsidP="008626DF">
      <w:pPr>
        <w:pStyle w:val="Heading3"/>
        <w:ind w:right="-1" w:firstLine="567"/>
        <w:jc w:val="both"/>
      </w:pPr>
      <w:bookmarkStart w:id="182" w:name="_Toc196145676"/>
      <w:bookmarkStart w:id="183" w:name="_Toc196148380"/>
      <w:bookmarkStart w:id="184" w:name="_Toc199085667"/>
      <w:r w:rsidRPr="00504AED">
        <w:t>3.8.3 Определение чувствительности методом RPA/CRISPR/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t>Cas12a и считывание флуоресценции в реальном времени</w:t>
      </w:r>
      <w:bookmarkEnd w:id="182"/>
      <w:bookmarkEnd w:id="183"/>
      <w:bookmarkEnd w:id="184"/>
    </w:p>
    <w:p w14:paraId="664E8C14" w14:textId="350BEE7C" w:rsidR="00E903BD" w:rsidRPr="00504AED" w:rsidRDefault="00074E1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оценки чувствительности предложенного метода, основанного на технологии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и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Cas12a, был проведён анализ </w:t>
      </w:r>
      <w:proofErr w:type="spellStart"/>
      <w:r w:rsidRPr="00504AED">
        <w:rPr>
          <w:rFonts w:cs="Times New Roman"/>
          <w:szCs w:val="28"/>
        </w:rPr>
        <w:t>гДНК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A03340">
        <w:rPr>
          <w:rFonts w:cs="Times New Roman"/>
          <w:i/>
          <w:iCs/>
          <w:szCs w:val="28"/>
        </w:rPr>
        <w:t>Alternaria</w:t>
      </w:r>
      <w:proofErr w:type="spellEnd"/>
      <w:r w:rsidRPr="00A03340">
        <w:rPr>
          <w:rFonts w:cs="Times New Roman"/>
          <w:i/>
          <w:iCs/>
          <w:szCs w:val="28"/>
        </w:rPr>
        <w:t xml:space="preserve"> </w:t>
      </w:r>
      <w:proofErr w:type="spellStart"/>
      <w:r w:rsidRPr="00A03340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szCs w:val="28"/>
        </w:rPr>
        <w:t xml:space="preserve">. (штамм 8/1). Эксперимент включал серию разведений </w:t>
      </w:r>
      <w:proofErr w:type="spellStart"/>
      <w:r w:rsidRPr="00504AED">
        <w:rPr>
          <w:rFonts w:cs="Times New Roman"/>
          <w:szCs w:val="28"/>
        </w:rPr>
        <w:t>гДНК</w:t>
      </w:r>
      <w:proofErr w:type="spellEnd"/>
      <w:r w:rsidRPr="00504AED">
        <w:rPr>
          <w:rFonts w:cs="Times New Roman"/>
          <w:szCs w:val="28"/>
        </w:rPr>
        <w:t xml:space="preserve"> (10-кратные разведения) с начальной концентрацией 42.2 × 10⁻⁶ </w:t>
      </w:r>
      <w:proofErr w:type="spellStart"/>
      <w:r w:rsidRPr="00504AED">
        <w:rPr>
          <w:rFonts w:cs="Times New Roman"/>
          <w:szCs w:val="28"/>
        </w:rPr>
        <w:t>нг</w:t>
      </w:r>
      <w:proofErr w:type="spellEnd"/>
      <w:r w:rsidRPr="00504AED">
        <w:rPr>
          <w:rFonts w:cs="Times New Roman"/>
          <w:szCs w:val="28"/>
        </w:rPr>
        <w:t>/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, что соответствует диапазону от 1 212 298 до 1,2 копий на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, рассчитанных на основе геномного размера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szCs w:val="28"/>
        </w:rPr>
        <w:t xml:space="preserve"> (32,30 Мб). </w:t>
      </w:r>
      <w:r w:rsidR="00E903BD" w:rsidRPr="00504AED">
        <w:rPr>
          <w:rFonts w:cs="Times New Roman"/>
          <w:szCs w:val="28"/>
        </w:rPr>
        <w:t xml:space="preserve">Эксперимент включал этапы изотермической амплификации методом </w:t>
      </w:r>
      <w:r w:rsidR="007C7CA4">
        <w:rPr>
          <w:rFonts w:cs="Times New Roman"/>
          <w:szCs w:val="28"/>
        </w:rPr>
        <w:t>РПА</w:t>
      </w:r>
      <w:r w:rsidR="00E903BD" w:rsidRPr="00504AED">
        <w:rPr>
          <w:rFonts w:cs="Times New Roman"/>
          <w:szCs w:val="28"/>
        </w:rPr>
        <w:t>, использование технологии CRISPR/</w:t>
      </w:r>
      <w:r w:rsidR="008876B5">
        <w:rPr>
          <w:rFonts w:cs="Times New Roman"/>
          <w:szCs w:val="28"/>
          <w:lang w:val="en-GB"/>
        </w:rPr>
        <w:t>Mb</w:t>
      </w:r>
      <w:r w:rsidR="00E903BD" w:rsidRPr="00504AED">
        <w:rPr>
          <w:rFonts w:cs="Times New Roman"/>
          <w:szCs w:val="28"/>
        </w:rPr>
        <w:t>Cas12a и последующее детектирование флуоресценции.</w:t>
      </w:r>
    </w:p>
    <w:p w14:paraId="128036E9" w14:textId="72473C8A" w:rsidR="00E903BD" w:rsidRPr="00875962" w:rsidRDefault="00E903BD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Изотермическая амплификация осуществлялась с применением набора </w:t>
      </w:r>
      <w:proofErr w:type="spellStart"/>
      <w:r w:rsidRPr="00504AED">
        <w:rPr>
          <w:rFonts w:cs="Times New Roman"/>
          <w:szCs w:val="28"/>
        </w:rPr>
        <w:t>TwistAmp</w:t>
      </w:r>
      <w:proofErr w:type="spellEnd"/>
      <w:r w:rsidRPr="00504AED">
        <w:rPr>
          <w:rFonts w:cs="Times New Roman"/>
          <w:szCs w:val="28"/>
        </w:rPr>
        <w:t xml:space="preserve"> Basic Kit (</w:t>
      </w:r>
      <w:proofErr w:type="spellStart"/>
      <w:r w:rsidRPr="00504AED">
        <w:rPr>
          <w:rFonts w:cs="Times New Roman"/>
          <w:szCs w:val="28"/>
        </w:rPr>
        <w:t>TwistDx</w:t>
      </w:r>
      <w:proofErr w:type="spellEnd"/>
      <w:r w:rsidRPr="00504AED">
        <w:rPr>
          <w:rFonts w:cs="Times New Roman"/>
          <w:szCs w:val="28"/>
        </w:rPr>
        <w:t xml:space="preserve">, Великобритания). Реакционная смесь содержала 2,4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10 </w:t>
      </w:r>
      <w:proofErr w:type="spellStart"/>
      <w:r w:rsidR="00E40E0A">
        <w:rPr>
          <w:rFonts w:cs="Times New Roman"/>
          <w:szCs w:val="28"/>
        </w:rPr>
        <w:t>мк</w:t>
      </w:r>
      <w:r w:rsidRPr="00504AED">
        <w:rPr>
          <w:rFonts w:cs="Times New Roman"/>
          <w:szCs w:val="28"/>
        </w:rPr>
        <w:t>М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Phyto</w:t>
      </w:r>
      <w:proofErr w:type="spellEnd"/>
      <w:r w:rsidRPr="00504AED">
        <w:rPr>
          <w:rFonts w:cs="Times New Roman"/>
          <w:szCs w:val="28"/>
        </w:rPr>
        <w:t>-</w:t>
      </w:r>
      <w:proofErr w:type="spellStart"/>
      <w:r w:rsidRPr="00504AED">
        <w:rPr>
          <w:rFonts w:cs="Times New Roman"/>
          <w:szCs w:val="28"/>
        </w:rPr>
        <w:t>alt</w:t>
      </w:r>
      <w:proofErr w:type="spellEnd"/>
      <w:r w:rsidRPr="00504AED">
        <w:rPr>
          <w:rFonts w:cs="Times New Roman"/>
          <w:szCs w:val="28"/>
        </w:rPr>
        <w:t>-</w:t>
      </w:r>
      <w:proofErr w:type="spellStart"/>
      <w:r w:rsidRPr="00504AED">
        <w:rPr>
          <w:rFonts w:cs="Times New Roman"/>
          <w:szCs w:val="28"/>
        </w:rPr>
        <w:t>alt</w:t>
      </w:r>
      <w:proofErr w:type="spellEnd"/>
      <w:r w:rsidRPr="00504AED">
        <w:rPr>
          <w:rFonts w:cs="Times New Roman"/>
          <w:szCs w:val="28"/>
        </w:rPr>
        <w:t xml:space="preserve">-J-FW (CCTTCCCCCAAGGTCTCCGACACCGTTGTC) и </w:t>
      </w:r>
      <w:proofErr w:type="spellStart"/>
      <w:r w:rsidRPr="00504AED">
        <w:rPr>
          <w:rFonts w:cs="Times New Roman"/>
          <w:szCs w:val="28"/>
        </w:rPr>
        <w:t>Phyto</w:t>
      </w:r>
      <w:proofErr w:type="spellEnd"/>
      <w:r w:rsidRPr="00504AED">
        <w:rPr>
          <w:rFonts w:cs="Times New Roman"/>
          <w:szCs w:val="28"/>
        </w:rPr>
        <w:t>-</w:t>
      </w:r>
      <w:proofErr w:type="spellStart"/>
      <w:r w:rsidRPr="00504AED">
        <w:rPr>
          <w:rFonts w:cs="Times New Roman"/>
          <w:szCs w:val="28"/>
        </w:rPr>
        <w:t>alt</w:t>
      </w:r>
      <w:proofErr w:type="spellEnd"/>
      <w:r w:rsidRPr="00504AED">
        <w:rPr>
          <w:rFonts w:cs="Times New Roman"/>
          <w:szCs w:val="28"/>
        </w:rPr>
        <w:t>-</w:t>
      </w:r>
      <w:proofErr w:type="spellStart"/>
      <w:r w:rsidRPr="00504AED">
        <w:rPr>
          <w:rFonts w:cs="Times New Roman"/>
          <w:szCs w:val="28"/>
        </w:rPr>
        <w:t>alt</w:t>
      </w:r>
      <w:proofErr w:type="spellEnd"/>
      <w:r w:rsidRPr="00504AED">
        <w:rPr>
          <w:rFonts w:cs="Times New Roman"/>
          <w:szCs w:val="28"/>
        </w:rPr>
        <w:t xml:space="preserve">-J-RV (AACGAGGTGGTTCAGGTCGCCGTAGGAGGG), 29,5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буфера, 13,2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разведённой </w:t>
      </w:r>
      <w:proofErr w:type="spellStart"/>
      <w:r w:rsidRPr="00504AED">
        <w:rPr>
          <w:rFonts w:cs="Times New Roman"/>
          <w:szCs w:val="28"/>
        </w:rPr>
        <w:t>гДНК</w:t>
      </w:r>
      <w:proofErr w:type="spellEnd"/>
      <w:r w:rsidRPr="00504AED">
        <w:rPr>
          <w:rFonts w:cs="Times New Roman"/>
          <w:szCs w:val="28"/>
        </w:rPr>
        <w:t xml:space="preserve">, 2,5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280 </w:t>
      </w:r>
      <w:proofErr w:type="spellStart"/>
      <w:r w:rsidRPr="00504AED">
        <w:rPr>
          <w:rFonts w:cs="Times New Roman"/>
          <w:szCs w:val="28"/>
        </w:rPr>
        <w:t>мМ</w:t>
      </w:r>
      <w:proofErr w:type="spellEnd"/>
      <w:r w:rsidRPr="00504AED">
        <w:rPr>
          <w:rFonts w:cs="Times New Roman"/>
          <w:szCs w:val="28"/>
        </w:rPr>
        <w:t xml:space="preserve"> ацетата магния и воду для доведения общего объёма до 50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. Реакция проводилась при температуре 37°C в течение 20 минут. Продукты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анализировались с использованием 1% </w:t>
      </w:r>
      <w:proofErr w:type="spellStart"/>
      <w:r w:rsidRPr="00504AED">
        <w:rPr>
          <w:rFonts w:cs="Times New Roman"/>
          <w:szCs w:val="28"/>
        </w:rPr>
        <w:t>агарозного</w:t>
      </w:r>
      <w:proofErr w:type="spellEnd"/>
      <w:r w:rsidRPr="00504AED">
        <w:rPr>
          <w:rFonts w:cs="Times New Roman"/>
          <w:szCs w:val="28"/>
        </w:rPr>
        <w:t xml:space="preserve"> геля, что позволило подтвердить успешность амплификации и соответствие длины </w:t>
      </w:r>
      <w:r w:rsidRPr="00504AED">
        <w:rPr>
          <w:rFonts w:cs="Times New Roman"/>
          <w:szCs w:val="28"/>
        </w:rPr>
        <w:lastRenderedPageBreak/>
        <w:t xml:space="preserve">продукта расчётной величине – 177 </w:t>
      </w:r>
      <w:proofErr w:type="spellStart"/>
      <w:r w:rsidRPr="00504AED">
        <w:rPr>
          <w:rFonts w:cs="Times New Roman"/>
          <w:szCs w:val="28"/>
        </w:rPr>
        <w:t>п.н</w:t>
      </w:r>
      <w:proofErr w:type="spellEnd"/>
      <w:r w:rsidRPr="00504AED">
        <w:rPr>
          <w:rFonts w:cs="Times New Roman"/>
          <w:szCs w:val="28"/>
        </w:rPr>
        <w:t>.</w:t>
      </w:r>
      <w:r w:rsidR="00A56FD3" w:rsidRPr="00504AED">
        <w:rPr>
          <w:rFonts w:cs="Times New Roman"/>
          <w:szCs w:val="28"/>
        </w:rPr>
        <w:t xml:space="preserve"> На результатах гель-электрофореза чувствительность теста достигала 10⁻⁴, что соответствует приблизительно 1212 копиям ДНК </w:t>
      </w:r>
      <w:r w:rsidRPr="00504AED">
        <w:rPr>
          <w:rFonts w:cs="Times New Roman"/>
          <w:szCs w:val="28"/>
        </w:rPr>
        <w:t xml:space="preserve">(рисунок </w:t>
      </w:r>
      <w:r w:rsidR="005E7E88" w:rsidRPr="00504AED">
        <w:rPr>
          <w:rFonts w:cs="Times New Roman"/>
          <w:szCs w:val="28"/>
        </w:rPr>
        <w:t>7</w:t>
      </w:r>
      <w:r w:rsidR="007D6829">
        <w:rPr>
          <w:rFonts w:cs="Times New Roman"/>
          <w:szCs w:val="28"/>
        </w:rPr>
        <w:t>2</w:t>
      </w:r>
      <w:r w:rsidRPr="00504AED">
        <w:rPr>
          <w:rFonts w:cs="Times New Roman"/>
          <w:szCs w:val="28"/>
        </w:rPr>
        <w:t>).</w:t>
      </w:r>
      <w:r w:rsidR="00F037F2" w:rsidRPr="00F037F2">
        <w:rPr>
          <w:rFonts w:cs="Times New Roman"/>
          <w:szCs w:val="28"/>
        </w:rPr>
        <w:t xml:space="preserve"> </w:t>
      </w:r>
    </w:p>
    <w:p w14:paraId="719B11FE" w14:textId="77777777" w:rsidR="006E0BDD" w:rsidRPr="00504AED" w:rsidRDefault="006E0BDD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01FAD73B" w14:textId="236AF476" w:rsidR="00E903BD" w:rsidRDefault="002D1F1D" w:rsidP="008626DF">
      <w:pPr>
        <w:spacing w:after="0"/>
        <w:ind w:right="-1"/>
        <w:jc w:val="center"/>
        <w:rPr>
          <w:rFonts w:cs="Times New Roman"/>
          <w:szCs w:val="28"/>
        </w:rPr>
      </w:pPr>
      <w:r w:rsidRPr="002D1F1D">
        <w:rPr>
          <w:rFonts w:cs="Times New Roman"/>
          <w:noProof/>
          <w:szCs w:val="28"/>
        </w:rPr>
        <w:drawing>
          <wp:inline distT="0" distB="0" distL="0" distR="0" wp14:anchorId="59312AFC" wp14:editId="2ADA57F8">
            <wp:extent cx="3400425" cy="1653681"/>
            <wp:effectExtent l="0" t="0" r="3175" b="0"/>
            <wp:docPr id="20451263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126317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3456089" cy="1680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4E7440" w14:textId="77777777" w:rsidR="00F07F31" w:rsidRDefault="00F07F31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96D1DB7" w14:textId="2E45A6F8" w:rsidR="00F07F31" w:rsidRPr="00F07F31" w:rsidRDefault="00F07F31" w:rsidP="00F07F31">
      <w:pPr>
        <w:spacing w:after="0"/>
        <w:ind w:right="-1"/>
        <w:jc w:val="center"/>
        <w:rPr>
          <w:rFonts w:cs="Times New Roman"/>
          <w:b/>
          <w:bCs/>
          <w:sz w:val="24"/>
          <w:szCs w:val="24"/>
        </w:rPr>
      </w:pPr>
      <w:r w:rsidRPr="00F07F31">
        <w:rPr>
          <w:rFonts w:cs="Times New Roman"/>
          <w:sz w:val="24"/>
          <w:szCs w:val="24"/>
        </w:rPr>
        <w:t xml:space="preserve">М – маркер; </w:t>
      </w:r>
      <w:r w:rsidRPr="00F07F31">
        <w:rPr>
          <w:rFonts w:cs="Times New Roman"/>
          <w:sz w:val="24"/>
          <w:szCs w:val="24"/>
          <w:lang w:val="en-GB"/>
        </w:rPr>
        <w:t>NC</w:t>
      </w:r>
      <w:r w:rsidRPr="00F07F31">
        <w:rPr>
          <w:rFonts w:cs="Times New Roman"/>
          <w:sz w:val="24"/>
          <w:szCs w:val="24"/>
        </w:rPr>
        <w:t xml:space="preserve"> – отрицательный контроль, </w:t>
      </w:r>
      <m:oMath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10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6</m:t>
            </m:r>
          </m:sup>
        </m:sSup>
      </m:oMath>
      <w:r w:rsidRPr="00F07F31">
        <w:rPr>
          <w:rFonts w:eastAsiaTheme="minorEastAsia" w:cs="Times New Roman"/>
          <w:sz w:val="24"/>
          <w:szCs w:val="24"/>
        </w:rPr>
        <w:t xml:space="preserve"> – </w:t>
      </w:r>
      <m:oMath>
        <m:sSup>
          <m:sSupPr>
            <m:ctrlPr>
              <w:rPr>
                <w:rFonts w:ascii="Cambria Math" w:hAnsi="Cambria Math" w:cs="Times New Roman"/>
                <w:i/>
                <w:sz w:val="24"/>
                <w:szCs w:val="24"/>
              </w:rPr>
            </m:ctrlPr>
          </m:sSupPr>
          <m:e>
            <m:r>
              <w:rPr>
                <w:rFonts w:ascii="Cambria Math" w:hAnsi="Cambria Math" w:cs="Times New Roman"/>
                <w:sz w:val="24"/>
                <w:szCs w:val="24"/>
              </w:rPr>
              <m:t>10</m:t>
            </m:r>
          </m:e>
          <m:sup>
            <m:r>
              <w:rPr>
                <w:rFonts w:ascii="Cambria Math" w:hAnsi="Cambria Math" w:cs="Times New Roman"/>
                <w:sz w:val="24"/>
                <w:szCs w:val="24"/>
              </w:rPr>
              <m:t>0</m:t>
            </m:r>
          </m:sup>
        </m:sSup>
      </m:oMath>
      <w:r w:rsidRPr="00F07F31">
        <w:rPr>
          <w:rFonts w:eastAsiaTheme="minorEastAsia" w:cs="Times New Roman"/>
          <w:sz w:val="24"/>
          <w:szCs w:val="24"/>
        </w:rPr>
        <w:t xml:space="preserve"> разведения ДНК </w:t>
      </w:r>
      <w:r w:rsidRPr="00F07F31">
        <w:rPr>
          <w:rFonts w:cs="Times New Roman"/>
          <w:sz w:val="24"/>
          <w:szCs w:val="24"/>
        </w:rPr>
        <w:t xml:space="preserve">гена </w:t>
      </w:r>
      <w:r w:rsidRPr="00F07F31">
        <w:rPr>
          <w:rFonts w:cs="Times New Roman"/>
          <w:i/>
          <w:iCs/>
          <w:sz w:val="24"/>
          <w:szCs w:val="24"/>
        </w:rPr>
        <w:t>β-</w:t>
      </w:r>
      <w:proofErr w:type="spellStart"/>
      <w:r w:rsidRPr="00F07F31">
        <w:rPr>
          <w:rFonts w:cs="Times New Roman"/>
          <w:i/>
          <w:iCs/>
          <w:sz w:val="24"/>
          <w:szCs w:val="24"/>
        </w:rPr>
        <w:t>tubulin</w:t>
      </w:r>
      <w:proofErr w:type="spellEnd"/>
      <w:r w:rsidRPr="00F07F31">
        <w:rPr>
          <w:rFonts w:cs="Times New Roman"/>
          <w:i/>
          <w:iCs/>
          <w:sz w:val="24"/>
          <w:szCs w:val="24"/>
        </w:rPr>
        <w:t xml:space="preserve"> </w:t>
      </w:r>
      <w:proofErr w:type="spellStart"/>
      <w:r w:rsidRPr="00F07F31">
        <w:rPr>
          <w:rFonts w:cs="Times New Roman"/>
          <w:i/>
          <w:iCs/>
          <w:sz w:val="24"/>
          <w:szCs w:val="24"/>
        </w:rPr>
        <w:t>Alternaria</w:t>
      </w:r>
      <w:proofErr w:type="spellEnd"/>
      <w:r w:rsidRPr="00F07F31">
        <w:rPr>
          <w:rFonts w:cs="Times New Roman"/>
          <w:i/>
          <w:iCs/>
          <w:sz w:val="24"/>
          <w:szCs w:val="24"/>
        </w:rPr>
        <w:t xml:space="preserve"> </w:t>
      </w:r>
      <w:proofErr w:type="spellStart"/>
      <w:r w:rsidRPr="00F07F31">
        <w:rPr>
          <w:rFonts w:cs="Times New Roman"/>
          <w:i/>
          <w:iCs/>
          <w:sz w:val="24"/>
          <w:szCs w:val="24"/>
        </w:rPr>
        <w:t>spp</w:t>
      </w:r>
      <w:proofErr w:type="spellEnd"/>
      <w:r w:rsidRPr="00F07F31">
        <w:rPr>
          <w:rFonts w:cs="Times New Roman"/>
          <w:i/>
          <w:iCs/>
          <w:sz w:val="24"/>
          <w:szCs w:val="24"/>
        </w:rPr>
        <w:t>.</w:t>
      </w:r>
    </w:p>
    <w:p w14:paraId="08B52C4B" w14:textId="77777777" w:rsidR="006E0B59" w:rsidRPr="00F07F31" w:rsidRDefault="006E0B59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5CFEA017" w14:textId="5ED9C5D9" w:rsidR="00770BEC" w:rsidRPr="00504AED" w:rsidRDefault="00770BEC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5E7E88" w:rsidRPr="00504AED">
        <w:rPr>
          <w:rFonts w:cs="Times New Roman"/>
          <w:szCs w:val="28"/>
        </w:rPr>
        <w:t>7</w:t>
      </w:r>
      <w:r w:rsidR="007D6829">
        <w:rPr>
          <w:rFonts w:cs="Times New Roman"/>
          <w:szCs w:val="28"/>
        </w:rPr>
        <w:t xml:space="preserve">2 </w:t>
      </w:r>
      <w:r w:rsidR="005E7E88" w:rsidRPr="00504AED">
        <w:rPr>
          <w:rFonts w:cs="Times New Roman"/>
          <w:szCs w:val="28"/>
        </w:rPr>
        <w:t xml:space="preserve">– </w:t>
      </w:r>
      <w:r w:rsidRPr="00504AED">
        <w:rPr>
          <w:rFonts w:cs="Times New Roman"/>
          <w:szCs w:val="28"/>
        </w:rPr>
        <w:t xml:space="preserve">Анализ продуктов </w:t>
      </w:r>
      <w:r w:rsidR="00733B2C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-амплификации гена </w:t>
      </w:r>
      <w:r w:rsidRPr="00504AED">
        <w:rPr>
          <w:rFonts w:cs="Times New Roman"/>
          <w:i/>
          <w:iCs/>
          <w:szCs w:val="28"/>
        </w:rPr>
        <w:t>β-</w:t>
      </w:r>
      <w:proofErr w:type="spellStart"/>
      <w:r w:rsidRPr="00504AED">
        <w:rPr>
          <w:rFonts w:cs="Times New Roman"/>
          <w:i/>
          <w:iCs/>
          <w:szCs w:val="28"/>
        </w:rPr>
        <w:t>tubulin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szCs w:val="28"/>
        </w:rPr>
        <w:t xml:space="preserve"> на различных разведениях от 1 212 298 до 1,2 копий/</w:t>
      </w:r>
      <w:proofErr w:type="spellStart"/>
      <w:r w:rsidR="006E0BDD" w:rsidRPr="00504AED">
        <w:rPr>
          <w:rFonts w:cs="Times New Roman"/>
          <w:szCs w:val="28"/>
        </w:rPr>
        <w:t>μl</w:t>
      </w:r>
      <w:proofErr w:type="spellEnd"/>
      <w:r w:rsidR="006E0BDD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геномной ДНК. </w:t>
      </w:r>
    </w:p>
    <w:p w14:paraId="0D42F935" w14:textId="77777777" w:rsidR="00770BEC" w:rsidRPr="00504AED" w:rsidRDefault="00770BEC" w:rsidP="008626DF">
      <w:pPr>
        <w:spacing w:after="0"/>
        <w:ind w:right="-1" w:firstLine="567"/>
        <w:jc w:val="center"/>
        <w:rPr>
          <w:rFonts w:cs="Times New Roman"/>
          <w:szCs w:val="28"/>
        </w:rPr>
      </w:pPr>
    </w:p>
    <w:p w14:paraId="3C7876F4" w14:textId="5C014CDB" w:rsidR="00074E1B" w:rsidRPr="00504AED" w:rsidRDefault="00074E1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proofErr w:type="spellStart"/>
      <w:r w:rsidRPr="00504AED">
        <w:rPr>
          <w:rFonts w:cs="Times New Roman"/>
          <w:szCs w:val="28"/>
        </w:rPr>
        <w:t>Ампликоны</w:t>
      </w:r>
      <w:proofErr w:type="spellEnd"/>
      <w:r w:rsidRPr="00504AED">
        <w:rPr>
          <w:rFonts w:cs="Times New Roman"/>
          <w:szCs w:val="28"/>
        </w:rPr>
        <w:t xml:space="preserve">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подвергались дальнейшему анализу с использованием системы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Cas12a. Реакционная смесь включала MbCas12a, </w:t>
      </w:r>
      <w:proofErr w:type="spellStart"/>
      <w:r w:rsidRPr="00504AED">
        <w:rPr>
          <w:rFonts w:cs="Times New Roman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, флуоресцентно-меченный </w:t>
      </w:r>
      <w:proofErr w:type="spellStart"/>
      <w:r w:rsidRPr="00504AED">
        <w:rPr>
          <w:rFonts w:cs="Times New Roman"/>
          <w:szCs w:val="28"/>
        </w:rPr>
        <w:t>репортерный</w:t>
      </w:r>
      <w:proofErr w:type="spellEnd"/>
      <w:r w:rsidRPr="00504AED">
        <w:rPr>
          <w:rFonts w:cs="Times New Roman"/>
          <w:szCs w:val="28"/>
        </w:rPr>
        <w:t xml:space="preserve"> зонд (FAM-reporter-5-BHQ-1, TTATT) и 3 </w:t>
      </w:r>
      <w:proofErr w:type="spellStart"/>
      <w:r w:rsidRPr="00504AED">
        <w:rPr>
          <w:rFonts w:cs="Times New Roman"/>
          <w:szCs w:val="28"/>
        </w:rPr>
        <w:t>мкл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ампликона</w:t>
      </w:r>
      <w:proofErr w:type="spellEnd"/>
      <w:r w:rsidRPr="00504AED">
        <w:rPr>
          <w:rFonts w:cs="Times New Roman"/>
          <w:szCs w:val="28"/>
        </w:rPr>
        <w:t xml:space="preserve"> </w:t>
      </w:r>
      <w:r w:rsidR="007C7CA4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. Комплекс Cas12a-crRNA предварительно инкубировался при 25°C в течение 15 минут для активации, после чего добавлялся </w:t>
      </w:r>
      <w:proofErr w:type="spellStart"/>
      <w:r w:rsidRPr="00504AED">
        <w:rPr>
          <w:rFonts w:cs="Times New Roman"/>
          <w:szCs w:val="28"/>
        </w:rPr>
        <w:t>репортерный</w:t>
      </w:r>
      <w:proofErr w:type="spellEnd"/>
      <w:r w:rsidRPr="00504AED">
        <w:rPr>
          <w:rFonts w:cs="Times New Roman"/>
          <w:szCs w:val="28"/>
        </w:rPr>
        <w:t xml:space="preserve"> зонд. Образцы инкубировались при 37°C в течение 60 минут, что позволило получить максимальный флуоресцентный сигнал. Результаты флуоресцентного анализа показали положительный сигнал до разведения 10⁻⁵, что соответствует 121 копии ДНК (рисунок </w:t>
      </w:r>
      <w:r w:rsidR="005C3901" w:rsidRPr="00504AED">
        <w:rPr>
          <w:rFonts w:cs="Times New Roman"/>
          <w:szCs w:val="28"/>
        </w:rPr>
        <w:t>7</w:t>
      </w:r>
      <w:r w:rsidR="007D6829">
        <w:rPr>
          <w:rFonts w:cs="Times New Roman"/>
          <w:szCs w:val="28"/>
        </w:rPr>
        <w:t>3</w:t>
      </w:r>
      <w:r w:rsidRPr="00504AED">
        <w:rPr>
          <w:rFonts w:cs="Times New Roman"/>
          <w:szCs w:val="28"/>
        </w:rPr>
        <w:t>).</w:t>
      </w:r>
    </w:p>
    <w:p w14:paraId="0606BB2E" w14:textId="3346C175" w:rsidR="00E903BD" w:rsidRPr="00504AED" w:rsidRDefault="00074E1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 </w:t>
      </w:r>
    </w:p>
    <w:p w14:paraId="434AA6AC" w14:textId="02A3B9F4" w:rsidR="00F07F31" w:rsidRDefault="002D1F1D" w:rsidP="00F07F31">
      <w:pPr>
        <w:spacing w:after="0"/>
        <w:ind w:right="-1"/>
        <w:jc w:val="center"/>
        <w:rPr>
          <w:rFonts w:cs="Times New Roman"/>
          <w:szCs w:val="28"/>
        </w:rPr>
      </w:pPr>
      <w:r w:rsidRPr="002D1F1D">
        <w:rPr>
          <w:rFonts w:cs="Times New Roman"/>
          <w:noProof/>
          <w:szCs w:val="28"/>
        </w:rPr>
        <w:drawing>
          <wp:inline distT="0" distB="0" distL="0" distR="0" wp14:anchorId="1B3A8EF4" wp14:editId="2C6D7AC5">
            <wp:extent cx="3385820" cy="1914525"/>
            <wp:effectExtent l="0" t="0" r="5080" b="3175"/>
            <wp:docPr id="179663154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6631549" name=""/>
                    <pic:cNvPicPr/>
                  </pic:nvPicPr>
                  <pic:blipFill rotWithShape="1">
                    <a:blip r:embed="rId81"/>
                    <a:srcRect b="4163"/>
                    <a:stretch/>
                  </pic:blipFill>
                  <pic:spPr bwMode="auto">
                    <a:xfrm>
                      <a:off x="0" y="0"/>
                      <a:ext cx="3385820" cy="1914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6301A10" w14:textId="77777777" w:rsidR="00F07F31" w:rsidRDefault="00F07F31" w:rsidP="00F07F31">
      <w:pPr>
        <w:spacing w:after="0"/>
        <w:ind w:right="-1"/>
        <w:jc w:val="center"/>
        <w:rPr>
          <w:rFonts w:cs="Times New Roman"/>
          <w:szCs w:val="28"/>
        </w:rPr>
      </w:pPr>
    </w:p>
    <w:p w14:paraId="7E003891" w14:textId="48A973D9" w:rsidR="006E0BDD" w:rsidRDefault="00F07F31" w:rsidP="00F07F31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F07F31">
        <w:rPr>
          <w:rFonts w:cs="Times New Roman"/>
          <w:sz w:val="24"/>
          <w:szCs w:val="24"/>
        </w:rPr>
        <w:t xml:space="preserve">Образцы 1–8 представляют собой 10⁰, 10⁻¹, 10⁻², 10⁻³, 10⁻⁴, 10⁻⁵, 10⁻⁶ разведения геномной ДНК </w:t>
      </w:r>
      <w:proofErr w:type="spellStart"/>
      <w:r w:rsidRPr="00F07F31">
        <w:rPr>
          <w:rFonts w:cs="Times New Roman"/>
          <w:i/>
          <w:iCs/>
          <w:sz w:val="24"/>
          <w:szCs w:val="24"/>
        </w:rPr>
        <w:t>Alternaria</w:t>
      </w:r>
      <w:proofErr w:type="spellEnd"/>
      <w:r w:rsidRPr="00F07F31">
        <w:rPr>
          <w:rFonts w:cs="Times New Roman"/>
          <w:i/>
          <w:iCs/>
          <w:sz w:val="24"/>
          <w:szCs w:val="24"/>
        </w:rPr>
        <w:t xml:space="preserve"> </w:t>
      </w:r>
      <w:proofErr w:type="spellStart"/>
      <w:r w:rsidRPr="00F07F31">
        <w:rPr>
          <w:rFonts w:cs="Times New Roman"/>
          <w:i/>
          <w:iCs/>
          <w:sz w:val="24"/>
          <w:szCs w:val="24"/>
        </w:rPr>
        <w:t>spp</w:t>
      </w:r>
      <w:proofErr w:type="spellEnd"/>
      <w:r w:rsidRPr="00F07F31">
        <w:rPr>
          <w:rFonts w:cs="Times New Roman"/>
          <w:i/>
          <w:iCs/>
          <w:sz w:val="24"/>
          <w:szCs w:val="24"/>
        </w:rPr>
        <w:t>.,</w:t>
      </w:r>
      <w:r w:rsidRPr="00F07F31">
        <w:rPr>
          <w:rFonts w:cs="Times New Roman"/>
          <w:sz w:val="24"/>
          <w:szCs w:val="24"/>
        </w:rPr>
        <w:t xml:space="preserve"> а также отрицательный контроль (вода). </w:t>
      </w:r>
    </w:p>
    <w:p w14:paraId="295476FF" w14:textId="77777777" w:rsidR="00F07F31" w:rsidRPr="00F07F31" w:rsidRDefault="00F07F31" w:rsidP="00F07F31">
      <w:pPr>
        <w:spacing w:after="0"/>
        <w:ind w:right="-1"/>
        <w:jc w:val="center"/>
        <w:rPr>
          <w:rFonts w:cs="Times New Roman"/>
          <w:sz w:val="24"/>
          <w:szCs w:val="24"/>
        </w:rPr>
      </w:pPr>
    </w:p>
    <w:p w14:paraId="424E2D37" w14:textId="2CA552A5" w:rsidR="00074E1B" w:rsidRPr="00504AED" w:rsidRDefault="005C3901" w:rsidP="00D82C75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Рисунок 7</w:t>
      </w:r>
      <w:r w:rsidR="007D6829">
        <w:rPr>
          <w:rFonts w:cs="Times New Roman"/>
          <w:szCs w:val="28"/>
        </w:rPr>
        <w:t>3</w:t>
      </w:r>
      <w:r w:rsidRPr="00504AED">
        <w:rPr>
          <w:rFonts w:cs="Times New Roman"/>
          <w:szCs w:val="28"/>
        </w:rPr>
        <w:t xml:space="preserve"> – </w:t>
      </w:r>
      <w:r w:rsidR="006E0BDD" w:rsidRPr="00504AED">
        <w:rPr>
          <w:rFonts w:cs="Times New Roman"/>
          <w:szCs w:val="28"/>
        </w:rPr>
        <w:t>Результаты флуоресцентного анализа продуктов RPA/CRISPR/</w:t>
      </w:r>
      <w:r w:rsidR="008876B5">
        <w:rPr>
          <w:rFonts w:cs="Times New Roman"/>
          <w:szCs w:val="28"/>
          <w:lang w:val="en-GB"/>
        </w:rPr>
        <w:t>Mb</w:t>
      </w:r>
      <w:r w:rsidR="006E0BDD" w:rsidRPr="00504AED">
        <w:rPr>
          <w:rFonts w:cs="Times New Roman"/>
          <w:szCs w:val="28"/>
        </w:rPr>
        <w:t xml:space="preserve">Cas12a для гена </w:t>
      </w:r>
      <w:r w:rsidR="006E0BDD" w:rsidRPr="00CB71FE">
        <w:rPr>
          <w:rFonts w:cs="Times New Roman"/>
          <w:i/>
          <w:iCs/>
          <w:szCs w:val="28"/>
        </w:rPr>
        <w:t>β-</w:t>
      </w:r>
      <w:proofErr w:type="spellStart"/>
      <w:r w:rsidR="006E0BDD" w:rsidRPr="00CB71FE">
        <w:rPr>
          <w:rFonts w:cs="Times New Roman"/>
          <w:i/>
          <w:iCs/>
          <w:szCs w:val="28"/>
        </w:rPr>
        <w:t>tubulin</w:t>
      </w:r>
      <w:proofErr w:type="spellEnd"/>
      <w:r w:rsidR="006E0BDD" w:rsidRPr="00504AED">
        <w:rPr>
          <w:rFonts w:cs="Times New Roman"/>
          <w:szCs w:val="28"/>
        </w:rPr>
        <w:t xml:space="preserve"> </w:t>
      </w:r>
      <w:proofErr w:type="spellStart"/>
      <w:r w:rsidR="006E0BDD" w:rsidRPr="00A03340">
        <w:rPr>
          <w:rFonts w:cs="Times New Roman"/>
          <w:i/>
          <w:iCs/>
          <w:szCs w:val="28"/>
        </w:rPr>
        <w:t>Alternaria</w:t>
      </w:r>
      <w:proofErr w:type="spellEnd"/>
      <w:r w:rsidR="006E0BDD" w:rsidRPr="00A03340">
        <w:rPr>
          <w:rFonts w:cs="Times New Roman"/>
          <w:i/>
          <w:iCs/>
          <w:szCs w:val="28"/>
        </w:rPr>
        <w:t xml:space="preserve"> </w:t>
      </w:r>
      <w:proofErr w:type="spellStart"/>
      <w:r w:rsidR="006E0BDD" w:rsidRPr="00A03340">
        <w:rPr>
          <w:rFonts w:cs="Times New Roman"/>
          <w:i/>
          <w:iCs/>
          <w:szCs w:val="28"/>
        </w:rPr>
        <w:t>spp</w:t>
      </w:r>
      <w:proofErr w:type="spellEnd"/>
      <w:r w:rsidR="006E0BDD" w:rsidRPr="00504AED">
        <w:rPr>
          <w:rFonts w:cs="Times New Roman"/>
          <w:szCs w:val="28"/>
        </w:rPr>
        <w:t>. с разведениями геномной ДНК от 1 212 298 до 1,2 копий/</w:t>
      </w:r>
      <w:proofErr w:type="spellStart"/>
      <w:r w:rsidR="006E0BDD" w:rsidRPr="00504AED">
        <w:rPr>
          <w:rFonts w:cs="Times New Roman"/>
          <w:szCs w:val="28"/>
        </w:rPr>
        <w:t>μl</w:t>
      </w:r>
      <w:proofErr w:type="spellEnd"/>
      <w:r w:rsidR="006E0BDD" w:rsidRPr="00504AED">
        <w:rPr>
          <w:rFonts w:cs="Times New Roman"/>
          <w:szCs w:val="28"/>
        </w:rPr>
        <w:t xml:space="preserve">. </w:t>
      </w:r>
    </w:p>
    <w:p w14:paraId="47BC3548" w14:textId="3180327B" w:rsidR="00714D99" w:rsidRPr="0061774B" w:rsidRDefault="00074E1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 xml:space="preserve">Для подтверждения результатов и оценки динамики флуоресцентного сигнала был проведён RT-флуоресцентный анализ в </w:t>
      </w:r>
      <w:proofErr w:type="spellStart"/>
      <w:r w:rsidRPr="00504AED">
        <w:rPr>
          <w:rFonts w:cs="Times New Roman"/>
          <w:szCs w:val="28"/>
        </w:rPr>
        <w:t>термоциклере</w:t>
      </w:r>
      <w:proofErr w:type="spellEnd"/>
      <w:r w:rsidRPr="00504AED">
        <w:rPr>
          <w:rFonts w:cs="Times New Roman"/>
          <w:szCs w:val="28"/>
        </w:rPr>
        <w:t xml:space="preserve"> C1000 Touch </w:t>
      </w:r>
      <w:proofErr w:type="spellStart"/>
      <w:r w:rsidRPr="00504AED">
        <w:rPr>
          <w:rFonts w:cs="Times New Roman"/>
          <w:szCs w:val="28"/>
        </w:rPr>
        <w:t>Thermal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Cycler</w:t>
      </w:r>
      <w:proofErr w:type="spellEnd"/>
      <w:r w:rsidRPr="00504AED">
        <w:rPr>
          <w:rFonts w:cs="Times New Roman"/>
          <w:szCs w:val="28"/>
        </w:rPr>
        <w:t xml:space="preserve"> (</w:t>
      </w:r>
      <w:proofErr w:type="spellStart"/>
      <w:r w:rsidRPr="00504AED">
        <w:rPr>
          <w:rFonts w:cs="Times New Roman"/>
          <w:szCs w:val="28"/>
        </w:rPr>
        <w:t>Bio-Rad</w:t>
      </w:r>
      <w:proofErr w:type="spellEnd"/>
      <w:r w:rsidRPr="00504AED">
        <w:rPr>
          <w:rFonts w:cs="Times New Roman"/>
          <w:szCs w:val="28"/>
        </w:rPr>
        <w:t>, Сингапур). Программа RT-флуоресценции состояла из 30 циклов, включающих 50-секундное измерение сигнала и 10-секундный интервал для анализа. В результате было установлено, что метод способен обнаруживать целевой ген до концентрации 121 копии ДНК, подтверждая результаты, полученные с помощью гель-электрофореза и стандартного флуоресцентного анализа</w:t>
      </w:r>
      <w:r w:rsidR="005C3901" w:rsidRPr="00504AED">
        <w:rPr>
          <w:rFonts w:cs="Times New Roman"/>
          <w:szCs w:val="28"/>
        </w:rPr>
        <w:t xml:space="preserve"> (рисунок 7</w:t>
      </w:r>
      <w:r w:rsidR="007D6829">
        <w:rPr>
          <w:rFonts w:cs="Times New Roman"/>
          <w:szCs w:val="28"/>
        </w:rPr>
        <w:t>4</w:t>
      </w:r>
      <w:r w:rsidR="005C3901" w:rsidRPr="00504AED">
        <w:rPr>
          <w:rFonts w:cs="Times New Roman"/>
          <w:szCs w:val="28"/>
        </w:rPr>
        <w:t>)</w:t>
      </w:r>
      <w:r w:rsidRPr="00504AED">
        <w:rPr>
          <w:rFonts w:cs="Times New Roman"/>
          <w:szCs w:val="28"/>
        </w:rPr>
        <w:t>.</w:t>
      </w:r>
      <w:r w:rsidR="005C3901" w:rsidRPr="00504AED">
        <w:rPr>
          <w:rFonts w:cs="Times New Roman"/>
          <w:szCs w:val="28"/>
        </w:rPr>
        <w:t xml:space="preserve"> </w:t>
      </w:r>
    </w:p>
    <w:p w14:paraId="65C7241F" w14:textId="77777777" w:rsidR="008E6377" w:rsidRPr="0061774B" w:rsidRDefault="008E6377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7F65268A" w14:textId="5EE98AC2" w:rsidR="00714D99" w:rsidRDefault="00CE6722" w:rsidP="008626DF">
      <w:pPr>
        <w:spacing w:after="0"/>
        <w:ind w:right="-1"/>
        <w:jc w:val="center"/>
        <w:rPr>
          <w:rFonts w:cs="Times New Roman"/>
          <w:szCs w:val="28"/>
        </w:rPr>
      </w:pPr>
      <w:r w:rsidRPr="00CE6722">
        <w:rPr>
          <w:rFonts w:cs="Times New Roman"/>
          <w:noProof/>
          <w:szCs w:val="28"/>
        </w:rPr>
        <w:drawing>
          <wp:inline distT="0" distB="0" distL="0" distR="0" wp14:anchorId="407D0C25" wp14:editId="2AE0A7B3">
            <wp:extent cx="3956858" cy="2734887"/>
            <wp:effectExtent l="0" t="0" r="0" b="0"/>
            <wp:docPr id="152461324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613248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3975314" cy="2747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CB6B1" w14:textId="77777777" w:rsidR="00B05967" w:rsidRPr="00504AED" w:rsidRDefault="00B05967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5B8207A9" w14:textId="266CB9CF" w:rsidR="005C3901" w:rsidRPr="00F07F31" w:rsidRDefault="005C3901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F07F31">
        <w:rPr>
          <w:rFonts w:cs="Times New Roman"/>
          <w:sz w:val="24"/>
          <w:szCs w:val="24"/>
        </w:rPr>
        <w:t xml:space="preserve">Образцы 1–8 представляют собой 10⁰, 10⁻¹, 10⁻², 10⁻³, 10⁻⁴, 10⁻⁵, 10⁻⁶ разведения геномной ДНК </w:t>
      </w:r>
      <w:proofErr w:type="spellStart"/>
      <w:r w:rsidRPr="00F07F31">
        <w:rPr>
          <w:rFonts w:cs="Times New Roman"/>
          <w:i/>
          <w:iCs/>
          <w:sz w:val="24"/>
          <w:szCs w:val="24"/>
        </w:rPr>
        <w:t>Alternaria</w:t>
      </w:r>
      <w:proofErr w:type="spellEnd"/>
      <w:r w:rsidRPr="00F07F31">
        <w:rPr>
          <w:rFonts w:cs="Times New Roman"/>
          <w:i/>
          <w:iCs/>
          <w:sz w:val="24"/>
          <w:szCs w:val="24"/>
        </w:rPr>
        <w:t xml:space="preserve"> </w:t>
      </w:r>
      <w:proofErr w:type="spellStart"/>
      <w:r w:rsidRPr="00F07F31">
        <w:rPr>
          <w:rFonts w:cs="Times New Roman"/>
          <w:i/>
          <w:iCs/>
          <w:sz w:val="24"/>
          <w:szCs w:val="24"/>
        </w:rPr>
        <w:t>spp</w:t>
      </w:r>
      <w:proofErr w:type="spellEnd"/>
      <w:r w:rsidRPr="00F07F31">
        <w:rPr>
          <w:rFonts w:cs="Times New Roman"/>
          <w:i/>
          <w:iCs/>
          <w:sz w:val="24"/>
          <w:szCs w:val="24"/>
        </w:rPr>
        <w:t>.,</w:t>
      </w:r>
      <w:r w:rsidRPr="00F07F31">
        <w:rPr>
          <w:rFonts w:cs="Times New Roman"/>
          <w:sz w:val="24"/>
          <w:szCs w:val="24"/>
        </w:rPr>
        <w:t xml:space="preserve"> а также отрицательный контроль (вода). Интенсивность флуоресцентного сигнала, выраженная в относительных единицах флуоресценции (RFU), увеличивается с числом циклов, демонстрируя экспоненциальную амплификацию и детекцию целевого гена </w:t>
      </w:r>
      <w:r w:rsidRPr="00F07F31">
        <w:rPr>
          <w:rFonts w:cs="Times New Roman"/>
          <w:i/>
          <w:iCs/>
          <w:sz w:val="24"/>
          <w:szCs w:val="24"/>
        </w:rPr>
        <w:t>β-</w:t>
      </w:r>
      <w:proofErr w:type="spellStart"/>
      <w:r w:rsidRPr="00F07F31">
        <w:rPr>
          <w:rFonts w:cs="Times New Roman"/>
          <w:i/>
          <w:iCs/>
          <w:sz w:val="24"/>
          <w:szCs w:val="24"/>
        </w:rPr>
        <w:t>tubulin</w:t>
      </w:r>
      <w:proofErr w:type="spellEnd"/>
      <w:r w:rsidRPr="00F07F31">
        <w:rPr>
          <w:rFonts w:cs="Times New Roman"/>
          <w:sz w:val="24"/>
          <w:szCs w:val="24"/>
        </w:rPr>
        <w:t>.</w:t>
      </w:r>
    </w:p>
    <w:p w14:paraId="4D21E5C3" w14:textId="77777777" w:rsidR="005C3901" w:rsidRPr="00504AED" w:rsidRDefault="005C3901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015E3A18" w14:textId="526E10AF" w:rsidR="001279F1" w:rsidRPr="0061774B" w:rsidRDefault="005C3901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Рисунок 7</w:t>
      </w:r>
      <w:r w:rsidR="007D6829">
        <w:rPr>
          <w:rFonts w:cs="Times New Roman"/>
          <w:szCs w:val="28"/>
        </w:rPr>
        <w:t>4</w:t>
      </w:r>
      <w:r w:rsidRPr="00504AED">
        <w:rPr>
          <w:rFonts w:cs="Times New Roman"/>
          <w:szCs w:val="28"/>
        </w:rPr>
        <w:t xml:space="preserve"> – </w:t>
      </w:r>
      <w:r w:rsidR="001279F1" w:rsidRPr="00504AED">
        <w:rPr>
          <w:rFonts w:cs="Times New Roman"/>
          <w:szCs w:val="28"/>
        </w:rPr>
        <w:t xml:space="preserve">Результаты анализа в реальном времени (RT-флуоресценции) для валидации чувствительности метода. </w:t>
      </w:r>
    </w:p>
    <w:p w14:paraId="56BBE105" w14:textId="77777777" w:rsidR="008E6377" w:rsidRPr="0061774B" w:rsidRDefault="008E6377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5DA7DF02" w14:textId="5ADE41EA" w:rsidR="00C445D6" w:rsidRDefault="00C445D6" w:rsidP="00AF2C09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Анализ чувствительности продемонстрировал, что предложенный метод обладает высоким уровнем точности и чувствительности. Установленный предел обнаружения, составляющий менее 100 копий ДНК, позволяет применять данный подход для ранней диагностики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szCs w:val="28"/>
        </w:rPr>
        <w:t xml:space="preserve"> до появления визуальных симптомов инфекции. Это особенно важно для сельскохозяйственного сектора, так как своевременное выявление патогена может минимизировать экономические потери, связанные с заражением растений.</w:t>
      </w:r>
      <w:r w:rsidR="00AF2C09">
        <w:rPr>
          <w:rFonts w:cs="Times New Roman"/>
          <w:szCs w:val="28"/>
        </w:rPr>
        <w:t xml:space="preserve"> </w:t>
      </w:r>
    </w:p>
    <w:p w14:paraId="60E1DB99" w14:textId="70BCBF07" w:rsidR="00AF2C09" w:rsidRPr="00AF2C09" w:rsidRDefault="00AF2C09" w:rsidP="00AF2C09">
      <w:pPr>
        <w:pStyle w:val="NoSpacing"/>
        <w:ind w:firstLine="720"/>
        <w:jc w:val="both"/>
        <w:rPr>
          <w:rFonts w:cs="Times New Roman"/>
          <w:bCs/>
          <w:szCs w:val="24"/>
        </w:rPr>
      </w:pPr>
      <w:r w:rsidRPr="00AF2C09">
        <w:rPr>
          <w:rFonts w:cs="Times New Roman"/>
          <w:bCs/>
          <w:szCs w:val="24"/>
        </w:rPr>
        <w:t xml:space="preserve">Статистический анализ результатов тридцатого цикла количественного флуоресцентного </w:t>
      </w:r>
      <w:proofErr w:type="spellStart"/>
      <w:r w:rsidRPr="00AF2C09">
        <w:rPr>
          <w:rFonts w:cs="Times New Roman"/>
          <w:bCs/>
          <w:szCs w:val="24"/>
          <w:lang w:val="kk-KZ"/>
        </w:rPr>
        <w:t>анализа</w:t>
      </w:r>
      <w:proofErr w:type="spellEnd"/>
      <w:r w:rsidRPr="00AF2C09">
        <w:rPr>
          <w:rFonts w:cs="Times New Roman"/>
          <w:bCs/>
          <w:szCs w:val="24"/>
          <w:lang w:val="kk-KZ"/>
        </w:rPr>
        <w:t xml:space="preserve"> в </w:t>
      </w:r>
      <w:proofErr w:type="spellStart"/>
      <w:r w:rsidRPr="00AF2C09">
        <w:rPr>
          <w:rFonts w:cs="Times New Roman"/>
          <w:bCs/>
          <w:szCs w:val="24"/>
          <w:lang w:val="kk-KZ"/>
        </w:rPr>
        <w:t>реальном</w:t>
      </w:r>
      <w:proofErr w:type="spellEnd"/>
      <w:r w:rsidRPr="00AF2C09">
        <w:rPr>
          <w:rFonts w:cs="Times New Roman"/>
          <w:bCs/>
          <w:szCs w:val="24"/>
          <w:lang w:val="kk-KZ"/>
        </w:rPr>
        <w:t xml:space="preserve"> </w:t>
      </w:r>
      <w:proofErr w:type="spellStart"/>
      <w:r w:rsidRPr="00AF2C09">
        <w:rPr>
          <w:rFonts w:cs="Times New Roman"/>
          <w:bCs/>
          <w:szCs w:val="24"/>
          <w:lang w:val="kk-KZ"/>
        </w:rPr>
        <w:t>времени</w:t>
      </w:r>
      <w:proofErr w:type="spellEnd"/>
      <w:r w:rsidRPr="00AF2C09">
        <w:rPr>
          <w:rFonts w:cs="Times New Roman"/>
          <w:bCs/>
          <w:szCs w:val="24"/>
        </w:rPr>
        <w:t xml:space="preserve"> показал, что образцы с количеством ДНК более 1 миллиона копий (исходные и разведение 10⁻¹) существенно отличаются от остальных разведенных образцов (p</w:t>
      </w:r>
      <w:r w:rsidR="00970F77">
        <w:rPr>
          <w:rFonts w:cs="Times New Roman"/>
          <w:bCs/>
          <w:szCs w:val="24"/>
        </w:rPr>
        <w:t xml:space="preserve"> </w:t>
      </w:r>
      <w:r w:rsidRPr="00AF2C09">
        <w:rPr>
          <w:rFonts w:cs="Times New Roman"/>
          <w:bCs/>
          <w:szCs w:val="24"/>
        </w:rPr>
        <w:t>&lt;0,05). Кроме того, разведенные образцы с содержанием до 100 копий ДНК также существенно отличаются (p</w:t>
      </w:r>
      <w:r w:rsidR="00C40EC2">
        <w:rPr>
          <w:rFonts w:cs="Times New Roman"/>
          <w:bCs/>
          <w:szCs w:val="24"/>
        </w:rPr>
        <w:t xml:space="preserve"> </w:t>
      </w:r>
      <w:r w:rsidRPr="00AF2C09">
        <w:rPr>
          <w:rFonts w:cs="Times New Roman"/>
          <w:bCs/>
          <w:szCs w:val="24"/>
        </w:rPr>
        <w:t xml:space="preserve">&lt;0,05) от образцов с более низким содержанием ДНК, включая </w:t>
      </w:r>
      <w:r w:rsidRPr="00AF2C09">
        <w:rPr>
          <w:rFonts w:cs="Times New Roman"/>
          <w:bCs/>
          <w:szCs w:val="24"/>
        </w:rPr>
        <w:lastRenderedPageBreak/>
        <w:t>отрицательный контроль. Таким образом, результаты дисперсионного анализа (ANOVA) дополнительно подтвердили чувствительность нашего метода до 100 копий.</w:t>
      </w:r>
    </w:p>
    <w:p w14:paraId="55C2F0FB" w14:textId="3F05E9A9" w:rsidR="00074E1B" w:rsidRPr="00AF2C09" w:rsidRDefault="00C445D6" w:rsidP="00AF2C09">
      <w:pPr>
        <w:pStyle w:val="NoSpacing"/>
        <w:ind w:firstLine="720"/>
        <w:jc w:val="both"/>
        <w:rPr>
          <w:rFonts w:cs="Times New Roman"/>
          <w:sz w:val="24"/>
        </w:rPr>
      </w:pPr>
      <w:r w:rsidRPr="00504AED">
        <w:rPr>
          <w:rFonts w:cs="Times New Roman"/>
          <w:szCs w:val="28"/>
        </w:rPr>
        <w:t>Таким образом, использование метода RPA/CRISPR/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с интеграцией RT-флуоресцентного анализа демонстрирует свою эффективность как инновационного инструмента диагностики </w:t>
      </w:r>
      <w:proofErr w:type="spellStart"/>
      <w:r w:rsidRPr="00504AED">
        <w:rPr>
          <w:rFonts w:cs="Times New Roman"/>
          <w:szCs w:val="28"/>
        </w:rPr>
        <w:t>фитопатогенов</w:t>
      </w:r>
      <w:proofErr w:type="spellEnd"/>
      <w:r w:rsidRPr="00504AED">
        <w:rPr>
          <w:rFonts w:cs="Times New Roman"/>
          <w:szCs w:val="28"/>
        </w:rPr>
        <w:t>. Высокая чувствительность, простота выполнения и возможность применения в условиях полевых исследований делают данный подход перспективным для широкого использования в аграрной и клинической практике.</w:t>
      </w:r>
    </w:p>
    <w:p w14:paraId="63EFE132" w14:textId="77777777" w:rsidR="008E6377" w:rsidRPr="0061774B" w:rsidRDefault="008E6377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2AED24F9" w14:textId="7576B6ED" w:rsidR="006C0C17" w:rsidRPr="00504AED" w:rsidRDefault="006C0C17" w:rsidP="008626DF">
      <w:pPr>
        <w:pStyle w:val="Heading3"/>
        <w:ind w:right="-1" w:firstLine="567"/>
        <w:jc w:val="both"/>
      </w:pPr>
      <w:bookmarkStart w:id="185" w:name="_Toc196145677"/>
      <w:bookmarkStart w:id="186" w:name="_Toc196148381"/>
      <w:bookmarkStart w:id="187" w:name="_Toc199085668"/>
      <w:r w:rsidRPr="00504AED">
        <w:t>3.8.4 Определение специфичности методом RPA/CRISPR/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t>Cas12a</w:t>
      </w:r>
      <w:bookmarkEnd w:id="185"/>
      <w:bookmarkEnd w:id="186"/>
      <w:bookmarkEnd w:id="187"/>
    </w:p>
    <w:p w14:paraId="4C77AAA8" w14:textId="178C8F6B" w:rsidR="008E6377" w:rsidRPr="00504AED" w:rsidRDefault="00E445BE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Для оценки специфичности разработанного метода диагностики на основе технологии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были проведены эксперименты с применением штаммов грибов рода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szCs w:val="28"/>
        </w:rPr>
        <w:t xml:space="preserve"> и представителей других родов</w:t>
      </w:r>
      <w:r w:rsidR="00CA0BD5">
        <w:rPr>
          <w:rFonts w:cs="Times New Roman"/>
          <w:szCs w:val="28"/>
        </w:rPr>
        <w:t xml:space="preserve"> (рисунок 7</w:t>
      </w:r>
      <w:r w:rsidR="007D6829">
        <w:rPr>
          <w:rFonts w:cs="Times New Roman"/>
          <w:szCs w:val="28"/>
        </w:rPr>
        <w:t>5</w:t>
      </w:r>
      <w:r w:rsidR="00CA0BD5">
        <w:rPr>
          <w:rFonts w:cs="Times New Roman"/>
          <w:szCs w:val="28"/>
        </w:rPr>
        <w:t>)</w:t>
      </w:r>
      <w:r w:rsidRPr="00504AED">
        <w:rPr>
          <w:rFonts w:cs="Times New Roman"/>
          <w:szCs w:val="28"/>
        </w:rPr>
        <w:t xml:space="preserve">. </w:t>
      </w:r>
    </w:p>
    <w:p w14:paraId="54A323DD" w14:textId="77777777" w:rsidR="008E6377" w:rsidRPr="008E6377" w:rsidRDefault="008E6377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19A9544F" w14:textId="6ED90E5E" w:rsidR="00F32089" w:rsidRDefault="00F32089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</w:rPr>
        <w:drawing>
          <wp:inline distT="0" distB="0" distL="0" distR="0" wp14:anchorId="18092F93" wp14:editId="5FE51E2F">
            <wp:extent cx="5087389" cy="3858778"/>
            <wp:effectExtent l="0" t="0" r="5715" b="2540"/>
            <wp:docPr id="126849189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2279" cy="3907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92DCA2" w14:textId="77777777" w:rsidR="00E963C9" w:rsidRPr="00504AED" w:rsidRDefault="00E963C9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75769742" w14:textId="77D483A7" w:rsidR="004F09F5" w:rsidRPr="00D82C75" w:rsidRDefault="004F09F5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D82C75">
        <w:rPr>
          <w:rFonts w:cs="Times New Roman"/>
          <w:sz w:val="24"/>
          <w:szCs w:val="24"/>
        </w:rPr>
        <w:t xml:space="preserve">(A) гель-электрофорез продуктов амплификации </w:t>
      </w:r>
      <w:r w:rsidR="007C7CA4" w:rsidRPr="00D82C75">
        <w:rPr>
          <w:rFonts w:cs="Times New Roman"/>
          <w:sz w:val="24"/>
          <w:szCs w:val="24"/>
        </w:rPr>
        <w:t xml:space="preserve">РПА </w:t>
      </w:r>
      <w:r w:rsidRPr="00D82C75">
        <w:rPr>
          <w:rFonts w:cs="Times New Roman"/>
          <w:sz w:val="24"/>
          <w:szCs w:val="24"/>
        </w:rPr>
        <w:t>(репликационно-</w:t>
      </w:r>
    </w:p>
    <w:p w14:paraId="08E8E045" w14:textId="55D01609" w:rsidR="004F09F5" w:rsidRPr="00D82C75" w:rsidRDefault="004F09F5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D82C75">
        <w:rPr>
          <w:rFonts w:cs="Times New Roman"/>
          <w:sz w:val="24"/>
          <w:szCs w:val="24"/>
        </w:rPr>
        <w:t>зависимой амплификации) грибных штаммов, выделенных из зерна. Обозначения: PC – положительный контроль (</w:t>
      </w:r>
      <w:proofErr w:type="spellStart"/>
      <w:r w:rsidRPr="00D82C75">
        <w:rPr>
          <w:rFonts w:cs="Times New Roman"/>
          <w:sz w:val="24"/>
          <w:szCs w:val="24"/>
        </w:rPr>
        <w:t>плазмидная</w:t>
      </w:r>
      <w:proofErr w:type="spellEnd"/>
      <w:r w:rsidRPr="00D82C75">
        <w:rPr>
          <w:rFonts w:cs="Times New Roman"/>
          <w:sz w:val="24"/>
          <w:szCs w:val="24"/>
        </w:rPr>
        <w:t xml:space="preserve"> ДНК); 1–8 – ДНК штаммов </w:t>
      </w:r>
      <w:proofErr w:type="spellStart"/>
      <w:r w:rsidRPr="00D82C75">
        <w:rPr>
          <w:rFonts w:cs="Times New Roman"/>
          <w:i/>
          <w:iCs/>
          <w:sz w:val="24"/>
          <w:szCs w:val="24"/>
        </w:rPr>
        <w:t>Alternaria</w:t>
      </w:r>
      <w:proofErr w:type="spellEnd"/>
      <w:r w:rsidRPr="00D82C75">
        <w:rPr>
          <w:rFonts w:cs="Times New Roman"/>
          <w:sz w:val="24"/>
          <w:szCs w:val="24"/>
        </w:rPr>
        <w:t xml:space="preserve"> 4/1, 7/2, 8/1, 8/5, 8/7, 11/1, 41/1 и 42/1 соответственно; NC1 – отрицательный контроль (DEPC-H₂O для амплификации </w:t>
      </w:r>
      <w:r w:rsidR="007C7CA4" w:rsidRPr="00D82C75">
        <w:rPr>
          <w:rFonts w:cs="Times New Roman"/>
          <w:sz w:val="24"/>
          <w:szCs w:val="24"/>
        </w:rPr>
        <w:t>РПА</w:t>
      </w:r>
      <w:r w:rsidRPr="00D82C75">
        <w:rPr>
          <w:rFonts w:cs="Times New Roman"/>
          <w:sz w:val="24"/>
          <w:szCs w:val="24"/>
        </w:rPr>
        <w:t xml:space="preserve">); 9–12 – ДНК штаммов </w:t>
      </w:r>
      <w:proofErr w:type="spellStart"/>
      <w:r w:rsidRPr="00D82C75">
        <w:rPr>
          <w:rFonts w:cs="Times New Roman"/>
          <w:i/>
          <w:iCs/>
          <w:sz w:val="24"/>
          <w:szCs w:val="24"/>
        </w:rPr>
        <w:t>Bipolaris</w:t>
      </w:r>
      <w:proofErr w:type="spellEnd"/>
      <w:r w:rsidRPr="00D82C75">
        <w:rPr>
          <w:rFonts w:cs="Times New Roman"/>
          <w:i/>
          <w:iCs/>
          <w:sz w:val="24"/>
          <w:szCs w:val="24"/>
        </w:rPr>
        <w:t xml:space="preserve"> </w:t>
      </w:r>
      <w:proofErr w:type="spellStart"/>
      <w:r w:rsidRPr="00D82C75">
        <w:rPr>
          <w:rFonts w:cs="Times New Roman"/>
          <w:i/>
          <w:iCs/>
          <w:sz w:val="24"/>
          <w:szCs w:val="24"/>
        </w:rPr>
        <w:t>sorokiniana</w:t>
      </w:r>
      <w:proofErr w:type="spellEnd"/>
      <w:r w:rsidRPr="00D82C75">
        <w:rPr>
          <w:rFonts w:cs="Times New Roman"/>
          <w:sz w:val="24"/>
          <w:szCs w:val="24"/>
        </w:rPr>
        <w:t xml:space="preserve"> 465, </w:t>
      </w:r>
      <w:proofErr w:type="spellStart"/>
      <w:r w:rsidRPr="00D82C75">
        <w:rPr>
          <w:rFonts w:cs="Times New Roman"/>
          <w:i/>
          <w:iCs/>
          <w:sz w:val="24"/>
          <w:szCs w:val="24"/>
        </w:rPr>
        <w:t>Nigrospora</w:t>
      </w:r>
      <w:proofErr w:type="spellEnd"/>
      <w:r w:rsidRPr="00D82C75">
        <w:rPr>
          <w:rFonts w:cs="Times New Roman"/>
          <w:i/>
          <w:iCs/>
          <w:sz w:val="24"/>
          <w:szCs w:val="24"/>
        </w:rPr>
        <w:t xml:space="preserve"> </w:t>
      </w:r>
      <w:proofErr w:type="spellStart"/>
      <w:r w:rsidRPr="00D82C75">
        <w:rPr>
          <w:rFonts w:cs="Times New Roman"/>
          <w:i/>
          <w:iCs/>
          <w:sz w:val="24"/>
          <w:szCs w:val="24"/>
        </w:rPr>
        <w:t>oryzae</w:t>
      </w:r>
      <w:proofErr w:type="spellEnd"/>
      <w:r w:rsidRPr="00D82C75">
        <w:rPr>
          <w:rFonts w:cs="Times New Roman"/>
          <w:sz w:val="24"/>
          <w:szCs w:val="24"/>
        </w:rPr>
        <w:t xml:space="preserve"> 22/1, </w:t>
      </w:r>
      <w:proofErr w:type="spellStart"/>
      <w:r w:rsidRPr="00D82C75">
        <w:rPr>
          <w:rFonts w:cs="Times New Roman"/>
          <w:i/>
          <w:iCs/>
          <w:sz w:val="24"/>
          <w:szCs w:val="24"/>
        </w:rPr>
        <w:t>Fusarium</w:t>
      </w:r>
      <w:proofErr w:type="spellEnd"/>
      <w:r w:rsidRPr="00D82C75">
        <w:rPr>
          <w:rFonts w:cs="Times New Roman"/>
          <w:i/>
          <w:iCs/>
          <w:sz w:val="24"/>
          <w:szCs w:val="24"/>
        </w:rPr>
        <w:t xml:space="preserve"> </w:t>
      </w:r>
      <w:proofErr w:type="spellStart"/>
      <w:r w:rsidRPr="00D82C75">
        <w:rPr>
          <w:rFonts w:cs="Times New Roman"/>
          <w:i/>
          <w:iCs/>
          <w:sz w:val="24"/>
          <w:szCs w:val="24"/>
        </w:rPr>
        <w:t>equiseti</w:t>
      </w:r>
      <w:proofErr w:type="spellEnd"/>
      <w:r w:rsidRPr="00D82C75">
        <w:rPr>
          <w:rFonts w:cs="Times New Roman"/>
          <w:sz w:val="24"/>
          <w:szCs w:val="24"/>
        </w:rPr>
        <w:t xml:space="preserve"> 1/3 и </w:t>
      </w:r>
      <w:proofErr w:type="spellStart"/>
      <w:r w:rsidRPr="00D82C75">
        <w:rPr>
          <w:rFonts w:cs="Times New Roman"/>
          <w:i/>
          <w:iCs/>
          <w:sz w:val="24"/>
          <w:szCs w:val="24"/>
        </w:rPr>
        <w:t>Fusarium</w:t>
      </w:r>
      <w:proofErr w:type="spellEnd"/>
      <w:r w:rsidRPr="00D82C75">
        <w:rPr>
          <w:rFonts w:cs="Times New Roman"/>
          <w:i/>
          <w:iCs/>
          <w:sz w:val="24"/>
          <w:szCs w:val="24"/>
        </w:rPr>
        <w:t xml:space="preserve"> </w:t>
      </w:r>
      <w:proofErr w:type="spellStart"/>
      <w:r w:rsidRPr="00D82C75">
        <w:rPr>
          <w:rFonts w:cs="Times New Roman"/>
          <w:i/>
          <w:iCs/>
          <w:sz w:val="24"/>
          <w:szCs w:val="24"/>
        </w:rPr>
        <w:t>acuminatum</w:t>
      </w:r>
      <w:proofErr w:type="spellEnd"/>
      <w:r w:rsidRPr="00D82C75">
        <w:rPr>
          <w:rFonts w:cs="Times New Roman"/>
          <w:sz w:val="24"/>
          <w:szCs w:val="24"/>
        </w:rPr>
        <w:t xml:space="preserve"> 25/1. (B) Визуализация результатов с использованием флуоресцентного анализа, NC2 – дополнительный отрицательный контроль (DEPC-H₂O для флуоресцентного анализа). Отрицательные контроли и виды, не относящиеся к </w:t>
      </w:r>
      <w:proofErr w:type="spellStart"/>
      <w:r w:rsidRPr="00D82C75">
        <w:rPr>
          <w:rFonts w:cs="Times New Roman"/>
          <w:i/>
          <w:iCs/>
          <w:sz w:val="24"/>
          <w:szCs w:val="24"/>
        </w:rPr>
        <w:t>Alternaria</w:t>
      </w:r>
      <w:proofErr w:type="spellEnd"/>
      <w:r w:rsidRPr="00D82C75">
        <w:rPr>
          <w:rFonts w:cs="Times New Roman"/>
          <w:sz w:val="24"/>
          <w:szCs w:val="24"/>
        </w:rPr>
        <w:t>, выделены красным. Инкубация проводилась в течение 10, 20, 30 и 60 минут.</w:t>
      </w:r>
    </w:p>
    <w:p w14:paraId="63A3405B" w14:textId="77777777" w:rsidR="004F09F5" w:rsidRPr="00504AED" w:rsidRDefault="004F09F5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EE3CEBB" w14:textId="49E527FB" w:rsidR="0088000C" w:rsidRDefault="00F32089" w:rsidP="00FA5E7B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</w:t>
      </w:r>
      <w:r w:rsidR="00E445BE" w:rsidRPr="00504AED">
        <w:rPr>
          <w:rFonts w:cs="Times New Roman"/>
          <w:szCs w:val="28"/>
        </w:rPr>
        <w:t xml:space="preserve">исунок </w:t>
      </w:r>
      <w:r w:rsidR="004F09F5" w:rsidRPr="00504AED">
        <w:rPr>
          <w:rFonts w:cs="Times New Roman"/>
          <w:szCs w:val="28"/>
        </w:rPr>
        <w:t>7</w:t>
      </w:r>
      <w:r w:rsidR="007D6829">
        <w:rPr>
          <w:rFonts w:cs="Times New Roman"/>
          <w:szCs w:val="28"/>
        </w:rPr>
        <w:t>5</w:t>
      </w:r>
      <w:r w:rsidR="00E445BE" w:rsidRPr="00504AED">
        <w:rPr>
          <w:rFonts w:cs="Times New Roman"/>
          <w:szCs w:val="28"/>
        </w:rPr>
        <w:t xml:space="preserve"> – </w:t>
      </w:r>
      <w:r w:rsidR="004F09F5" w:rsidRPr="00504AED">
        <w:rPr>
          <w:rFonts w:cs="Times New Roman"/>
          <w:szCs w:val="28"/>
        </w:rPr>
        <w:t>Р</w:t>
      </w:r>
      <w:r w:rsidRPr="00504AED">
        <w:rPr>
          <w:rFonts w:cs="Times New Roman"/>
          <w:szCs w:val="28"/>
        </w:rPr>
        <w:t>езультаты оценки специфичности метода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</w:t>
      </w:r>
    </w:p>
    <w:p w14:paraId="147EB660" w14:textId="77777777" w:rsidR="0088000C" w:rsidRPr="00504AED" w:rsidRDefault="0088000C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lastRenderedPageBreak/>
        <w:t xml:space="preserve">Анализу подверглись шесть новых изолятов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szCs w:val="28"/>
        </w:rPr>
        <w:t xml:space="preserve"> (4/1, 7/2, 8/7, 11/1, 41/1 и 42/1), а также два ранее исследованных штамма (8/1 и 8/5), что позволило определить способность метода к точному распознаванию целевых последовательностей гена β-</w:t>
      </w:r>
      <w:proofErr w:type="spellStart"/>
      <w:r w:rsidRPr="00504AED">
        <w:rPr>
          <w:rFonts w:cs="Times New Roman"/>
          <w:szCs w:val="28"/>
        </w:rPr>
        <w:t>тубулина</w:t>
      </w:r>
      <w:proofErr w:type="spellEnd"/>
      <w:r w:rsidRPr="00504AED">
        <w:rPr>
          <w:rFonts w:cs="Times New Roman"/>
          <w:szCs w:val="28"/>
        </w:rPr>
        <w:t>.</w:t>
      </w:r>
    </w:p>
    <w:p w14:paraId="5C273D91" w14:textId="780B8DC6" w:rsidR="0088000C" w:rsidRPr="0061774B" w:rsidRDefault="0088000C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Эксперименты включали амплификацию ДНК всех изолятов методом рекомбинантной полимеразной амплификации. </w:t>
      </w:r>
      <w:proofErr w:type="spellStart"/>
      <w:r w:rsidRPr="00504AED">
        <w:rPr>
          <w:rFonts w:cs="Times New Roman"/>
          <w:szCs w:val="28"/>
        </w:rPr>
        <w:t>Ампликоны</w:t>
      </w:r>
      <w:proofErr w:type="spellEnd"/>
      <w:r w:rsidRPr="00504AED">
        <w:rPr>
          <w:rFonts w:cs="Times New Roman"/>
          <w:szCs w:val="28"/>
        </w:rPr>
        <w:t xml:space="preserve"> анализировались с помощью гель-электрофореза и флуоресцентного анализа для подтверждения успешного выделения целевых последовательностей. Дополнительно в эксперименты включены штаммы </w:t>
      </w:r>
      <w:proofErr w:type="spellStart"/>
      <w:r w:rsidRPr="00504AED">
        <w:rPr>
          <w:rFonts w:cs="Times New Roman"/>
          <w:i/>
          <w:iCs/>
          <w:szCs w:val="28"/>
        </w:rPr>
        <w:t>Bipolaris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sorokiniana</w:t>
      </w:r>
      <w:proofErr w:type="spellEnd"/>
      <w:r w:rsidRPr="00504AED">
        <w:rPr>
          <w:rFonts w:cs="Times New Roman"/>
          <w:szCs w:val="28"/>
        </w:rPr>
        <w:t xml:space="preserve"> 465, </w:t>
      </w:r>
      <w:proofErr w:type="spellStart"/>
      <w:r w:rsidRPr="00504AED">
        <w:rPr>
          <w:rFonts w:cs="Times New Roman"/>
          <w:i/>
          <w:iCs/>
          <w:szCs w:val="28"/>
        </w:rPr>
        <w:t>Fusarium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acuminatum</w:t>
      </w:r>
      <w:proofErr w:type="spellEnd"/>
      <w:r w:rsidRPr="00504AED">
        <w:rPr>
          <w:rFonts w:cs="Times New Roman"/>
          <w:szCs w:val="28"/>
        </w:rPr>
        <w:t xml:space="preserve"> (комплекс </w:t>
      </w:r>
      <w:proofErr w:type="spellStart"/>
      <w:r w:rsidRPr="00504AED">
        <w:rPr>
          <w:rFonts w:cs="Times New Roman"/>
          <w:i/>
          <w:iCs/>
          <w:szCs w:val="28"/>
        </w:rPr>
        <w:t>Fusarium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tricinctum</w:t>
      </w:r>
      <w:proofErr w:type="spellEnd"/>
      <w:r w:rsidRPr="00504AED">
        <w:rPr>
          <w:rFonts w:cs="Times New Roman"/>
          <w:szCs w:val="28"/>
        </w:rPr>
        <w:t xml:space="preserve">) 25/1, </w:t>
      </w:r>
      <w:proofErr w:type="spellStart"/>
      <w:r w:rsidRPr="00504AED">
        <w:rPr>
          <w:rFonts w:cs="Times New Roman"/>
          <w:i/>
          <w:iCs/>
          <w:szCs w:val="28"/>
        </w:rPr>
        <w:t>Fusarium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equiseti</w:t>
      </w:r>
      <w:proofErr w:type="spellEnd"/>
      <w:r w:rsidRPr="00504AED">
        <w:rPr>
          <w:rFonts w:cs="Times New Roman"/>
          <w:szCs w:val="28"/>
        </w:rPr>
        <w:t xml:space="preserve"> 1/3 и </w:t>
      </w:r>
      <w:proofErr w:type="spellStart"/>
      <w:r w:rsidRPr="00504AED">
        <w:rPr>
          <w:rFonts w:cs="Times New Roman"/>
          <w:i/>
          <w:iCs/>
          <w:szCs w:val="28"/>
        </w:rPr>
        <w:t>Nigrospora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oryzae</w:t>
      </w:r>
      <w:proofErr w:type="spellEnd"/>
      <w:r w:rsidRPr="00504AED">
        <w:rPr>
          <w:rFonts w:cs="Times New Roman"/>
          <w:szCs w:val="28"/>
        </w:rPr>
        <w:t xml:space="preserve"> 22/1. Амплификация их ДНК также проводилась методом </w:t>
      </w:r>
      <w:r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 с последующим анализом полученных </w:t>
      </w:r>
      <w:proofErr w:type="spellStart"/>
      <w:r w:rsidRPr="00504AED">
        <w:rPr>
          <w:rFonts w:cs="Times New Roman"/>
          <w:szCs w:val="28"/>
        </w:rPr>
        <w:t>ампликонов</w:t>
      </w:r>
      <w:proofErr w:type="spellEnd"/>
      <w:r w:rsidRPr="00504AED">
        <w:rPr>
          <w:rFonts w:cs="Times New Roman"/>
          <w:szCs w:val="28"/>
        </w:rPr>
        <w:t>.</w:t>
      </w:r>
    </w:p>
    <w:p w14:paraId="6871C275" w14:textId="77777777" w:rsidR="0088000C" w:rsidRPr="00504AED" w:rsidRDefault="0088000C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Результаты гель-электрофореза выявили наличие </w:t>
      </w:r>
      <w:proofErr w:type="spellStart"/>
      <w:r w:rsidRPr="00504AED">
        <w:rPr>
          <w:rFonts w:cs="Times New Roman"/>
          <w:szCs w:val="28"/>
        </w:rPr>
        <w:t>ампликонов</w:t>
      </w:r>
      <w:proofErr w:type="spellEnd"/>
      <w:r w:rsidRPr="00504AED">
        <w:rPr>
          <w:rFonts w:cs="Times New Roman"/>
          <w:szCs w:val="28"/>
        </w:rPr>
        <w:t xml:space="preserve"> ожидаемого размера (177 пар оснований) исключительно в образцах, содержащих ДНК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szCs w:val="28"/>
        </w:rPr>
        <w:t xml:space="preserve">, что подтверждает специфичность амплификации (рисунок 74A). В образцах, содержащих ДНК других родов грибов, </w:t>
      </w:r>
      <w:proofErr w:type="spellStart"/>
      <w:r w:rsidRPr="00504AED">
        <w:rPr>
          <w:rFonts w:cs="Times New Roman"/>
          <w:szCs w:val="28"/>
        </w:rPr>
        <w:t>ампликоны</w:t>
      </w:r>
      <w:proofErr w:type="spellEnd"/>
      <w:r w:rsidRPr="00504AED">
        <w:rPr>
          <w:rFonts w:cs="Times New Roman"/>
          <w:szCs w:val="28"/>
        </w:rPr>
        <w:t xml:space="preserve"> отсутствовали. Флуоресцентный анализ продемонстрировал сигналы только в реакциях с ДНК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szCs w:val="28"/>
        </w:rPr>
        <w:t>, что дополнительно подтверждает высокую специфичность метода (рисунок 74B).</w:t>
      </w:r>
    </w:p>
    <w:p w14:paraId="14C84740" w14:textId="68837625" w:rsidR="00E445BE" w:rsidRPr="00504AED" w:rsidRDefault="0088000C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Проведенные исследования продемонстрировали надежность метода RPA/CRISPR/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в идентификации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szCs w:val="28"/>
        </w:rPr>
        <w:t>. и его высокую специфичность по отношению к целевым последовательностям β-</w:t>
      </w:r>
      <w:proofErr w:type="spellStart"/>
      <w:r w:rsidRPr="00504AED">
        <w:rPr>
          <w:rFonts w:cs="Times New Roman"/>
          <w:szCs w:val="28"/>
        </w:rPr>
        <w:t>тубулинового</w:t>
      </w:r>
      <w:proofErr w:type="spellEnd"/>
      <w:r w:rsidRPr="00504AED">
        <w:rPr>
          <w:rFonts w:cs="Times New Roman"/>
          <w:szCs w:val="28"/>
        </w:rPr>
        <w:t xml:space="preserve"> гена. Это делает предложенный подход перспективным инструментом для использования в сельском хозяйстве, фитопатологии и биотехнологиях для точной и быстрой диагностики фитопатогенных грибов, вызывающих заражение зерновых</w:t>
      </w:r>
      <w:r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культур.</w:t>
      </w:r>
    </w:p>
    <w:p w14:paraId="52880B17" w14:textId="77777777" w:rsidR="001279F1" w:rsidRPr="00504AED" w:rsidRDefault="001279F1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66B01B87" w14:textId="3CEA6B29" w:rsidR="006C0C17" w:rsidRPr="00504AED" w:rsidRDefault="006C0C17" w:rsidP="008626DF">
      <w:pPr>
        <w:pStyle w:val="Heading3"/>
        <w:ind w:right="-1" w:firstLine="567"/>
        <w:jc w:val="both"/>
      </w:pPr>
      <w:bookmarkStart w:id="188" w:name="_Toc196145678"/>
      <w:bookmarkStart w:id="189" w:name="_Toc196148382"/>
      <w:bookmarkStart w:id="190" w:name="_Toc199085669"/>
      <w:r w:rsidRPr="00504AED">
        <w:t xml:space="preserve">3.8.5 Детекция образцов </w:t>
      </w:r>
      <w:proofErr w:type="spellStart"/>
      <w:r w:rsidRPr="00504AED">
        <w:rPr>
          <w:i/>
          <w:iCs/>
        </w:rPr>
        <w:t>Alternaria</w:t>
      </w:r>
      <w:proofErr w:type="spellEnd"/>
      <w:r w:rsidRPr="00504AED">
        <w:rPr>
          <w:i/>
          <w:iCs/>
        </w:rPr>
        <w:t xml:space="preserve"> </w:t>
      </w:r>
      <w:proofErr w:type="spellStart"/>
      <w:r w:rsidRPr="00504AED">
        <w:rPr>
          <w:i/>
          <w:iCs/>
        </w:rPr>
        <w:t>spp</w:t>
      </w:r>
      <w:proofErr w:type="spellEnd"/>
      <w:r w:rsidRPr="00504AED">
        <w:rPr>
          <w:i/>
          <w:iCs/>
        </w:rPr>
        <w:t>.</w:t>
      </w:r>
      <w:r w:rsidRPr="00504AED">
        <w:rPr>
          <w:lang w:val="kk-KZ"/>
        </w:rPr>
        <w:t xml:space="preserve"> </w:t>
      </w:r>
      <w:r w:rsidRPr="00504AED">
        <w:t>из зараженной пшеницы методом RPA/CRISPR/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t>Cas12a</w:t>
      </w:r>
      <w:bookmarkEnd w:id="188"/>
      <w:bookmarkEnd w:id="189"/>
      <w:bookmarkEnd w:id="190"/>
    </w:p>
    <w:p w14:paraId="1998F56E" w14:textId="7DC32C13" w:rsidR="00507C7C" w:rsidRPr="00504AED" w:rsidRDefault="00507C7C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Для анализа изолятов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szCs w:val="28"/>
        </w:rPr>
        <w:t xml:space="preserve"> из зараженной пшеницы было выделено 12 грибных штаммов с различной морфологией из образцов зерна пшеницы и ячменя, собранных на территории Северного Казахстана. Предварительная идентификация проводилась методом визуального осмотра морфологических характеристик и микроскопического анализа выделенных штаммов.</w:t>
      </w:r>
    </w:p>
    <w:p w14:paraId="1C0C49B1" w14:textId="68B5FD9B" w:rsidR="00507C7C" w:rsidRPr="0061774B" w:rsidRDefault="00507C7C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Морфология грибов рода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szCs w:val="28"/>
        </w:rPr>
        <w:t xml:space="preserve"> характеризуется наличием типичных признаков, включая принадлежность к гифомицетам, образование темноокрашенных многоклеточных конидий. Из 12 выделенных штаммов для дальнейшего анализа были отобраны восемь изолятов, морфологические характеристики которых соответствовали типичным признакам грибов рода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szCs w:val="28"/>
        </w:rPr>
        <w:t xml:space="preserve"> (рисунок </w:t>
      </w:r>
      <w:r w:rsidR="000E27DD" w:rsidRPr="00504AED">
        <w:rPr>
          <w:rFonts w:cs="Times New Roman"/>
          <w:szCs w:val="28"/>
        </w:rPr>
        <w:t>7</w:t>
      </w:r>
      <w:r w:rsidR="007D6829">
        <w:rPr>
          <w:rFonts w:cs="Times New Roman"/>
          <w:szCs w:val="28"/>
        </w:rPr>
        <w:t>6</w:t>
      </w:r>
      <w:r w:rsidRPr="00504AED">
        <w:rPr>
          <w:rFonts w:cs="Times New Roman"/>
          <w:szCs w:val="28"/>
        </w:rPr>
        <w:t>).</w:t>
      </w:r>
    </w:p>
    <w:p w14:paraId="57251586" w14:textId="77777777" w:rsidR="008E6377" w:rsidRPr="0061774B" w:rsidRDefault="008E6377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4BEA1EC2" w14:textId="77777777" w:rsidR="00507C7C" w:rsidRDefault="00507C7C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</w:rPr>
        <w:lastRenderedPageBreak/>
        <w:drawing>
          <wp:inline distT="0" distB="0" distL="0" distR="0" wp14:anchorId="0A839A5F" wp14:editId="42C8033A">
            <wp:extent cx="5001412" cy="4239490"/>
            <wp:effectExtent l="0" t="0" r="2540" b="2540"/>
            <wp:docPr id="770512514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0271" cy="426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75629E" w14:textId="77777777" w:rsidR="005B4314" w:rsidRDefault="005B4314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7F5C32C" w14:textId="13A475CA" w:rsidR="005B4314" w:rsidRPr="00107955" w:rsidRDefault="005B4314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107955">
        <w:rPr>
          <w:rFonts w:cs="Times New Roman"/>
          <w:sz w:val="24"/>
          <w:szCs w:val="24"/>
        </w:rPr>
        <w:t>(A) гель-электрофорез продуктов амплификации</w:t>
      </w:r>
      <w:r w:rsidR="007C7CA4" w:rsidRPr="00107955">
        <w:rPr>
          <w:rFonts w:cs="Times New Roman"/>
          <w:sz w:val="24"/>
          <w:szCs w:val="24"/>
        </w:rPr>
        <w:t xml:space="preserve"> РПА</w:t>
      </w:r>
      <w:r w:rsidRPr="00107955">
        <w:rPr>
          <w:rFonts w:cs="Times New Roman"/>
          <w:sz w:val="24"/>
          <w:szCs w:val="24"/>
        </w:rPr>
        <w:t xml:space="preserve"> </w:t>
      </w:r>
    </w:p>
    <w:p w14:paraId="3A4D40F5" w14:textId="0B53A226" w:rsidR="005B4314" w:rsidRPr="00107955" w:rsidRDefault="005B4314" w:rsidP="008626DF">
      <w:pPr>
        <w:spacing w:after="0"/>
        <w:ind w:right="-1"/>
        <w:jc w:val="center"/>
        <w:rPr>
          <w:rFonts w:cs="Times New Roman"/>
          <w:sz w:val="24"/>
          <w:szCs w:val="24"/>
        </w:rPr>
      </w:pPr>
      <w:r w:rsidRPr="00107955">
        <w:rPr>
          <w:rFonts w:cs="Times New Roman"/>
          <w:sz w:val="24"/>
          <w:szCs w:val="24"/>
        </w:rPr>
        <w:t xml:space="preserve">(B) Визуализация результатов с использованием флуоресцентного анализа, NC2 – дополнительный отрицательный контроль (DEPC-H₂O для флуоресцентного анализа). Отрицательные контроли и виды, не относящиеся к </w:t>
      </w:r>
      <w:proofErr w:type="spellStart"/>
      <w:r w:rsidRPr="00107955">
        <w:rPr>
          <w:rFonts w:cs="Times New Roman"/>
          <w:i/>
          <w:iCs/>
          <w:sz w:val="24"/>
          <w:szCs w:val="24"/>
        </w:rPr>
        <w:t>Alternaria</w:t>
      </w:r>
      <w:proofErr w:type="spellEnd"/>
      <w:r w:rsidRPr="00107955">
        <w:rPr>
          <w:rFonts w:cs="Times New Roman"/>
          <w:sz w:val="24"/>
          <w:szCs w:val="24"/>
        </w:rPr>
        <w:t>, выделены красным. Инкубация проводилась в течение 10, 20, 30 и 60 минут.</w:t>
      </w:r>
    </w:p>
    <w:p w14:paraId="3BB27315" w14:textId="77777777" w:rsidR="005B4314" w:rsidRPr="00504AED" w:rsidRDefault="005B4314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6FAAE798" w14:textId="2C19DE3D" w:rsidR="00507C7C" w:rsidRPr="0061774B" w:rsidRDefault="00507C7C" w:rsidP="008626DF">
      <w:pPr>
        <w:spacing w:after="0"/>
        <w:ind w:right="-1"/>
        <w:jc w:val="center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Рисунок </w:t>
      </w:r>
      <w:r w:rsidR="000E27DD" w:rsidRPr="00504AED">
        <w:rPr>
          <w:rFonts w:cs="Times New Roman"/>
          <w:szCs w:val="28"/>
        </w:rPr>
        <w:t>7</w:t>
      </w:r>
      <w:r w:rsidR="007D6829">
        <w:rPr>
          <w:rFonts w:cs="Times New Roman"/>
          <w:szCs w:val="28"/>
        </w:rPr>
        <w:t>6</w:t>
      </w:r>
      <w:r w:rsidR="000E27DD" w:rsidRPr="00504AED">
        <w:rPr>
          <w:rFonts w:cs="Times New Roman"/>
          <w:b/>
          <w:bCs/>
          <w:szCs w:val="28"/>
        </w:rPr>
        <w:t xml:space="preserve"> – </w:t>
      </w:r>
      <w:r w:rsidRPr="00504AED">
        <w:rPr>
          <w:rFonts w:cs="Times New Roman"/>
          <w:szCs w:val="28"/>
        </w:rPr>
        <w:t>Валидация метода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 для детекции штаммов </w:t>
      </w:r>
      <w:proofErr w:type="spellStart"/>
      <w:r w:rsidRPr="00504AED">
        <w:rPr>
          <w:rFonts w:cs="Times New Roman"/>
          <w:szCs w:val="28"/>
        </w:rPr>
        <w:t>Alternaria</w:t>
      </w:r>
      <w:proofErr w:type="spellEnd"/>
      <w:r w:rsidRPr="00504AED">
        <w:rPr>
          <w:rFonts w:cs="Times New Roman"/>
          <w:szCs w:val="28"/>
        </w:rPr>
        <w:t>, выделенных из зерновых образцов пшеницы.</w:t>
      </w:r>
    </w:p>
    <w:p w14:paraId="0EB8B8FF" w14:textId="77777777" w:rsidR="008E6377" w:rsidRPr="0061774B" w:rsidRDefault="008E6377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4B7A4B9" w14:textId="03F6D9A2" w:rsidR="008E6377" w:rsidRPr="00504AED" w:rsidRDefault="008E6377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На рисунке 75А представлены результаты амплификации восьми штаммов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szCs w:val="28"/>
        </w:rPr>
        <w:t xml:space="preserve"> методом рекомбинантной полимеразной амплификации, проанализированные с использованием гель-электрофореза. Обозначения: PC — положительный контроль (</w:t>
      </w:r>
      <w:proofErr w:type="spellStart"/>
      <w:r w:rsidRPr="00504AED">
        <w:rPr>
          <w:rFonts w:cs="Times New Roman"/>
          <w:szCs w:val="28"/>
        </w:rPr>
        <w:t>плазмидная</w:t>
      </w:r>
      <w:proofErr w:type="spellEnd"/>
      <w:r w:rsidRPr="00504AED">
        <w:rPr>
          <w:rFonts w:cs="Times New Roman"/>
          <w:szCs w:val="28"/>
        </w:rPr>
        <w:t xml:space="preserve"> ДНК); образцы 1–8 соответствуют штаммам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szCs w:val="28"/>
        </w:rPr>
        <w:t xml:space="preserve"> 4/1, 7/2, 8/1, 8/5, 8/7, 11/1, 41/1 и 42/1, соответственно; NC1 — отрицательный контроль, содержащий DEPC-H₂O, добавленный в реакцию амплификации </w:t>
      </w:r>
      <w:r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>. Лестница молекулярных маркеров представлена маркером SM033 (</w:t>
      </w:r>
      <w:proofErr w:type="spellStart"/>
      <w:r w:rsidRPr="00504AED">
        <w:rPr>
          <w:rFonts w:cs="Times New Roman"/>
          <w:szCs w:val="28"/>
        </w:rPr>
        <w:t>Thermo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Fisher</w:t>
      </w:r>
      <w:proofErr w:type="spellEnd"/>
      <w:r w:rsidRPr="00504AED">
        <w:rPr>
          <w:rFonts w:cs="Times New Roman"/>
          <w:szCs w:val="28"/>
        </w:rPr>
        <w:t xml:space="preserve"> Scientific), что позволило подтвердить соответствие полученных продуктов ожидаемым размерам. На рисунке 75В продемонстрированы результаты флуоресцентного анализа, адаптированного для использования в полевых условиях (</w:t>
      </w:r>
      <w:proofErr w:type="spellStart"/>
      <w:r w:rsidRPr="00504AED">
        <w:rPr>
          <w:rFonts w:cs="Times New Roman"/>
          <w:szCs w:val="28"/>
        </w:rPr>
        <w:t>on-site</w:t>
      </w:r>
      <w:proofErr w:type="spellEnd"/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detection</w:t>
      </w:r>
      <w:proofErr w:type="spellEnd"/>
      <w:r w:rsidRPr="00504AED">
        <w:rPr>
          <w:rFonts w:cs="Times New Roman"/>
          <w:szCs w:val="28"/>
        </w:rPr>
        <w:t>). Порядок расположения образцов соответствует изображенному на рисунке 1А. Образец NC2 использовался в качестве дополнительного отрицательного контроля (DEPC-</w:t>
      </w:r>
      <w:r w:rsidRPr="00504AED">
        <w:rPr>
          <w:rFonts w:cs="Times New Roman"/>
          <w:szCs w:val="28"/>
        </w:rPr>
        <w:lastRenderedPageBreak/>
        <w:t>H₂O, добавленное в флуоресцентную реакцию). Отрицательные контроли выделены красным прямоугольником для наглядности.</w:t>
      </w:r>
    </w:p>
    <w:p w14:paraId="2C8221AC" w14:textId="7C554C8B" w:rsidR="00507C7C" w:rsidRPr="0061774B" w:rsidRDefault="008E6377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Флуоресцентный анализ проводился в условиях инкубации при временных интервалах 10, 20, 30 и 60 минут, что позволило отследить динамику накопления флуоресцентного сигнала. Наблюдалось последовательное увеличение интенсивности сигнала во времени, что подтверждает возможность использования данного метода для быстрой и чувствительной детекции целевых последовательностей в клинических и полевых условиях.</w:t>
      </w:r>
    </w:p>
    <w:p w14:paraId="288E050E" w14:textId="6C2A37F6" w:rsidR="006C0C17" w:rsidRPr="00504AED" w:rsidRDefault="00507C7C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Эти восемь штаммов использовались для детекции методом RPA/CRISPR/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 xml:space="preserve">Cas12a, что позволило подтвердить их принадлежность к роду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szCs w:val="28"/>
        </w:rPr>
        <w:t xml:space="preserve"> на основе анализа целевых последовательностей гена β-</w:t>
      </w:r>
      <w:proofErr w:type="spellStart"/>
      <w:r w:rsidRPr="00504AED">
        <w:rPr>
          <w:rFonts w:cs="Times New Roman"/>
          <w:szCs w:val="28"/>
        </w:rPr>
        <w:t>тубулина</w:t>
      </w:r>
      <w:proofErr w:type="spellEnd"/>
      <w:r w:rsidRPr="00504AED">
        <w:rPr>
          <w:rFonts w:cs="Times New Roman"/>
          <w:szCs w:val="28"/>
        </w:rPr>
        <w:t xml:space="preserve">. Данный подход позволил обеспечить надежную идентификацию изолятов </w:t>
      </w:r>
      <w:proofErr w:type="spellStart"/>
      <w:r w:rsidRPr="00504AED">
        <w:rPr>
          <w:rFonts w:cs="Times New Roman"/>
          <w:i/>
          <w:iCs/>
          <w:szCs w:val="28"/>
        </w:rPr>
        <w:t>Alternaria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spp</w:t>
      </w:r>
      <w:proofErr w:type="spellEnd"/>
      <w:r w:rsidRPr="00504AED">
        <w:rPr>
          <w:rFonts w:cs="Times New Roman"/>
          <w:i/>
          <w:iCs/>
          <w:szCs w:val="28"/>
        </w:rPr>
        <w:t>.</w:t>
      </w:r>
      <w:r w:rsidRPr="00504AED">
        <w:rPr>
          <w:rFonts w:cs="Times New Roman"/>
          <w:szCs w:val="28"/>
        </w:rPr>
        <w:t xml:space="preserve"> с использованием как морфологических методов, так и молекулярных подходов.</w:t>
      </w:r>
    </w:p>
    <w:p w14:paraId="689380CC" w14:textId="77777777" w:rsidR="00766338" w:rsidRPr="00504AED" w:rsidRDefault="00766338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39B7AC22" w14:textId="77777777" w:rsidR="00CE4A2B" w:rsidRPr="00504AED" w:rsidRDefault="00CE4A2B" w:rsidP="008626DF">
      <w:pPr>
        <w:pStyle w:val="Heading2"/>
        <w:ind w:right="-1" w:firstLine="567"/>
        <w:jc w:val="both"/>
      </w:pPr>
      <w:bookmarkStart w:id="191" w:name="_Toc196145679"/>
      <w:bookmarkStart w:id="192" w:name="_Toc196148383"/>
      <w:bookmarkStart w:id="193" w:name="_Toc199085670"/>
      <w:r w:rsidRPr="00504AED">
        <w:t>3.9 Портативное устройство CRISPR-</w:t>
      </w:r>
      <w:proofErr w:type="spellStart"/>
      <w:r w:rsidRPr="00504AED">
        <w:t>Kaz</w:t>
      </w:r>
      <w:proofErr w:type="spellEnd"/>
      <w:r w:rsidRPr="00504AED">
        <w:t xml:space="preserve"> для флуоресцентной визуализации и детекции патогенов</w:t>
      </w:r>
      <w:bookmarkEnd w:id="191"/>
      <w:bookmarkEnd w:id="192"/>
      <w:bookmarkEnd w:id="193"/>
    </w:p>
    <w:p w14:paraId="56536041" w14:textId="2CBD73D5" w:rsidR="00CE4A2B" w:rsidRPr="00504AED" w:rsidRDefault="00CE4A2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CRISPR-</w:t>
      </w:r>
      <w:proofErr w:type="spellStart"/>
      <w:r w:rsidRPr="00504AED">
        <w:rPr>
          <w:rFonts w:cs="Times New Roman"/>
          <w:szCs w:val="28"/>
        </w:rPr>
        <w:t>Kaz</w:t>
      </w:r>
      <w:proofErr w:type="spellEnd"/>
      <w:r w:rsidRPr="00504AED">
        <w:rPr>
          <w:rFonts w:cs="Times New Roman"/>
          <w:szCs w:val="28"/>
        </w:rPr>
        <w:t xml:space="preserve"> представляет собой</w:t>
      </w:r>
      <w:r w:rsidR="00A93AAE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портативное устройство, разработанное для детекции патогенов с использованием флуоресцентной визуализации на основе технологии CRISPR/</w:t>
      </w:r>
      <w:r w:rsidR="008876B5">
        <w:rPr>
          <w:rFonts w:cs="Times New Roman"/>
          <w:szCs w:val="28"/>
          <w:lang w:val="en-GB"/>
        </w:rPr>
        <w:t>Mb</w:t>
      </w:r>
      <w:r w:rsidRPr="00504AED">
        <w:rPr>
          <w:rFonts w:cs="Times New Roman"/>
          <w:szCs w:val="28"/>
        </w:rPr>
        <w:t>Cas12a</w:t>
      </w:r>
      <w:r w:rsidR="00294F97">
        <w:rPr>
          <w:rFonts w:cs="Times New Roman"/>
          <w:szCs w:val="28"/>
        </w:rPr>
        <w:t xml:space="preserve"> </w:t>
      </w:r>
      <w:r w:rsidR="00294F97" w:rsidRPr="00504AED">
        <w:rPr>
          <w:rFonts w:cs="Times New Roman"/>
          <w:szCs w:val="28"/>
          <w:lang w:val="kk-KZ"/>
        </w:rPr>
        <w:t>(</w:t>
      </w:r>
      <w:proofErr w:type="spellStart"/>
      <w:r w:rsidR="00294F97" w:rsidRPr="00504AED">
        <w:rPr>
          <w:rFonts w:cs="Times New Roman"/>
          <w:szCs w:val="28"/>
          <w:lang w:val="kk-KZ"/>
        </w:rPr>
        <w:t>рисунок</w:t>
      </w:r>
      <w:proofErr w:type="spellEnd"/>
      <w:r w:rsidR="00294F97" w:rsidRPr="00504AED">
        <w:rPr>
          <w:rFonts w:cs="Times New Roman"/>
          <w:szCs w:val="28"/>
          <w:lang w:val="kk-KZ"/>
        </w:rPr>
        <w:t xml:space="preserve"> 7</w:t>
      </w:r>
      <w:r w:rsidR="007D6829">
        <w:rPr>
          <w:rFonts w:cs="Times New Roman"/>
          <w:szCs w:val="28"/>
          <w:lang w:val="kk-KZ"/>
        </w:rPr>
        <w:t>7</w:t>
      </w:r>
      <w:r w:rsidR="00294F97" w:rsidRPr="00504AED">
        <w:rPr>
          <w:rFonts w:cs="Times New Roman"/>
          <w:szCs w:val="28"/>
        </w:rPr>
        <w:t>)</w:t>
      </w:r>
      <w:r w:rsidRPr="00504AED">
        <w:rPr>
          <w:rFonts w:cs="Times New Roman"/>
          <w:szCs w:val="28"/>
        </w:rPr>
        <w:t>. CRISPR-</w:t>
      </w:r>
      <w:proofErr w:type="spellStart"/>
      <w:r w:rsidRPr="00504AED">
        <w:rPr>
          <w:rFonts w:cs="Times New Roman"/>
          <w:szCs w:val="28"/>
        </w:rPr>
        <w:t>Kaz</w:t>
      </w:r>
      <w:proofErr w:type="spellEnd"/>
      <w:r w:rsidRPr="00504AED">
        <w:rPr>
          <w:rFonts w:cs="Times New Roman"/>
          <w:szCs w:val="28"/>
        </w:rPr>
        <w:t xml:space="preserve"> ориентирован на использование в условиях ограниченной инфраструктуры, включая полевые исследования и лаборатории с минимальным оборудованием.</w:t>
      </w:r>
    </w:p>
    <w:p w14:paraId="329ABACA" w14:textId="77777777" w:rsidR="00CE4A2B" w:rsidRPr="00504AED" w:rsidRDefault="00CE4A2B" w:rsidP="008626DF">
      <w:pPr>
        <w:spacing w:after="0"/>
        <w:ind w:right="-1" w:firstLine="567"/>
        <w:jc w:val="both"/>
        <w:rPr>
          <w:rFonts w:cs="Times New Roman"/>
          <w:szCs w:val="28"/>
        </w:rPr>
      </w:pPr>
    </w:p>
    <w:p w14:paraId="0C16B9B6" w14:textId="2A387B5A" w:rsidR="00766338" w:rsidRDefault="00D8514A" w:rsidP="00ED0B3E">
      <w:pPr>
        <w:spacing w:after="0"/>
        <w:ind w:right="-1"/>
        <w:jc w:val="center"/>
        <w:rPr>
          <w:rFonts w:cs="Times New Roman"/>
          <w:szCs w:val="28"/>
        </w:rPr>
      </w:pPr>
      <w:r w:rsidRPr="00D8514A">
        <w:rPr>
          <w:rFonts w:cs="Times New Roman"/>
          <w:noProof/>
          <w:szCs w:val="28"/>
        </w:rPr>
        <w:drawing>
          <wp:inline distT="0" distB="0" distL="0" distR="0" wp14:anchorId="53E0FE6A" wp14:editId="7E102871">
            <wp:extent cx="6079552" cy="2183803"/>
            <wp:effectExtent l="0" t="0" r="3810" b="635"/>
            <wp:docPr id="16770053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7005305" name=""/>
                    <pic:cNvPicPr/>
                  </pic:nvPicPr>
                  <pic:blipFill rotWithShape="1">
                    <a:blip r:embed="rId85"/>
                    <a:srcRect b="6951"/>
                    <a:stretch/>
                  </pic:blipFill>
                  <pic:spPr bwMode="auto">
                    <a:xfrm>
                      <a:off x="0" y="0"/>
                      <a:ext cx="6132250" cy="22027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A989CB4" w14:textId="77777777" w:rsidR="00FA08A8" w:rsidRPr="00FA08A8" w:rsidRDefault="00FA08A8" w:rsidP="008626DF">
      <w:pPr>
        <w:spacing w:after="0"/>
        <w:ind w:right="-1"/>
        <w:jc w:val="both"/>
        <w:rPr>
          <w:rFonts w:cs="Times New Roman"/>
          <w:szCs w:val="28"/>
        </w:rPr>
      </w:pPr>
    </w:p>
    <w:p w14:paraId="06378FA9" w14:textId="6AE11627" w:rsidR="00766338" w:rsidRPr="00504AED" w:rsidRDefault="00766338" w:rsidP="008626DF">
      <w:pPr>
        <w:spacing w:after="0"/>
        <w:ind w:right="-1"/>
        <w:jc w:val="center"/>
        <w:rPr>
          <w:rFonts w:cs="Times New Roman"/>
          <w:szCs w:val="28"/>
          <w:lang w:val="kk-KZ"/>
        </w:rPr>
      </w:pPr>
      <w:r w:rsidRPr="00504AED">
        <w:rPr>
          <w:rFonts w:cs="Times New Roman"/>
          <w:szCs w:val="28"/>
        </w:rPr>
        <w:t>Рисунок</w:t>
      </w:r>
      <w:r w:rsidR="0083574C" w:rsidRPr="00504AED">
        <w:rPr>
          <w:rFonts w:cs="Times New Roman"/>
          <w:szCs w:val="28"/>
        </w:rPr>
        <w:t xml:space="preserve"> 7</w:t>
      </w:r>
      <w:r w:rsidR="007D6829">
        <w:rPr>
          <w:rFonts w:cs="Times New Roman"/>
          <w:szCs w:val="28"/>
        </w:rPr>
        <w:t>7</w:t>
      </w:r>
      <w:r w:rsidR="0083574C" w:rsidRPr="00504AED">
        <w:rPr>
          <w:rFonts w:cs="Times New Roman"/>
          <w:szCs w:val="28"/>
        </w:rPr>
        <w:t xml:space="preserve"> – </w:t>
      </w:r>
      <w:r w:rsidRPr="00504AED">
        <w:rPr>
          <w:rFonts w:cs="Times New Roman"/>
          <w:szCs w:val="28"/>
        </w:rPr>
        <w:t>Портативное устройство CRISPR-</w:t>
      </w:r>
      <w:proofErr w:type="spellStart"/>
      <w:r w:rsidRPr="00504AED">
        <w:rPr>
          <w:rFonts w:cs="Times New Roman"/>
          <w:szCs w:val="28"/>
        </w:rPr>
        <w:t>Kaz</w:t>
      </w:r>
      <w:proofErr w:type="spellEnd"/>
      <w:r w:rsidRPr="00504AED">
        <w:rPr>
          <w:rFonts w:cs="Times New Roman"/>
          <w:szCs w:val="28"/>
        </w:rPr>
        <w:t xml:space="preserve"> для флуоресцентной визуализации.</w:t>
      </w:r>
    </w:p>
    <w:p w14:paraId="625AD5B0" w14:textId="77777777" w:rsidR="00766338" w:rsidRPr="00504AED" w:rsidRDefault="00766338" w:rsidP="008626DF">
      <w:pPr>
        <w:spacing w:after="0"/>
        <w:ind w:right="-1" w:firstLine="567"/>
        <w:jc w:val="center"/>
        <w:rPr>
          <w:rFonts w:cs="Times New Roman"/>
          <w:szCs w:val="28"/>
          <w:lang w:val="kk-KZ"/>
        </w:rPr>
      </w:pPr>
    </w:p>
    <w:p w14:paraId="71ACF364" w14:textId="0FA9D426" w:rsidR="00BC48AC" w:rsidRPr="00504AED" w:rsidRDefault="00CE4A2B" w:rsidP="008626DF">
      <w:pPr>
        <w:spacing w:after="0"/>
        <w:ind w:right="-1" w:firstLine="567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Устройство состоит из корпуса, изготовленного методом 3D-печати из пластика, который включает лунки, адаптированные для стандартных пробирок. Стеклянная платформа обеспечивает равномерное распределение ультрафиолетового света, который поступает от встроенного УФ-фонарика. Такой дизайн делает CRISPR-</w:t>
      </w:r>
      <w:proofErr w:type="spellStart"/>
      <w:r w:rsidRPr="00504AED">
        <w:rPr>
          <w:rFonts w:cs="Times New Roman"/>
          <w:szCs w:val="28"/>
        </w:rPr>
        <w:t>Kaz</w:t>
      </w:r>
      <w:proofErr w:type="spellEnd"/>
      <w:r w:rsidRPr="00504AED">
        <w:rPr>
          <w:rFonts w:cs="Times New Roman"/>
          <w:szCs w:val="28"/>
        </w:rPr>
        <w:t xml:space="preserve"> лёгким, компактным и удобным в эксплуатации.</w:t>
      </w:r>
    </w:p>
    <w:p w14:paraId="0115E718" w14:textId="77777777" w:rsidR="000B762D" w:rsidRDefault="000B762D" w:rsidP="008626DF">
      <w:pPr>
        <w:spacing w:line="259" w:lineRule="auto"/>
        <w:ind w:right="-1"/>
        <w:rPr>
          <w:lang w:val="kk-KZ"/>
        </w:rPr>
      </w:pPr>
      <w:bookmarkStart w:id="194" w:name="_Toc196145680"/>
      <w:bookmarkStart w:id="195" w:name="_Toc196148384"/>
      <w:r>
        <w:rPr>
          <w:lang w:val="kk-KZ"/>
        </w:rPr>
        <w:br w:type="page"/>
      </w:r>
    </w:p>
    <w:p w14:paraId="5B216EA9" w14:textId="4D6C06D4" w:rsidR="0061452F" w:rsidRPr="0061452F" w:rsidRDefault="0061452F" w:rsidP="0061452F">
      <w:pPr>
        <w:pStyle w:val="Heading2"/>
        <w:ind w:right="-1" w:firstLine="567"/>
        <w:jc w:val="both"/>
      </w:pPr>
      <w:bookmarkStart w:id="196" w:name="_Toc199085671"/>
      <w:r w:rsidRPr="00504AED">
        <w:lastRenderedPageBreak/>
        <w:t>3.</w:t>
      </w:r>
      <w:r w:rsidR="00AF4D4A" w:rsidRPr="00AF4D4A">
        <w:t>10</w:t>
      </w:r>
      <w:r w:rsidRPr="00504AED">
        <w:t xml:space="preserve"> </w:t>
      </w:r>
      <w:r>
        <w:t>Результаты статистического анализа</w:t>
      </w:r>
      <w:bookmarkEnd w:id="196"/>
    </w:p>
    <w:p w14:paraId="4104A758" w14:textId="4A5A5DCC" w:rsidR="0061452F" w:rsidRDefault="0061452F" w:rsidP="0061452F">
      <w:pPr>
        <w:spacing w:after="0"/>
        <w:ind w:firstLine="567"/>
        <w:jc w:val="both"/>
      </w:pPr>
      <w:r w:rsidRPr="0061452F">
        <w:t>Для оценки чувствительности методов RPA/CRISPR-Cas12a и LAMP/CRISPR-Cas12a был проведён статистический анализ с использованием одностороннего дисперсионного анализа (</w:t>
      </w:r>
      <w:proofErr w:type="spellStart"/>
      <w:r w:rsidRPr="0061452F">
        <w:t>one-way</w:t>
      </w:r>
      <w:proofErr w:type="spellEnd"/>
      <w:r w:rsidRPr="0061452F">
        <w:t xml:space="preserve"> ANOVA). Анализ выполнялся в программной среде R (версия 4.3.1) с использованием интерфейса </w:t>
      </w:r>
      <w:proofErr w:type="spellStart"/>
      <w:r w:rsidRPr="0061452F">
        <w:t>RStudio</w:t>
      </w:r>
      <w:proofErr w:type="spellEnd"/>
      <w:r w:rsidRPr="0061452F">
        <w:t xml:space="preserve">. Перед применением ANOVA проверялись статистические допущения, включая нормальность распределения остатков и гомогенность дисперсий. В случаях, когда данные не удовлетворяли требованиям параметрического анализа, применялся непараметрический критерий </w:t>
      </w:r>
      <w:proofErr w:type="spellStart"/>
      <w:r w:rsidRPr="0061452F">
        <w:t>Крускала</w:t>
      </w:r>
      <w:proofErr w:type="spellEnd"/>
      <w:r w:rsidRPr="0061452F">
        <w:t xml:space="preserve">–Уоллиса. При наличии статистически значимых различий (p </w:t>
      </w:r>
      <w:proofErr w:type="gramStart"/>
      <w:r w:rsidRPr="0061452F">
        <w:t>&lt; 0.05</w:t>
      </w:r>
      <w:proofErr w:type="gramEnd"/>
      <w:r w:rsidRPr="0061452F">
        <w:t>) проводились пост-</w:t>
      </w:r>
      <w:proofErr w:type="spellStart"/>
      <w:r w:rsidRPr="0061452F">
        <w:t>хок</w:t>
      </w:r>
      <w:proofErr w:type="spellEnd"/>
      <w:r w:rsidRPr="0061452F">
        <w:t xml:space="preserve"> попарные сравнения с использованием теста </w:t>
      </w:r>
      <w:proofErr w:type="spellStart"/>
      <w:r w:rsidRPr="0061452F">
        <w:t>Тьюки</w:t>
      </w:r>
      <w:proofErr w:type="spellEnd"/>
      <w:r w:rsidRPr="0061452F">
        <w:t xml:space="preserve"> (</w:t>
      </w:r>
      <w:proofErr w:type="spellStart"/>
      <w:r w:rsidRPr="0061452F">
        <w:t>Tukey’s</w:t>
      </w:r>
      <w:proofErr w:type="spellEnd"/>
      <w:r w:rsidRPr="0061452F">
        <w:t xml:space="preserve"> HSD).</w:t>
      </w:r>
    </w:p>
    <w:p w14:paraId="49D6F04B" w14:textId="54C9E6C8" w:rsidR="0061452F" w:rsidRPr="0061452F" w:rsidRDefault="0061452F" w:rsidP="0061452F">
      <w:pPr>
        <w:spacing w:after="0"/>
        <w:ind w:firstLine="567"/>
        <w:jc w:val="both"/>
        <w:rPr>
          <w:rFonts w:cs="Times New Roman"/>
          <w:szCs w:val="28"/>
        </w:rPr>
      </w:pPr>
      <w:r w:rsidRPr="0061452F">
        <w:rPr>
          <w:rFonts w:cs="Times New Roman"/>
          <w:szCs w:val="28"/>
        </w:rPr>
        <w:t xml:space="preserve">Результаты статистического анализа чувствительности разведений </w:t>
      </w:r>
      <w:proofErr w:type="spellStart"/>
      <w:r w:rsidRPr="0061452F">
        <w:rPr>
          <w:rFonts w:cs="Times New Roman"/>
          <w:szCs w:val="28"/>
        </w:rPr>
        <w:t>плазмдной</w:t>
      </w:r>
      <w:proofErr w:type="spellEnd"/>
      <w:r w:rsidRPr="0061452F">
        <w:rPr>
          <w:rFonts w:cs="Times New Roman"/>
          <w:szCs w:val="28"/>
        </w:rPr>
        <w:t xml:space="preserve"> ДНК </w:t>
      </w:r>
      <w:r w:rsidRPr="0061452F">
        <w:rPr>
          <w:rStyle w:val="Emphasis"/>
          <w:rFonts w:cs="Times New Roman"/>
          <w:szCs w:val="28"/>
        </w:rPr>
        <w:t xml:space="preserve">E. </w:t>
      </w:r>
      <w:proofErr w:type="spellStart"/>
      <w:r w:rsidRPr="0061452F">
        <w:rPr>
          <w:rStyle w:val="Emphasis"/>
          <w:rFonts w:cs="Times New Roman"/>
          <w:szCs w:val="28"/>
        </w:rPr>
        <w:t>Coli</w:t>
      </w:r>
      <w:proofErr w:type="spellEnd"/>
      <w:r w:rsidRPr="0061452F">
        <w:rPr>
          <w:rStyle w:val="Emphasis"/>
          <w:rFonts w:cs="Times New Roman"/>
          <w:szCs w:val="28"/>
        </w:rPr>
        <w:t xml:space="preserve"> </w:t>
      </w:r>
      <w:r w:rsidRPr="0061452F">
        <w:t>выполнен</w:t>
      </w:r>
      <w:r>
        <w:t>ы</w:t>
      </w:r>
      <w:r w:rsidRPr="0061452F">
        <w:t xml:space="preserve"> с </w:t>
      </w:r>
      <w:r w:rsidRPr="0061452F">
        <w:rPr>
          <w:rFonts w:cs="Times New Roman"/>
          <w:szCs w:val="28"/>
        </w:rPr>
        <w:t>использованием языка программирования R</w:t>
      </w:r>
      <w:r>
        <w:rPr>
          <w:rFonts w:cs="Times New Roman"/>
          <w:szCs w:val="28"/>
        </w:rPr>
        <w:t xml:space="preserve"> (таблица 5).</w:t>
      </w:r>
    </w:p>
    <w:p w14:paraId="55CD3CE5" w14:textId="77777777" w:rsidR="0061452F" w:rsidRPr="00B85B29" w:rsidRDefault="0061452F" w:rsidP="0061452F">
      <w:pPr>
        <w:spacing w:after="0"/>
        <w:jc w:val="both"/>
        <w:rPr>
          <w:rFonts w:cs="Times New Roman"/>
          <w:szCs w:val="28"/>
        </w:rPr>
      </w:pPr>
    </w:p>
    <w:p w14:paraId="3DA5FA41" w14:textId="45641F85" w:rsidR="0061452F" w:rsidRDefault="0061452F" w:rsidP="0061452F">
      <w:pPr>
        <w:spacing w:after="0"/>
        <w:ind w:firstLine="567"/>
        <w:jc w:val="both"/>
        <w:rPr>
          <w:rFonts w:cs="Times New Roman"/>
          <w:szCs w:val="28"/>
        </w:rPr>
      </w:pPr>
      <w:r w:rsidRPr="00B85B29">
        <w:rPr>
          <w:rFonts w:cs="Times New Roman"/>
          <w:szCs w:val="28"/>
        </w:rPr>
        <w:t xml:space="preserve">Таблица </w:t>
      </w:r>
      <w:r>
        <w:rPr>
          <w:rFonts w:cs="Times New Roman"/>
          <w:szCs w:val="28"/>
        </w:rPr>
        <w:t>5</w:t>
      </w:r>
      <w:r w:rsidRPr="00B85B29">
        <w:rPr>
          <w:rFonts w:cs="Times New Roman"/>
          <w:szCs w:val="28"/>
        </w:rPr>
        <w:t xml:space="preserve"> – Результаты статистического анализа чувствительности разведений </w:t>
      </w:r>
      <w:proofErr w:type="spellStart"/>
      <w:r w:rsidRPr="00B85B29">
        <w:rPr>
          <w:rFonts w:cs="Times New Roman"/>
          <w:szCs w:val="28"/>
        </w:rPr>
        <w:t>плазмдной</w:t>
      </w:r>
      <w:proofErr w:type="spellEnd"/>
      <w:r w:rsidRPr="00B85B29">
        <w:rPr>
          <w:rFonts w:cs="Times New Roman"/>
          <w:szCs w:val="28"/>
        </w:rPr>
        <w:t xml:space="preserve"> ДНК E. </w:t>
      </w:r>
      <w:proofErr w:type="spellStart"/>
      <w:r w:rsidRPr="00B85B29">
        <w:rPr>
          <w:rFonts w:cs="Times New Roman"/>
          <w:szCs w:val="28"/>
        </w:rPr>
        <w:t>Coli</w:t>
      </w:r>
      <w:proofErr w:type="spellEnd"/>
    </w:p>
    <w:p w14:paraId="237E5A05" w14:textId="77777777" w:rsidR="0061452F" w:rsidRPr="00B85B29" w:rsidRDefault="0061452F" w:rsidP="0061452F">
      <w:pPr>
        <w:spacing w:after="0"/>
        <w:jc w:val="both"/>
        <w:rPr>
          <w:rFonts w:cs="Times New Roman"/>
          <w:szCs w:val="2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61452F" w:rsidRPr="00B85B29" w14:paraId="6A08C463" w14:textId="77777777" w:rsidTr="004B1D99">
        <w:trPr>
          <w:jc w:val="center"/>
        </w:trPr>
        <w:tc>
          <w:tcPr>
            <w:tcW w:w="2880" w:type="dxa"/>
          </w:tcPr>
          <w:p w14:paraId="41503374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Группа</w:t>
            </w:r>
          </w:p>
        </w:tc>
        <w:tc>
          <w:tcPr>
            <w:tcW w:w="2880" w:type="dxa"/>
          </w:tcPr>
          <w:p w14:paraId="3CD2C77A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Среднее значение</w:t>
            </w:r>
          </w:p>
        </w:tc>
        <w:tc>
          <w:tcPr>
            <w:tcW w:w="2880" w:type="dxa"/>
          </w:tcPr>
          <w:p w14:paraId="7D3B6118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Стат. группа</w:t>
            </w:r>
          </w:p>
        </w:tc>
      </w:tr>
      <w:tr w:rsidR="0061452F" w:rsidRPr="00B85B29" w14:paraId="07645C3B" w14:textId="77777777" w:rsidTr="004B1D99">
        <w:trPr>
          <w:jc w:val="center"/>
        </w:trPr>
        <w:tc>
          <w:tcPr>
            <w:tcW w:w="2880" w:type="dxa"/>
          </w:tcPr>
          <w:p w14:paraId="6D62EEBE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proofErr w:type="spellStart"/>
            <w:r w:rsidRPr="0061452F">
              <w:rPr>
                <w:rFonts w:cs="Times New Roman"/>
                <w:szCs w:val="28"/>
              </w:rPr>
              <w:t>origin</w:t>
            </w:r>
            <w:proofErr w:type="spellEnd"/>
          </w:p>
        </w:tc>
        <w:tc>
          <w:tcPr>
            <w:tcW w:w="2880" w:type="dxa"/>
          </w:tcPr>
          <w:p w14:paraId="076DD4A1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44.00</w:t>
            </w:r>
          </w:p>
        </w:tc>
        <w:tc>
          <w:tcPr>
            <w:tcW w:w="2880" w:type="dxa"/>
          </w:tcPr>
          <w:p w14:paraId="1B82E3A8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a</w:t>
            </w:r>
          </w:p>
        </w:tc>
      </w:tr>
      <w:tr w:rsidR="0061452F" w:rsidRPr="00B85B29" w14:paraId="0B4A0E15" w14:textId="77777777" w:rsidTr="004B1D99">
        <w:trPr>
          <w:jc w:val="center"/>
        </w:trPr>
        <w:tc>
          <w:tcPr>
            <w:tcW w:w="2880" w:type="dxa"/>
          </w:tcPr>
          <w:p w14:paraId="3032FFC1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V101</w:t>
            </w:r>
          </w:p>
        </w:tc>
        <w:tc>
          <w:tcPr>
            <w:tcW w:w="2880" w:type="dxa"/>
          </w:tcPr>
          <w:p w14:paraId="2F8A4B0F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40.67</w:t>
            </w:r>
          </w:p>
        </w:tc>
        <w:tc>
          <w:tcPr>
            <w:tcW w:w="2880" w:type="dxa"/>
          </w:tcPr>
          <w:p w14:paraId="676E3DE9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b</w:t>
            </w:r>
          </w:p>
        </w:tc>
      </w:tr>
      <w:tr w:rsidR="0061452F" w:rsidRPr="00B85B29" w14:paraId="670A0A71" w14:textId="77777777" w:rsidTr="004B1D99">
        <w:trPr>
          <w:jc w:val="center"/>
        </w:trPr>
        <w:tc>
          <w:tcPr>
            <w:tcW w:w="2880" w:type="dxa"/>
          </w:tcPr>
          <w:p w14:paraId="330AE777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V102</w:t>
            </w:r>
          </w:p>
        </w:tc>
        <w:tc>
          <w:tcPr>
            <w:tcW w:w="2880" w:type="dxa"/>
          </w:tcPr>
          <w:p w14:paraId="445E7DAC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38.33</w:t>
            </w:r>
          </w:p>
        </w:tc>
        <w:tc>
          <w:tcPr>
            <w:tcW w:w="2880" w:type="dxa"/>
          </w:tcPr>
          <w:p w14:paraId="78080739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b</w:t>
            </w:r>
          </w:p>
        </w:tc>
      </w:tr>
      <w:tr w:rsidR="0061452F" w:rsidRPr="00B85B29" w14:paraId="61E03976" w14:textId="77777777" w:rsidTr="004B1D99">
        <w:trPr>
          <w:jc w:val="center"/>
        </w:trPr>
        <w:tc>
          <w:tcPr>
            <w:tcW w:w="2880" w:type="dxa"/>
          </w:tcPr>
          <w:p w14:paraId="073F911B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V103</w:t>
            </w:r>
          </w:p>
        </w:tc>
        <w:tc>
          <w:tcPr>
            <w:tcW w:w="2880" w:type="dxa"/>
          </w:tcPr>
          <w:p w14:paraId="2CAE7C8C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35.00</w:t>
            </w:r>
          </w:p>
        </w:tc>
        <w:tc>
          <w:tcPr>
            <w:tcW w:w="2880" w:type="dxa"/>
          </w:tcPr>
          <w:p w14:paraId="3CECC221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c</w:t>
            </w:r>
          </w:p>
        </w:tc>
      </w:tr>
      <w:tr w:rsidR="0061452F" w:rsidRPr="00B85B29" w14:paraId="035ACCF8" w14:textId="77777777" w:rsidTr="004B1D99">
        <w:trPr>
          <w:jc w:val="center"/>
        </w:trPr>
        <w:tc>
          <w:tcPr>
            <w:tcW w:w="2880" w:type="dxa"/>
          </w:tcPr>
          <w:p w14:paraId="72095D06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V104</w:t>
            </w:r>
          </w:p>
        </w:tc>
        <w:tc>
          <w:tcPr>
            <w:tcW w:w="2880" w:type="dxa"/>
          </w:tcPr>
          <w:p w14:paraId="6C42A45D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32.00</w:t>
            </w:r>
          </w:p>
        </w:tc>
        <w:tc>
          <w:tcPr>
            <w:tcW w:w="2880" w:type="dxa"/>
          </w:tcPr>
          <w:p w14:paraId="53A88749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d</w:t>
            </w:r>
          </w:p>
        </w:tc>
      </w:tr>
      <w:tr w:rsidR="0061452F" w:rsidRPr="00B85B29" w14:paraId="7C76497A" w14:textId="77777777" w:rsidTr="004B1D99">
        <w:trPr>
          <w:jc w:val="center"/>
        </w:trPr>
        <w:tc>
          <w:tcPr>
            <w:tcW w:w="2880" w:type="dxa"/>
          </w:tcPr>
          <w:p w14:paraId="4D760A94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V105</w:t>
            </w:r>
          </w:p>
        </w:tc>
        <w:tc>
          <w:tcPr>
            <w:tcW w:w="2880" w:type="dxa"/>
          </w:tcPr>
          <w:p w14:paraId="4480AA5B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28.67</w:t>
            </w:r>
          </w:p>
        </w:tc>
        <w:tc>
          <w:tcPr>
            <w:tcW w:w="2880" w:type="dxa"/>
          </w:tcPr>
          <w:p w14:paraId="17142FB1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e</w:t>
            </w:r>
          </w:p>
        </w:tc>
      </w:tr>
      <w:tr w:rsidR="0061452F" w:rsidRPr="00B85B29" w14:paraId="568809ED" w14:textId="77777777" w:rsidTr="004B1D99">
        <w:trPr>
          <w:jc w:val="center"/>
        </w:trPr>
        <w:tc>
          <w:tcPr>
            <w:tcW w:w="2880" w:type="dxa"/>
          </w:tcPr>
          <w:p w14:paraId="60EDC5A7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V106</w:t>
            </w:r>
          </w:p>
        </w:tc>
        <w:tc>
          <w:tcPr>
            <w:tcW w:w="2880" w:type="dxa"/>
          </w:tcPr>
          <w:p w14:paraId="1CC48CEF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26.00</w:t>
            </w:r>
          </w:p>
        </w:tc>
        <w:tc>
          <w:tcPr>
            <w:tcW w:w="2880" w:type="dxa"/>
          </w:tcPr>
          <w:p w14:paraId="3B5F6A91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f</w:t>
            </w:r>
          </w:p>
        </w:tc>
      </w:tr>
      <w:tr w:rsidR="0061452F" w:rsidRPr="00B85B29" w14:paraId="1F707679" w14:textId="77777777" w:rsidTr="004B1D99">
        <w:trPr>
          <w:jc w:val="center"/>
        </w:trPr>
        <w:tc>
          <w:tcPr>
            <w:tcW w:w="2880" w:type="dxa"/>
          </w:tcPr>
          <w:p w14:paraId="3BF1AD5A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V107</w:t>
            </w:r>
          </w:p>
        </w:tc>
        <w:tc>
          <w:tcPr>
            <w:tcW w:w="2880" w:type="dxa"/>
          </w:tcPr>
          <w:p w14:paraId="419430E2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23.00</w:t>
            </w:r>
          </w:p>
        </w:tc>
        <w:tc>
          <w:tcPr>
            <w:tcW w:w="2880" w:type="dxa"/>
          </w:tcPr>
          <w:p w14:paraId="6D242A1C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g</w:t>
            </w:r>
          </w:p>
        </w:tc>
      </w:tr>
      <w:tr w:rsidR="0061452F" w:rsidRPr="00B85B29" w14:paraId="02D9CF9D" w14:textId="77777777" w:rsidTr="004B1D99">
        <w:trPr>
          <w:jc w:val="center"/>
        </w:trPr>
        <w:tc>
          <w:tcPr>
            <w:tcW w:w="2880" w:type="dxa"/>
          </w:tcPr>
          <w:p w14:paraId="387DD500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V108</w:t>
            </w:r>
          </w:p>
        </w:tc>
        <w:tc>
          <w:tcPr>
            <w:tcW w:w="2880" w:type="dxa"/>
          </w:tcPr>
          <w:p w14:paraId="4E61410F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20.33</w:t>
            </w:r>
          </w:p>
        </w:tc>
        <w:tc>
          <w:tcPr>
            <w:tcW w:w="2880" w:type="dxa"/>
          </w:tcPr>
          <w:p w14:paraId="0409B10C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h</w:t>
            </w:r>
          </w:p>
        </w:tc>
      </w:tr>
      <w:tr w:rsidR="0061452F" w:rsidRPr="00B85B29" w14:paraId="23FD5C7D" w14:textId="77777777" w:rsidTr="004B1D99">
        <w:trPr>
          <w:jc w:val="center"/>
        </w:trPr>
        <w:tc>
          <w:tcPr>
            <w:tcW w:w="2880" w:type="dxa"/>
          </w:tcPr>
          <w:p w14:paraId="78FE5AA0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V109</w:t>
            </w:r>
          </w:p>
        </w:tc>
        <w:tc>
          <w:tcPr>
            <w:tcW w:w="2880" w:type="dxa"/>
          </w:tcPr>
          <w:p w14:paraId="50E7ACDA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17.00</w:t>
            </w:r>
          </w:p>
        </w:tc>
        <w:tc>
          <w:tcPr>
            <w:tcW w:w="2880" w:type="dxa"/>
          </w:tcPr>
          <w:p w14:paraId="62DF1A35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i</w:t>
            </w:r>
          </w:p>
        </w:tc>
      </w:tr>
      <w:tr w:rsidR="0061452F" w:rsidRPr="00B85B29" w14:paraId="2DE856E7" w14:textId="77777777" w:rsidTr="004B1D99">
        <w:trPr>
          <w:jc w:val="center"/>
        </w:trPr>
        <w:tc>
          <w:tcPr>
            <w:tcW w:w="2880" w:type="dxa"/>
          </w:tcPr>
          <w:p w14:paraId="49D1FD34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V110</w:t>
            </w:r>
          </w:p>
        </w:tc>
        <w:tc>
          <w:tcPr>
            <w:tcW w:w="2880" w:type="dxa"/>
          </w:tcPr>
          <w:p w14:paraId="17EB8CE9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14.00</w:t>
            </w:r>
          </w:p>
        </w:tc>
        <w:tc>
          <w:tcPr>
            <w:tcW w:w="2880" w:type="dxa"/>
          </w:tcPr>
          <w:p w14:paraId="42897207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j</w:t>
            </w:r>
          </w:p>
        </w:tc>
      </w:tr>
      <w:tr w:rsidR="0061452F" w:rsidRPr="00B85B29" w14:paraId="413E8DCF" w14:textId="77777777" w:rsidTr="004B1D99">
        <w:trPr>
          <w:jc w:val="center"/>
        </w:trPr>
        <w:tc>
          <w:tcPr>
            <w:tcW w:w="2880" w:type="dxa"/>
          </w:tcPr>
          <w:p w14:paraId="455AA606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V111</w:t>
            </w:r>
          </w:p>
        </w:tc>
        <w:tc>
          <w:tcPr>
            <w:tcW w:w="2880" w:type="dxa"/>
          </w:tcPr>
          <w:p w14:paraId="41A0004F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11.00</w:t>
            </w:r>
          </w:p>
        </w:tc>
        <w:tc>
          <w:tcPr>
            <w:tcW w:w="2880" w:type="dxa"/>
          </w:tcPr>
          <w:p w14:paraId="32389F28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k</w:t>
            </w:r>
          </w:p>
        </w:tc>
      </w:tr>
      <w:tr w:rsidR="0061452F" w:rsidRPr="00B85B29" w14:paraId="689C1A77" w14:textId="77777777" w:rsidTr="004B1D99">
        <w:trPr>
          <w:jc w:val="center"/>
        </w:trPr>
        <w:tc>
          <w:tcPr>
            <w:tcW w:w="2880" w:type="dxa"/>
          </w:tcPr>
          <w:p w14:paraId="17D31498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V112</w:t>
            </w:r>
          </w:p>
        </w:tc>
        <w:tc>
          <w:tcPr>
            <w:tcW w:w="2880" w:type="dxa"/>
          </w:tcPr>
          <w:p w14:paraId="17C9CF42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8.00</w:t>
            </w:r>
          </w:p>
        </w:tc>
        <w:tc>
          <w:tcPr>
            <w:tcW w:w="2880" w:type="dxa"/>
          </w:tcPr>
          <w:p w14:paraId="3420C7C2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l</w:t>
            </w:r>
          </w:p>
        </w:tc>
      </w:tr>
      <w:tr w:rsidR="0061452F" w:rsidRPr="00B85B29" w14:paraId="14DB29C4" w14:textId="77777777" w:rsidTr="004B1D99">
        <w:trPr>
          <w:jc w:val="center"/>
        </w:trPr>
        <w:tc>
          <w:tcPr>
            <w:tcW w:w="2880" w:type="dxa"/>
          </w:tcPr>
          <w:p w14:paraId="47B041E3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W-NC-LAMP</w:t>
            </w:r>
          </w:p>
        </w:tc>
        <w:tc>
          <w:tcPr>
            <w:tcW w:w="2880" w:type="dxa"/>
          </w:tcPr>
          <w:p w14:paraId="4FDC8891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4.00</w:t>
            </w:r>
          </w:p>
        </w:tc>
        <w:tc>
          <w:tcPr>
            <w:tcW w:w="2880" w:type="dxa"/>
          </w:tcPr>
          <w:p w14:paraId="5A6FFA1E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m</w:t>
            </w:r>
          </w:p>
        </w:tc>
      </w:tr>
      <w:tr w:rsidR="0061452F" w:rsidRPr="00B85B29" w14:paraId="6D694E46" w14:textId="77777777" w:rsidTr="004B1D99">
        <w:trPr>
          <w:jc w:val="center"/>
        </w:trPr>
        <w:tc>
          <w:tcPr>
            <w:tcW w:w="2880" w:type="dxa"/>
          </w:tcPr>
          <w:p w14:paraId="36DE0804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W-NC</w:t>
            </w:r>
          </w:p>
        </w:tc>
        <w:tc>
          <w:tcPr>
            <w:tcW w:w="2880" w:type="dxa"/>
          </w:tcPr>
          <w:p w14:paraId="7EE643B0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3.00</w:t>
            </w:r>
          </w:p>
        </w:tc>
        <w:tc>
          <w:tcPr>
            <w:tcW w:w="2880" w:type="dxa"/>
          </w:tcPr>
          <w:p w14:paraId="62BFA6A7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m</w:t>
            </w:r>
          </w:p>
        </w:tc>
      </w:tr>
    </w:tbl>
    <w:p w14:paraId="7BECCC10" w14:textId="77777777" w:rsidR="0061452F" w:rsidRDefault="0061452F" w:rsidP="0061452F">
      <w:pPr>
        <w:spacing w:after="0"/>
        <w:ind w:firstLine="567"/>
        <w:jc w:val="both"/>
        <w:rPr>
          <w:rFonts w:cs="Times New Roman"/>
          <w:szCs w:val="28"/>
        </w:rPr>
      </w:pPr>
    </w:p>
    <w:p w14:paraId="465D6C96" w14:textId="195B4D3B" w:rsidR="0061452F" w:rsidRDefault="0061452F" w:rsidP="0061452F">
      <w:pPr>
        <w:spacing w:after="0"/>
        <w:ind w:firstLine="567"/>
        <w:jc w:val="both"/>
        <w:rPr>
          <w:rFonts w:cs="Times New Roman"/>
          <w:szCs w:val="28"/>
        </w:rPr>
      </w:pPr>
      <w:r w:rsidRPr="00B85B29">
        <w:rPr>
          <w:rFonts w:cs="Times New Roman"/>
          <w:szCs w:val="28"/>
        </w:rPr>
        <w:t xml:space="preserve">Для данных, относящихся к определению </w:t>
      </w:r>
      <w:proofErr w:type="spellStart"/>
      <w:r w:rsidRPr="00B85B29">
        <w:rPr>
          <w:rFonts w:cs="Times New Roman"/>
          <w:szCs w:val="28"/>
        </w:rPr>
        <w:t>плазмидной</w:t>
      </w:r>
      <w:proofErr w:type="spellEnd"/>
      <w:r w:rsidRPr="00B85B29">
        <w:rPr>
          <w:rFonts w:cs="Times New Roman"/>
          <w:szCs w:val="28"/>
        </w:rPr>
        <w:t xml:space="preserve"> ДНК </w:t>
      </w:r>
      <w:r w:rsidRPr="00B85B29">
        <w:rPr>
          <w:rStyle w:val="Emphasis"/>
          <w:rFonts w:cs="Times New Roman"/>
          <w:szCs w:val="28"/>
        </w:rPr>
        <w:t xml:space="preserve">E. </w:t>
      </w:r>
      <w:proofErr w:type="spellStart"/>
      <w:r w:rsidRPr="00B85B29">
        <w:rPr>
          <w:rStyle w:val="Emphasis"/>
          <w:rFonts w:cs="Times New Roman"/>
          <w:szCs w:val="28"/>
        </w:rPr>
        <w:t>coli</w:t>
      </w:r>
      <w:proofErr w:type="spellEnd"/>
      <w:r w:rsidRPr="00B85B29">
        <w:rPr>
          <w:rFonts w:cs="Times New Roman"/>
          <w:szCs w:val="28"/>
        </w:rPr>
        <w:t xml:space="preserve">, был применён непараметрический дисперсионный анализ </w:t>
      </w:r>
      <w:proofErr w:type="spellStart"/>
      <w:r>
        <w:rPr>
          <w:rFonts w:cs="Times New Roman"/>
          <w:szCs w:val="28"/>
        </w:rPr>
        <w:t>Крускала</w:t>
      </w:r>
      <w:proofErr w:type="spellEnd"/>
      <w:r w:rsidRPr="00B85B29">
        <w:rPr>
          <w:rFonts w:cs="Times New Roman"/>
          <w:szCs w:val="28"/>
        </w:rPr>
        <w:t xml:space="preserve">–Уоллиса, поскольку распределение данных не соответствовало нормальному. Результаты показали, что все разведения статистически значимо различаются между собой (p </w:t>
      </w:r>
      <w:proofErr w:type="gramStart"/>
      <w:r w:rsidRPr="00B85B29">
        <w:rPr>
          <w:rFonts w:cs="Times New Roman"/>
          <w:szCs w:val="28"/>
        </w:rPr>
        <w:t>&lt; 0</w:t>
      </w:r>
      <w:proofErr w:type="gramEnd"/>
      <w:r w:rsidRPr="00B85B29">
        <w:rPr>
          <w:rFonts w:cs="Times New Roman"/>
          <w:szCs w:val="28"/>
        </w:rPr>
        <w:t xml:space="preserve">,05). Кроме того, разведения, соответствующие единичным копиям, достоверно отличаются от отрицательных контролей (p </w:t>
      </w:r>
      <w:proofErr w:type="gramStart"/>
      <w:r w:rsidRPr="00B85B29">
        <w:rPr>
          <w:rFonts w:cs="Times New Roman"/>
          <w:szCs w:val="28"/>
        </w:rPr>
        <w:t>&lt; 0</w:t>
      </w:r>
      <w:proofErr w:type="gramEnd"/>
      <w:r w:rsidRPr="00B85B29">
        <w:rPr>
          <w:rFonts w:cs="Times New Roman"/>
          <w:szCs w:val="28"/>
        </w:rPr>
        <w:t>,05)</w:t>
      </w:r>
      <w:r>
        <w:rPr>
          <w:rFonts w:cs="Times New Roman"/>
          <w:szCs w:val="28"/>
        </w:rPr>
        <w:t xml:space="preserve"> (рисунок 78)</w:t>
      </w:r>
      <w:r w:rsidRPr="00B85B29">
        <w:rPr>
          <w:rFonts w:cs="Times New Roman"/>
          <w:szCs w:val="28"/>
        </w:rPr>
        <w:t>.</w:t>
      </w:r>
    </w:p>
    <w:p w14:paraId="091B8A31" w14:textId="77777777" w:rsidR="0061452F" w:rsidRPr="00B85B29" w:rsidRDefault="0061452F" w:rsidP="0061452F">
      <w:pPr>
        <w:jc w:val="both"/>
        <w:rPr>
          <w:rFonts w:cs="Times New Roman"/>
          <w:szCs w:val="28"/>
        </w:rPr>
      </w:pPr>
    </w:p>
    <w:p w14:paraId="00912929" w14:textId="77777777" w:rsidR="0061452F" w:rsidRPr="00B85B29" w:rsidRDefault="0061452F" w:rsidP="0061452F">
      <w:pPr>
        <w:pStyle w:val="NoSpacing"/>
        <w:jc w:val="center"/>
        <w:rPr>
          <w:rFonts w:cs="Times New Roman"/>
          <w:szCs w:val="28"/>
        </w:rPr>
      </w:pPr>
      <w:r w:rsidRPr="00B85B29">
        <w:rPr>
          <w:rFonts w:cs="Times New Roman"/>
          <w:noProof/>
          <w:szCs w:val="28"/>
        </w:rPr>
        <w:lastRenderedPageBreak/>
        <w:drawing>
          <wp:inline distT="0" distB="0" distL="0" distR="0" wp14:anchorId="1550AB63" wp14:editId="4F00B244">
            <wp:extent cx="6172200" cy="2057400"/>
            <wp:effectExtent l="0" t="0" r="0" b="0"/>
            <wp:docPr id="775265624" name="Рисунок 1" descr="D:\NCB\Work\Colleagues\Aisha\Statistics\Data_sensitivity\Aisha\E.coli_plasmi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CB\Work\Colleagues\Aisha\Statistics\Data_sensitivity\Aisha\E.coli_plasmid.jpe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430" cy="2063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E4B594" w14:textId="77777777" w:rsidR="0061452F" w:rsidRPr="00B85B29" w:rsidRDefault="0061452F" w:rsidP="0061452F">
      <w:pPr>
        <w:pStyle w:val="HTMLPreformatted"/>
        <w:shd w:val="clear" w:color="auto" w:fill="FFFFFF"/>
        <w:wordWrap w:val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14:paraId="7016C4A2" w14:textId="1BBF2631" w:rsidR="0061452F" w:rsidRPr="00BF1174" w:rsidRDefault="0061452F" w:rsidP="0061452F">
      <w:pPr>
        <w:jc w:val="center"/>
        <w:rPr>
          <w:rFonts w:cs="Times New Roman"/>
          <w:szCs w:val="28"/>
        </w:rPr>
      </w:pPr>
      <w:r w:rsidRPr="00B85B29">
        <w:rPr>
          <w:rFonts w:cs="Times New Roman"/>
          <w:szCs w:val="28"/>
        </w:rPr>
        <w:t xml:space="preserve">Рисунок </w:t>
      </w:r>
      <w:r>
        <w:rPr>
          <w:rFonts w:cs="Times New Roman"/>
          <w:szCs w:val="28"/>
        </w:rPr>
        <w:t>78</w:t>
      </w:r>
      <w:r w:rsidRPr="00B85B29">
        <w:rPr>
          <w:rFonts w:cs="Times New Roman"/>
          <w:szCs w:val="28"/>
        </w:rPr>
        <w:t xml:space="preserve"> – Результаты статистического анализа чувствительности разведений </w:t>
      </w:r>
      <w:proofErr w:type="spellStart"/>
      <w:r w:rsidRPr="00B85B29">
        <w:rPr>
          <w:rFonts w:cs="Times New Roman"/>
          <w:szCs w:val="28"/>
        </w:rPr>
        <w:t>плазмидной</w:t>
      </w:r>
      <w:proofErr w:type="spellEnd"/>
      <w:r w:rsidRPr="00B85B29">
        <w:rPr>
          <w:rFonts w:cs="Times New Roman"/>
          <w:szCs w:val="28"/>
        </w:rPr>
        <w:t xml:space="preserve"> ДНК E. </w:t>
      </w:r>
      <w:proofErr w:type="spellStart"/>
      <w:r w:rsidRPr="00B85B29">
        <w:rPr>
          <w:rFonts w:cs="Times New Roman"/>
          <w:szCs w:val="28"/>
        </w:rPr>
        <w:t>coli</w:t>
      </w:r>
      <w:proofErr w:type="spellEnd"/>
    </w:p>
    <w:p w14:paraId="3482664D" w14:textId="298D1692" w:rsidR="0061452F" w:rsidRPr="0061452F" w:rsidRDefault="0061452F" w:rsidP="0061452F">
      <w:pPr>
        <w:ind w:firstLine="567"/>
        <w:jc w:val="both"/>
        <w:rPr>
          <w:rFonts w:cs="Times New Roman"/>
          <w:szCs w:val="28"/>
        </w:rPr>
      </w:pPr>
      <w:r w:rsidRPr="0061452F">
        <w:rPr>
          <w:rFonts w:cs="Times New Roman"/>
          <w:szCs w:val="28"/>
        </w:rPr>
        <w:t xml:space="preserve">Результаты статистического анализа чувствительности разведений геномной ДНК </w:t>
      </w:r>
      <w:r w:rsidRPr="0061452F">
        <w:rPr>
          <w:rStyle w:val="Emphasis"/>
          <w:rFonts w:cs="Times New Roman"/>
          <w:szCs w:val="28"/>
        </w:rPr>
        <w:t xml:space="preserve">E. </w:t>
      </w:r>
      <w:proofErr w:type="spellStart"/>
      <w:r w:rsidRPr="0061452F">
        <w:rPr>
          <w:rStyle w:val="Emphasis"/>
          <w:rFonts w:cs="Times New Roman"/>
          <w:szCs w:val="28"/>
        </w:rPr>
        <w:t>Coli</w:t>
      </w:r>
      <w:proofErr w:type="spellEnd"/>
      <w:r w:rsidRPr="0061452F">
        <w:rPr>
          <w:rStyle w:val="Emphasis"/>
          <w:rFonts w:cs="Times New Roman"/>
          <w:szCs w:val="28"/>
        </w:rPr>
        <w:t xml:space="preserve"> </w:t>
      </w:r>
      <w:r w:rsidRPr="0061452F">
        <w:t>выполнен</w:t>
      </w:r>
      <w:r>
        <w:t>ы</w:t>
      </w:r>
      <w:r w:rsidRPr="0061452F">
        <w:t xml:space="preserve"> с </w:t>
      </w:r>
      <w:r w:rsidRPr="0061452F">
        <w:rPr>
          <w:rFonts w:cs="Times New Roman"/>
          <w:szCs w:val="28"/>
        </w:rPr>
        <w:t>использованием языка программирования R</w:t>
      </w:r>
      <w:r>
        <w:rPr>
          <w:rFonts w:cs="Times New Roman"/>
          <w:szCs w:val="28"/>
        </w:rPr>
        <w:t xml:space="preserve"> (таблица 6).</w:t>
      </w:r>
    </w:p>
    <w:p w14:paraId="099B5D96" w14:textId="528C960B" w:rsidR="0061452F" w:rsidRDefault="0061452F" w:rsidP="0061452F">
      <w:pPr>
        <w:spacing w:after="0"/>
        <w:ind w:firstLine="567"/>
        <w:jc w:val="both"/>
        <w:rPr>
          <w:rFonts w:cs="Times New Roman"/>
          <w:i/>
          <w:iCs/>
          <w:szCs w:val="28"/>
        </w:rPr>
      </w:pPr>
      <w:r w:rsidRPr="00B85B29">
        <w:rPr>
          <w:rFonts w:cs="Times New Roman"/>
          <w:szCs w:val="28"/>
        </w:rPr>
        <w:t xml:space="preserve">Таблица </w:t>
      </w:r>
      <w:r>
        <w:rPr>
          <w:rFonts w:cs="Times New Roman"/>
          <w:szCs w:val="28"/>
        </w:rPr>
        <w:t>6</w:t>
      </w:r>
      <w:r w:rsidRPr="00B85B29">
        <w:rPr>
          <w:rFonts w:cs="Times New Roman"/>
          <w:szCs w:val="28"/>
        </w:rPr>
        <w:t xml:space="preserve"> – Результаты статистического анализа чувствительности разведений геномной ДНК </w:t>
      </w:r>
      <w:r w:rsidRPr="00BF1174">
        <w:rPr>
          <w:rFonts w:cs="Times New Roman"/>
          <w:i/>
          <w:iCs/>
          <w:szCs w:val="28"/>
        </w:rPr>
        <w:t xml:space="preserve">E. </w:t>
      </w:r>
      <w:proofErr w:type="spellStart"/>
      <w:r w:rsidRPr="00BF1174">
        <w:rPr>
          <w:rFonts w:cs="Times New Roman"/>
          <w:i/>
          <w:iCs/>
          <w:szCs w:val="28"/>
        </w:rPr>
        <w:t>coli</w:t>
      </w:r>
      <w:proofErr w:type="spellEnd"/>
    </w:p>
    <w:p w14:paraId="2861ED27" w14:textId="77777777" w:rsidR="0061452F" w:rsidRPr="00B85B29" w:rsidRDefault="0061452F" w:rsidP="0061452F">
      <w:pPr>
        <w:spacing w:after="0"/>
        <w:ind w:firstLine="567"/>
        <w:jc w:val="both"/>
        <w:rPr>
          <w:rFonts w:cs="Times New Roman"/>
          <w:szCs w:val="2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61452F" w:rsidRPr="0061452F" w14:paraId="395E81D4" w14:textId="77777777" w:rsidTr="004B1D99">
        <w:trPr>
          <w:jc w:val="center"/>
        </w:trPr>
        <w:tc>
          <w:tcPr>
            <w:tcW w:w="2880" w:type="dxa"/>
          </w:tcPr>
          <w:p w14:paraId="4FD3CAB5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Группа</w:t>
            </w:r>
          </w:p>
        </w:tc>
        <w:tc>
          <w:tcPr>
            <w:tcW w:w="2880" w:type="dxa"/>
          </w:tcPr>
          <w:p w14:paraId="0B145DEB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Среднее значение</w:t>
            </w:r>
          </w:p>
        </w:tc>
        <w:tc>
          <w:tcPr>
            <w:tcW w:w="2880" w:type="dxa"/>
          </w:tcPr>
          <w:p w14:paraId="2763C3E2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Стат. группа</w:t>
            </w:r>
          </w:p>
        </w:tc>
      </w:tr>
      <w:tr w:rsidR="0061452F" w:rsidRPr="0061452F" w14:paraId="68B6BEE0" w14:textId="77777777" w:rsidTr="004B1D99">
        <w:trPr>
          <w:jc w:val="center"/>
        </w:trPr>
        <w:tc>
          <w:tcPr>
            <w:tcW w:w="2880" w:type="dxa"/>
          </w:tcPr>
          <w:p w14:paraId="79A77BDA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proofErr w:type="spellStart"/>
            <w:r w:rsidRPr="0061452F">
              <w:rPr>
                <w:rFonts w:cs="Times New Roman"/>
                <w:szCs w:val="28"/>
              </w:rPr>
              <w:t>origin</w:t>
            </w:r>
            <w:proofErr w:type="spellEnd"/>
          </w:p>
        </w:tc>
        <w:tc>
          <w:tcPr>
            <w:tcW w:w="2880" w:type="dxa"/>
          </w:tcPr>
          <w:p w14:paraId="2947523B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34.00</w:t>
            </w:r>
          </w:p>
        </w:tc>
        <w:tc>
          <w:tcPr>
            <w:tcW w:w="2880" w:type="dxa"/>
          </w:tcPr>
          <w:p w14:paraId="302A7AD3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a</w:t>
            </w:r>
          </w:p>
        </w:tc>
      </w:tr>
      <w:tr w:rsidR="0061452F" w:rsidRPr="0061452F" w14:paraId="0465EB60" w14:textId="77777777" w:rsidTr="004B1D99">
        <w:trPr>
          <w:jc w:val="center"/>
        </w:trPr>
        <w:tc>
          <w:tcPr>
            <w:tcW w:w="2880" w:type="dxa"/>
          </w:tcPr>
          <w:p w14:paraId="45C5897E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V101</w:t>
            </w:r>
          </w:p>
        </w:tc>
        <w:tc>
          <w:tcPr>
            <w:tcW w:w="2880" w:type="dxa"/>
          </w:tcPr>
          <w:p w14:paraId="463872C0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32.67</w:t>
            </w:r>
          </w:p>
        </w:tc>
        <w:tc>
          <w:tcPr>
            <w:tcW w:w="2880" w:type="dxa"/>
          </w:tcPr>
          <w:p w14:paraId="7E9710A1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a</w:t>
            </w:r>
          </w:p>
        </w:tc>
      </w:tr>
      <w:tr w:rsidR="0061452F" w:rsidRPr="0061452F" w14:paraId="6B694B01" w14:textId="77777777" w:rsidTr="004B1D99">
        <w:trPr>
          <w:jc w:val="center"/>
        </w:trPr>
        <w:tc>
          <w:tcPr>
            <w:tcW w:w="2880" w:type="dxa"/>
          </w:tcPr>
          <w:p w14:paraId="55037127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V102</w:t>
            </w:r>
          </w:p>
        </w:tc>
        <w:tc>
          <w:tcPr>
            <w:tcW w:w="2880" w:type="dxa"/>
          </w:tcPr>
          <w:p w14:paraId="0018D69D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29.33</w:t>
            </w:r>
          </w:p>
        </w:tc>
        <w:tc>
          <w:tcPr>
            <w:tcW w:w="2880" w:type="dxa"/>
          </w:tcPr>
          <w:p w14:paraId="53EDF8A9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b</w:t>
            </w:r>
          </w:p>
        </w:tc>
      </w:tr>
      <w:tr w:rsidR="0061452F" w:rsidRPr="0061452F" w14:paraId="56892EE3" w14:textId="77777777" w:rsidTr="004B1D99">
        <w:trPr>
          <w:jc w:val="center"/>
        </w:trPr>
        <w:tc>
          <w:tcPr>
            <w:tcW w:w="2880" w:type="dxa"/>
          </w:tcPr>
          <w:p w14:paraId="416F4426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V103</w:t>
            </w:r>
          </w:p>
        </w:tc>
        <w:tc>
          <w:tcPr>
            <w:tcW w:w="2880" w:type="dxa"/>
          </w:tcPr>
          <w:p w14:paraId="6496371A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26.00</w:t>
            </w:r>
          </w:p>
        </w:tc>
        <w:tc>
          <w:tcPr>
            <w:tcW w:w="2880" w:type="dxa"/>
          </w:tcPr>
          <w:p w14:paraId="71CCBD5B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c</w:t>
            </w:r>
          </w:p>
        </w:tc>
      </w:tr>
      <w:tr w:rsidR="0061452F" w:rsidRPr="0061452F" w14:paraId="52FD0E07" w14:textId="77777777" w:rsidTr="004B1D99">
        <w:trPr>
          <w:jc w:val="center"/>
        </w:trPr>
        <w:tc>
          <w:tcPr>
            <w:tcW w:w="2880" w:type="dxa"/>
          </w:tcPr>
          <w:p w14:paraId="67D8AAC8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V104</w:t>
            </w:r>
          </w:p>
        </w:tc>
        <w:tc>
          <w:tcPr>
            <w:tcW w:w="2880" w:type="dxa"/>
          </w:tcPr>
          <w:p w14:paraId="7E1C9F35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23.00</w:t>
            </w:r>
          </w:p>
        </w:tc>
        <w:tc>
          <w:tcPr>
            <w:tcW w:w="2880" w:type="dxa"/>
          </w:tcPr>
          <w:p w14:paraId="2B14AB51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d</w:t>
            </w:r>
          </w:p>
        </w:tc>
      </w:tr>
      <w:tr w:rsidR="0061452F" w:rsidRPr="0061452F" w14:paraId="5677E61A" w14:textId="77777777" w:rsidTr="004B1D99">
        <w:trPr>
          <w:jc w:val="center"/>
        </w:trPr>
        <w:tc>
          <w:tcPr>
            <w:tcW w:w="2880" w:type="dxa"/>
          </w:tcPr>
          <w:p w14:paraId="511006F2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V105</w:t>
            </w:r>
          </w:p>
        </w:tc>
        <w:tc>
          <w:tcPr>
            <w:tcW w:w="2880" w:type="dxa"/>
          </w:tcPr>
          <w:p w14:paraId="6EE75B09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20.00</w:t>
            </w:r>
          </w:p>
        </w:tc>
        <w:tc>
          <w:tcPr>
            <w:tcW w:w="2880" w:type="dxa"/>
          </w:tcPr>
          <w:p w14:paraId="3C9C6267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e</w:t>
            </w:r>
          </w:p>
        </w:tc>
      </w:tr>
      <w:tr w:rsidR="0061452F" w:rsidRPr="0061452F" w14:paraId="29C45D9B" w14:textId="77777777" w:rsidTr="004B1D99">
        <w:trPr>
          <w:jc w:val="center"/>
        </w:trPr>
        <w:tc>
          <w:tcPr>
            <w:tcW w:w="2880" w:type="dxa"/>
          </w:tcPr>
          <w:p w14:paraId="50C367BC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V106</w:t>
            </w:r>
          </w:p>
        </w:tc>
        <w:tc>
          <w:tcPr>
            <w:tcW w:w="2880" w:type="dxa"/>
          </w:tcPr>
          <w:p w14:paraId="736F6D89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17.00</w:t>
            </w:r>
          </w:p>
        </w:tc>
        <w:tc>
          <w:tcPr>
            <w:tcW w:w="2880" w:type="dxa"/>
          </w:tcPr>
          <w:p w14:paraId="14CA2399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f</w:t>
            </w:r>
          </w:p>
        </w:tc>
      </w:tr>
      <w:tr w:rsidR="0061452F" w:rsidRPr="0061452F" w14:paraId="14EF5D33" w14:textId="77777777" w:rsidTr="004B1D99">
        <w:trPr>
          <w:jc w:val="center"/>
        </w:trPr>
        <w:tc>
          <w:tcPr>
            <w:tcW w:w="2880" w:type="dxa"/>
          </w:tcPr>
          <w:p w14:paraId="6D47BF8C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V107</w:t>
            </w:r>
          </w:p>
        </w:tc>
        <w:tc>
          <w:tcPr>
            <w:tcW w:w="2880" w:type="dxa"/>
          </w:tcPr>
          <w:p w14:paraId="748C5F8F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14.00</w:t>
            </w:r>
          </w:p>
        </w:tc>
        <w:tc>
          <w:tcPr>
            <w:tcW w:w="2880" w:type="dxa"/>
          </w:tcPr>
          <w:p w14:paraId="483ADAF9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g</w:t>
            </w:r>
          </w:p>
        </w:tc>
      </w:tr>
      <w:tr w:rsidR="0061452F" w:rsidRPr="0061452F" w14:paraId="24EB552D" w14:textId="77777777" w:rsidTr="004B1D99">
        <w:trPr>
          <w:jc w:val="center"/>
        </w:trPr>
        <w:tc>
          <w:tcPr>
            <w:tcW w:w="2880" w:type="dxa"/>
          </w:tcPr>
          <w:p w14:paraId="3DD71FBB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V108</w:t>
            </w:r>
          </w:p>
        </w:tc>
        <w:tc>
          <w:tcPr>
            <w:tcW w:w="2880" w:type="dxa"/>
          </w:tcPr>
          <w:p w14:paraId="00E9173D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11.00</w:t>
            </w:r>
          </w:p>
        </w:tc>
        <w:tc>
          <w:tcPr>
            <w:tcW w:w="2880" w:type="dxa"/>
          </w:tcPr>
          <w:p w14:paraId="092D2B85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h</w:t>
            </w:r>
          </w:p>
        </w:tc>
      </w:tr>
      <w:tr w:rsidR="0061452F" w:rsidRPr="0061452F" w14:paraId="377B5D0F" w14:textId="77777777" w:rsidTr="004B1D99">
        <w:trPr>
          <w:jc w:val="center"/>
        </w:trPr>
        <w:tc>
          <w:tcPr>
            <w:tcW w:w="2880" w:type="dxa"/>
          </w:tcPr>
          <w:p w14:paraId="732F65BD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V109</w:t>
            </w:r>
          </w:p>
        </w:tc>
        <w:tc>
          <w:tcPr>
            <w:tcW w:w="2880" w:type="dxa"/>
          </w:tcPr>
          <w:p w14:paraId="7C5F09AB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8.00</w:t>
            </w:r>
          </w:p>
        </w:tc>
        <w:tc>
          <w:tcPr>
            <w:tcW w:w="2880" w:type="dxa"/>
          </w:tcPr>
          <w:p w14:paraId="6502CCE5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i</w:t>
            </w:r>
          </w:p>
        </w:tc>
      </w:tr>
      <w:tr w:rsidR="0061452F" w:rsidRPr="0061452F" w14:paraId="4744DAB7" w14:textId="77777777" w:rsidTr="004B1D99">
        <w:trPr>
          <w:jc w:val="center"/>
        </w:trPr>
        <w:tc>
          <w:tcPr>
            <w:tcW w:w="2880" w:type="dxa"/>
          </w:tcPr>
          <w:p w14:paraId="12ADE98F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W-NC</w:t>
            </w:r>
          </w:p>
        </w:tc>
        <w:tc>
          <w:tcPr>
            <w:tcW w:w="2880" w:type="dxa"/>
          </w:tcPr>
          <w:p w14:paraId="34E5D603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5.00</w:t>
            </w:r>
          </w:p>
        </w:tc>
        <w:tc>
          <w:tcPr>
            <w:tcW w:w="2880" w:type="dxa"/>
          </w:tcPr>
          <w:p w14:paraId="704FFA5E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j</w:t>
            </w:r>
          </w:p>
        </w:tc>
      </w:tr>
      <w:tr w:rsidR="0061452F" w:rsidRPr="0061452F" w14:paraId="7E456937" w14:textId="77777777" w:rsidTr="004B1D99">
        <w:trPr>
          <w:jc w:val="center"/>
        </w:trPr>
        <w:tc>
          <w:tcPr>
            <w:tcW w:w="2880" w:type="dxa"/>
          </w:tcPr>
          <w:p w14:paraId="37876DFB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W-NC-LAMP</w:t>
            </w:r>
          </w:p>
        </w:tc>
        <w:tc>
          <w:tcPr>
            <w:tcW w:w="2880" w:type="dxa"/>
          </w:tcPr>
          <w:p w14:paraId="6193054E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2.00</w:t>
            </w:r>
          </w:p>
        </w:tc>
        <w:tc>
          <w:tcPr>
            <w:tcW w:w="2880" w:type="dxa"/>
          </w:tcPr>
          <w:p w14:paraId="603F7A58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k</w:t>
            </w:r>
          </w:p>
        </w:tc>
      </w:tr>
    </w:tbl>
    <w:p w14:paraId="47E26EB9" w14:textId="77777777" w:rsidR="0061452F" w:rsidRDefault="0061452F" w:rsidP="0061452F">
      <w:pPr>
        <w:ind w:firstLine="567"/>
        <w:jc w:val="both"/>
        <w:rPr>
          <w:rFonts w:cs="Times New Roman"/>
          <w:szCs w:val="28"/>
        </w:rPr>
      </w:pPr>
    </w:p>
    <w:p w14:paraId="2B3DB2D0" w14:textId="68089279" w:rsidR="0061452F" w:rsidRPr="00B85B29" w:rsidRDefault="0061452F" w:rsidP="0061452F">
      <w:pPr>
        <w:ind w:firstLine="567"/>
        <w:jc w:val="both"/>
        <w:rPr>
          <w:rFonts w:cs="Times New Roman"/>
          <w:szCs w:val="28"/>
        </w:rPr>
      </w:pPr>
      <w:r w:rsidRPr="00B85B29">
        <w:rPr>
          <w:rFonts w:cs="Times New Roman"/>
          <w:szCs w:val="28"/>
        </w:rPr>
        <w:t xml:space="preserve">В случае определения геномной ДНК </w:t>
      </w:r>
      <w:r w:rsidRPr="00B85B29">
        <w:rPr>
          <w:rStyle w:val="Emphasis"/>
          <w:rFonts w:cs="Times New Roman"/>
          <w:szCs w:val="28"/>
        </w:rPr>
        <w:t xml:space="preserve">E. </w:t>
      </w:r>
      <w:proofErr w:type="spellStart"/>
      <w:r w:rsidRPr="00B85B29">
        <w:rPr>
          <w:rStyle w:val="Emphasis"/>
          <w:rFonts w:cs="Times New Roman"/>
          <w:szCs w:val="28"/>
        </w:rPr>
        <w:t>coli</w:t>
      </w:r>
      <w:proofErr w:type="spellEnd"/>
      <w:r w:rsidRPr="00B85B29">
        <w:rPr>
          <w:rFonts w:cs="Times New Roman"/>
          <w:szCs w:val="28"/>
        </w:rPr>
        <w:t xml:space="preserve"> также был использован критерий </w:t>
      </w:r>
      <w:proofErr w:type="spellStart"/>
      <w:r>
        <w:rPr>
          <w:rFonts w:cs="Times New Roman"/>
          <w:szCs w:val="28"/>
        </w:rPr>
        <w:t>Крускала</w:t>
      </w:r>
      <w:proofErr w:type="spellEnd"/>
      <w:r w:rsidRPr="00B85B29">
        <w:rPr>
          <w:rFonts w:cs="Times New Roman"/>
          <w:szCs w:val="28"/>
        </w:rPr>
        <w:t xml:space="preserve">–Уоллиса. Анализ показал, что между образцами </w:t>
      </w:r>
      <w:proofErr w:type="spellStart"/>
      <w:r w:rsidRPr="00B85B29">
        <w:rPr>
          <w:rFonts w:cs="Times New Roman"/>
          <w:szCs w:val="28"/>
        </w:rPr>
        <w:t>origin</w:t>
      </w:r>
      <w:proofErr w:type="spellEnd"/>
      <w:r w:rsidRPr="00B85B29">
        <w:rPr>
          <w:rFonts w:cs="Times New Roman"/>
          <w:szCs w:val="28"/>
        </w:rPr>
        <w:t xml:space="preserve"> и разведением 10⁻¹ статистически значимых различий не наблюдается. Однако все остальные разведения достоверно отличаются друг от друга (p </w:t>
      </w:r>
      <w:proofErr w:type="gramStart"/>
      <w:r w:rsidRPr="00B85B29">
        <w:rPr>
          <w:rFonts w:cs="Times New Roman"/>
          <w:szCs w:val="28"/>
        </w:rPr>
        <w:t>&lt; 0</w:t>
      </w:r>
      <w:proofErr w:type="gramEnd"/>
      <w:r w:rsidRPr="00B85B29">
        <w:rPr>
          <w:rFonts w:cs="Times New Roman"/>
          <w:szCs w:val="28"/>
        </w:rPr>
        <w:t xml:space="preserve">,05). Также разведение, соответствующее 10 копиям, статистически значимо отличается от отрицательных контролей (p </w:t>
      </w:r>
      <w:proofErr w:type="gramStart"/>
      <w:r w:rsidRPr="00B85B29">
        <w:rPr>
          <w:rFonts w:cs="Times New Roman"/>
          <w:szCs w:val="28"/>
        </w:rPr>
        <w:t>&lt; 0</w:t>
      </w:r>
      <w:proofErr w:type="gramEnd"/>
      <w:r w:rsidRPr="00B85B29">
        <w:rPr>
          <w:rFonts w:cs="Times New Roman"/>
          <w:szCs w:val="28"/>
        </w:rPr>
        <w:t>,05)</w:t>
      </w:r>
      <w:r>
        <w:rPr>
          <w:rFonts w:cs="Times New Roman"/>
          <w:szCs w:val="28"/>
        </w:rPr>
        <w:t xml:space="preserve"> (рисунок 7</w:t>
      </w:r>
      <w:r w:rsidR="00BE34FE" w:rsidRPr="00BE34FE">
        <w:rPr>
          <w:rFonts w:cs="Times New Roman"/>
          <w:szCs w:val="28"/>
        </w:rPr>
        <w:t>9</w:t>
      </w:r>
      <w:r>
        <w:rPr>
          <w:rFonts w:cs="Times New Roman"/>
          <w:szCs w:val="28"/>
        </w:rPr>
        <w:t>)</w:t>
      </w:r>
      <w:r w:rsidRPr="00B85B29">
        <w:rPr>
          <w:rFonts w:cs="Times New Roman"/>
          <w:szCs w:val="28"/>
        </w:rPr>
        <w:t>.</w:t>
      </w:r>
    </w:p>
    <w:p w14:paraId="79018CA2" w14:textId="77777777" w:rsidR="0061452F" w:rsidRDefault="0061452F" w:rsidP="0061452F">
      <w:pPr>
        <w:pStyle w:val="HTMLPreformatted"/>
        <w:shd w:val="clear" w:color="auto" w:fill="FFFFFF"/>
        <w:wordWrap w:val="0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  <w:r w:rsidRPr="00B85B29">
        <w:rPr>
          <w:rFonts w:ascii="Times New Roman" w:hAnsi="Times New Roman" w:cs="Times New Roman"/>
          <w:noProof/>
          <w:color w:val="000000"/>
          <w:sz w:val="28"/>
          <w:szCs w:val="28"/>
        </w:rPr>
        <w:lastRenderedPageBreak/>
        <w:drawing>
          <wp:inline distT="0" distB="0" distL="0" distR="0" wp14:anchorId="690FB3F9" wp14:editId="4EBFF5B5">
            <wp:extent cx="6151245" cy="2514600"/>
            <wp:effectExtent l="0" t="0" r="0" b="0"/>
            <wp:docPr id="1764690268" name="Рисунок 2" descr="D:\NCB\Work\Colleagues\Aisha\Statistics\Data_sensitivity\Aisha\E.coli_geno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NCB\Work\Colleagues\Aisha\Statistics\Data_sensitivity\Aisha\E.coli_genome.jpe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6249" cy="2516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7D1019" w14:textId="77777777" w:rsidR="0061452F" w:rsidRPr="00BF1174" w:rsidRDefault="0061452F" w:rsidP="0061452F">
      <w:pPr>
        <w:pStyle w:val="HTMLPreformatted"/>
        <w:shd w:val="clear" w:color="auto" w:fill="FFFFFF"/>
        <w:wordWrap w:val="0"/>
        <w:jc w:val="center"/>
        <w:rPr>
          <w:rFonts w:ascii="Times New Roman" w:hAnsi="Times New Roman" w:cs="Times New Roman"/>
          <w:color w:val="000000"/>
          <w:sz w:val="28"/>
          <w:szCs w:val="28"/>
          <w:lang w:val="ru-RU"/>
        </w:rPr>
      </w:pPr>
    </w:p>
    <w:p w14:paraId="17DF627B" w14:textId="003BA8E3" w:rsidR="0061452F" w:rsidRPr="00B85B29" w:rsidRDefault="0061452F" w:rsidP="00BE34FE">
      <w:pPr>
        <w:spacing w:after="0"/>
        <w:jc w:val="center"/>
        <w:rPr>
          <w:rFonts w:cs="Times New Roman"/>
          <w:szCs w:val="28"/>
        </w:rPr>
      </w:pPr>
      <w:r w:rsidRPr="00B85B29">
        <w:rPr>
          <w:rFonts w:cs="Times New Roman"/>
          <w:szCs w:val="28"/>
        </w:rPr>
        <w:t>Рисунок</w:t>
      </w:r>
      <w:r>
        <w:rPr>
          <w:rFonts w:cs="Times New Roman"/>
          <w:szCs w:val="28"/>
        </w:rPr>
        <w:t xml:space="preserve"> 7</w:t>
      </w:r>
      <w:r w:rsidR="00BE34FE" w:rsidRPr="00BE34FE">
        <w:rPr>
          <w:rFonts w:cs="Times New Roman"/>
          <w:szCs w:val="28"/>
        </w:rPr>
        <w:t>9</w:t>
      </w:r>
      <w:r w:rsidRPr="00B85B29">
        <w:rPr>
          <w:rFonts w:cs="Times New Roman"/>
          <w:szCs w:val="28"/>
        </w:rPr>
        <w:t xml:space="preserve"> – Результаты статистического анализа чувствительности разведений геномной ДНК </w:t>
      </w:r>
      <w:r w:rsidRPr="00BF1174">
        <w:rPr>
          <w:rFonts w:cs="Times New Roman"/>
          <w:i/>
          <w:iCs/>
          <w:szCs w:val="28"/>
        </w:rPr>
        <w:t xml:space="preserve">E. </w:t>
      </w:r>
      <w:proofErr w:type="spellStart"/>
      <w:r w:rsidRPr="00BF1174">
        <w:rPr>
          <w:rFonts w:cs="Times New Roman"/>
          <w:i/>
          <w:iCs/>
          <w:szCs w:val="28"/>
        </w:rPr>
        <w:t>coli</w:t>
      </w:r>
      <w:proofErr w:type="spellEnd"/>
    </w:p>
    <w:p w14:paraId="6FD1C287" w14:textId="77777777" w:rsidR="0061452F" w:rsidRPr="00B85B29" w:rsidRDefault="0061452F" w:rsidP="00BE34FE">
      <w:pPr>
        <w:pStyle w:val="NoSpacing"/>
        <w:jc w:val="both"/>
        <w:rPr>
          <w:rFonts w:cs="Times New Roman"/>
          <w:b/>
          <w:szCs w:val="28"/>
        </w:rPr>
      </w:pPr>
    </w:p>
    <w:p w14:paraId="5D209792" w14:textId="751F426E" w:rsidR="0061452F" w:rsidRPr="00AF4D4A" w:rsidRDefault="0061452F" w:rsidP="00BE34FE">
      <w:pPr>
        <w:spacing w:after="0"/>
        <w:ind w:firstLine="567"/>
        <w:jc w:val="both"/>
        <w:rPr>
          <w:rFonts w:cs="Times New Roman"/>
          <w:szCs w:val="28"/>
        </w:rPr>
      </w:pPr>
      <w:r w:rsidRPr="0061452F">
        <w:rPr>
          <w:rFonts w:cs="Times New Roman"/>
          <w:szCs w:val="28"/>
        </w:rPr>
        <w:t xml:space="preserve">Результаты статистического анализа чувствительности разведений </w:t>
      </w:r>
      <w:proofErr w:type="spellStart"/>
      <w:r w:rsidRPr="0061452F">
        <w:rPr>
          <w:rFonts w:cs="Times New Roman"/>
          <w:szCs w:val="28"/>
        </w:rPr>
        <w:t>плазмидной</w:t>
      </w:r>
      <w:proofErr w:type="spellEnd"/>
      <w:r w:rsidRPr="0061452F">
        <w:rPr>
          <w:rFonts w:cs="Times New Roman"/>
          <w:szCs w:val="28"/>
        </w:rPr>
        <w:t xml:space="preserve"> ДНК </w:t>
      </w:r>
      <w:r w:rsidRPr="0061452F">
        <w:rPr>
          <w:rStyle w:val="Emphasis"/>
          <w:rFonts w:cs="Times New Roman"/>
          <w:szCs w:val="28"/>
        </w:rPr>
        <w:t xml:space="preserve">S. </w:t>
      </w:r>
      <w:proofErr w:type="spellStart"/>
      <w:r w:rsidRPr="0061452F">
        <w:rPr>
          <w:rStyle w:val="Emphasis"/>
          <w:rFonts w:cs="Times New Roman"/>
          <w:szCs w:val="28"/>
        </w:rPr>
        <w:t>aureus</w:t>
      </w:r>
      <w:proofErr w:type="spellEnd"/>
      <w:r w:rsidRPr="0061452F">
        <w:rPr>
          <w:rStyle w:val="Emphasis"/>
          <w:rFonts w:cs="Times New Roman"/>
          <w:szCs w:val="28"/>
        </w:rPr>
        <w:t xml:space="preserve"> </w:t>
      </w:r>
      <w:r w:rsidRPr="0061452F">
        <w:t>выполнен</w:t>
      </w:r>
      <w:r>
        <w:t xml:space="preserve">ы </w:t>
      </w:r>
      <w:r w:rsidRPr="0061452F">
        <w:t xml:space="preserve">с </w:t>
      </w:r>
      <w:r w:rsidRPr="0061452F">
        <w:rPr>
          <w:rFonts w:cs="Times New Roman"/>
          <w:szCs w:val="28"/>
        </w:rPr>
        <w:t>использованием языка программирования R</w:t>
      </w:r>
      <w:r>
        <w:rPr>
          <w:rFonts w:cs="Times New Roman"/>
          <w:szCs w:val="28"/>
        </w:rPr>
        <w:t xml:space="preserve"> (таблица 7).</w:t>
      </w:r>
    </w:p>
    <w:p w14:paraId="46F394AE" w14:textId="77777777" w:rsidR="00BE34FE" w:rsidRPr="00AF4D4A" w:rsidRDefault="00BE34FE" w:rsidP="00BE34FE">
      <w:pPr>
        <w:spacing w:after="0"/>
        <w:ind w:firstLine="567"/>
        <w:jc w:val="both"/>
        <w:rPr>
          <w:rFonts w:cs="Times New Roman"/>
          <w:szCs w:val="28"/>
        </w:rPr>
      </w:pPr>
    </w:p>
    <w:p w14:paraId="4663B6D9" w14:textId="37140B65" w:rsidR="0061452F" w:rsidRDefault="0061452F" w:rsidP="0061452F">
      <w:pPr>
        <w:spacing w:after="0"/>
        <w:ind w:firstLine="567"/>
        <w:jc w:val="both"/>
        <w:rPr>
          <w:rStyle w:val="Emphasis"/>
          <w:rFonts w:cs="Times New Roman"/>
          <w:szCs w:val="28"/>
        </w:rPr>
      </w:pPr>
      <w:r w:rsidRPr="00B85B29">
        <w:rPr>
          <w:rFonts w:cs="Times New Roman"/>
          <w:szCs w:val="28"/>
        </w:rPr>
        <w:t xml:space="preserve">Таблица </w:t>
      </w:r>
      <w:r>
        <w:rPr>
          <w:rFonts w:cs="Times New Roman"/>
          <w:szCs w:val="28"/>
        </w:rPr>
        <w:t xml:space="preserve">7 </w:t>
      </w:r>
      <w:r w:rsidRPr="00B85B29">
        <w:rPr>
          <w:rFonts w:cs="Times New Roman"/>
          <w:szCs w:val="28"/>
        </w:rPr>
        <w:t xml:space="preserve">– Результаты статистического анализа чувствительности разведений </w:t>
      </w:r>
      <w:proofErr w:type="spellStart"/>
      <w:r w:rsidRPr="00B85B29">
        <w:rPr>
          <w:rFonts w:cs="Times New Roman"/>
          <w:szCs w:val="28"/>
        </w:rPr>
        <w:t>плазмидной</w:t>
      </w:r>
      <w:proofErr w:type="spellEnd"/>
      <w:r w:rsidRPr="00B85B29">
        <w:rPr>
          <w:rFonts w:cs="Times New Roman"/>
          <w:szCs w:val="28"/>
        </w:rPr>
        <w:t xml:space="preserve"> ДНК </w:t>
      </w:r>
      <w:r w:rsidRPr="00B85B29">
        <w:rPr>
          <w:rStyle w:val="Emphasis"/>
          <w:rFonts w:cs="Times New Roman"/>
          <w:szCs w:val="28"/>
        </w:rPr>
        <w:t xml:space="preserve">S. </w:t>
      </w:r>
      <w:proofErr w:type="spellStart"/>
      <w:r w:rsidRPr="00B85B29">
        <w:rPr>
          <w:rStyle w:val="Emphasis"/>
          <w:rFonts w:cs="Times New Roman"/>
          <w:szCs w:val="28"/>
        </w:rPr>
        <w:t>aureus</w:t>
      </w:r>
      <w:proofErr w:type="spellEnd"/>
    </w:p>
    <w:p w14:paraId="7A6A7181" w14:textId="77777777" w:rsidR="0061452F" w:rsidRPr="00B85B29" w:rsidRDefault="0061452F" w:rsidP="0061452F">
      <w:pPr>
        <w:spacing w:after="0"/>
        <w:ind w:firstLine="567"/>
        <w:jc w:val="both"/>
        <w:rPr>
          <w:rFonts w:cs="Times New Roman"/>
          <w:szCs w:val="2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61452F" w:rsidRPr="0061452F" w14:paraId="07965B09" w14:textId="77777777" w:rsidTr="004B1D99">
        <w:trPr>
          <w:jc w:val="center"/>
        </w:trPr>
        <w:tc>
          <w:tcPr>
            <w:tcW w:w="2880" w:type="dxa"/>
          </w:tcPr>
          <w:p w14:paraId="6091576D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Группа</w:t>
            </w:r>
          </w:p>
        </w:tc>
        <w:tc>
          <w:tcPr>
            <w:tcW w:w="2880" w:type="dxa"/>
          </w:tcPr>
          <w:p w14:paraId="42D3CA49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Среднее значение</w:t>
            </w:r>
          </w:p>
        </w:tc>
        <w:tc>
          <w:tcPr>
            <w:tcW w:w="2880" w:type="dxa"/>
          </w:tcPr>
          <w:p w14:paraId="52043C9E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Стат. группа</w:t>
            </w:r>
          </w:p>
        </w:tc>
      </w:tr>
      <w:tr w:rsidR="0061452F" w:rsidRPr="0061452F" w14:paraId="3D034CE0" w14:textId="77777777" w:rsidTr="004B1D99">
        <w:trPr>
          <w:jc w:val="center"/>
        </w:trPr>
        <w:tc>
          <w:tcPr>
            <w:tcW w:w="2880" w:type="dxa"/>
          </w:tcPr>
          <w:p w14:paraId="2E2F0F62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proofErr w:type="spellStart"/>
            <w:r w:rsidRPr="0061452F">
              <w:rPr>
                <w:rFonts w:cs="Times New Roman"/>
                <w:szCs w:val="28"/>
              </w:rPr>
              <w:t>origin</w:t>
            </w:r>
            <w:proofErr w:type="spellEnd"/>
          </w:p>
        </w:tc>
        <w:tc>
          <w:tcPr>
            <w:tcW w:w="2880" w:type="dxa"/>
          </w:tcPr>
          <w:p w14:paraId="5E6DF565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22280.91</w:t>
            </w:r>
          </w:p>
        </w:tc>
        <w:tc>
          <w:tcPr>
            <w:tcW w:w="2880" w:type="dxa"/>
          </w:tcPr>
          <w:p w14:paraId="3B6C18E1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a</w:t>
            </w:r>
          </w:p>
        </w:tc>
      </w:tr>
      <w:tr w:rsidR="0061452F" w:rsidRPr="0061452F" w14:paraId="42C2F0C3" w14:textId="77777777" w:rsidTr="004B1D99">
        <w:trPr>
          <w:jc w:val="center"/>
        </w:trPr>
        <w:tc>
          <w:tcPr>
            <w:tcW w:w="2880" w:type="dxa"/>
          </w:tcPr>
          <w:p w14:paraId="42A8FEBF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V101</w:t>
            </w:r>
          </w:p>
        </w:tc>
        <w:tc>
          <w:tcPr>
            <w:tcW w:w="2880" w:type="dxa"/>
          </w:tcPr>
          <w:p w14:paraId="6841C944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17629.48</w:t>
            </w:r>
          </w:p>
        </w:tc>
        <w:tc>
          <w:tcPr>
            <w:tcW w:w="2880" w:type="dxa"/>
          </w:tcPr>
          <w:p w14:paraId="3ED3146A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b</w:t>
            </w:r>
          </w:p>
        </w:tc>
      </w:tr>
      <w:tr w:rsidR="0061452F" w:rsidRPr="0061452F" w14:paraId="439C699B" w14:textId="77777777" w:rsidTr="004B1D99">
        <w:trPr>
          <w:jc w:val="center"/>
        </w:trPr>
        <w:tc>
          <w:tcPr>
            <w:tcW w:w="2880" w:type="dxa"/>
          </w:tcPr>
          <w:p w14:paraId="4B9B42E7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V102</w:t>
            </w:r>
          </w:p>
        </w:tc>
        <w:tc>
          <w:tcPr>
            <w:tcW w:w="2880" w:type="dxa"/>
          </w:tcPr>
          <w:p w14:paraId="1E627E7F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14262.76</w:t>
            </w:r>
          </w:p>
        </w:tc>
        <w:tc>
          <w:tcPr>
            <w:tcW w:w="2880" w:type="dxa"/>
          </w:tcPr>
          <w:p w14:paraId="439B9B2A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c</w:t>
            </w:r>
          </w:p>
        </w:tc>
      </w:tr>
      <w:tr w:rsidR="0061452F" w:rsidRPr="0061452F" w14:paraId="0D6F5E74" w14:textId="77777777" w:rsidTr="004B1D99">
        <w:trPr>
          <w:jc w:val="center"/>
        </w:trPr>
        <w:tc>
          <w:tcPr>
            <w:tcW w:w="2880" w:type="dxa"/>
          </w:tcPr>
          <w:p w14:paraId="628C46DC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V103</w:t>
            </w:r>
          </w:p>
        </w:tc>
        <w:tc>
          <w:tcPr>
            <w:tcW w:w="2880" w:type="dxa"/>
          </w:tcPr>
          <w:p w14:paraId="3A8740D0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4647.86</w:t>
            </w:r>
          </w:p>
        </w:tc>
        <w:tc>
          <w:tcPr>
            <w:tcW w:w="2880" w:type="dxa"/>
          </w:tcPr>
          <w:p w14:paraId="71CE2BB3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d</w:t>
            </w:r>
          </w:p>
        </w:tc>
      </w:tr>
      <w:tr w:rsidR="0061452F" w:rsidRPr="0061452F" w14:paraId="099484A8" w14:textId="77777777" w:rsidTr="004B1D99">
        <w:trPr>
          <w:jc w:val="center"/>
        </w:trPr>
        <w:tc>
          <w:tcPr>
            <w:tcW w:w="2880" w:type="dxa"/>
          </w:tcPr>
          <w:p w14:paraId="04873554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V104</w:t>
            </w:r>
          </w:p>
        </w:tc>
        <w:tc>
          <w:tcPr>
            <w:tcW w:w="2880" w:type="dxa"/>
          </w:tcPr>
          <w:p w14:paraId="521578EF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2640.49</w:t>
            </w:r>
          </w:p>
        </w:tc>
        <w:tc>
          <w:tcPr>
            <w:tcW w:w="2880" w:type="dxa"/>
          </w:tcPr>
          <w:p w14:paraId="1CCD431E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e</w:t>
            </w:r>
          </w:p>
        </w:tc>
      </w:tr>
      <w:tr w:rsidR="0061452F" w:rsidRPr="0061452F" w14:paraId="704915D3" w14:textId="77777777" w:rsidTr="004B1D99">
        <w:trPr>
          <w:jc w:val="center"/>
        </w:trPr>
        <w:tc>
          <w:tcPr>
            <w:tcW w:w="2880" w:type="dxa"/>
          </w:tcPr>
          <w:p w14:paraId="21B1E1B2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V105</w:t>
            </w:r>
          </w:p>
        </w:tc>
        <w:tc>
          <w:tcPr>
            <w:tcW w:w="2880" w:type="dxa"/>
          </w:tcPr>
          <w:p w14:paraId="402C3A23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2640.49</w:t>
            </w:r>
          </w:p>
        </w:tc>
        <w:tc>
          <w:tcPr>
            <w:tcW w:w="2880" w:type="dxa"/>
          </w:tcPr>
          <w:p w14:paraId="7BBF2DB3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e</w:t>
            </w:r>
          </w:p>
        </w:tc>
      </w:tr>
      <w:tr w:rsidR="0061452F" w:rsidRPr="0061452F" w14:paraId="1A28066E" w14:textId="77777777" w:rsidTr="004B1D99">
        <w:trPr>
          <w:jc w:val="center"/>
        </w:trPr>
        <w:tc>
          <w:tcPr>
            <w:tcW w:w="2880" w:type="dxa"/>
          </w:tcPr>
          <w:p w14:paraId="3ED72BC6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V106</w:t>
            </w:r>
          </w:p>
        </w:tc>
        <w:tc>
          <w:tcPr>
            <w:tcW w:w="2880" w:type="dxa"/>
          </w:tcPr>
          <w:p w14:paraId="5FB728F7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1776.02</w:t>
            </w:r>
          </w:p>
        </w:tc>
        <w:tc>
          <w:tcPr>
            <w:tcW w:w="2880" w:type="dxa"/>
          </w:tcPr>
          <w:p w14:paraId="10AB6400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f</w:t>
            </w:r>
          </w:p>
        </w:tc>
      </w:tr>
      <w:tr w:rsidR="0061452F" w:rsidRPr="0061452F" w14:paraId="5578B822" w14:textId="77777777" w:rsidTr="004B1D99">
        <w:trPr>
          <w:jc w:val="center"/>
        </w:trPr>
        <w:tc>
          <w:tcPr>
            <w:tcW w:w="2880" w:type="dxa"/>
          </w:tcPr>
          <w:p w14:paraId="0C8B66CE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V107</w:t>
            </w:r>
          </w:p>
        </w:tc>
        <w:tc>
          <w:tcPr>
            <w:tcW w:w="2880" w:type="dxa"/>
          </w:tcPr>
          <w:p w14:paraId="5AF3B331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1015.92</w:t>
            </w:r>
          </w:p>
        </w:tc>
        <w:tc>
          <w:tcPr>
            <w:tcW w:w="2880" w:type="dxa"/>
          </w:tcPr>
          <w:p w14:paraId="522E4E25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g</w:t>
            </w:r>
          </w:p>
        </w:tc>
      </w:tr>
      <w:tr w:rsidR="0061452F" w:rsidRPr="0061452F" w14:paraId="31DBD6FC" w14:textId="77777777" w:rsidTr="004B1D99">
        <w:trPr>
          <w:jc w:val="center"/>
        </w:trPr>
        <w:tc>
          <w:tcPr>
            <w:tcW w:w="2880" w:type="dxa"/>
          </w:tcPr>
          <w:p w14:paraId="133CD043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V109</w:t>
            </w:r>
          </w:p>
        </w:tc>
        <w:tc>
          <w:tcPr>
            <w:tcW w:w="2880" w:type="dxa"/>
          </w:tcPr>
          <w:p w14:paraId="1F0E6100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617.62</w:t>
            </w:r>
          </w:p>
        </w:tc>
        <w:tc>
          <w:tcPr>
            <w:tcW w:w="2880" w:type="dxa"/>
          </w:tcPr>
          <w:p w14:paraId="05ABFB7E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g</w:t>
            </w:r>
          </w:p>
        </w:tc>
      </w:tr>
      <w:tr w:rsidR="0061452F" w:rsidRPr="0061452F" w14:paraId="61C79932" w14:textId="77777777" w:rsidTr="004B1D99">
        <w:trPr>
          <w:jc w:val="center"/>
        </w:trPr>
        <w:tc>
          <w:tcPr>
            <w:tcW w:w="2880" w:type="dxa"/>
          </w:tcPr>
          <w:p w14:paraId="59D33C97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V108</w:t>
            </w:r>
          </w:p>
        </w:tc>
        <w:tc>
          <w:tcPr>
            <w:tcW w:w="2880" w:type="dxa"/>
          </w:tcPr>
          <w:p w14:paraId="17C84BCB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582.53</w:t>
            </w:r>
          </w:p>
        </w:tc>
        <w:tc>
          <w:tcPr>
            <w:tcW w:w="2880" w:type="dxa"/>
          </w:tcPr>
          <w:p w14:paraId="7A10638A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proofErr w:type="spellStart"/>
            <w:r w:rsidRPr="0061452F">
              <w:rPr>
                <w:rFonts w:cs="Times New Roman"/>
                <w:szCs w:val="28"/>
              </w:rPr>
              <w:t>gh</w:t>
            </w:r>
            <w:proofErr w:type="spellEnd"/>
          </w:p>
        </w:tc>
      </w:tr>
      <w:tr w:rsidR="0061452F" w:rsidRPr="0061452F" w14:paraId="7F1BEA55" w14:textId="77777777" w:rsidTr="004B1D99">
        <w:trPr>
          <w:jc w:val="center"/>
        </w:trPr>
        <w:tc>
          <w:tcPr>
            <w:tcW w:w="2880" w:type="dxa"/>
          </w:tcPr>
          <w:p w14:paraId="414CFAF1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W-NC</w:t>
            </w:r>
          </w:p>
        </w:tc>
        <w:tc>
          <w:tcPr>
            <w:tcW w:w="2880" w:type="dxa"/>
          </w:tcPr>
          <w:p w14:paraId="4143B8FB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1.52</w:t>
            </w:r>
          </w:p>
        </w:tc>
        <w:tc>
          <w:tcPr>
            <w:tcW w:w="2880" w:type="dxa"/>
          </w:tcPr>
          <w:p w14:paraId="5E1C4F52" w14:textId="77777777" w:rsidR="0061452F" w:rsidRPr="0061452F" w:rsidRDefault="0061452F" w:rsidP="004B1D99">
            <w:pPr>
              <w:ind w:left="-116"/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h</w:t>
            </w:r>
          </w:p>
        </w:tc>
      </w:tr>
    </w:tbl>
    <w:p w14:paraId="6CF9AE25" w14:textId="77777777" w:rsidR="0061452F" w:rsidRDefault="0061452F" w:rsidP="0061452F">
      <w:pPr>
        <w:pStyle w:val="NoSpacing"/>
        <w:ind w:firstLine="567"/>
        <w:jc w:val="both"/>
        <w:rPr>
          <w:rFonts w:cs="Times New Roman"/>
          <w:szCs w:val="28"/>
        </w:rPr>
      </w:pPr>
    </w:p>
    <w:p w14:paraId="419AB79B" w14:textId="54B20181" w:rsidR="0061452F" w:rsidRPr="00B85B29" w:rsidRDefault="0061452F" w:rsidP="0061452F">
      <w:pPr>
        <w:ind w:firstLine="567"/>
        <w:jc w:val="both"/>
        <w:rPr>
          <w:rFonts w:cs="Times New Roman"/>
          <w:szCs w:val="28"/>
        </w:rPr>
      </w:pPr>
      <w:r w:rsidRPr="00B85B29">
        <w:rPr>
          <w:rFonts w:cs="Times New Roman"/>
          <w:szCs w:val="28"/>
        </w:rPr>
        <w:t xml:space="preserve">Для анализа </w:t>
      </w:r>
      <w:proofErr w:type="spellStart"/>
      <w:r w:rsidRPr="00B85B29">
        <w:rPr>
          <w:rFonts w:cs="Times New Roman"/>
          <w:szCs w:val="28"/>
        </w:rPr>
        <w:t>плазмидной</w:t>
      </w:r>
      <w:proofErr w:type="spellEnd"/>
      <w:r w:rsidRPr="00B85B29">
        <w:rPr>
          <w:rFonts w:cs="Times New Roman"/>
          <w:szCs w:val="28"/>
        </w:rPr>
        <w:t xml:space="preserve"> ДНК </w:t>
      </w:r>
      <w:r w:rsidRPr="00B85B29">
        <w:rPr>
          <w:rStyle w:val="Emphasis"/>
          <w:rFonts w:cs="Times New Roman"/>
          <w:szCs w:val="28"/>
        </w:rPr>
        <w:t xml:space="preserve">S. </w:t>
      </w:r>
      <w:proofErr w:type="spellStart"/>
      <w:r w:rsidRPr="00B85B29">
        <w:rPr>
          <w:rStyle w:val="Emphasis"/>
          <w:rFonts w:cs="Times New Roman"/>
          <w:szCs w:val="28"/>
        </w:rPr>
        <w:t>aureus</w:t>
      </w:r>
      <w:proofErr w:type="spellEnd"/>
      <w:r w:rsidRPr="00B85B29">
        <w:rPr>
          <w:rFonts w:cs="Times New Roman"/>
          <w:szCs w:val="28"/>
        </w:rPr>
        <w:t xml:space="preserve"> использовался параметрический дисперсионный анализ (однофакторный ANOVA). Выявлены достоверные различия между всеми основными группами. Также установлено, что образцы, содержащие 100 копий ДНК, статистически значимо отличаются от отрицательного контроля (p </w:t>
      </w:r>
      <w:proofErr w:type="gramStart"/>
      <w:r w:rsidRPr="00B85B29">
        <w:rPr>
          <w:rFonts w:cs="Times New Roman"/>
          <w:szCs w:val="28"/>
        </w:rPr>
        <w:t>&lt; 0</w:t>
      </w:r>
      <w:proofErr w:type="gramEnd"/>
      <w:r w:rsidRPr="00B85B29">
        <w:rPr>
          <w:rFonts w:cs="Times New Roman"/>
          <w:szCs w:val="28"/>
        </w:rPr>
        <w:t>,05)</w:t>
      </w:r>
      <w:r>
        <w:rPr>
          <w:rFonts w:cs="Times New Roman"/>
          <w:szCs w:val="28"/>
        </w:rPr>
        <w:t xml:space="preserve"> (рисунок </w:t>
      </w:r>
      <w:r w:rsidR="00BE34FE" w:rsidRPr="00BE34FE">
        <w:rPr>
          <w:rFonts w:cs="Times New Roman"/>
          <w:szCs w:val="28"/>
        </w:rPr>
        <w:t>80</w:t>
      </w:r>
      <w:r>
        <w:rPr>
          <w:rFonts w:cs="Times New Roman"/>
          <w:szCs w:val="28"/>
        </w:rPr>
        <w:t>)</w:t>
      </w:r>
      <w:r w:rsidRPr="00B85B29">
        <w:rPr>
          <w:rFonts w:cs="Times New Roman"/>
          <w:szCs w:val="28"/>
        </w:rPr>
        <w:t>.</w:t>
      </w:r>
    </w:p>
    <w:p w14:paraId="67827A04" w14:textId="77777777" w:rsidR="0061452F" w:rsidRPr="00B85B29" w:rsidRDefault="0061452F" w:rsidP="0061452F">
      <w:pPr>
        <w:pStyle w:val="NoSpacing"/>
        <w:jc w:val="both"/>
        <w:rPr>
          <w:rFonts w:cs="Times New Roman"/>
          <w:b/>
          <w:szCs w:val="28"/>
        </w:rPr>
      </w:pPr>
    </w:p>
    <w:p w14:paraId="138FDAF3" w14:textId="77777777" w:rsidR="0061452F" w:rsidRDefault="0061452F" w:rsidP="0061452F">
      <w:pPr>
        <w:pStyle w:val="NoSpacing"/>
        <w:jc w:val="center"/>
        <w:rPr>
          <w:rFonts w:cs="Times New Roman"/>
          <w:szCs w:val="28"/>
        </w:rPr>
      </w:pPr>
      <w:r w:rsidRPr="00B85B29">
        <w:rPr>
          <w:rFonts w:cs="Times New Roman"/>
          <w:noProof/>
          <w:szCs w:val="28"/>
        </w:rPr>
        <w:lastRenderedPageBreak/>
        <w:drawing>
          <wp:inline distT="0" distB="0" distL="0" distR="0" wp14:anchorId="11F38C2B" wp14:editId="42C68541">
            <wp:extent cx="6150610" cy="2936631"/>
            <wp:effectExtent l="0" t="0" r="0" b="0"/>
            <wp:docPr id="1385496108" name="Рисунок 3" descr="D:\NCB\Work\Colleagues\Aisha\Statistics\Data_sensitivity\Aisha\SA_plasmid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NCB\Work\Colleagues\Aisha\Statistics\Data_sensitivity\Aisha\SA_plasmid.jpeg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756" cy="29624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F5A8C" w14:textId="77777777" w:rsidR="0061452F" w:rsidRPr="00B85B29" w:rsidRDefault="0061452F" w:rsidP="0061452F">
      <w:pPr>
        <w:pStyle w:val="NoSpacing"/>
        <w:jc w:val="center"/>
        <w:rPr>
          <w:rFonts w:cs="Times New Roman"/>
          <w:szCs w:val="28"/>
        </w:rPr>
      </w:pPr>
    </w:p>
    <w:p w14:paraId="4388AFA5" w14:textId="2AFAB97E" w:rsidR="0061452F" w:rsidRDefault="0061452F" w:rsidP="0061452F">
      <w:pPr>
        <w:spacing w:after="0"/>
        <w:jc w:val="center"/>
        <w:rPr>
          <w:rStyle w:val="Emphasis"/>
          <w:rFonts w:cs="Times New Roman"/>
          <w:szCs w:val="28"/>
        </w:rPr>
      </w:pPr>
      <w:r w:rsidRPr="00B85B29">
        <w:rPr>
          <w:rFonts w:cs="Times New Roman"/>
          <w:szCs w:val="28"/>
        </w:rPr>
        <w:t xml:space="preserve">Рисунок </w:t>
      </w:r>
      <w:r w:rsidR="00BE34FE" w:rsidRPr="00BE34FE">
        <w:rPr>
          <w:rFonts w:cs="Times New Roman"/>
          <w:szCs w:val="28"/>
        </w:rPr>
        <w:t>80</w:t>
      </w:r>
      <w:r w:rsidRPr="00B85B29">
        <w:rPr>
          <w:rFonts w:cs="Times New Roman"/>
          <w:szCs w:val="28"/>
        </w:rPr>
        <w:t xml:space="preserve"> – Результаты статистического анализа чувствительности разведений </w:t>
      </w:r>
      <w:proofErr w:type="spellStart"/>
      <w:r w:rsidRPr="00B85B29">
        <w:rPr>
          <w:rFonts w:cs="Times New Roman"/>
          <w:szCs w:val="28"/>
        </w:rPr>
        <w:t>плазмидной</w:t>
      </w:r>
      <w:proofErr w:type="spellEnd"/>
      <w:r w:rsidRPr="00B85B29">
        <w:rPr>
          <w:rFonts w:cs="Times New Roman"/>
          <w:szCs w:val="28"/>
        </w:rPr>
        <w:t xml:space="preserve"> ДНК </w:t>
      </w:r>
      <w:r w:rsidRPr="00B85B29">
        <w:rPr>
          <w:rStyle w:val="Emphasis"/>
          <w:rFonts w:cs="Times New Roman"/>
          <w:szCs w:val="28"/>
        </w:rPr>
        <w:t xml:space="preserve">S. </w:t>
      </w:r>
      <w:proofErr w:type="spellStart"/>
      <w:r w:rsidRPr="00B85B29">
        <w:rPr>
          <w:rStyle w:val="Emphasis"/>
          <w:rFonts w:cs="Times New Roman"/>
          <w:szCs w:val="28"/>
        </w:rPr>
        <w:t>aureus</w:t>
      </w:r>
      <w:proofErr w:type="spellEnd"/>
    </w:p>
    <w:p w14:paraId="4BB5A251" w14:textId="77777777" w:rsidR="0061452F" w:rsidRPr="0061452F" w:rsidRDefault="0061452F" w:rsidP="0061452F">
      <w:pPr>
        <w:spacing w:after="0"/>
        <w:jc w:val="center"/>
        <w:rPr>
          <w:rFonts w:cs="Times New Roman"/>
          <w:szCs w:val="28"/>
        </w:rPr>
      </w:pPr>
    </w:p>
    <w:p w14:paraId="6DC71745" w14:textId="13CA3919" w:rsidR="0061452F" w:rsidRDefault="0061452F" w:rsidP="0061452F">
      <w:pPr>
        <w:spacing w:after="0"/>
        <w:ind w:firstLine="567"/>
        <w:jc w:val="both"/>
        <w:rPr>
          <w:rFonts w:cs="Times New Roman"/>
          <w:szCs w:val="28"/>
        </w:rPr>
      </w:pPr>
      <w:r w:rsidRPr="0061452F">
        <w:rPr>
          <w:rFonts w:cs="Times New Roman"/>
          <w:szCs w:val="28"/>
        </w:rPr>
        <w:t xml:space="preserve">Результаты статистического анализа чувствительности разведений геномной ДНК </w:t>
      </w:r>
      <w:proofErr w:type="spellStart"/>
      <w:r w:rsidRPr="0061452F">
        <w:rPr>
          <w:rFonts w:cs="Times New Roman"/>
          <w:i/>
          <w:iCs/>
          <w:szCs w:val="28"/>
        </w:rPr>
        <w:t>Alternaria</w:t>
      </w:r>
      <w:proofErr w:type="spellEnd"/>
      <w:r w:rsidRPr="0061452F">
        <w:rPr>
          <w:rFonts w:cs="Times New Roman"/>
          <w:i/>
          <w:iCs/>
          <w:szCs w:val="28"/>
        </w:rPr>
        <w:t xml:space="preserve"> </w:t>
      </w:r>
      <w:proofErr w:type="spellStart"/>
      <w:r w:rsidRPr="0061452F">
        <w:rPr>
          <w:rFonts w:cs="Times New Roman"/>
          <w:i/>
          <w:iCs/>
          <w:szCs w:val="28"/>
        </w:rPr>
        <w:t>spp</w:t>
      </w:r>
      <w:proofErr w:type="spellEnd"/>
      <w:r w:rsidRPr="0061452F">
        <w:rPr>
          <w:rFonts w:cs="Times New Roman"/>
          <w:i/>
          <w:iCs/>
          <w:szCs w:val="28"/>
        </w:rPr>
        <w:t>.</w:t>
      </w:r>
      <w:r w:rsidRPr="0061452F">
        <w:rPr>
          <w:rFonts w:cs="Times New Roman"/>
          <w:szCs w:val="28"/>
        </w:rPr>
        <w:t xml:space="preserve"> </w:t>
      </w:r>
      <w:r w:rsidRPr="0061452F">
        <w:t xml:space="preserve">выполнены с </w:t>
      </w:r>
      <w:r w:rsidRPr="0061452F">
        <w:rPr>
          <w:rFonts w:cs="Times New Roman"/>
          <w:szCs w:val="28"/>
        </w:rPr>
        <w:t>использованием языка программирования R</w:t>
      </w:r>
      <w:r>
        <w:rPr>
          <w:rFonts w:cs="Times New Roman"/>
          <w:szCs w:val="28"/>
        </w:rPr>
        <w:t xml:space="preserve"> (таблица 8).</w:t>
      </w:r>
    </w:p>
    <w:p w14:paraId="0183967B" w14:textId="77777777" w:rsidR="0061452F" w:rsidRPr="0061452F" w:rsidRDefault="0061452F" w:rsidP="0061452F">
      <w:pPr>
        <w:spacing w:after="0"/>
        <w:ind w:firstLine="567"/>
        <w:jc w:val="both"/>
      </w:pPr>
    </w:p>
    <w:p w14:paraId="09D4931A" w14:textId="41F6DBAD" w:rsidR="0061452F" w:rsidRDefault="0061452F" w:rsidP="0061452F">
      <w:pPr>
        <w:spacing w:after="0"/>
        <w:ind w:firstLine="567"/>
        <w:jc w:val="both"/>
        <w:rPr>
          <w:rFonts w:cs="Times New Roman"/>
          <w:szCs w:val="28"/>
        </w:rPr>
      </w:pPr>
      <w:r w:rsidRPr="00B85B29">
        <w:rPr>
          <w:rFonts w:cs="Times New Roman"/>
          <w:szCs w:val="28"/>
        </w:rPr>
        <w:t xml:space="preserve">Таблица </w:t>
      </w:r>
      <w:r>
        <w:rPr>
          <w:rFonts w:cs="Times New Roman"/>
          <w:szCs w:val="28"/>
        </w:rPr>
        <w:t>8</w:t>
      </w:r>
      <w:r w:rsidRPr="00B85B29">
        <w:rPr>
          <w:rFonts w:cs="Times New Roman"/>
          <w:szCs w:val="28"/>
        </w:rPr>
        <w:t xml:space="preserve"> – Результаты статистического анализа чувствительности разведений геномной ДНК </w:t>
      </w:r>
      <w:proofErr w:type="spellStart"/>
      <w:r w:rsidRPr="0061452F">
        <w:rPr>
          <w:rFonts w:cs="Times New Roman"/>
          <w:i/>
          <w:iCs/>
          <w:szCs w:val="28"/>
        </w:rPr>
        <w:t>Alternaria</w:t>
      </w:r>
      <w:proofErr w:type="spellEnd"/>
      <w:r w:rsidRPr="0061452F">
        <w:rPr>
          <w:rFonts w:cs="Times New Roman"/>
          <w:i/>
          <w:iCs/>
          <w:szCs w:val="28"/>
        </w:rPr>
        <w:t xml:space="preserve"> </w:t>
      </w:r>
      <w:proofErr w:type="spellStart"/>
      <w:r w:rsidRPr="0061452F">
        <w:rPr>
          <w:rFonts w:cs="Times New Roman"/>
          <w:i/>
          <w:iCs/>
          <w:szCs w:val="28"/>
        </w:rPr>
        <w:t>spp</w:t>
      </w:r>
      <w:proofErr w:type="spellEnd"/>
      <w:r w:rsidRPr="0061452F">
        <w:rPr>
          <w:rFonts w:cs="Times New Roman"/>
          <w:i/>
          <w:iCs/>
          <w:szCs w:val="28"/>
        </w:rPr>
        <w:t>.</w:t>
      </w:r>
    </w:p>
    <w:p w14:paraId="3B1C089D" w14:textId="77777777" w:rsidR="0061452F" w:rsidRPr="00B85B29" w:rsidRDefault="0061452F" w:rsidP="0061452F">
      <w:pPr>
        <w:spacing w:after="0"/>
        <w:ind w:firstLine="567"/>
        <w:jc w:val="both"/>
        <w:rPr>
          <w:rFonts w:cs="Times New Roman"/>
          <w:szCs w:val="28"/>
        </w:rPr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61452F" w:rsidRPr="0061452F" w14:paraId="3A89C92D" w14:textId="77777777" w:rsidTr="004B1D99">
        <w:trPr>
          <w:jc w:val="center"/>
        </w:trPr>
        <w:tc>
          <w:tcPr>
            <w:tcW w:w="2880" w:type="dxa"/>
          </w:tcPr>
          <w:p w14:paraId="3D834368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Группа</w:t>
            </w:r>
          </w:p>
        </w:tc>
        <w:tc>
          <w:tcPr>
            <w:tcW w:w="2880" w:type="dxa"/>
          </w:tcPr>
          <w:p w14:paraId="6FBDB47C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Среднее значение</w:t>
            </w:r>
          </w:p>
        </w:tc>
        <w:tc>
          <w:tcPr>
            <w:tcW w:w="2880" w:type="dxa"/>
          </w:tcPr>
          <w:p w14:paraId="5BC1F2BB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Стат. группа</w:t>
            </w:r>
          </w:p>
        </w:tc>
      </w:tr>
      <w:tr w:rsidR="0061452F" w:rsidRPr="0061452F" w14:paraId="51B9F865" w14:textId="77777777" w:rsidTr="004B1D99">
        <w:trPr>
          <w:jc w:val="center"/>
        </w:trPr>
        <w:tc>
          <w:tcPr>
            <w:tcW w:w="2880" w:type="dxa"/>
          </w:tcPr>
          <w:p w14:paraId="52F783A3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proofErr w:type="spellStart"/>
            <w:r w:rsidRPr="0061452F">
              <w:rPr>
                <w:rFonts w:cs="Times New Roman"/>
                <w:szCs w:val="28"/>
              </w:rPr>
              <w:t>Origin</w:t>
            </w:r>
            <w:proofErr w:type="spellEnd"/>
          </w:p>
        </w:tc>
        <w:tc>
          <w:tcPr>
            <w:tcW w:w="2880" w:type="dxa"/>
          </w:tcPr>
          <w:p w14:paraId="7C81D835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5287.93</w:t>
            </w:r>
          </w:p>
        </w:tc>
        <w:tc>
          <w:tcPr>
            <w:tcW w:w="2880" w:type="dxa"/>
          </w:tcPr>
          <w:p w14:paraId="1C505AD9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a</w:t>
            </w:r>
          </w:p>
        </w:tc>
      </w:tr>
      <w:tr w:rsidR="0061452F" w:rsidRPr="0061452F" w14:paraId="5DE08B90" w14:textId="77777777" w:rsidTr="004B1D99">
        <w:trPr>
          <w:jc w:val="center"/>
        </w:trPr>
        <w:tc>
          <w:tcPr>
            <w:tcW w:w="2880" w:type="dxa"/>
          </w:tcPr>
          <w:p w14:paraId="667B120E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V101</w:t>
            </w:r>
          </w:p>
        </w:tc>
        <w:tc>
          <w:tcPr>
            <w:tcW w:w="2880" w:type="dxa"/>
          </w:tcPr>
          <w:p w14:paraId="1A709B59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4838.61</w:t>
            </w:r>
          </w:p>
        </w:tc>
        <w:tc>
          <w:tcPr>
            <w:tcW w:w="2880" w:type="dxa"/>
          </w:tcPr>
          <w:p w14:paraId="6D046D43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a</w:t>
            </w:r>
          </w:p>
        </w:tc>
      </w:tr>
      <w:tr w:rsidR="0061452F" w:rsidRPr="0061452F" w14:paraId="1FA5DA4E" w14:textId="77777777" w:rsidTr="004B1D99">
        <w:trPr>
          <w:jc w:val="center"/>
        </w:trPr>
        <w:tc>
          <w:tcPr>
            <w:tcW w:w="2880" w:type="dxa"/>
          </w:tcPr>
          <w:p w14:paraId="0A5706A1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V102</w:t>
            </w:r>
          </w:p>
        </w:tc>
        <w:tc>
          <w:tcPr>
            <w:tcW w:w="2880" w:type="dxa"/>
          </w:tcPr>
          <w:p w14:paraId="47A616DE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3419.90</w:t>
            </w:r>
          </w:p>
        </w:tc>
        <w:tc>
          <w:tcPr>
            <w:tcW w:w="2880" w:type="dxa"/>
          </w:tcPr>
          <w:p w14:paraId="49C82E52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b</w:t>
            </w:r>
          </w:p>
        </w:tc>
      </w:tr>
      <w:tr w:rsidR="0061452F" w:rsidRPr="0061452F" w14:paraId="09925477" w14:textId="77777777" w:rsidTr="004B1D99">
        <w:trPr>
          <w:jc w:val="center"/>
        </w:trPr>
        <w:tc>
          <w:tcPr>
            <w:tcW w:w="2880" w:type="dxa"/>
          </w:tcPr>
          <w:p w14:paraId="38B4A5FF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V104</w:t>
            </w:r>
          </w:p>
        </w:tc>
        <w:tc>
          <w:tcPr>
            <w:tcW w:w="2880" w:type="dxa"/>
          </w:tcPr>
          <w:p w14:paraId="0551024E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2374.69</w:t>
            </w:r>
          </w:p>
        </w:tc>
        <w:tc>
          <w:tcPr>
            <w:tcW w:w="2880" w:type="dxa"/>
          </w:tcPr>
          <w:p w14:paraId="0FD21593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c</w:t>
            </w:r>
          </w:p>
        </w:tc>
      </w:tr>
      <w:tr w:rsidR="0061452F" w:rsidRPr="0061452F" w14:paraId="48358EDC" w14:textId="77777777" w:rsidTr="004B1D99">
        <w:trPr>
          <w:jc w:val="center"/>
        </w:trPr>
        <w:tc>
          <w:tcPr>
            <w:tcW w:w="2880" w:type="dxa"/>
          </w:tcPr>
          <w:p w14:paraId="4DBF0536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V103</w:t>
            </w:r>
          </w:p>
        </w:tc>
        <w:tc>
          <w:tcPr>
            <w:tcW w:w="2880" w:type="dxa"/>
          </w:tcPr>
          <w:p w14:paraId="3437DA5C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2178.91</w:t>
            </w:r>
          </w:p>
        </w:tc>
        <w:tc>
          <w:tcPr>
            <w:tcW w:w="2880" w:type="dxa"/>
          </w:tcPr>
          <w:p w14:paraId="5DC0CAEB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c</w:t>
            </w:r>
          </w:p>
        </w:tc>
      </w:tr>
      <w:tr w:rsidR="0061452F" w:rsidRPr="0061452F" w14:paraId="34E88705" w14:textId="77777777" w:rsidTr="004B1D99">
        <w:trPr>
          <w:jc w:val="center"/>
        </w:trPr>
        <w:tc>
          <w:tcPr>
            <w:tcW w:w="2880" w:type="dxa"/>
          </w:tcPr>
          <w:p w14:paraId="49B66091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V105</w:t>
            </w:r>
          </w:p>
        </w:tc>
        <w:tc>
          <w:tcPr>
            <w:tcW w:w="2880" w:type="dxa"/>
          </w:tcPr>
          <w:p w14:paraId="74A381ED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993.19</w:t>
            </w:r>
          </w:p>
        </w:tc>
        <w:tc>
          <w:tcPr>
            <w:tcW w:w="2880" w:type="dxa"/>
          </w:tcPr>
          <w:p w14:paraId="3FBC467A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d</w:t>
            </w:r>
          </w:p>
        </w:tc>
      </w:tr>
      <w:tr w:rsidR="0061452F" w:rsidRPr="0061452F" w14:paraId="2D2BDC28" w14:textId="77777777" w:rsidTr="004B1D99">
        <w:trPr>
          <w:jc w:val="center"/>
        </w:trPr>
        <w:tc>
          <w:tcPr>
            <w:tcW w:w="2880" w:type="dxa"/>
          </w:tcPr>
          <w:p w14:paraId="57909658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RPA</w:t>
            </w:r>
          </w:p>
        </w:tc>
        <w:tc>
          <w:tcPr>
            <w:tcW w:w="2880" w:type="dxa"/>
          </w:tcPr>
          <w:p w14:paraId="60E48B67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598.66</w:t>
            </w:r>
          </w:p>
        </w:tc>
        <w:tc>
          <w:tcPr>
            <w:tcW w:w="2880" w:type="dxa"/>
          </w:tcPr>
          <w:p w14:paraId="3AC4DBAA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d</w:t>
            </w:r>
          </w:p>
        </w:tc>
      </w:tr>
      <w:tr w:rsidR="0061452F" w:rsidRPr="0061452F" w14:paraId="66EB82DF" w14:textId="77777777" w:rsidTr="004B1D99">
        <w:trPr>
          <w:jc w:val="center"/>
        </w:trPr>
        <w:tc>
          <w:tcPr>
            <w:tcW w:w="2880" w:type="dxa"/>
          </w:tcPr>
          <w:p w14:paraId="06A9A461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V106</w:t>
            </w:r>
          </w:p>
        </w:tc>
        <w:tc>
          <w:tcPr>
            <w:tcW w:w="2880" w:type="dxa"/>
          </w:tcPr>
          <w:p w14:paraId="3513D968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468.97</w:t>
            </w:r>
          </w:p>
        </w:tc>
        <w:tc>
          <w:tcPr>
            <w:tcW w:w="2880" w:type="dxa"/>
          </w:tcPr>
          <w:p w14:paraId="55883F26" w14:textId="77777777" w:rsidR="0061452F" w:rsidRPr="0061452F" w:rsidRDefault="0061452F" w:rsidP="004B1D99">
            <w:pPr>
              <w:jc w:val="center"/>
              <w:rPr>
                <w:rFonts w:cs="Times New Roman"/>
                <w:szCs w:val="28"/>
              </w:rPr>
            </w:pPr>
            <w:r w:rsidRPr="0061452F">
              <w:rPr>
                <w:rFonts w:cs="Times New Roman"/>
                <w:szCs w:val="28"/>
              </w:rPr>
              <w:t>d</w:t>
            </w:r>
          </w:p>
        </w:tc>
      </w:tr>
    </w:tbl>
    <w:p w14:paraId="74089EB1" w14:textId="77777777" w:rsidR="0061452F" w:rsidRPr="00B85B29" w:rsidRDefault="0061452F" w:rsidP="0061452F">
      <w:pPr>
        <w:pStyle w:val="NoSpacing"/>
        <w:jc w:val="both"/>
        <w:rPr>
          <w:rFonts w:cs="Times New Roman"/>
          <w:b/>
          <w:szCs w:val="28"/>
        </w:rPr>
      </w:pPr>
    </w:p>
    <w:p w14:paraId="09BCEBE8" w14:textId="10FEA996" w:rsidR="0061452F" w:rsidRDefault="0061452F" w:rsidP="0061452F">
      <w:pPr>
        <w:spacing w:after="0"/>
        <w:ind w:firstLine="567"/>
        <w:jc w:val="both"/>
        <w:rPr>
          <w:rFonts w:cs="Times New Roman"/>
          <w:szCs w:val="28"/>
        </w:rPr>
      </w:pPr>
      <w:r w:rsidRPr="00B85B29">
        <w:rPr>
          <w:rFonts w:cs="Times New Roman"/>
          <w:szCs w:val="28"/>
        </w:rPr>
        <w:t>Параметрический однофакторный дисперсионный анализ показал, что образцы с количеством ДНК более 1 миллиона копий (исходные и разведение 10⁻¹) статистически значимо отличаются от всех последующих разведений (</w:t>
      </w:r>
      <w:proofErr w:type="gramStart"/>
      <w:r w:rsidRPr="00B85B29">
        <w:rPr>
          <w:rFonts w:cs="Times New Roman"/>
          <w:szCs w:val="28"/>
        </w:rPr>
        <w:t>p&lt;</w:t>
      </w:r>
      <w:proofErr w:type="gramEnd"/>
      <w:r w:rsidRPr="00B85B29">
        <w:rPr>
          <w:rFonts w:cs="Times New Roman"/>
          <w:szCs w:val="28"/>
        </w:rPr>
        <w:t>0,05). Также образцы с содержанием до 100 копий ДНК достоверно различаются между собой и от образцов с более низким содержанием ДНК, включая отрицательный контроль (</w:t>
      </w:r>
      <w:proofErr w:type="gramStart"/>
      <w:r w:rsidRPr="00B85B29">
        <w:rPr>
          <w:rFonts w:cs="Times New Roman"/>
          <w:szCs w:val="28"/>
        </w:rPr>
        <w:t>p&lt;</w:t>
      </w:r>
      <w:proofErr w:type="gramEnd"/>
      <w:r w:rsidRPr="00B85B29">
        <w:rPr>
          <w:rFonts w:cs="Times New Roman"/>
          <w:szCs w:val="28"/>
        </w:rPr>
        <w:t>0,05)</w:t>
      </w:r>
      <w:r>
        <w:rPr>
          <w:rFonts w:cs="Times New Roman"/>
          <w:szCs w:val="28"/>
        </w:rPr>
        <w:t xml:space="preserve"> (рисунок 8</w:t>
      </w:r>
      <w:r w:rsidR="00BE34FE" w:rsidRPr="00BE34FE">
        <w:rPr>
          <w:rFonts w:cs="Times New Roman"/>
          <w:szCs w:val="28"/>
        </w:rPr>
        <w:t>1</w:t>
      </w:r>
      <w:r>
        <w:rPr>
          <w:rFonts w:cs="Times New Roman"/>
          <w:szCs w:val="28"/>
        </w:rPr>
        <w:t>)</w:t>
      </w:r>
      <w:r w:rsidRPr="00B85B29">
        <w:rPr>
          <w:rFonts w:cs="Times New Roman"/>
          <w:szCs w:val="28"/>
        </w:rPr>
        <w:t>. Это подтверждает чувствительность метода вплоть до 100 копий.</w:t>
      </w:r>
    </w:p>
    <w:p w14:paraId="2FB2E3A5" w14:textId="77777777" w:rsidR="0061452F" w:rsidRPr="00B85B29" w:rsidRDefault="0061452F" w:rsidP="0061452F">
      <w:pPr>
        <w:spacing w:after="0"/>
        <w:ind w:firstLine="567"/>
        <w:jc w:val="both"/>
        <w:rPr>
          <w:rFonts w:cs="Times New Roman"/>
          <w:szCs w:val="28"/>
        </w:rPr>
      </w:pPr>
    </w:p>
    <w:p w14:paraId="7CD40BE7" w14:textId="77777777" w:rsidR="0061452F" w:rsidRDefault="0061452F" w:rsidP="0061452F">
      <w:pPr>
        <w:pStyle w:val="NoSpacing"/>
        <w:jc w:val="center"/>
        <w:rPr>
          <w:rFonts w:cs="Times New Roman"/>
          <w:szCs w:val="28"/>
        </w:rPr>
      </w:pPr>
      <w:r w:rsidRPr="00B85B29">
        <w:rPr>
          <w:rFonts w:cs="Times New Roman"/>
          <w:noProof/>
          <w:szCs w:val="28"/>
        </w:rPr>
        <w:lastRenderedPageBreak/>
        <w:drawing>
          <wp:inline distT="0" distB="0" distL="0" distR="0" wp14:anchorId="26A724C2" wp14:editId="1063B11B">
            <wp:extent cx="6148705" cy="1714500"/>
            <wp:effectExtent l="0" t="0" r="0" b="0"/>
            <wp:docPr id="1362925497" name="Рисунок 4" descr="D:\NCB\Work\Colleagues\Aisha\Aisha_Statistics\Data_sensitivity\Alternaria\Alternaria_genome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NCB\Work\Colleagues\Aisha\Aisha_Statistics\Data_sensitivity\Alternaria\Alternaria_genome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29" b="8324"/>
                    <a:stretch/>
                  </pic:blipFill>
                  <pic:spPr bwMode="auto">
                    <a:xfrm>
                      <a:off x="0" y="0"/>
                      <a:ext cx="6185135" cy="1724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DF189BB" w14:textId="77777777" w:rsidR="00847C05" w:rsidRPr="00B85B29" w:rsidRDefault="00847C05" w:rsidP="0061452F">
      <w:pPr>
        <w:pStyle w:val="NoSpacing"/>
        <w:jc w:val="center"/>
        <w:rPr>
          <w:rFonts w:cs="Times New Roman"/>
          <w:szCs w:val="28"/>
        </w:rPr>
      </w:pPr>
    </w:p>
    <w:p w14:paraId="6DD98A63" w14:textId="67403DA5" w:rsidR="0061452F" w:rsidRDefault="0061452F" w:rsidP="0061452F">
      <w:pPr>
        <w:jc w:val="center"/>
        <w:rPr>
          <w:rFonts w:cs="Times New Roman"/>
          <w:i/>
          <w:iCs/>
          <w:szCs w:val="28"/>
        </w:rPr>
      </w:pPr>
      <w:r w:rsidRPr="00B85B29">
        <w:rPr>
          <w:rFonts w:cs="Times New Roman"/>
          <w:szCs w:val="28"/>
        </w:rPr>
        <w:t>Рисунок</w:t>
      </w:r>
      <w:r>
        <w:rPr>
          <w:rFonts w:cs="Times New Roman"/>
          <w:szCs w:val="28"/>
        </w:rPr>
        <w:t xml:space="preserve"> 8</w:t>
      </w:r>
      <w:r w:rsidR="00BE34FE" w:rsidRPr="00BE34FE">
        <w:rPr>
          <w:rFonts w:cs="Times New Roman"/>
          <w:szCs w:val="28"/>
        </w:rPr>
        <w:t>1</w:t>
      </w:r>
      <w:r w:rsidRPr="00B85B29">
        <w:rPr>
          <w:rFonts w:cs="Times New Roman"/>
          <w:szCs w:val="28"/>
        </w:rPr>
        <w:t xml:space="preserve"> – Результаты статистического анализа чувствительности разведений геномной ДНК </w:t>
      </w:r>
      <w:proofErr w:type="spellStart"/>
      <w:r w:rsidRPr="0061452F">
        <w:rPr>
          <w:rFonts w:cs="Times New Roman"/>
          <w:i/>
          <w:iCs/>
          <w:szCs w:val="28"/>
        </w:rPr>
        <w:t>Alternaria</w:t>
      </w:r>
      <w:proofErr w:type="spellEnd"/>
      <w:r w:rsidRPr="0061452F">
        <w:rPr>
          <w:rFonts w:cs="Times New Roman"/>
          <w:i/>
          <w:iCs/>
          <w:szCs w:val="28"/>
        </w:rPr>
        <w:t xml:space="preserve"> </w:t>
      </w:r>
      <w:proofErr w:type="spellStart"/>
      <w:r w:rsidRPr="0061452F">
        <w:rPr>
          <w:rFonts w:cs="Times New Roman"/>
          <w:i/>
          <w:iCs/>
          <w:szCs w:val="28"/>
        </w:rPr>
        <w:t>spp</w:t>
      </w:r>
      <w:proofErr w:type="spellEnd"/>
      <w:r w:rsidRPr="0061452F">
        <w:rPr>
          <w:rFonts w:cs="Times New Roman"/>
          <w:i/>
          <w:iCs/>
          <w:szCs w:val="28"/>
        </w:rPr>
        <w:t>.</w:t>
      </w:r>
    </w:p>
    <w:p w14:paraId="73556DE7" w14:textId="77777777" w:rsidR="00847C05" w:rsidRDefault="0061452F" w:rsidP="00847C05">
      <w:pPr>
        <w:spacing w:after="0"/>
        <w:ind w:firstLine="567"/>
        <w:jc w:val="both"/>
      </w:pPr>
      <w:r>
        <w:t xml:space="preserve">Статистическая обработка денситометрических данных, полученных при идентификации активных центров ферментов MbCas12a и MeCas12a, а также при оптимизации условий биохимических реакций (включая подбор длины таргетной области, ручки </w:t>
      </w:r>
      <w:proofErr w:type="spellStart"/>
      <w:r>
        <w:t>crРНК</w:t>
      </w:r>
      <w:proofErr w:type="spellEnd"/>
      <w:r>
        <w:t xml:space="preserve"> и PAM-последовательностей), проводилась с использованием программы Microsoft Excel. При необходимости, для сравнения экспериментальных групп применялись односторонний дисперсионный анализ (</w:t>
      </w:r>
      <w:proofErr w:type="spellStart"/>
      <w:r>
        <w:t>one-way</w:t>
      </w:r>
      <w:proofErr w:type="spellEnd"/>
      <w:r>
        <w:t xml:space="preserve"> ANOVA) или непараметрический критерий </w:t>
      </w:r>
      <w:proofErr w:type="spellStart"/>
      <w:r>
        <w:t>Крускала</w:t>
      </w:r>
      <w:proofErr w:type="spellEnd"/>
      <w:r>
        <w:t>–Уоллиса, в зависимости от соответствия данных критериям нормальности распределения и гомогенности дисперсий.</w:t>
      </w:r>
    </w:p>
    <w:p w14:paraId="2BF53DEE" w14:textId="715F6292" w:rsidR="0061452F" w:rsidRPr="00847C05" w:rsidRDefault="00847C05" w:rsidP="00847C05">
      <w:pPr>
        <w:spacing w:after="0"/>
        <w:ind w:firstLine="567"/>
        <w:jc w:val="both"/>
      </w:pPr>
      <w:r w:rsidRPr="00847C05">
        <w:t>Статистические данные денситометрического анализа, проведённого для оценки активности мутантных форм MbCas12a и MeCas12a с заменами в предполагаемых активных центрах, представлены в таблице 9.</w:t>
      </w:r>
    </w:p>
    <w:p w14:paraId="34BEB314" w14:textId="77777777" w:rsidR="00BE34FE" w:rsidRPr="00AF4D4A" w:rsidRDefault="00BE34FE" w:rsidP="00BE34FE">
      <w:pPr>
        <w:pStyle w:val="Heading2"/>
        <w:spacing w:before="0"/>
        <w:ind w:right="-7"/>
        <w:jc w:val="both"/>
        <w:rPr>
          <w:rFonts w:cs="Times New Roman"/>
          <w:b w:val="0"/>
          <w:bCs/>
          <w:szCs w:val="28"/>
        </w:rPr>
      </w:pPr>
    </w:p>
    <w:p w14:paraId="7CABC08A" w14:textId="099BB014" w:rsidR="0061452F" w:rsidRPr="00AF4D4A" w:rsidRDefault="0061452F" w:rsidP="00AF4D4A">
      <w:pPr>
        <w:jc w:val="both"/>
      </w:pPr>
      <w:bookmarkStart w:id="197" w:name="_Toc199083341"/>
      <w:bookmarkStart w:id="198" w:name="_Toc199083439"/>
      <w:r w:rsidRPr="00AF4D4A">
        <w:t>Таблица 9 - Результаты статистического анализа идентификации активных центров MbCas12a и MeCas12a</w:t>
      </w:r>
      <w:bookmarkEnd w:id="197"/>
      <w:bookmarkEnd w:id="198"/>
    </w:p>
    <w:p w14:paraId="640658AE" w14:textId="77777777" w:rsidR="0061452F" w:rsidRPr="00BF1174" w:rsidRDefault="0061452F" w:rsidP="0061452F">
      <w:pPr>
        <w:spacing w:after="0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61452F" w:rsidRPr="0061452F" w14:paraId="22BDCE15" w14:textId="77777777" w:rsidTr="004B1D99">
        <w:trPr>
          <w:jc w:val="center"/>
        </w:trPr>
        <w:tc>
          <w:tcPr>
            <w:tcW w:w="8640" w:type="dxa"/>
            <w:gridSpan w:val="3"/>
          </w:tcPr>
          <w:p w14:paraId="6284FBD4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MbCas12a</w:t>
            </w:r>
          </w:p>
        </w:tc>
      </w:tr>
      <w:tr w:rsidR="0061452F" w:rsidRPr="0061452F" w14:paraId="1FDF019A" w14:textId="77777777" w:rsidTr="004B1D99">
        <w:trPr>
          <w:jc w:val="center"/>
        </w:trPr>
        <w:tc>
          <w:tcPr>
            <w:tcW w:w="2880" w:type="dxa"/>
          </w:tcPr>
          <w:p w14:paraId="6697BBD7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Вариант</w:t>
            </w:r>
          </w:p>
        </w:tc>
        <w:tc>
          <w:tcPr>
            <w:tcW w:w="2880" w:type="dxa"/>
          </w:tcPr>
          <w:p w14:paraId="660E1A7E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Среднее значение</w:t>
            </w:r>
          </w:p>
        </w:tc>
        <w:tc>
          <w:tcPr>
            <w:tcW w:w="2880" w:type="dxa"/>
          </w:tcPr>
          <w:p w14:paraId="461B497C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Стандартное отклонение</w:t>
            </w:r>
          </w:p>
        </w:tc>
      </w:tr>
      <w:tr w:rsidR="0061452F" w:rsidRPr="0061452F" w14:paraId="4C53B48C" w14:textId="77777777" w:rsidTr="004B1D99">
        <w:trPr>
          <w:jc w:val="center"/>
        </w:trPr>
        <w:tc>
          <w:tcPr>
            <w:tcW w:w="2880" w:type="dxa"/>
          </w:tcPr>
          <w:p w14:paraId="494D2578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MbCas12aD1218A</w:t>
            </w:r>
          </w:p>
        </w:tc>
        <w:tc>
          <w:tcPr>
            <w:tcW w:w="2880" w:type="dxa"/>
          </w:tcPr>
          <w:p w14:paraId="2FA35319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17.70</w:t>
            </w:r>
          </w:p>
        </w:tc>
        <w:tc>
          <w:tcPr>
            <w:tcW w:w="2880" w:type="dxa"/>
          </w:tcPr>
          <w:p w14:paraId="27B7AC24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1.23</w:t>
            </w:r>
          </w:p>
        </w:tc>
      </w:tr>
      <w:tr w:rsidR="0061452F" w:rsidRPr="0061452F" w14:paraId="485CF330" w14:textId="77777777" w:rsidTr="004B1D99">
        <w:trPr>
          <w:jc w:val="center"/>
        </w:trPr>
        <w:tc>
          <w:tcPr>
            <w:tcW w:w="2880" w:type="dxa"/>
          </w:tcPr>
          <w:p w14:paraId="42424609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MbCas12aD874A</w:t>
            </w:r>
          </w:p>
        </w:tc>
        <w:tc>
          <w:tcPr>
            <w:tcW w:w="2880" w:type="dxa"/>
          </w:tcPr>
          <w:p w14:paraId="0385A5AF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  <w:tc>
          <w:tcPr>
            <w:tcW w:w="2880" w:type="dxa"/>
          </w:tcPr>
          <w:p w14:paraId="3931D8F5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</w:tr>
      <w:tr w:rsidR="0061452F" w:rsidRPr="0061452F" w14:paraId="6E444D66" w14:textId="77777777" w:rsidTr="004B1D99">
        <w:trPr>
          <w:jc w:val="center"/>
        </w:trPr>
        <w:tc>
          <w:tcPr>
            <w:tcW w:w="2880" w:type="dxa"/>
          </w:tcPr>
          <w:p w14:paraId="30EA5D84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MbCas12aE968A</w:t>
            </w:r>
          </w:p>
        </w:tc>
        <w:tc>
          <w:tcPr>
            <w:tcW w:w="2880" w:type="dxa"/>
          </w:tcPr>
          <w:p w14:paraId="2A126C11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  <w:tc>
          <w:tcPr>
            <w:tcW w:w="2880" w:type="dxa"/>
          </w:tcPr>
          <w:p w14:paraId="1FC89D39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</w:tr>
      <w:tr w:rsidR="0061452F" w:rsidRPr="0061452F" w14:paraId="18829297" w14:textId="77777777" w:rsidTr="004B1D99">
        <w:trPr>
          <w:jc w:val="center"/>
        </w:trPr>
        <w:tc>
          <w:tcPr>
            <w:tcW w:w="2880" w:type="dxa"/>
          </w:tcPr>
          <w:p w14:paraId="4D5A3D03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MbCas12aR1181A</w:t>
            </w:r>
          </w:p>
        </w:tc>
        <w:tc>
          <w:tcPr>
            <w:tcW w:w="2880" w:type="dxa"/>
          </w:tcPr>
          <w:p w14:paraId="19E378C7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  <w:tc>
          <w:tcPr>
            <w:tcW w:w="2880" w:type="dxa"/>
          </w:tcPr>
          <w:p w14:paraId="469D3838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</w:tr>
      <w:tr w:rsidR="0061452F" w:rsidRPr="0061452F" w14:paraId="3495725C" w14:textId="77777777" w:rsidTr="004B1D99">
        <w:trPr>
          <w:jc w:val="center"/>
        </w:trPr>
        <w:tc>
          <w:tcPr>
            <w:tcW w:w="2880" w:type="dxa"/>
          </w:tcPr>
          <w:p w14:paraId="643E60F4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MbCas12aWT</w:t>
            </w:r>
          </w:p>
        </w:tc>
        <w:tc>
          <w:tcPr>
            <w:tcW w:w="2880" w:type="dxa"/>
          </w:tcPr>
          <w:p w14:paraId="481A5006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88.70</w:t>
            </w:r>
          </w:p>
        </w:tc>
        <w:tc>
          <w:tcPr>
            <w:tcW w:w="2880" w:type="dxa"/>
          </w:tcPr>
          <w:p w14:paraId="347CD8C9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1.08</w:t>
            </w:r>
          </w:p>
        </w:tc>
      </w:tr>
      <w:tr w:rsidR="0061452F" w:rsidRPr="0061452F" w14:paraId="1120DB6D" w14:textId="77777777" w:rsidTr="004B1D99">
        <w:tblPrEx>
          <w:jc w:val="left"/>
        </w:tblPrEx>
        <w:tc>
          <w:tcPr>
            <w:tcW w:w="8640" w:type="dxa"/>
            <w:gridSpan w:val="3"/>
          </w:tcPr>
          <w:p w14:paraId="6450F701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MeCas12a</w:t>
            </w:r>
          </w:p>
        </w:tc>
      </w:tr>
      <w:tr w:rsidR="0061452F" w:rsidRPr="0061452F" w14:paraId="4A08D0D2" w14:textId="77777777" w:rsidTr="004B1D99">
        <w:tblPrEx>
          <w:jc w:val="left"/>
        </w:tblPrEx>
        <w:tc>
          <w:tcPr>
            <w:tcW w:w="2880" w:type="dxa"/>
          </w:tcPr>
          <w:p w14:paraId="348E93F4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Вариант</w:t>
            </w:r>
          </w:p>
        </w:tc>
        <w:tc>
          <w:tcPr>
            <w:tcW w:w="2880" w:type="dxa"/>
          </w:tcPr>
          <w:p w14:paraId="5CCEC9B0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Среднее значение</w:t>
            </w:r>
          </w:p>
        </w:tc>
        <w:tc>
          <w:tcPr>
            <w:tcW w:w="2880" w:type="dxa"/>
          </w:tcPr>
          <w:p w14:paraId="041C3ACF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Стандартное отклонение</w:t>
            </w:r>
          </w:p>
        </w:tc>
      </w:tr>
      <w:tr w:rsidR="0061452F" w:rsidRPr="0061452F" w14:paraId="1EB25D32" w14:textId="77777777" w:rsidTr="004B1D99">
        <w:tblPrEx>
          <w:jc w:val="left"/>
        </w:tblPrEx>
        <w:tc>
          <w:tcPr>
            <w:tcW w:w="2880" w:type="dxa"/>
          </w:tcPr>
          <w:p w14:paraId="4F3FD5EA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MeCas12aD1218A</w:t>
            </w:r>
          </w:p>
        </w:tc>
        <w:tc>
          <w:tcPr>
            <w:tcW w:w="2880" w:type="dxa"/>
          </w:tcPr>
          <w:p w14:paraId="5EFE52BD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14.80</w:t>
            </w:r>
          </w:p>
        </w:tc>
        <w:tc>
          <w:tcPr>
            <w:tcW w:w="2880" w:type="dxa"/>
          </w:tcPr>
          <w:p w14:paraId="5DB9099B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0.79</w:t>
            </w:r>
          </w:p>
        </w:tc>
      </w:tr>
      <w:tr w:rsidR="0061452F" w:rsidRPr="0061452F" w14:paraId="1F7ACEA6" w14:textId="77777777" w:rsidTr="004B1D99">
        <w:tblPrEx>
          <w:jc w:val="left"/>
        </w:tblPrEx>
        <w:tc>
          <w:tcPr>
            <w:tcW w:w="2880" w:type="dxa"/>
          </w:tcPr>
          <w:p w14:paraId="3BAE117E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MeCas12aD874A</w:t>
            </w:r>
          </w:p>
        </w:tc>
        <w:tc>
          <w:tcPr>
            <w:tcW w:w="2880" w:type="dxa"/>
          </w:tcPr>
          <w:p w14:paraId="1FE1EFCF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  <w:tc>
          <w:tcPr>
            <w:tcW w:w="2880" w:type="dxa"/>
          </w:tcPr>
          <w:p w14:paraId="39B9944B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</w:tr>
      <w:tr w:rsidR="0061452F" w:rsidRPr="0061452F" w14:paraId="733B5E67" w14:textId="77777777" w:rsidTr="004B1D99">
        <w:tblPrEx>
          <w:jc w:val="left"/>
        </w:tblPrEx>
        <w:tc>
          <w:tcPr>
            <w:tcW w:w="2880" w:type="dxa"/>
          </w:tcPr>
          <w:p w14:paraId="45568222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MeCas12aE968A</w:t>
            </w:r>
          </w:p>
        </w:tc>
        <w:tc>
          <w:tcPr>
            <w:tcW w:w="2880" w:type="dxa"/>
          </w:tcPr>
          <w:p w14:paraId="22CB254D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  <w:tc>
          <w:tcPr>
            <w:tcW w:w="2880" w:type="dxa"/>
          </w:tcPr>
          <w:p w14:paraId="6662B15E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</w:tr>
      <w:tr w:rsidR="0061452F" w:rsidRPr="0061452F" w14:paraId="6B921AD1" w14:textId="77777777" w:rsidTr="004B1D99">
        <w:tblPrEx>
          <w:jc w:val="left"/>
        </w:tblPrEx>
        <w:tc>
          <w:tcPr>
            <w:tcW w:w="2880" w:type="dxa"/>
          </w:tcPr>
          <w:p w14:paraId="47A18DE7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MeCas12aR1181A</w:t>
            </w:r>
          </w:p>
        </w:tc>
        <w:tc>
          <w:tcPr>
            <w:tcW w:w="2880" w:type="dxa"/>
          </w:tcPr>
          <w:p w14:paraId="1BCDB3C2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  <w:tc>
          <w:tcPr>
            <w:tcW w:w="2880" w:type="dxa"/>
          </w:tcPr>
          <w:p w14:paraId="3D75CEFA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</w:tr>
      <w:tr w:rsidR="0061452F" w:rsidRPr="0061452F" w14:paraId="2A8EF15F" w14:textId="77777777" w:rsidTr="004B1D99">
        <w:tblPrEx>
          <w:jc w:val="left"/>
        </w:tblPrEx>
        <w:tc>
          <w:tcPr>
            <w:tcW w:w="2880" w:type="dxa"/>
          </w:tcPr>
          <w:p w14:paraId="5F1BC780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MeCas12aWT</w:t>
            </w:r>
          </w:p>
        </w:tc>
        <w:tc>
          <w:tcPr>
            <w:tcW w:w="2880" w:type="dxa"/>
          </w:tcPr>
          <w:p w14:paraId="47C151D7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91.40</w:t>
            </w:r>
          </w:p>
        </w:tc>
        <w:tc>
          <w:tcPr>
            <w:tcW w:w="2880" w:type="dxa"/>
          </w:tcPr>
          <w:p w14:paraId="5E6D84DD" w14:textId="77777777" w:rsidR="0061452F" w:rsidRPr="0061452F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61452F">
              <w:rPr>
                <w:rFonts w:cs="Times New Roman"/>
                <w:color w:val="000000" w:themeColor="text1"/>
                <w:szCs w:val="28"/>
              </w:rPr>
              <w:t>1.15</w:t>
            </w:r>
          </w:p>
        </w:tc>
      </w:tr>
    </w:tbl>
    <w:p w14:paraId="58AEC66B" w14:textId="205691AA" w:rsidR="0061452F" w:rsidRPr="00AC5F91" w:rsidRDefault="0061452F" w:rsidP="00847C05">
      <w:pPr>
        <w:pStyle w:val="NormalWeb"/>
        <w:spacing w:after="0"/>
        <w:ind w:right="-7" w:firstLine="567"/>
        <w:jc w:val="both"/>
        <w:rPr>
          <w:color w:val="000000" w:themeColor="text1"/>
          <w:sz w:val="28"/>
          <w:szCs w:val="28"/>
        </w:rPr>
      </w:pPr>
      <w:r w:rsidRPr="00AC5F91">
        <w:rPr>
          <w:color w:val="000000" w:themeColor="text1"/>
          <w:sz w:val="28"/>
          <w:szCs w:val="28"/>
        </w:rPr>
        <w:lastRenderedPageBreak/>
        <w:t>Результаты анализа выявили статистически значимые различия между исследуемыми вариантами (</w:t>
      </w:r>
      <w:proofErr w:type="gramStart"/>
      <w:r w:rsidRPr="00AC5F91">
        <w:rPr>
          <w:color w:val="000000" w:themeColor="text1"/>
          <w:sz w:val="28"/>
          <w:szCs w:val="28"/>
        </w:rPr>
        <w:t>p&lt;</w:t>
      </w:r>
      <w:proofErr w:type="gramEnd"/>
      <w:r w:rsidRPr="00AC5F91">
        <w:rPr>
          <w:color w:val="000000" w:themeColor="text1"/>
          <w:sz w:val="28"/>
          <w:szCs w:val="28"/>
        </w:rPr>
        <w:t>0,05; метод: однофакторный дисперсионный анализ, ANOVA), что указывает на достоверное влияние мутаций в каталитических центрах на активность MbCas12a.</w:t>
      </w:r>
      <w:r w:rsidR="00847C05">
        <w:rPr>
          <w:color w:val="000000" w:themeColor="text1"/>
          <w:sz w:val="28"/>
          <w:szCs w:val="28"/>
        </w:rPr>
        <w:t xml:space="preserve"> </w:t>
      </w:r>
      <w:r w:rsidRPr="00AC5F91">
        <w:rPr>
          <w:color w:val="000000" w:themeColor="text1"/>
          <w:sz w:val="28"/>
          <w:szCs w:val="28"/>
        </w:rPr>
        <w:t>По результатам дисперсионного анализа (</w:t>
      </w:r>
      <w:proofErr w:type="gramStart"/>
      <w:r w:rsidRPr="00AC5F91">
        <w:rPr>
          <w:color w:val="000000" w:themeColor="text1"/>
          <w:sz w:val="28"/>
          <w:szCs w:val="28"/>
        </w:rPr>
        <w:t>p&lt;</w:t>
      </w:r>
      <w:proofErr w:type="gramEnd"/>
      <w:r w:rsidRPr="00AC5F91">
        <w:rPr>
          <w:color w:val="000000" w:themeColor="text1"/>
          <w:sz w:val="28"/>
          <w:szCs w:val="28"/>
        </w:rPr>
        <w:t>0,05; метод: однофакторный ANOVA) установлены статистически значимые различия между вариантами, что подтверждает влияние модификаций активных центров на функциональную активность MeCas12a</w:t>
      </w:r>
      <w:r w:rsidR="00847C05">
        <w:rPr>
          <w:color w:val="000000" w:themeColor="text1"/>
          <w:sz w:val="28"/>
          <w:szCs w:val="28"/>
        </w:rPr>
        <w:t xml:space="preserve"> (рисунок 8</w:t>
      </w:r>
      <w:r w:rsidR="00BE34FE" w:rsidRPr="00BE34FE">
        <w:rPr>
          <w:color w:val="000000" w:themeColor="text1"/>
          <w:sz w:val="28"/>
          <w:szCs w:val="28"/>
        </w:rPr>
        <w:t>2</w:t>
      </w:r>
      <w:r w:rsidR="00847C05">
        <w:rPr>
          <w:color w:val="000000" w:themeColor="text1"/>
          <w:sz w:val="28"/>
          <w:szCs w:val="28"/>
        </w:rPr>
        <w:t>)</w:t>
      </w:r>
      <w:r w:rsidRPr="00AC5F91">
        <w:rPr>
          <w:color w:val="000000" w:themeColor="text1"/>
          <w:sz w:val="28"/>
          <w:szCs w:val="28"/>
        </w:rPr>
        <w:t>.</w:t>
      </w:r>
    </w:p>
    <w:p w14:paraId="43FED8A7" w14:textId="77777777" w:rsidR="0061452F" w:rsidRDefault="0061452F" w:rsidP="0061452F">
      <w:pPr>
        <w:pStyle w:val="NormalWeb"/>
        <w:ind w:right="-7"/>
        <w:jc w:val="both"/>
        <w:rPr>
          <w:color w:val="000000" w:themeColor="text1"/>
          <w:sz w:val="28"/>
          <w:szCs w:val="28"/>
        </w:rPr>
      </w:pPr>
    </w:p>
    <w:p w14:paraId="22CA5A15" w14:textId="77777777" w:rsidR="0061452F" w:rsidRDefault="0061452F" w:rsidP="00847C05">
      <w:pPr>
        <w:spacing w:after="0"/>
        <w:ind w:right="-7"/>
        <w:jc w:val="center"/>
        <w:rPr>
          <w:rFonts w:cs="Times New Roman"/>
          <w:color w:val="000000" w:themeColor="text1"/>
          <w:szCs w:val="28"/>
        </w:rPr>
      </w:pPr>
      <w:r w:rsidRPr="00AC5F91"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4CCC195D" wp14:editId="4CF5F327">
            <wp:extent cx="2969111" cy="1979407"/>
            <wp:effectExtent l="0" t="0" r="3175" b="1905"/>
            <wp:docPr id="69409061" name="Picture 69409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entification_MbCas12a.png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973679" cy="1982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F91"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127E0E5D" wp14:editId="08F9CE8B">
            <wp:extent cx="3000599" cy="2000399"/>
            <wp:effectExtent l="0" t="0" r="0" b="6350"/>
            <wp:docPr id="936134595" name="Picture 936134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dentification_MeCas12a.png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3014127" cy="2009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EEA22F" w14:textId="77777777" w:rsidR="0061452F" w:rsidRDefault="0061452F" w:rsidP="00847C05">
      <w:pPr>
        <w:spacing w:after="0"/>
        <w:ind w:right="-7"/>
        <w:jc w:val="center"/>
        <w:rPr>
          <w:rFonts w:cs="Times New Roman"/>
          <w:color w:val="000000" w:themeColor="text1"/>
          <w:szCs w:val="28"/>
        </w:rPr>
      </w:pPr>
    </w:p>
    <w:p w14:paraId="28D0B4A6" w14:textId="23A907CB" w:rsidR="0061452F" w:rsidRPr="00AF4D4A" w:rsidRDefault="0061452F" w:rsidP="00AF4D4A">
      <w:pPr>
        <w:jc w:val="center"/>
      </w:pPr>
      <w:bookmarkStart w:id="199" w:name="_Toc199083342"/>
      <w:bookmarkStart w:id="200" w:name="_Toc199083440"/>
      <w:r w:rsidRPr="00AF4D4A">
        <w:t xml:space="preserve">Рисунок </w:t>
      </w:r>
      <w:r w:rsidR="00847C05" w:rsidRPr="00AF4D4A">
        <w:t>8</w:t>
      </w:r>
      <w:r w:rsidR="00BE34FE" w:rsidRPr="00AF4D4A">
        <w:t>2</w:t>
      </w:r>
      <w:r w:rsidRPr="00AF4D4A">
        <w:t xml:space="preserve"> </w:t>
      </w:r>
      <w:r w:rsidR="00847C05" w:rsidRPr="00AF4D4A">
        <w:t>–</w:t>
      </w:r>
      <w:r w:rsidRPr="00AF4D4A">
        <w:t xml:space="preserve"> Результаты статистического анализа идентификации активных центров MbCas12a и MeCas12a</w:t>
      </w:r>
      <w:bookmarkEnd w:id="199"/>
      <w:bookmarkEnd w:id="200"/>
    </w:p>
    <w:p w14:paraId="40ED6DCE" w14:textId="77777777" w:rsidR="00847C05" w:rsidRDefault="00847C05" w:rsidP="00847C05">
      <w:pPr>
        <w:pStyle w:val="Heading2"/>
        <w:spacing w:before="0"/>
        <w:ind w:right="-7"/>
        <w:rPr>
          <w:rFonts w:cs="Times New Roman"/>
          <w:szCs w:val="28"/>
        </w:rPr>
      </w:pPr>
    </w:p>
    <w:p w14:paraId="2F66224B" w14:textId="0849A159" w:rsidR="00847C05" w:rsidRPr="00847C05" w:rsidRDefault="00847C05" w:rsidP="00AF4D4A">
      <w:pPr>
        <w:spacing w:after="0"/>
        <w:ind w:firstLine="567"/>
        <w:jc w:val="both"/>
      </w:pPr>
      <w:bookmarkStart w:id="201" w:name="_Toc199083343"/>
      <w:bookmarkStart w:id="202" w:name="_Toc199083441"/>
      <w:r w:rsidRPr="00847C05">
        <w:t xml:space="preserve">Статистические данные денситометрического анализа, проведённого для </w:t>
      </w:r>
      <w:r>
        <w:rPr>
          <w:rFonts w:cs="Times New Roman"/>
          <w:szCs w:val="28"/>
        </w:rPr>
        <w:t>о</w:t>
      </w:r>
      <w:r w:rsidRPr="00847C05">
        <w:rPr>
          <w:rFonts w:cs="Times New Roman"/>
          <w:szCs w:val="28"/>
        </w:rPr>
        <w:t>птимизаци</w:t>
      </w:r>
      <w:r>
        <w:rPr>
          <w:rFonts w:cs="Times New Roman"/>
          <w:szCs w:val="28"/>
        </w:rPr>
        <w:t>и</w:t>
      </w:r>
      <w:r w:rsidRPr="00847C05">
        <w:rPr>
          <w:rFonts w:cs="Times New Roman"/>
          <w:szCs w:val="28"/>
        </w:rPr>
        <w:t xml:space="preserve"> биохимической реакции по концентрации </w:t>
      </w:r>
      <w:proofErr w:type="spellStart"/>
      <w:r w:rsidRPr="00847C05">
        <w:rPr>
          <w:rFonts w:cs="Times New Roman"/>
          <w:szCs w:val="28"/>
        </w:rPr>
        <w:t>crРНК</w:t>
      </w:r>
      <w:proofErr w:type="spellEnd"/>
      <w:r w:rsidRPr="00847C05">
        <w:rPr>
          <w:rFonts w:cs="Times New Roman"/>
          <w:szCs w:val="28"/>
        </w:rPr>
        <w:t xml:space="preserve"> для MbCas12a</w:t>
      </w:r>
      <w:r w:rsidRPr="00847C05">
        <w:t xml:space="preserve">, представлены в таблице </w:t>
      </w:r>
      <w:r>
        <w:t>10</w:t>
      </w:r>
      <w:r w:rsidRPr="00847C05">
        <w:t>.</w:t>
      </w:r>
      <w:bookmarkEnd w:id="201"/>
      <w:bookmarkEnd w:id="202"/>
    </w:p>
    <w:p w14:paraId="27583E94" w14:textId="77777777" w:rsidR="00847C05" w:rsidRDefault="00847C05" w:rsidP="00AF4D4A">
      <w:pPr>
        <w:pStyle w:val="Heading2"/>
        <w:spacing w:before="0"/>
        <w:ind w:right="-7"/>
        <w:jc w:val="center"/>
        <w:rPr>
          <w:rFonts w:cs="Times New Roman"/>
          <w:b w:val="0"/>
          <w:bCs/>
          <w:szCs w:val="28"/>
        </w:rPr>
      </w:pPr>
    </w:p>
    <w:p w14:paraId="61259D53" w14:textId="7D039D61" w:rsidR="0061452F" w:rsidRPr="00AF4D4A" w:rsidRDefault="0061452F" w:rsidP="00AF4D4A">
      <w:pPr>
        <w:spacing w:after="0"/>
        <w:jc w:val="both"/>
      </w:pPr>
      <w:bookmarkStart w:id="203" w:name="_Toc199083344"/>
      <w:bookmarkStart w:id="204" w:name="_Toc199083442"/>
      <w:r w:rsidRPr="00AF4D4A">
        <w:t xml:space="preserve">Таблица </w:t>
      </w:r>
      <w:r w:rsidR="00847C05" w:rsidRPr="00AF4D4A">
        <w:t>10 –</w:t>
      </w:r>
      <w:r w:rsidRPr="00AF4D4A">
        <w:t xml:space="preserve"> Результаты статистического анализа оптимизации биохимической реакции по концентрации </w:t>
      </w:r>
      <w:proofErr w:type="spellStart"/>
      <w:r w:rsidRPr="00AF4D4A">
        <w:t>crРНК</w:t>
      </w:r>
      <w:proofErr w:type="spellEnd"/>
      <w:r w:rsidRPr="00AF4D4A">
        <w:t xml:space="preserve"> для MbCas12a</w:t>
      </w:r>
      <w:bookmarkEnd w:id="203"/>
      <w:bookmarkEnd w:id="204"/>
    </w:p>
    <w:p w14:paraId="7B1161D3" w14:textId="77777777" w:rsidR="0061452F" w:rsidRPr="00BF1174" w:rsidRDefault="0061452F" w:rsidP="00AF4D4A">
      <w:pPr>
        <w:pStyle w:val="Heading2"/>
        <w:spacing w:before="0"/>
        <w:ind w:right="-7" w:firstLine="567"/>
        <w:jc w:val="both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61452F" w:rsidRPr="00847C05" w14:paraId="6103D520" w14:textId="77777777" w:rsidTr="004B1D99">
        <w:trPr>
          <w:jc w:val="center"/>
        </w:trPr>
        <w:tc>
          <w:tcPr>
            <w:tcW w:w="2880" w:type="dxa"/>
          </w:tcPr>
          <w:p w14:paraId="64E2D256" w14:textId="77777777" w:rsidR="0061452F" w:rsidRPr="00847C05" w:rsidRDefault="0061452F" w:rsidP="00AF4D4A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Вариант</w:t>
            </w:r>
          </w:p>
        </w:tc>
        <w:tc>
          <w:tcPr>
            <w:tcW w:w="2880" w:type="dxa"/>
          </w:tcPr>
          <w:p w14:paraId="6CAC22A7" w14:textId="77777777" w:rsidR="0061452F" w:rsidRPr="00847C05" w:rsidRDefault="0061452F" w:rsidP="00AF4D4A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Среднее значение</w:t>
            </w:r>
          </w:p>
        </w:tc>
        <w:tc>
          <w:tcPr>
            <w:tcW w:w="2880" w:type="dxa"/>
          </w:tcPr>
          <w:p w14:paraId="22BA52B6" w14:textId="77777777" w:rsidR="0061452F" w:rsidRPr="00847C05" w:rsidRDefault="0061452F" w:rsidP="00AF4D4A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Стандартное отклонение</w:t>
            </w:r>
          </w:p>
        </w:tc>
      </w:tr>
      <w:tr w:rsidR="0061452F" w:rsidRPr="00847C05" w14:paraId="6620E215" w14:textId="77777777" w:rsidTr="004B1D99">
        <w:trPr>
          <w:jc w:val="center"/>
        </w:trPr>
        <w:tc>
          <w:tcPr>
            <w:tcW w:w="2880" w:type="dxa"/>
          </w:tcPr>
          <w:p w14:paraId="6B1411A0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crRNA_1uM</w:t>
            </w:r>
          </w:p>
        </w:tc>
        <w:tc>
          <w:tcPr>
            <w:tcW w:w="2880" w:type="dxa"/>
          </w:tcPr>
          <w:p w14:paraId="7BF521A1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87.10</w:t>
            </w:r>
          </w:p>
        </w:tc>
        <w:tc>
          <w:tcPr>
            <w:tcW w:w="2880" w:type="dxa"/>
          </w:tcPr>
          <w:p w14:paraId="06181D18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847C05" w14:paraId="1A3A2DFD" w14:textId="77777777" w:rsidTr="004B1D99">
        <w:trPr>
          <w:jc w:val="center"/>
        </w:trPr>
        <w:tc>
          <w:tcPr>
            <w:tcW w:w="2880" w:type="dxa"/>
          </w:tcPr>
          <w:p w14:paraId="168E1A98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crRNA_250nM</w:t>
            </w:r>
          </w:p>
        </w:tc>
        <w:tc>
          <w:tcPr>
            <w:tcW w:w="2880" w:type="dxa"/>
          </w:tcPr>
          <w:p w14:paraId="649F0053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23.50</w:t>
            </w:r>
          </w:p>
        </w:tc>
        <w:tc>
          <w:tcPr>
            <w:tcW w:w="2880" w:type="dxa"/>
          </w:tcPr>
          <w:p w14:paraId="42DC5874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847C05" w14:paraId="675F6E18" w14:textId="77777777" w:rsidTr="004B1D99">
        <w:trPr>
          <w:jc w:val="center"/>
        </w:trPr>
        <w:tc>
          <w:tcPr>
            <w:tcW w:w="2880" w:type="dxa"/>
          </w:tcPr>
          <w:p w14:paraId="45030034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crRNA_2uM</w:t>
            </w:r>
          </w:p>
        </w:tc>
        <w:tc>
          <w:tcPr>
            <w:tcW w:w="2880" w:type="dxa"/>
          </w:tcPr>
          <w:p w14:paraId="1F2B94B3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90.70</w:t>
            </w:r>
          </w:p>
        </w:tc>
        <w:tc>
          <w:tcPr>
            <w:tcW w:w="2880" w:type="dxa"/>
          </w:tcPr>
          <w:p w14:paraId="65F44747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847C05" w14:paraId="62BC6D74" w14:textId="77777777" w:rsidTr="004B1D99">
        <w:trPr>
          <w:jc w:val="center"/>
        </w:trPr>
        <w:tc>
          <w:tcPr>
            <w:tcW w:w="2880" w:type="dxa"/>
          </w:tcPr>
          <w:p w14:paraId="530F7FDC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crRNA_500nM</w:t>
            </w:r>
          </w:p>
        </w:tc>
        <w:tc>
          <w:tcPr>
            <w:tcW w:w="2880" w:type="dxa"/>
          </w:tcPr>
          <w:p w14:paraId="14A8FF67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59.80</w:t>
            </w:r>
          </w:p>
        </w:tc>
        <w:tc>
          <w:tcPr>
            <w:tcW w:w="2880" w:type="dxa"/>
          </w:tcPr>
          <w:p w14:paraId="325ADC26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847C05" w14:paraId="4A05D518" w14:textId="77777777" w:rsidTr="004B1D99">
        <w:trPr>
          <w:jc w:val="center"/>
        </w:trPr>
        <w:tc>
          <w:tcPr>
            <w:tcW w:w="2880" w:type="dxa"/>
          </w:tcPr>
          <w:p w14:paraId="71BFD833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crRNA_5uM</w:t>
            </w:r>
          </w:p>
        </w:tc>
        <w:tc>
          <w:tcPr>
            <w:tcW w:w="2880" w:type="dxa"/>
          </w:tcPr>
          <w:p w14:paraId="67D60D4B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97.10</w:t>
            </w:r>
          </w:p>
        </w:tc>
        <w:tc>
          <w:tcPr>
            <w:tcW w:w="2880" w:type="dxa"/>
          </w:tcPr>
          <w:p w14:paraId="19C8DE53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847C05" w14:paraId="75EE6998" w14:textId="77777777" w:rsidTr="004B1D99">
        <w:trPr>
          <w:jc w:val="center"/>
        </w:trPr>
        <w:tc>
          <w:tcPr>
            <w:tcW w:w="2880" w:type="dxa"/>
          </w:tcPr>
          <w:p w14:paraId="5CCCC35F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proofErr w:type="spellStart"/>
            <w:r w:rsidRPr="00847C05">
              <w:rPr>
                <w:rFonts w:cs="Times New Roman"/>
                <w:color w:val="000000" w:themeColor="text1"/>
                <w:szCs w:val="28"/>
              </w:rPr>
              <w:t>crRNA_Control</w:t>
            </w:r>
            <w:proofErr w:type="spellEnd"/>
          </w:p>
        </w:tc>
        <w:tc>
          <w:tcPr>
            <w:tcW w:w="2880" w:type="dxa"/>
          </w:tcPr>
          <w:p w14:paraId="3670028E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  <w:tc>
          <w:tcPr>
            <w:tcW w:w="2880" w:type="dxa"/>
          </w:tcPr>
          <w:p w14:paraId="021EE2C6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</w:tr>
    </w:tbl>
    <w:p w14:paraId="5655D7BE" w14:textId="77777777" w:rsidR="0061452F" w:rsidRPr="00BF1174" w:rsidRDefault="0061452F" w:rsidP="0061452F">
      <w:pPr>
        <w:pStyle w:val="NormalWeb"/>
        <w:spacing w:after="0"/>
        <w:ind w:right="-7"/>
        <w:jc w:val="both"/>
        <w:rPr>
          <w:color w:val="000000" w:themeColor="text1"/>
        </w:rPr>
      </w:pPr>
    </w:p>
    <w:p w14:paraId="3642779B" w14:textId="63AE1934" w:rsidR="0061452F" w:rsidRDefault="0061452F" w:rsidP="0061452F">
      <w:pPr>
        <w:pStyle w:val="NormalWeb"/>
        <w:spacing w:after="0"/>
        <w:ind w:right="-7" w:firstLine="567"/>
        <w:jc w:val="both"/>
        <w:rPr>
          <w:color w:val="000000" w:themeColor="text1"/>
          <w:sz w:val="28"/>
          <w:szCs w:val="28"/>
        </w:rPr>
      </w:pPr>
      <w:r w:rsidRPr="00AC5F91">
        <w:rPr>
          <w:color w:val="000000" w:themeColor="text1"/>
          <w:sz w:val="28"/>
          <w:szCs w:val="28"/>
        </w:rPr>
        <w:t xml:space="preserve">Анализ показал достоверные различия между вариантами </w:t>
      </w:r>
      <w:proofErr w:type="spellStart"/>
      <w:r w:rsidRPr="00AC5F91">
        <w:rPr>
          <w:color w:val="000000" w:themeColor="text1"/>
          <w:sz w:val="28"/>
          <w:szCs w:val="28"/>
        </w:rPr>
        <w:t>crРНК</w:t>
      </w:r>
      <w:proofErr w:type="spellEnd"/>
      <w:r w:rsidRPr="00AC5F91">
        <w:rPr>
          <w:color w:val="000000" w:themeColor="text1"/>
          <w:sz w:val="28"/>
          <w:szCs w:val="28"/>
        </w:rPr>
        <w:t xml:space="preserve"> (</w:t>
      </w:r>
      <w:proofErr w:type="gramStart"/>
      <w:r w:rsidRPr="00AC5F91">
        <w:rPr>
          <w:color w:val="000000" w:themeColor="text1"/>
          <w:sz w:val="28"/>
          <w:szCs w:val="28"/>
        </w:rPr>
        <w:t>p&lt;</w:t>
      </w:r>
      <w:proofErr w:type="gramEnd"/>
      <w:r w:rsidRPr="00AC5F91">
        <w:rPr>
          <w:color w:val="000000" w:themeColor="text1"/>
          <w:sz w:val="28"/>
          <w:szCs w:val="28"/>
        </w:rPr>
        <w:t xml:space="preserve">0,05; метод: однофакторный ANOVA), что свидетельствует о значимом влиянии концентрации </w:t>
      </w:r>
      <w:proofErr w:type="spellStart"/>
      <w:r w:rsidRPr="00AC5F91">
        <w:rPr>
          <w:color w:val="000000" w:themeColor="text1"/>
          <w:sz w:val="28"/>
          <w:szCs w:val="28"/>
        </w:rPr>
        <w:t>crРНК</w:t>
      </w:r>
      <w:proofErr w:type="spellEnd"/>
      <w:r w:rsidRPr="00AC5F91">
        <w:rPr>
          <w:color w:val="000000" w:themeColor="text1"/>
          <w:sz w:val="28"/>
          <w:szCs w:val="28"/>
        </w:rPr>
        <w:t xml:space="preserve"> на эффективность ферментативной активности Cas12a</w:t>
      </w:r>
      <w:r w:rsidR="00847C05">
        <w:rPr>
          <w:color w:val="000000" w:themeColor="text1"/>
          <w:sz w:val="28"/>
          <w:szCs w:val="28"/>
        </w:rPr>
        <w:t xml:space="preserve"> (рисунок 8</w:t>
      </w:r>
      <w:r w:rsidR="00BE34FE" w:rsidRPr="00BE34FE">
        <w:rPr>
          <w:color w:val="000000" w:themeColor="text1"/>
          <w:sz w:val="28"/>
          <w:szCs w:val="28"/>
        </w:rPr>
        <w:t>3</w:t>
      </w:r>
      <w:r w:rsidR="00847C05">
        <w:rPr>
          <w:color w:val="000000" w:themeColor="text1"/>
          <w:sz w:val="28"/>
          <w:szCs w:val="28"/>
        </w:rPr>
        <w:t>)</w:t>
      </w:r>
      <w:r w:rsidRPr="00AC5F91">
        <w:rPr>
          <w:color w:val="000000" w:themeColor="text1"/>
          <w:sz w:val="28"/>
          <w:szCs w:val="28"/>
        </w:rPr>
        <w:t>.</w:t>
      </w:r>
    </w:p>
    <w:p w14:paraId="2EF33825" w14:textId="77777777" w:rsidR="0061452F" w:rsidRPr="00AC5F91" w:rsidRDefault="0061452F" w:rsidP="0061452F">
      <w:pPr>
        <w:pStyle w:val="NormalWeb"/>
        <w:spacing w:after="0"/>
        <w:ind w:right="-7" w:firstLine="567"/>
        <w:jc w:val="both"/>
        <w:rPr>
          <w:color w:val="000000" w:themeColor="text1"/>
          <w:sz w:val="28"/>
          <w:szCs w:val="28"/>
        </w:rPr>
      </w:pPr>
    </w:p>
    <w:p w14:paraId="43BDBE2E" w14:textId="77777777" w:rsidR="0061452F" w:rsidRDefault="0061452F" w:rsidP="0061452F">
      <w:pPr>
        <w:spacing w:after="0"/>
        <w:ind w:right="-7"/>
        <w:jc w:val="center"/>
        <w:rPr>
          <w:rFonts w:cs="Times New Roman"/>
          <w:color w:val="000000" w:themeColor="text1"/>
          <w:szCs w:val="28"/>
        </w:rPr>
      </w:pPr>
      <w:r w:rsidRPr="00AC5F91"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72756C48" wp14:editId="341C9F9F">
            <wp:extent cx="5328365" cy="3251200"/>
            <wp:effectExtent l="0" t="0" r="0" b="0"/>
            <wp:docPr id="558480549" name="Picture 558480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timization_crRNA.png"/>
                    <pic:cNvPicPr/>
                  </pic:nvPicPr>
                  <pic:blipFill rotWithShape="1">
                    <a:blip r:embed="rId92"/>
                    <a:srcRect t="8475"/>
                    <a:stretch/>
                  </pic:blipFill>
                  <pic:spPr bwMode="auto">
                    <a:xfrm>
                      <a:off x="0" y="0"/>
                      <a:ext cx="5328365" cy="3251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35C346" w14:textId="77777777" w:rsidR="0061452F" w:rsidRDefault="0061452F" w:rsidP="0061452F">
      <w:pPr>
        <w:spacing w:after="0"/>
        <w:ind w:right="-7"/>
        <w:jc w:val="center"/>
        <w:rPr>
          <w:rFonts w:cs="Times New Roman"/>
          <w:color w:val="000000" w:themeColor="text1"/>
          <w:szCs w:val="28"/>
        </w:rPr>
      </w:pPr>
    </w:p>
    <w:p w14:paraId="66914917" w14:textId="79209ED2" w:rsidR="0061452F" w:rsidRPr="00AF4D4A" w:rsidRDefault="0061452F" w:rsidP="00AF4D4A">
      <w:pPr>
        <w:spacing w:after="0"/>
        <w:jc w:val="center"/>
      </w:pPr>
      <w:bookmarkStart w:id="205" w:name="_Toc199083345"/>
      <w:bookmarkStart w:id="206" w:name="_Toc199083443"/>
      <w:r w:rsidRPr="00AF4D4A">
        <w:t xml:space="preserve">Рисунок </w:t>
      </w:r>
      <w:r w:rsidR="00847C05" w:rsidRPr="00AF4D4A">
        <w:t>8</w:t>
      </w:r>
      <w:r w:rsidR="00BE34FE" w:rsidRPr="00AF4D4A">
        <w:t>3</w:t>
      </w:r>
      <w:r w:rsidR="00847C05" w:rsidRPr="00AF4D4A">
        <w:t xml:space="preserve"> –</w:t>
      </w:r>
      <w:r w:rsidRPr="00AF4D4A">
        <w:t xml:space="preserve"> Результаты</w:t>
      </w:r>
      <w:r w:rsidR="00847C05" w:rsidRPr="00AF4D4A">
        <w:t xml:space="preserve"> </w:t>
      </w:r>
      <w:r w:rsidRPr="00AF4D4A">
        <w:t xml:space="preserve">статистического анализа оптимизации биохимической реакции по концентрации </w:t>
      </w:r>
      <w:proofErr w:type="spellStart"/>
      <w:r w:rsidRPr="00AF4D4A">
        <w:t>crРНК</w:t>
      </w:r>
      <w:proofErr w:type="spellEnd"/>
      <w:r w:rsidRPr="00AF4D4A">
        <w:t xml:space="preserve"> для MbCas12a</w:t>
      </w:r>
      <w:bookmarkEnd w:id="205"/>
      <w:bookmarkEnd w:id="206"/>
    </w:p>
    <w:p w14:paraId="6EADF070" w14:textId="77777777" w:rsidR="0061452F" w:rsidRPr="00BF1174" w:rsidRDefault="0061452F" w:rsidP="00847C05">
      <w:pPr>
        <w:spacing w:after="0"/>
      </w:pPr>
    </w:p>
    <w:p w14:paraId="21EDE6E9" w14:textId="29DD3241" w:rsidR="0061452F" w:rsidRPr="00847C05" w:rsidRDefault="00847C05" w:rsidP="00AF4D4A">
      <w:pPr>
        <w:spacing w:after="0"/>
        <w:ind w:firstLine="567"/>
        <w:jc w:val="both"/>
        <w:rPr>
          <w:rFonts w:cstheme="majorBidi"/>
          <w:szCs w:val="26"/>
        </w:rPr>
      </w:pPr>
      <w:bookmarkStart w:id="207" w:name="_Toc199083346"/>
      <w:bookmarkStart w:id="208" w:name="_Toc199083444"/>
      <w:r w:rsidRPr="00847C05">
        <w:t xml:space="preserve">Статистические данные денситометрического анализа, проведённого для </w:t>
      </w:r>
      <w:r>
        <w:rPr>
          <w:rFonts w:cs="Times New Roman"/>
          <w:szCs w:val="28"/>
        </w:rPr>
        <w:t>о</w:t>
      </w:r>
      <w:r w:rsidRPr="00847C05">
        <w:rPr>
          <w:rFonts w:cs="Times New Roman"/>
          <w:szCs w:val="28"/>
        </w:rPr>
        <w:t>птимизаци</w:t>
      </w:r>
      <w:r>
        <w:rPr>
          <w:rFonts w:cs="Times New Roman"/>
          <w:szCs w:val="28"/>
        </w:rPr>
        <w:t>и</w:t>
      </w:r>
      <w:r w:rsidRPr="00847C05">
        <w:rPr>
          <w:rFonts w:cs="Times New Roman"/>
          <w:szCs w:val="28"/>
        </w:rPr>
        <w:t xml:space="preserve"> биохимической реакции по концентрации MbCas12a</w:t>
      </w:r>
      <w:r w:rsidRPr="00847C05">
        <w:t xml:space="preserve">, представлены в таблице </w:t>
      </w:r>
      <w:r>
        <w:t>11</w:t>
      </w:r>
      <w:r w:rsidRPr="00847C05">
        <w:t>.</w:t>
      </w:r>
      <w:bookmarkEnd w:id="207"/>
      <w:bookmarkEnd w:id="208"/>
    </w:p>
    <w:p w14:paraId="3EC0339D" w14:textId="77777777" w:rsidR="0061452F" w:rsidRPr="00BF1174" w:rsidRDefault="0061452F" w:rsidP="0061452F">
      <w:pPr>
        <w:spacing w:after="0"/>
        <w:rPr>
          <w:b/>
        </w:rPr>
      </w:pPr>
    </w:p>
    <w:p w14:paraId="6E88E600" w14:textId="6190F128" w:rsidR="0061452F" w:rsidRPr="00AF4D4A" w:rsidRDefault="0061452F" w:rsidP="00AF4D4A">
      <w:pPr>
        <w:spacing w:after="0"/>
        <w:jc w:val="both"/>
      </w:pPr>
      <w:bookmarkStart w:id="209" w:name="_Toc199083347"/>
      <w:bookmarkStart w:id="210" w:name="_Toc199083445"/>
      <w:r w:rsidRPr="00AF4D4A">
        <w:t xml:space="preserve">Таблица </w:t>
      </w:r>
      <w:r w:rsidR="00847C05" w:rsidRPr="00AF4D4A">
        <w:t>11</w:t>
      </w:r>
      <w:r w:rsidRPr="00AF4D4A">
        <w:t xml:space="preserve"> - Результаты статистического анализа оптимизации биохимической реакции по концентрации MbCas12a</w:t>
      </w:r>
      <w:bookmarkEnd w:id="209"/>
      <w:bookmarkEnd w:id="210"/>
    </w:p>
    <w:p w14:paraId="14EC7148" w14:textId="77777777" w:rsidR="0061452F" w:rsidRPr="00BF1174" w:rsidRDefault="0061452F" w:rsidP="00AF4D4A">
      <w:pPr>
        <w:spacing w:after="0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61452F" w:rsidRPr="00847C05" w14:paraId="27F2E6EC" w14:textId="77777777" w:rsidTr="004B1D99">
        <w:trPr>
          <w:jc w:val="center"/>
        </w:trPr>
        <w:tc>
          <w:tcPr>
            <w:tcW w:w="2880" w:type="dxa"/>
          </w:tcPr>
          <w:p w14:paraId="4DC2A48F" w14:textId="77777777" w:rsidR="0061452F" w:rsidRPr="00847C05" w:rsidRDefault="0061452F" w:rsidP="00AF4D4A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Вариант</w:t>
            </w:r>
          </w:p>
        </w:tc>
        <w:tc>
          <w:tcPr>
            <w:tcW w:w="2880" w:type="dxa"/>
          </w:tcPr>
          <w:p w14:paraId="3F2FCDC7" w14:textId="77777777" w:rsidR="0061452F" w:rsidRPr="00847C05" w:rsidRDefault="0061452F" w:rsidP="00AF4D4A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Среднее значение</w:t>
            </w:r>
          </w:p>
        </w:tc>
        <w:tc>
          <w:tcPr>
            <w:tcW w:w="2880" w:type="dxa"/>
          </w:tcPr>
          <w:p w14:paraId="27F61E3E" w14:textId="77777777" w:rsidR="0061452F" w:rsidRPr="00847C05" w:rsidRDefault="0061452F" w:rsidP="00AF4D4A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Стандартное отклонение</w:t>
            </w:r>
          </w:p>
        </w:tc>
      </w:tr>
      <w:tr w:rsidR="0061452F" w:rsidRPr="00847C05" w14:paraId="79DD4229" w14:textId="77777777" w:rsidTr="004B1D99">
        <w:trPr>
          <w:jc w:val="center"/>
        </w:trPr>
        <w:tc>
          <w:tcPr>
            <w:tcW w:w="2880" w:type="dxa"/>
          </w:tcPr>
          <w:p w14:paraId="2C91C0A1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MbCas12a_100nM</w:t>
            </w:r>
          </w:p>
        </w:tc>
        <w:tc>
          <w:tcPr>
            <w:tcW w:w="2880" w:type="dxa"/>
          </w:tcPr>
          <w:p w14:paraId="6E97B29B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3.10</w:t>
            </w:r>
          </w:p>
        </w:tc>
        <w:tc>
          <w:tcPr>
            <w:tcW w:w="2880" w:type="dxa"/>
          </w:tcPr>
          <w:p w14:paraId="4CABE782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847C05" w14:paraId="7EF401E8" w14:textId="77777777" w:rsidTr="004B1D99">
        <w:trPr>
          <w:jc w:val="center"/>
        </w:trPr>
        <w:tc>
          <w:tcPr>
            <w:tcW w:w="2880" w:type="dxa"/>
          </w:tcPr>
          <w:p w14:paraId="38401A3A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MbCas12a_1uM</w:t>
            </w:r>
          </w:p>
        </w:tc>
        <w:tc>
          <w:tcPr>
            <w:tcW w:w="2880" w:type="dxa"/>
          </w:tcPr>
          <w:p w14:paraId="0E3AFC2A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90.20</w:t>
            </w:r>
          </w:p>
        </w:tc>
        <w:tc>
          <w:tcPr>
            <w:tcW w:w="2880" w:type="dxa"/>
          </w:tcPr>
          <w:p w14:paraId="07E8899D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847C05" w14:paraId="3F536953" w14:textId="77777777" w:rsidTr="004B1D99">
        <w:trPr>
          <w:jc w:val="center"/>
        </w:trPr>
        <w:tc>
          <w:tcPr>
            <w:tcW w:w="2880" w:type="dxa"/>
          </w:tcPr>
          <w:p w14:paraId="71FA121F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MbCas12a_250nM</w:t>
            </w:r>
          </w:p>
        </w:tc>
        <w:tc>
          <w:tcPr>
            <w:tcW w:w="2880" w:type="dxa"/>
          </w:tcPr>
          <w:p w14:paraId="21961E3C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20.30</w:t>
            </w:r>
          </w:p>
        </w:tc>
        <w:tc>
          <w:tcPr>
            <w:tcW w:w="2880" w:type="dxa"/>
          </w:tcPr>
          <w:p w14:paraId="171297BA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847C05" w14:paraId="2AA2FA40" w14:textId="77777777" w:rsidTr="004B1D99">
        <w:trPr>
          <w:jc w:val="center"/>
        </w:trPr>
        <w:tc>
          <w:tcPr>
            <w:tcW w:w="2880" w:type="dxa"/>
          </w:tcPr>
          <w:p w14:paraId="7DFC7C2D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MbCas12a_500nM</w:t>
            </w:r>
          </w:p>
        </w:tc>
        <w:tc>
          <w:tcPr>
            <w:tcW w:w="2880" w:type="dxa"/>
          </w:tcPr>
          <w:p w14:paraId="5A34C12F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49.50</w:t>
            </w:r>
          </w:p>
        </w:tc>
        <w:tc>
          <w:tcPr>
            <w:tcW w:w="2880" w:type="dxa"/>
          </w:tcPr>
          <w:p w14:paraId="34E40510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847C05" w14:paraId="5DAC8CB5" w14:textId="77777777" w:rsidTr="004B1D99">
        <w:trPr>
          <w:jc w:val="center"/>
        </w:trPr>
        <w:tc>
          <w:tcPr>
            <w:tcW w:w="2880" w:type="dxa"/>
          </w:tcPr>
          <w:p w14:paraId="49672F02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MbCas12a_50nM</w:t>
            </w:r>
          </w:p>
        </w:tc>
        <w:tc>
          <w:tcPr>
            <w:tcW w:w="2880" w:type="dxa"/>
          </w:tcPr>
          <w:p w14:paraId="16833DB1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2.90</w:t>
            </w:r>
          </w:p>
        </w:tc>
        <w:tc>
          <w:tcPr>
            <w:tcW w:w="2880" w:type="dxa"/>
          </w:tcPr>
          <w:p w14:paraId="43E25A3C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0.20</w:t>
            </w:r>
          </w:p>
        </w:tc>
      </w:tr>
      <w:tr w:rsidR="0061452F" w:rsidRPr="00847C05" w14:paraId="6333BFE6" w14:textId="77777777" w:rsidTr="004B1D99">
        <w:trPr>
          <w:jc w:val="center"/>
        </w:trPr>
        <w:tc>
          <w:tcPr>
            <w:tcW w:w="2880" w:type="dxa"/>
          </w:tcPr>
          <w:p w14:paraId="3F9EDE96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MbCas12a_Control</w:t>
            </w:r>
          </w:p>
        </w:tc>
        <w:tc>
          <w:tcPr>
            <w:tcW w:w="2880" w:type="dxa"/>
          </w:tcPr>
          <w:p w14:paraId="4CCDEA5F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  <w:tc>
          <w:tcPr>
            <w:tcW w:w="2880" w:type="dxa"/>
          </w:tcPr>
          <w:p w14:paraId="12A51C1A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</w:tr>
    </w:tbl>
    <w:p w14:paraId="465F08BA" w14:textId="77777777" w:rsidR="00847C05" w:rsidRDefault="00847C05" w:rsidP="0061452F">
      <w:pPr>
        <w:pStyle w:val="NormalWeb"/>
        <w:spacing w:after="0"/>
        <w:ind w:right="-7" w:firstLine="567"/>
        <w:jc w:val="both"/>
        <w:rPr>
          <w:color w:val="000000" w:themeColor="text1"/>
          <w:sz w:val="28"/>
          <w:szCs w:val="28"/>
        </w:rPr>
      </w:pPr>
    </w:p>
    <w:p w14:paraId="5355CC12" w14:textId="438E09C4" w:rsidR="0061452F" w:rsidRDefault="0061452F" w:rsidP="0061452F">
      <w:pPr>
        <w:pStyle w:val="NormalWeb"/>
        <w:spacing w:after="0"/>
        <w:ind w:right="-7" w:firstLine="567"/>
        <w:jc w:val="both"/>
        <w:rPr>
          <w:color w:val="000000" w:themeColor="text1"/>
          <w:sz w:val="28"/>
          <w:szCs w:val="28"/>
        </w:rPr>
      </w:pPr>
      <w:r w:rsidRPr="00AC5F91">
        <w:rPr>
          <w:color w:val="000000" w:themeColor="text1"/>
          <w:sz w:val="28"/>
          <w:szCs w:val="28"/>
        </w:rPr>
        <w:t>Результаты однофакторного дисперсионного анализа (</w:t>
      </w:r>
      <w:proofErr w:type="gramStart"/>
      <w:r w:rsidRPr="00AC5F91">
        <w:rPr>
          <w:color w:val="000000" w:themeColor="text1"/>
          <w:sz w:val="28"/>
          <w:szCs w:val="28"/>
        </w:rPr>
        <w:t>p&lt;</w:t>
      </w:r>
      <w:proofErr w:type="gramEnd"/>
      <w:r w:rsidRPr="00AC5F91">
        <w:rPr>
          <w:color w:val="000000" w:themeColor="text1"/>
          <w:sz w:val="28"/>
          <w:szCs w:val="28"/>
        </w:rPr>
        <w:t>0,05) подтверждают наличие статистически значимых различий между концентрациями белка MbCas12a, влияющих на уровень его активности</w:t>
      </w:r>
      <w:r w:rsidR="00847C05">
        <w:rPr>
          <w:color w:val="000000" w:themeColor="text1"/>
          <w:sz w:val="28"/>
          <w:szCs w:val="28"/>
        </w:rPr>
        <w:t xml:space="preserve"> (рисунок 8</w:t>
      </w:r>
      <w:r w:rsidR="00BE34FE" w:rsidRPr="00BE34FE">
        <w:rPr>
          <w:color w:val="000000" w:themeColor="text1"/>
          <w:sz w:val="28"/>
          <w:szCs w:val="28"/>
        </w:rPr>
        <w:t>4</w:t>
      </w:r>
      <w:r w:rsidR="00847C05">
        <w:rPr>
          <w:color w:val="000000" w:themeColor="text1"/>
          <w:sz w:val="28"/>
          <w:szCs w:val="28"/>
        </w:rPr>
        <w:t>)</w:t>
      </w:r>
      <w:r w:rsidRPr="00AC5F91">
        <w:rPr>
          <w:color w:val="000000" w:themeColor="text1"/>
          <w:sz w:val="28"/>
          <w:szCs w:val="28"/>
        </w:rPr>
        <w:t>.</w:t>
      </w:r>
    </w:p>
    <w:p w14:paraId="1D82AF80" w14:textId="77777777" w:rsidR="0061452F" w:rsidRPr="00AC5F91" w:rsidRDefault="0061452F" w:rsidP="0061452F">
      <w:pPr>
        <w:pStyle w:val="NormalWeb"/>
        <w:spacing w:after="0"/>
        <w:ind w:right="-7" w:firstLine="567"/>
        <w:jc w:val="both"/>
        <w:rPr>
          <w:color w:val="000000" w:themeColor="text1"/>
          <w:sz w:val="28"/>
          <w:szCs w:val="28"/>
        </w:rPr>
      </w:pPr>
    </w:p>
    <w:p w14:paraId="399376A0" w14:textId="77777777" w:rsidR="0061452F" w:rsidRDefault="0061452F" w:rsidP="0061452F">
      <w:pPr>
        <w:spacing w:after="0"/>
        <w:ind w:right="-7"/>
        <w:jc w:val="center"/>
        <w:rPr>
          <w:rFonts w:cs="Times New Roman"/>
          <w:color w:val="000000" w:themeColor="text1"/>
          <w:szCs w:val="28"/>
        </w:rPr>
      </w:pPr>
      <w:r w:rsidRPr="00AC5F91">
        <w:rPr>
          <w:rFonts w:cs="Times New Roman"/>
          <w:noProof/>
          <w:color w:val="000000" w:themeColor="text1"/>
          <w:szCs w:val="28"/>
        </w:rPr>
        <w:lastRenderedPageBreak/>
        <w:drawing>
          <wp:inline distT="0" distB="0" distL="0" distR="0" wp14:anchorId="1AAC2B92" wp14:editId="0544FBBC">
            <wp:extent cx="5447357" cy="3552093"/>
            <wp:effectExtent l="0" t="0" r="1270" b="4445"/>
            <wp:docPr id="1788739177" name="Picture 1788739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timization_protein.png"/>
                    <pic:cNvPicPr/>
                  </pic:nvPicPr>
                  <pic:blipFill rotWithShape="1">
                    <a:blip r:embed="rId93"/>
                    <a:srcRect t="9285"/>
                    <a:stretch/>
                  </pic:blipFill>
                  <pic:spPr bwMode="auto">
                    <a:xfrm>
                      <a:off x="0" y="0"/>
                      <a:ext cx="5450929" cy="35544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93AA9A5" w14:textId="77777777" w:rsidR="0061452F" w:rsidRDefault="0061452F" w:rsidP="0061452F">
      <w:pPr>
        <w:spacing w:after="0"/>
        <w:ind w:right="-7"/>
        <w:jc w:val="center"/>
        <w:rPr>
          <w:rFonts w:cs="Times New Roman"/>
          <w:color w:val="000000" w:themeColor="text1"/>
          <w:szCs w:val="28"/>
        </w:rPr>
      </w:pPr>
    </w:p>
    <w:p w14:paraId="0A8B10C3" w14:textId="251FDC1C" w:rsidR="0061452F" w:rsidRPr="00AF4D4A" w:rsidRDefault="0061452F" w:rsidP="00AF4D4A">
      <w:pPr>
        <w:spacing w:after="0"/>
        <w:jc w:val="center"/>
      </w:pPr>
      <w:bookmarkStart w:id="211" w:name="_Toc199083348"/>
      <w:bookmarkStart w:id="212" w:name="_Toc199083446"/>
      <w:r w:rsidRPr="00AF4D4A">
        <w:t xml:space="preserve">Рисунок </w:t>
      </w:r>
      <w:r w:rsidR="00847C05" w:rsidRPr="00AF4D4A">
        <w:t>8</w:t>
      </w:r>
      <w:r w:rsidR="00BE34FE" w:rsidRPr="00AF4D4A">
        <w:t>4</w:t>
      </w:r>
      <w:r w:rsidRPr="00AF4D4A">
        <w:t xml:space="preserve"> </w:t>
      </w:r>
      <w:r w:rsidR="00847C05" w:rsidRPr="00AF4D4A">
        <w:t>–</w:t>
      </w:r>
      <w:r w:rsidRPr="00AF4D4A">
        <w:t xml:space="preserve"> Результаты статистического анализа оптимизации биохимической реакции по концентрации MbCas12a</w:t>
      </w:r>
      <w:bookmarkEnd w:id="211"/>
      <w:bookmarkEnd w:id="212"/>
    </w:p>
    <w:p w14:paraId="140EB8F2" w14:textId="77777777" w:rsidR="0061452F" w:rsidRPr="00AF4D4A" w:rsidRDefault="0061452F" w:rsidP="00AF4D4A">
      <w:pPr>
        <w:spacing w:after="0"/>
        <w:jc w:val="both"/>
        <w:rPr>
          <w:color w:val="000000" w:themeColor="text1"/>
        </w:rPr>
      </w:pPr>
    </w:p>
    <w:p w14:paraId="300224FB" w14:textId="32AFC677" w:rsidR="00847C05" w:rsidRPr="00AF4D4A" w:rsidRDefault="00847C05" w:rsidP="00AF4D4A">
      <w:pPr>
        <w:spacing w:after="0"/>
        <w:ind w:firstLine="567"/>
        <w:jc w:val="both"/>
        <w:rPr>
          <w:rFonts w:cstheme="majorBidi"/>
          <w:szCs w:val="26"/>
        </w:rPr>
      </w:pPr>
      <w:bookmarkStart w:id="213" w:name="_Toc199083349"/>
      <w:bookmarkStart w:id="214" w:name="_Toc199083447"/>
      <w:r w:rsidRPr="00AF4D4A">
        <w:t>Статистические данные денситометрического анализа, проведённого для оптимизации биохимической реакции по времени для MbCas12a, представлены в таблице 12.</w:t>
      </w:r>
      <w:bookmarkEnd w:id="213"/>
      <w:bookmarkEnd w:id="214"/>
    </w:p>
    <w:p w14:paraId="7FE21FAC" w14:textId="77777777" w:rsidR="00847C05" w:rsidRDefault="00847C05" w:rsidP="0061452F">
      <w:pPr>
        <w:pStyle w:val="Heading2"/>
        <w:spacing w:before="0"/>
        <w:ind w:right="-7"/>
        <w:jc w:val="center"/>
        <w:rPr>
          <w:rFonts w:cs="Times New Roman"/>
          <w:szCs w:val="28"/>
        </w:rPr>
      </w:pPr>
    </w:p>
    <w:p w14:paraId="2BEF180F" w14:textId="37AB539D" w:rsidR="0061452F" w:rsidRPr="00AF4D4A" w:rsidRDefault="0061452F" w:rsidP="00AF4D4A">
      <w:pPr>
        <w:spacing w:after="0"/>
        <w:jc w:val="both"/>
      </w:pPr>
      <w:bookmarkStart w:id="215" w:name="_Toc199083350"/>
      <w:bookmarkStart w:id="216" w:name="_Toc199083448"/>
      <w:r w:rsidRPr="00AF4D4A">
        <w:t xml:space="preserve">Таблица </w:t>
      </w:r>
      <w:r w:rsidR="00847C05" w:rsidRPr="00AF4D4A">
        <w:t>12</w:t>
      </w:r>
      <w:r w:rsidRPr="00AF4D4A">
        <w:t xml:space="preserve"> </w:t>
      </w:r>
      <w:r w:rsidR="00847C05" w:rsidRPr="00AF4D4A">
        <w:t>–</w:t>
      </w:r>
      <w:r w:rsidRPr="00AF4D4A">
        <w:t xml:space="preserve"> Результаты статистического анализа оптимизации времени для MbCas12a</w:t>
      </w:r>
      <w:bookmarkEnd w:id="215"/>
      <w:bookmarkEnd w:id="216"/>
    </w:p>
    <w:p w14:paraId="0E7AC83A" w14:textId="77777777" w:rsidR="0061452F" w:rsidRPr="00BF1174" w:rsidRDefault="0061452F" w:rsidP="0061452F">
      <w:pPr>
        <w:spacing w:after="0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61452F" w:rsidRPr="00847C05" w14:paraId="79082676" w14:textId="77777777" w:rsidTr="004B1D99">
        <w:trPr>
          <w:jc w:val="center"/>
        </w:trPr>
        <w:tc>
          <w:tcPr>
            <w:tcW w:w="2880" w:type="dxa"/>
          </w:tcPr>
          <w:p w14:paraId="17600535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Вариант</w:t>
            </w:r>
          </w:p>
        </w:tc>
        <w:tc>
          <w:tcPr>
            <w:tcW w:w="2880" w:type="dxa"/>
          </w:tcPr>
          <w:p w14:paraId="59B47534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Среднее значение</w:t>
            </w:r>
          </w:p>
        </w:tc>
        <w:tc>
          <w:tcPr>
            <w:tcW w:w="2880" w:type="dxa"/>
          </w:tcPr>
          <w:p w14:paraId="7B013982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Стандартное отклонение</w:t>
            </w:r>
          </w:p>
        </w:tc>
      </w:tr>
      <w:tr w:rsidR="0061452F" w:rsidRPr="00847C05" w14:paraId="4CF6A051" w14:textId="77777777" w:rsidTr="004B1D99">
        <w:trPr>
          <w:jc w:val="center"/>
        </w:trPr>
        <w:tc>
          <w:tcPr>
            <w:tcW w:w="2880" w:type="dxa"/>
          </w:tcPr>
          <w:p w14:paraId="48B86ED5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MbCas12a_10min</w:t>
            </w:r>
          </w:p>
        </w:tc>
        <w:tc>
          <w:tcPr>
            <w:tcW w:w="2880" w:type="dxa"/>
          </w:tcPr>
          <w:p w14:paraId="6680C5DB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93.40</w:t>
            </w:r>
          </w:p>
        </w:tc>
        <w:tc>
          <w:tcPr>
            <w:tcW w:w="2880" w:type="dxa"/>
          </w:tcPr>
          <w:p w14:paraId="753352A6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847C05" w14:paraId="7369B6D9" w14:textId="77777777" w:rsidTr="004B1D99">
        <w:trPr>
          <w:jc w:val="center"/>
        </w:trPr>
        <w:tc>
          <w:tcPr>
            <w:tcW w:w="2880" w:type="dxa"/>
          </w:tcPr>
          <w:p w14:paraId="2C712090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MbCas12a_20min</w:t>
            </w:r>
          </w:p>
        </w:tc>
        <w:tc>
          <w:tcPr>
            <w:tcW w:w="2880" w:type="dxa"/>
          </w:tcPr>
          <w:p w14:paraId="0AFB05B0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94.90</w:t>
            </w:r>
          </w:p>
        </w:tc>
        <w:tc>
          <w:tcPr>
            <w:tcW w:w="2880" w:type="dxa"/>
          </w:tcPr>
          <w:p w14:paraId="5B15EE74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847C05" w14:paraId="4237B27E" w14:textId="77777777" w:rsidTr="004B1D99">
        <w:trPr>
          <w:jc w:val="center"/>
        </w:trPr>
        <w:tc>
          <w:tcPr>
            <w:tcW w:w="2880" w:type="dxa"/>
          </w:tcPr>
          <w:p w14:paraId="39989373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MbCas12a_30min</w:t>
            </w:r>
          </w:p>
        </w:tc>
        <w:tc>
          <w:tcPr>
            <w:tcW w:w="2880" w:type="dxa"/>
          </w:tcPr>
          <w:p w14:paraId="2D5D7CEB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99.00</w:t>
            </w:r>
          </w:p>
        </w:tc>
        <w:tc>
          <w:tcPr>
            <w:tcW w:w="2880" w:type="dxa"/>
          </w:tcPr>
          <w:p w14:paraId="768E0A8D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0.20</w:t>
            </w:r>
          </w:p>
        </w:tc>
      </w:tr>
      <w:tr w:rsidR="0061452F" w:rsidRPr="00847C05" w14:paraId="24E9E47F" w14:textId="77777777" w:rsidTr="004B1D99">
        <w:trPr>
          <w:jc w:val="center"/>
        </w:trPr>
        <w:tc>
          <w:tcPr>
            <w:tcW w:w="2880" w:type="dxa"/>
          </w:tcPr>
          <w:p w14:paraId="6DC75B92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MbCas12a_5min</w:t>
            </w:r>
          </w:p>
        </w:tc>
        <w:tc>
          <w:tcPr>
            <w:tcW w:w="2880" w:type="dxa"/>
          </w:tcPr>
          <w:p w14:paraId="1410DB0A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91.20</w:t>
            </w:r>
          </w:p>
        </w:tc>
        <w:tc>
          <w:tcPr>
            <w:tcW w:w="2880" w:type="dxa"/>
          </w:tcPr>
          <w:p w14:paraId="65AFD0CB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847C05" w14:paraId="0CF272AB" w14:textId="77777777" w:rsidTr="004B1D99">
        <w:trPr>
          <w:jc w:val="center"/>
        </w:trPr>
        <w:tc>
          <w:tcPr>
            <w:tcW w:w="2880" w:type="dxa"/>
          </w:tcPr>
          <w:p w14:paraId="3BEFB36E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MbCas12a_control</w:t>
            </w:r>
          </w:p>
        </w:tc>
        <w:tc>
          <w:tcPr>
            <w:tcW w:w="2880" w:type="dxa"/>
          </w:tcPr>
          <w:p w14:paraId="75C34DE3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  <w:tc>
          <w:tcPr>
            <w:tcW w:w="2880" w:type="dxa"/>
          </w:tcPr>
          <w:p w14:paraId="608FEFE1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</w:tr>
    </w:tbl>
    <w:p w14:paraId="4C25BB20" w14:textId="77777777" w:rsidR="0061452F" w:rsidRDefault="0061452F" w:rsidP="0061452F">
      <w:pPr>
        <w:pStyle w:val="NormalWeb"/>
        <w:spacing w:after="0"/>
        <w:ind w:right="-7"/>
        <w:jc w:val="both"/>
        <w:rPr>
          <w:color w:val="000000" w:themeColor="text1"/>
          <w:sz w:val="28"/>
          <w:szCs w:val="28"/>
        </w:rPr>
      </w:pPr>
    </w:p>
    <w:p w14:paraId="5E888C85" w14:textId="1D889445" w:rsidR="0061452F" w:rsidRDefault="0061452F" w:rsidP="0061452F">
      <w:pPr>
        <w:pStyle w:val="NormalWeb"/>
        <w:spacing w:after="0"/>
        <w:ind w:right="-7" w:firstLine="567"/>
        <w:jc w:val="both"/>
        <w:rPr>
          <w:color w:val="000000" w:themeColor="text1"/>
          <w:sz w:val="28"/>
          <w:szCs w:val="28"/>
        </w:rPr>
      </w:pPr>
      <w:r w:rsidRPr="00AC5F91">
        <w:rPr>
          <w:color w:val="000000" w:themeColor="text1"/>
          <w:sz w:val="28"/>
          <w:szCs w:val="28"/>
        </w:rPr>
        <w:t>По данным ANOVA (</w:t>
      </w:r>
      <w:proofErr w:type="gramStart"/>
      <w:r w:rsidRPr="00AC5F91">
        <w:rPr>
          <w:color w:val="000000" w:themeColor="text1"/>
          <w:sz w:val="28"/>
          <w:szCs w:val="28"/>
        </w:rPr>
        <w:t>p&lt;</w:t>
      </w:r>
      <w:proofErr w:type="gramEnd"/>
      <w:r w:rsidRPr="00AC5F91">
        <w:rPr>
          <w:color w:val="000000" w:themeColor="text1"/>
          <w:sz w:val="28"/>
          <w:szCs w:val="28"/>
        </w:rPr>
        <w:t xml:space="preserve">0,05), временные параметры реакции оказывают статистически значимое влияние на активность </w:t>
      </w:r>
      <w:r w:rsidR="005835F5">
        <w:rPr>
          <w:color w:val="000000" w:themeColor="text1"/>
          <w:sz w:val="28"/>
          <w:szCs w:val="28"/>
          <w:lang w:val="en-GB"/>
        </w:rPr>
        <w:t>Mb</w:t>
      </w:r>
      <w:r w:rsidRPr="00AC5F91">
        <w:rPr>
          <w:color w:val="000000" w:themeColor="text1"/>
          <w:sz w:val="28"/>
          <w:szCs w:val="28"/>
        </w:rPr>
        <w:t>Cas12a, что позволяет определить оптимальную продолжительность инкубации</w:t>
      </w:r>
      <w:r w:rsidR="00847C05">
        <w:rPr>
          <w:color w:val="000000" w:themeColor="text1"/>
          <w:sz w:val="28"/>
          <w:szCs w:val="28"/>
        </w:rPr>
        <w:t xml:space="preserve"> (рисунок 8</w:t>
      </w:r>
      <w:r w:rsidR="00BE34FE" w:rsidRPr="00BE34FE">
        <w:rPr>
          <w:color w:val="000000" w:themeColor="text1"/>
          <w:sz w:val="28"/>
          <w:szCs w:val="28"/>
        </w:rPr>
        <w:t>5</w:t>
      </w:r>
      <w:r w:rsidR="00847C05">
        <w:rPr>
          <w:color w:val="000000" w:themeColor="text1"/>
          <w:sz w:val="28"/>
          <w:szCs w:val="28"/>
        </w:rPr>
        <w:t>)</w:t>
      </w:r>
      <w:r w:rsidRPr="00AC5F91">
        <w:rPr>
          <w:color w:val="000000" w:themeColor="text1"/>
          <w:sz w:val="28"/>
          <w:szCs w:val="28"/>
        </w:rPr>
        <w:t>.</w:t>
      </w:r>
    </w:p>
    <w:p w14:paraId="3783B89D" w14:textId="77777777" w:rsidR="0061452F" w:rsidRPr="00AC5F91" w:rsidRDefault="0061452F" w:rsidP="0061452F">
      <w:pPr>
        <w:pStyle w:val="NormalWeb"/>
        <w:spacing w:after="0"/>
        <w:ind w:right="-7" w:firstLine="567"/>
        <w:jc w:val="both"/>
        <w:rPr>
          <w:color w:val="000000" w:themeColor="text1"/>
          <w:sz w:val="28"/>
          <w:szCs w:val="28"/>
        </w:rPr>
      </w:pPr>
    </w:p>
    <w:p w14:paraId="534E20E5" w14:textId="77777777" w:rsidR="0061452F" w:rsidRDefault="0061452F" w:rsidP="0061452F">
      <w:pPr>
        <w:spacing w:after="0"/>
        <w:ind w:right="-7"/>
        <w:jc w:val="center"/>
        <w:rPr>
          <w:rFonts w:cs="Times New Roman"/>
          <w:color w:val="000000" w:themeColor="text1"/>
          <w:szCs w:val="28"/>
        </w:rPr>
      </w:pPr>
      <w:r w:rsidRPr="00AC5F91">
        <w:rPr>
          <w:rFonts w:cs="Times New Roman"/>
          <w:noProof/>
          <w:color w:val="000000" w:themeColor="text1"/>
          <w:szCs w:val="28"/>
        </w:rPr>
        <w:lastRenderedPageBreak/>
        <w:drawing>
          <wp:inline distT="0" distB="0" distL="0" distR="0" wp14:anchorId="3EDC4F5A" wp14:editId="16A74E1E">
            <wp:extent cx="4635367" cy="2819400"/>
            <wp:effectExtent l="0" t="0" r="635" b="0"/>
            <wp:docPr id="794562932" name="Picture 7945629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ptimization_time.png"/>
                    <pic:cNvPicPr/>
                  </pic:nvPicPr>
                  <pic:blipFill rotWithShape="1">
                    <a:blip r:embed="rId94"/>
                    <a:srcRect t="8764"/>
                    <a:stretch/>
                  </pic:blipFill>
                  <pic:spPr bwMode="auto">
                    <a:xfrm>
                      <a:off x="0" y="0"/>
                      <a:ext cx="4635367" cy="2819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750E46E" w14:textId="77777777" w:rsidR="0061452F" w:rsidRPr="00AC5F91" w:rsidRDefault="0061452F" w:rsidP="0061452F">
      <w:pPr>
        <w:spacing w:after="0"/>
        <w:ind w:right="-7"/>
        <w:jc w:val="center"/>
        <w:rPr>
          <w:rFonts w:cs="Times New Roman"/>
          <w:color w:val="000000" w:themeColor="text1"/>
          <w:szCs w:val="28"/>
        </w:rPr>
      </w:pPr>
    </w:p>
    <w:p w14:paraId="755837BC" w14:textId="0F0F40C7" w:rsidR="0061452F" w:rsidRPr="00AF4D4A" w:rsidRDefault="0061452F" w:rsidP="00AF4D4A">
      <w:pPr>
        <w:spacing w:after="0"/>
        <w:jc w:val="center"/>
      </w:pPr>
      <w:bookmarkStart w:id="217" w:name="_Toc199083351"/>
      <w:bookmarkStart w:id="218" w:name="_Toc199083449"/>
      <w:r w:rsidRPr="00AF4D4A">
        <w:t xml:space="preserve">Рисунок </w:t>
      </w:r>
      <w:r w:rsidR="00847C05" w:rsidRPr="00AF4D4A">
        <w:t>8</w:t>
      </w:r>
      <w:r w:rsidR="00BE34FE" w:rsidRPr="00AF4D4A">
        <w:t>5</w:t>
      </w:r>
      <w:r w:rsidRPr="00AF4D4A">
        <w:t xml:space="preserve"> </w:t>
      </w:r>
      <w:r w:rsidR="00BE34FE" w:rsidRPr="00AF4D4A">
        <w:t>–</w:t>
      </w:r>
      <w:r w:rsidRPr="00AF4D4A">
        <w:t xml:space="preserve"> Результаты статистического анализа оптимизации времени для MbCas12a</w:t>
      </w:r>
      <w:bookmarkEnd w:id="217"/>
      <w:bookmarkEnd w:id="218"/>
    </w:p>
    <w:p w14:paraId="545F172A" w14:textId="77777777" w:rsidR="0061452F" w:rsidRPr="00AC5F91" w:rsidRDefault="0061452F" w:rsidP="0061452F">
      <w:pPr>
        <w:spacing w:after="0"/>
        <w:ind w:right="-7"/>
        <w:jc w:val="both"/>
        <w:rPr>
          <w:rFonts w:cs="Times New Roman"/>
          <w:color w:val="000000" w:themeColor="text1"/>
          <w:szCs w:val="28"/>
        </w:rPr>
      </w:pPr>
    </w:p>
    <w:p w14:paraId="6750C284" w14:textId="0760C639" w:rsidR="00847C05" w:rsidRPr="00847C05" w:rsidRDefault="00847C05" w:rsidP="00AF4D4A">
      <w:pPr>
        <w:spacing w:after="0"/>
        <w:ind w:firstLine="567"/>
        <w:jc w:val="both"/>
        <w:rPr>
          <w:rFonts w:cstheme="majorBidi"/>
          <w:szCs w:val="26"/>
        </w:rPr>
      </w:pPr>
      <w:bookmarkStart w:id="219" w:name="_Toc199083352"/>
      <w:bookmarkStart w:id="220" w:name="_Toc199083450"/>
      <w:r w:rsidRPr="00847C05">
        <w:t xml:space="preserve">Статистические данные денситометрического анализа, проведённого для </w:t>
      </w:r>
      <w:r>
        <w:rPr>
          <w:rFonts w:cs="Times New Roman"/>
          <w:szCs w:val="28"/>
        </w:rPr>
        <w:t>о</w:t>
      </w:r>
      <w:r w:rsidRPr="00847C05">
        <w:rPr>
          <w:rFonts w:cs="Times New Roman"/>
          <w:szCs w:val="28"/>
        </w:rPr>
        <w:t>птимизаци</w:t>
      </w:r>
      <w:r>
        <w:rPr>
          <w:rFonts w:cs="Times New Roman"/>
          <w:szCs w:val="28"/>
        </w:rPr>
        <w:t>и</w:t>
      </w:r>
      <w:r w:rsidRPr="00847C05">
        <w:rPr>
          <w:rFonts w:cs="Times New Roman"/>
          <w:szCs w:val="28"/>
        </w:rPr>
        <w:t xml:space="preserve"> длины </w:t>
      </w:r>
      <w:proofErr w:type="spellStart"/>
      <w:r w:rsidRPr="00847C05">
        <w:rPr>
          <w:rFonts w:cs="Times New Roman"/>
          <w:szCs w:val="28"/>
        </w:rPr>
        <w:t>crРНК</w:t>
      </w:r>
      <w:proofErr w:type="spellEnd"/>
      <w:r w:rsidRPr="00847C05">
        <w:rPr>
          <w:rFonts w:cs="Times New Roman"/>
          <w:szCs w:val="28"/>
        </w:rPr>
        <w:t xml:space="preserve"> со стороны </w:t>
      </w:r>
      <w:proofErr w:type="spellStart"/>
      <w:r w:rsidRPr="00847C05">
        <w:rPr>
          <w:rFonts w:cs="Times New Roman"/>
          <w:szCs w:val="28"/>
        </w:rPr>
        <w:t>таргета</w:t>
      </w:r>
      <w:proofErr w:type="spellEnd"/>
      <w:r w:rsidRPr="00847C05">
        <w:rPr>
          <w:rFonts w:cs="Times New Roman"/>
          <w:szCs w:val="28"/>
        </w:rPr>
        <w:t xml:space="preserve"> для MeCas12a и M</w:t>
      </w:r>
      <w:r w:rsidR="005835F5">
        <w:rPr>
          <w:rFonts w:cs="Times New Roman"/>
          <w:szCs w:val="28"/>
          <w:lang w:val="en-GB"/>
        </w:rPr>
        <w:t>b</w:t>
      </w:r>
      <w:r w:rsidRPr="00847C05">
        <w:rPr>
          <w:rFonts w:cs="Times New Roman"/>
          <w:szCs w:val="28"/>
        </w:rPr>
        <w:t>Cas12a</w:t>
      </w:r>
      <w:r w:rsidRPr="00847C05">
        <w:t xml:space="preserve">, представлены в таблице </w:t>
      </w:r>
      <w:r>
        <w:t>1</w:t>
      </w:r>
      <w:r w:rsidR="00BE34FE" w:rsidRPr="00BE34FE">
        <w:t>3</w:t>
      </w:r>
      <w:r w:rsidRPr="00847C05">
        <w:t>.</w:t>
      </w:r>
      <w:bookmarkEnd w:id="219"/>
      <w:bookmarkEnd w:id="220"/>
    </w:p>
    <w:p w14:paraId="3ECBA531" w14:textId="77777777" w:rsidR="00847C05" w:rsidRDefault="00847C05" w:rsidP="0061452F">
      <w:pPr>
        <w:pStyle w:val="Heading2"/>
        <w:spacing w:before="0"/>
        <w:ind w:right="-7"/>
        <w:jc w:val="center"/>
        <w:rPr>
          <w:rFonts w:cs="Times New Roman"/>
          <w:szCs w:val="28"/>
        </w:rPr>
      </w:pPr>
    </w:p>
    <w:p w14:paraId="00AF1ECB" w14:textId="0F290442" w:rsidR="0061452F" w:rsidRPr="00AF4D4A" w:rsidRDefault="0061452F" w:rsidP="00AF4D4A">
      <w:pPr>
        <w:spacing w:after="0"/>
      </w:pPr>
      <w:bookmarkStart w:id="221" w:name="_Toc199083353"/>
      <w:bookmarkStart w:id="222" w:name="_Toc199083451"/>
      <w:r w:rsidRPr="00AF4D4A">
        <w:t xml:space="preserve">Таблица </w:t>
      </w:r>
      <w:r w:rsidR="00847C05" w:rsidRPr="00AF4D4A">
        <w:t>1</w:t>
      </w:r>
      <w:r w:rsidR="00BE34FE" w:rsidRPr="00AF4D4A">
        <w:t>3</w:t>
      </w:r>
      <w:r w:rsidRPr="00AF4D4A">
        <w:t xml:space="preserve"> - Результаты статистического анализа оптимизации длины </w:t>
      </w:r>
      <w:proofErr w:type="spellStart"/>
      <w:r w:rsidRPr="00AF4D4A">
        <w:t>crРНК</w:t>
      </w:r>
      <w:proofErr w:type="spellEnd"/>
      <w:r w:rsidRPr="00AF4D4A">
        <w:t xml:space="preserve"> со стороны </w:t>
      </w:r>
      <w:proofErr w:type="spellStart"/>
      <w:r w:rsidRPr="00AF4D4A">
        <w:t>таргета</w:t>
      </w:r>
      <w:proofErr w:type="spellEnd"/>
      <w:r w:rsidRPr="00AF4D4A">
        <w:t xml:space="preserve"> для MeCas12a и M</w:t>
      </w:r>
      <w:r w:rsidR="005835F5" w:rsidRPr="00AF4D4A">
        <w:rPr>
          <w:lang w:val="en-GB"/>
        </w:rPr>
        <w:t>b</w:t>
      </w:r>
      <w:r w:rsidRPr="00AF4D4A">
        <w:t>Cas12a</w:t>
      </w:r>
      <w:bookmarkEnd w:id="221"/>
      <w:bookmarkEnd w:id="222"/>
    </w:p>
    <w:p w14:paraId="593CF7F5" w14:textId="77777777" w:rsidR="0061452F" w:rsidRPr="00AF4D4A" w:rsidRDefault="0061452F" w:rsidP="0061452F">
      <w:pPr>
        <w:spacing w:after="0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61452F" w:rsidRPr="00847C05" w14:paraId="37709072" w14:textId="77777777" w:rsidTr="004B1D99">
        <w:trPr>
          <w:jc w:val="center"/>
        </w:trPr>
        <w:tc>
          <w:tcPr>
            <w:tcW w:w="8640" w:type="dxa"/>
            <w:gridSpan w:val="3"/>
          </w:tcPr>
          <w:p w14:paraId="13016446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</w:t>
            </w:r>
            <w:r w:rsidRPr="00847C05">
              <w:rPr>
                <w:rFonts w:cs="Times New Roman"/>
                <w:color w:val="000000" w:themeColor="text1"/>
                <w:szCs w:val="28"/>
                <w:lang w:val="en-GB"/>
              </w:rPr>
              <w:t>e</w:t>
            </w:r>
            <w:r w:rsidRPr="00847C05">
              <w:rPr>
                <w:rFonts w:cs="Times New Roman"/>
                <w:color w:val="000000" w:themeColor="text1"/>
                <w:szCs w:val="28"/>
              </w:rPr>
              <w:t>Cas12a</w:t>
            </w:r>
          </w:p>
        </w:tc>
      </w:tr>
      <w:tr w:rsidR="0061452F" w:rsidRPr="00847C05" w14:paraId="766E96DF" w14:textId="77777777" w:rsidTr="004B1D99">
        <w:trPr>
          <w:jc w:val="center"/>
        </w:trPr>
        <w:tc>
          <w:tcPr>
            <w:tcW w:w="2880" w:type="dxa"/>
          </w:tcPr>
          <w:p w14:paraId="74623609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Вариант</w:t>
            </w:r>
          </w:p>
        </w:tc>
        <w:tc>
          <w:tcPr>
            <w:tcW w:w="2880" w:type="dxa"/>
          </w:tcPr>
          <w:p w14:paraId="76BFE230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Среднее значение</w:t>
            </w:r>
          </w:p>
        </w:tc>
        <w:tc>
          <w:tcPr>
            <w:tcW w:w="2880" w:type="dxa"/>
          </w:tcPr>
          <w:p w14:paraId="3A55536F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Стандартное отклонение</w:t>
            </w:r>
          </w:p>
        </w:tc>
      </w:tr>
      <w:tr w:rsidR="0061452F" w:rsidRPr="00847C05" w14:paraId="7F837178" w14:textId="77777777" w:rsidTr="004B1D99">
        <w:trPr>
          <w:jc w:val="center"/>
        </w:trPr>
        <w:tc>
          <w:tcPr>
            <w:tcW w:w="2880" w:type="dxa"/>
          </w:tcPr>
          <w:p w14:paraId="0B9EE925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MecrRNA_15</w:t>
            </w:r>
          </w:p>
        </w:tc>
        <w:tc>
          <w:tcPr>
            <w:tcW w:w="2880" w:type="dxa"/>
          </w:tcPr>
          <w:p w14:paraId="6A62D4C8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7.70</w:t>
            </w:r>
          </w:p>
        </w:tc>
        <w:tc>
          <w:tcPr>
            <w:tcW w:w="2880" w:type="dxa"/>
          </w:tcPr>
          <w:p w14:paraId="6C89DA2A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0.95</w:t>
            </w:r>
          </w:p>
        </w:tc>
      </w:tr>
      <w:tr w:rsidR="0061452F" w:rsidRPr="00847C05" w14:paraId="68F734F5" w14:textId="77777777" w:rsidTr="004B1D99">
        <w:trPr>
          <w:jc w:val="center"/>
        </w:trPr>
        <w:tc>
          <w:tcPr>
            <w:tcW w:w="2880" w:type="dxa"/>
          </w:tcPr>
          <w:p w14:paraId="70A4FE4E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MecrRNA_17</w:t>
            </w:r>
          </w:p>
        </w:tc>
        <w:tc>
          <w:tcPr>
            <w:tcW w:w="2880" w:type="dxa"/>
          </w:tcPr>
          <w:p w14:paraId="04BCDDF7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57.30</w:t>
            </w:r>
          </w:p>
        </w:tc>
        <w:tc>
          <w:tcPr>
            <w:tcW w:w="2880" w:type="dxa"/>
          </w:tcPr>
          <w:p w14:paraId="5C9C084C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0.95</w:t>
            </w:r>
          </w:p>
        </w:tc>
      </w:tr>
      <w:tr w:rsidR="0061452F" w:rsidRPr="00847C05" w14:paraId="4E194BF7" w14:textId="77777777" w:rsidTr="004B1D99">
        <w:trPr>
          <w:jc w:val="center"/>
        </w:trPr>
        <w:tc>
          <w:tcPr>
            <w:tcW w:w="2880" w:type="dxa"/>
          </w:tcPr>
          <w:p w14:paraId="6EB783AD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MecrRNA_19</w:t>
            </w:r>
          </w:p>
        </w:tc>
        <w:tc>
          <w:tcPr>
            <w:tcW w:w="2880" w:type="dxa"/>
          </w:tcPr>
          <w:p w14:paraId="11437A8A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72.70</w:t>
            </w:r>
          </w:p>
        </w:tc>
        <w:tc>
          <w:tcPr>
            <w:tcW w:w="2880" w:type="dxa"/>
          </w:tcPr>
          <w:p w14:paraId="64C0A8D1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0.95</w:t>
            </w:r>
          </w:p>
        </w:tc>
      </w:tr>
      <w:tr w:rsidR="0061452F" w:rsidRPr="00847C05" w14:paraId="1E2B29E7" w14:textId="77777777" w:rsidTr="004B1D99">
        <w:trPr>
          <w:jc w:val="center"/>
        </w:trPr>
        <w:tc>
          <w:tcPr>
            <w:tcW w:w="2880" w:type="dxa"/>
          </w:tcPr>
          <w:p w14:paraId="3B842E1A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MecrRNA_21</w:t>
            </w:r>
          </w:p>
        </w:tc>
        <w:tc>
          <w:tcPr>
            <w:tcW w:w="2880" w:type="dxa"/>
          </w:tcPr>
          <w:p w14:paraId="58E98073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86.80</w:t>
            </w:r>
          </w:p>
        </w:tc>
        <w:tc>
          <w:tcPr>
            <w:tcW w:w="2880" w:type="dxa"/>
          </w:tcPr>
          <w:p w14:paraId="10F18FED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0.95</w:t>
            </w:r>
          </w:p>
        </w:tc>
      </w:tr>
      <w:tr w:rsidR="0061452F" w:rsidRPr="00847C05" w14:paraId="47EBA363" w14:textId="77777777" w:rsidTr="004B1D99">
        <w:trPr>
          <w:jc w:val="center"/>
        </w:trPr>
        <w:tc>
          <w:tcPr>
            <w:tcW w:w="2880" w:type="dxa"/>
          </w:tcPr>
          <w:p w14:paraId="78F33C3C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MecrRNA_23</w:t>
            </w:r>
          </w:p>
        </w:tc>
        <w:tc>
          <w:tcPr>
            <w:tcW w:w="2880" w:type="dxa"/>
          </w:tcPr>
          <w:p w14:paraId="265AC847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92.60</w:t>
            </w:r>
          </w:p>
        </w:tc>
        <w:tc>
          <w:tcPr>
            <w:tcW w:w="2880" w:type="dxa"/>
          </w:tcPr>
          <w:p w14:paraId="03C216A6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0.95</w:t>
            </w:r>
          </w:p>
        </w:tc>
      </w:tr>
      <w:tr w:rsidR="0061452F" w:rsidRPr="00847C05" w14:paraId="11F37EB2" w14:textId="77777777" w:rsidTr="004B1D99">
        <w:trPr>
          <w:jc w:val="center"/>
        </w:trPr>
        <w:tc>
          <w:tcPr>
            <w:tcW w:w="2880" w:type="dxa"/>
          </w:tcPr>
          <w:p w14:paraId="35E7F8F0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proofErr w:type="spellStart"/>
            <w:r w:rsidRPr="00847C05">
              <w:rPr>
                <w:rFonts w:cs="Times New Roman"/>
                <w:color w:val="000000" w:themeColor="text1"/>
                <w:szCs w:val="28"/>
              </w:rPr>
              <w:t>MecrRNA_control</w:t>
            </w:r>
            <w:proofErr w:type="spellEnd"/>
          </w:p>
        </w:tc>
        <w:tc>
          <w:tcPr>
            <w:tcW w:w="2880" w:type="dxa"/>
          </w:tcPr>
          <w:p w14:paraId="1F45DF37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  <w:tc>
          <w:tcPr>
            <w:tcW w:w="2880" w:type="dxa"/>
          </w:tcPr>
          <w:p w14:paraId="5690F428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</w:tr>
      <w:tr w:rsidR="0061452F" w:rsidRPr="00847C05" w14:paraId="313B2913" w14:textId="77777777" w:rsidTr="004B1D99">
        <w:tblPrEx>
          <w:jc w:val="left"/>
        </w:tblPrEx>
        <w:tc>
          <w:tcPr>
            <w:tcW w:w="8640" w:type="dxa"/>
            <w:gridSpan w:val="3"/>
          </w:tcPr>
          <w:p w14:paraId="4550362D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</w:t>
            </w:r>
            <w:r w:rsidRPr="00847C05">
              <w:rPr>
                <w:rFonts w:cs="Times New Roman"/>
                <w:color w:val="000000" w:themeColor="text1"/>
                <w:szCs w:val="28"/>
                <w:lang w:val="en-GB"/>
              </w:rPr>
              <w:t>b</w:t>
            </w:r>
            <w:r w:rsidRPr="00847C05">
              <w:rPr>
                <w:rFonts w:cs="Times New Roman"/>
                <w:color w:val="000000" w:themeColor="text1"/>
                <w:szCs w:val="28"/>
              </w:rPr>
              <w:t>Cas12a</w:t>
            </w:r>
          </w:p>
        </w:tc>
      </w:tr>
      <w:tr w:rsidR="0061452F" w:rsidRPr="00847C05" w14:paraId="7A85A24F" w14:textId="77777777" w:rsidTr="004B1D99">
        <w:tblPrEx>
          <w:jc w:val="left"/>
        </w:tblPrEx>
        <w:tc>
          <w:tcPr>
            <w:tcW w:w="2880" w:type="dxa"/>
          </w:tcPr>
          <w:p w14:paraId="45A397BE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Вариант</w:t>
            </w:r>
          </w:p>
        </w:tc>
        <w:tc>
          <w:tcPr>
            <w:tcW w:w="2880" w:type="dxa"/>
          </w:tcPr>
          <w:p w14:paraId="300125B2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Среднее значение</w:t>
            </w:r>
          </w:p>
        </w:tc>
        <w:tc>
          <w:tcPr>
            <w:tcW w:w="2880" w:type="dxa"/>
          </w:tcPr>
          <w:p w14:paraId="370FF70E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Стандартное отклонение</w:t>
            </w:r>
          </w:p>
        </w:tc>
      </w:tr>
      <w:tr w:rsidR="0061452F" w:rsidRPr="00847C05" w14:paraId="47788BC1" w14:textId="77777777" w:rsidTr="004B1D99">
        <w:tblPrEx>
          <w:jc w:val="left"/>
        </w:tblPrEx>
        <w:tc>
          <w:tcPr>
            <w:tcW w:w="2880" w:type="dxa"/>
          </w:tcPr>
          <w:p w14:paraId="73B0A2D0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MbcrRNA_15</w:t>
            </w:r>
          </w:p>
        </w:tc>
        <w:tc>
          <w:tcPr>
            <w:tcW w:w="2880" w:type="dxa"/>
          </w:tcPr>
          <w:p w14:paraId="5A62F7FA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15.30</w:t>
            </w:r>
          </w:p>
        </w:tc>
        <w:tc>
          <w:tcPr>
            <w:tcW w:w="2880" w:type="dxa"/>
          </w:tcPr>
          <w:p w14:paraId="21D019BF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847C05" w14:paraId="747DFEF2" w14:textId="77777777" w:rsidTr="004B1D99">
        <w:tblPrEx>
          <w:jc w:val="left"/>
        </w:tblPrEx>
        <w:tc>
          <w:tcPr>
            <w:tcW w:w="2880" w:type="dxa"/>
          </w:tcPr>
          <w:p w14:paraId="76963D02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MbcrRNA_17</w:t>
            </w:r>
          </w:p>
        </w:tc>
        <w:tc>
          <w:tcPr>
            <w:tcW w:w="2880" w:type="dxa"/>
          </w:tcPr>
          <w:p w14:paraId="7CAF6405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59.50</w:t>
            </w:r>
          </w:p>
        </w:tc>
        <w:tc>
          <w:tcPr>
            <w:tcW w:w="2880" w:type="dxa"/>
          </w:tcPr>
          <w:p w14:paraId="6F9CFC0A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847C05" w14:paraId="65411908" w14:textId="77777777" w:rsidTr="004B1D99">
        <w:tblPrEx>
          <w:jc w:val="left"/>
        </w:tblPrEx>
        <w:tc>
          <w:tcPr>
            <w:tcW w:w="2880" w:type="dxa"/>
          </w:tcPr>
          <w:p w14:paraId="20AA78BC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MbcrRNA_19</w:t>
            </w:r>
          </w:p>
        </w:tc>
        <w:tc>
          <w:tcPr>
            <w:tcW w:w="2880" w:type="dxa"/>
          </w:tcPr>
          <w:p w14:paraId="46E690A6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71.25</w:t>
            </w:r>
          </w:p>
        </w:tc>
        <w:tc>
          <w:tcPr>
            <w:tcW w:w="2880" w:type="dxa"/>
          </w:tcPr>
          <w:p w14:paraId="16480DAB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1.48</w:t>
            </w:r>
          </w:p>
        </w:tc>
      </w:tr>
      <w:tr w:rsidR="0061452F" w:rsidRPr="00847C05" w14:paraId="7A6CCDDC" w14:textId="77777777" w:rsidTr="004B1D99">
        <w:tblPrEx>
          <w:jc w:val="left"/>
        </w:tblPrEx>
        <w:tc>
          <w:tcPr>
            <w:tcW w:w="2880" w:type="dxa"/>
          </w:tcPr>
          <w:p w14:paraId="0D6A45CA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MbcrRNA_21</w:t>
            </w:r>
          </w:p>
        </w:tc>
        <w:tc>
          <w:tcPr>
            <w:tcW w:w="2880" w:type="dxa"/>
          </w:tcPr>
          <w:p w14:paraId="41040FDA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87.60</w:t>
            </w:r>
          </w:p>
        </w:tc>
        <w:tc>
          <w:tcPr>
            <w:tcW w:w="2880" w:type="dxa"/>
          </w:tcPr>
          <w:p w14:paraId="53E1043F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847C05" w14:paraId="3302CB16" w14:textId="77777777" w:rsidTr="004B1D99">
        <w:tblPrEx>
          <w:jc w:val="left"/>
        </w:tblPrEx>
        <w:tc>
          <w:tcPr>
            <w:tcW w:w="2880" w:type="dxa"/>
          </w:tcPr>
          <w:p w14:paraId="3B225D1E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MbcrRNA_23</w:t>
            </w:r>
          </w:p>
        </w:tc>
        <w:tc>
          <w:tcPr>
            <w:tcW w:w="2880" w:type="dxa"/>
          </w:tcPr>
          <w:p w14:paraId="305B2CD4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90.20</w:t>
            </w:r>
          </w:p>
        </w:tc>
        <w:tc>
          <w:tcPr>
            <w:tcW w:w="2880" w:type="dxa"/>
          </w:tcPr>
          <w:p w14:paraId="34D38E31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847C05" w14:paraId="3B52FA90" w14:textId="77777777" w:rsidTr="004B1D99">
        <w:tblPrEx>
          <w:jc w:val="left"/>
        </w:tblPrEx>
        <w:tc>
          <w:tcPr>
            <w:tcW w:w="2880" w:type="dxa"/>
          </w:tcPr>
          <w:p w14:paraId="0D35EA4E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proofErr w:type="spellStart"/>
            <w:r w:rsidRPr="00847C05">
              <w:rPr>
                <w:rFonts w:cs="Times New Roman"/>
                <w:color w:val="000000" w:themeColor="text1"/>
                <w:szCs w:val="28"/>
              </w:rPr>
              <w:t>MbcrRNA_control</w:t>
            </w:r>
            <w:proofErr w:type="spellEnd"/>
          </w:p>
        </w:tc>
        <w:tc>
          <w:tcPr>
            <w:tcW w:w="2880" w:type="dxa"/>
          </w:tcPr>
          <w:p w14:paraId="686A679C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  <w:tc>
          <w:tcPr>
            <w:tcW w:w="2880" w:type="dxa"/>
          </w:tcPr>
          <w:p w14:paraId="5515AB21" w14:textId="77777777" w:rsidR="0061452F" w:rsidRPr="00847C0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847C05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</w:tr>
    </w:tbl>
    <w:p w14:paraId="79633D87" w14:textId="77777777" w:rsidR="0061452F" w:rsidRPr="004B2F3C" w:rsidRDefault="0061452F" w:rsidP="0061452F">
      <w:pPr>
        <w:pStyle w:val="NormalWeb"/>
        <w:spacing w:after="0"/>
        <w:ind w:right="-7"/>
        <w:jc w:val="both"/>
        <w:rPr>
          <w:color w:val="000000" w:themeColor="text1"/>
        </w:rPr>
      </w:pPr>
    </w:p>
    <w:p w14:paraId="77973C65" w14:textId="4F5CDD97" w:rsidR="0061452F" w:rsidRPr="00AC5F91" w:rsidRDefault="0061452F" w:rsidP="00847C05">
      <w:pPr>
        <w:pStyle w:val="NormalWeb"/>
        <w:spacing w:after="0"/>
        <w:ind w:right="-7" w:firstLine="567"/>
        <w:jc w:val="both"/>
        <w:rPr>
          <w:color w:val="000000" w:themeColor="text1"/>
          <w:sz w:val="28"/>
          <w:szCs w:val="28"/>
        </w:rPr>
      </w:pPr>
      <w:r w:rsidRPr="00AC5F91">
        <w:rPr>
          <w:color w:val="000000" w:themeColor="text1"/>
          <w:sz w:val="28"/>
          <w:szCs w:val="28"/>
        </w:rPr>
        <w:lastRenderedPageBreak/>
        <w:t xml:space="preserve">Выявлены статистически значимые различия между вариантами </w:t>
      </w:r>
      <w:proofErr w:type="spellStart"/>
      <w:r w:rsidRPr="00AC5F91">
        <w:rPr>
          <w:color w:val="000000" w:themeColor="text1"/>
          <w:sz w:val="28"/>
          <w:szCs w:val="28"/>
        </w:rPr>
        <w:t>crРНК</w:t>
      </w:r>
      <w:proofErr w:type="spellEnd"/>
      <w:r w:rsidRPr="00AC5F91">
        <w:rPr>
          <w:color w:val="000000" w:themeColor="text1"/>
          <w:sz w:val="28"/>
          <w:szCs w:val="28"/>
        </w:rPr>
        <w:t xml:space="preserve"> (p&lt;0,05; метод: однофакторный ANOVA), направленными на разные участки таргетной последовательности, что указывает на критичность выбора </w:t>
      </w:r>
      <w:proofErr w:type="spellStart"/>
      <w:r w:rsidRPr="00AC5F91">
        <w:rPr>
          <w:color w:val="000000" w:themeColor="text1"/>
          <w:sz w:val="28"/>
          <w:szCs w:val="28"/>
        </w:rPr>
        <w:t>таргета</w:t>
      </w:r>
      <w:proofErr w:type="spellEnd"/>
      <w:r w:rsidRPr="00AC5F91">
        <w:rPr>
          <w:color w:val="000000" w:themeColor="text1"/>
          <w:sz w:val="28"/>
          <w:szCs w:val="28"/>
        </w:rPr>
        <w:t xml:space="preserve"> для активности MeCas12a.</w:t>
      </w:r>
      <w:r w:rsidR="00847C05">
        <w:rPr>
          <w:color w:val="000000" w:themeColor="text1"/>
          <w:sz w:val="28"/>
          <w:szCs w:val="28"/>
        </w:rPr>
        <w:t xml:space="preserve"> </w:t>
      </w:r>
      <w:r w:rsidRPr="00AC5F91">
        <w:rPr>
          <w:color w:val="000000" w:themeColor="text1"/>
          <w:sz w:val="28"/>
          <w:szCs w:val="28"/>
        </w:rPr>
        <w:t xml:space="preserve">Применение непараметрического критерия </w:t>
      </w:r>
      <w:proofErr w:type="spellStart"/>
      <w:r>
        <w:rPr>
          <w:color w:val="000000" w:themeColor="text1"/>
          <w:sz w:val="28"/>
          <w:szCs w:val="28"/>
        </w:rPr>
        <w:t>Крускала</w:t>
      </w:r>
      <w:proofErr w:type="spellEnd"/>
      <w:r w:rsidRPr="00AC5F91">
        <w:rPr>
          <w:color w:val="000000" w:themeColor="text1"/>
          <w:sz w:val="28"/>
          <w:szCs w:val="28"/>
        </w:rPr>
        <w:t xml:space="preserve">–Уоллиса показало наличие статистически значимых различий между вариантами (p&lt;0,05), что свидетельствует о влиянии положения таргетной области </w:t>
      </w:r>
      <w:proofErr w:type="spellStart"/>
      <w:r w:rsidRPr="00AC5F91">
        <w:rPr>
          <w:color w:val="000000" w:themeColor="text1"/>
          <w:sz w:val="28"/>
          <w:szCs w:val="28"/>
        </w:rPr>
        <w:t>crРНК</w:t>
      </w:r>
      <w:proofErr w:type="spellEnd"/>
      <w:r w:rsidRPr="00AC5F91">
        <w:rPr>
          <w:color w:val="000000" w:themeColor="text1"/>
          <w:sz w:val="28"/>
          <w:szCs w:val="28"/>
        </w:rPr>
        <w:t xml:space="preserve"> на активность MbCas12a</w:t>
      </w:r>
      <w:r w:rsidR="00847C05">
        <w:rPr>
          <w:color w:val="000000" w:themeColor="text1"/>
          <w:sz w:val="28"/>
          <w:szCs w:val="28"/>
        </w:rPr>
        <w:t xml:space="preserve"> (рисунок 8</w:t>
      </w:r>
      <w:r w:rsidR="00BE34FE" w:rsidRPr="00BE34FE">
        <w:rPr>
          <w:color w:val="000000" w:themeColor="text1"/>
          <w:sz w:val="28"/>
          <w:szCs w:val="28"/>
        </w:rPr>
        <w:t>6</w:t>
      </w:r>
      <w:r w:rsidR="00847C05">
        <w:rPr>
          <w:color w:val="000000" w:themeColor="text1"/>
          <w:sz w:val="28"/>
          <w:szCs w:val="28"/>
        </w:rPr>
        <w:t>)</w:t>
      </w:r>
      <w:r w:rsidRPr="00AC5F91">
        <w:rPr>
          <w:color w:val="000000" w:themeColor="text1"/>
          <w:sz w:val="28"/>
          <w:szCs w:val="28"/>
        </w:rPr>
        <w:t>.</w:t>
      </w:r>
    </w:p>
    <w:p w14:paraId="7FF4DD35" w14:textId="77777777" w:rsidR="0061452F" w:rsidRPr="00AC5F91" w:rsidRDefault="0061452F" w:rsidP="0061452F">
      <w:pPr>
        <w:spacing w:after="0"/>
        <w:ind w:right="-7"/>
        <w:jc w:val="both"/>
        <w:rPr>
          <w:rFonts w:cs="Times New Roman"/>
          <w:color w:val="000000" w:themeColor="text1"/>
          <w:szCs w:val="28"/>
        </w:rPr>
      </w:pPr>
    </w:p>
    <w:p w14:paraId="6FD73775" w14:textId="77777777" w:rsidR="0061452F" w:rsidRDefault="0061452F" w:rsidP="0061452F">
      <w:pPr>
        <w:spacing w:after="0"/>
        <w:ind w:right="-7"/>
        <w:rPr>
          <w:rFonts w:cs="Times New Roman"/>
          <w:color w:val="000000" w:themeColor="text1"/>
          <w:szCs w:val="28"/>
        </w:rPr>
      </w:pPr>
      <w:r w:rsidRPr="00AC5F91"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4F1CBA6F" wp14:editId="1C29010E">
            <wp:extent cx="2990626" cy="1993751"/>
            <wp:effectExtent l="0" t="0" r="0" b="635"/>
            <wp:docPr id="467812704" name="Picture 467812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rget_MeCas12a.png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3033583" cy="20223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F91"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6C1A298F" wp14:editId="42B94AFC">
            <wp:extent cx="2958353" cy="1972235"/>
            <wp:effectExtent l="0" t="0" r="1270" b="0"/>
            <wp:docPr id="972353727" name="Picture 972353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rget_MbCas12a.png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3000348" cy="2000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7716D" w14:textId="7E336A15" w:rsidR="0061452F" w:rsidRPr="00AF4D4A" w:rsidRDefault="0061452F" w:rsidP="00AF4D4A">
      <w:pPr>
        <w:spacing w:after="0"/>
        <w:jc w:val="center"/>
      </w:pPr>
      <w:bookmarkStart w:id="223" w:name="_Toc199083354"/>
      <w:bookmarkStart w:id="224" w:name="_Toc199083452"/>
      <w:r w:rsidRPr="00AF4D4A">
        <w:t xml:space="preserve">Рисунок </w:t>
      </w:r>
      <w:r w:rsidR="00847C05" w:rsidRPr="00AF4D4A">
        <w:t>8</w:t>
      </w:r>
      <w:r w:rsidR="00BE34FE" w:rsidRPr="00AF4D4A">
        <w:t>6</w:t>
      </w:r>
      <w:r w:rsidRPr="00AF4D4A">
        <w:t xml:space="preserve"> - Результаты статистического анализа оптимизации длины </w:t>
      </w:r>
      <w:proofErr w:type="spellStart"/>
      <w:r w:rsidRPr="00AF4D4A">
        <w:t>crРНК</w:t>
      </w:r>
      <w:proofErr w:type="spellEnd"/>
      <w:r w:rsidRPr="00AF4D4A">
        <w:t xml:space="preserve"> со стороны </w:t>
      </w:r>
      <w:proofErr w:type="spellStart"/>
      <w:r w:rsidRPr="00AF4D4A">
        <w:t>таргета</w:t>
      </w:r>
      <w:proofErr w:type="spellEnd"/>
      <w:r w:rsidRPr="00AF4D4A">
        <w:t xml:space="preserve"> для MeCas12a и M</w:t>
      </w:r>
      <w:r w:rsidR="005835F5" w:rsidRPr="00AF4D4A">
        <w:rPr>
          <w:lang w:val="en-GB"/>
        </w:rPr>
        <w:t>b</w:t>
      </w:r>
      <w:r w:rsidRPr="00AF4D4A">
        <w:t>Cas12a</w:t>
      </w:r>
      <w:bookmarkEnd w:id="223"/>
      <w:bookmarkEnd w:id="224"/>
    </w:p>
    <w:p w14:paraId="3747280F" w14:textId="77777777" w:rsidR="0061452F" w:rsidRPr="00AC5F91" w:rsidRDefault="0061452F" w:rsidP="0061452F">
      <w:pPr>
        <w:spacing w:after="0"/>
        <w:ind w:right="-7"/>
        <w:jc w:val="both"/>
        <w:rPr>
          <w:rFonts w:cs="Times New Roman"/>
          <w:color w:val="000000" w:themeColor="text1"/>
          <w:szCs w:val="28"/>
        </w:rPr>
      </w:pPr>
    </w:p>
    <w:p w14:paraId="741FFAC1" w14:textId="48691DD8" w:rsidR="005835F5" w:rsidRPr="005835F5" w:rsidRDefault="005835F5" w:rsidP="00AF4D4A">
      <w:pPr>
        <w:spacing w:after="0"/>
        <w:ind w:firstLine="567"/>
        <w:jc w:val="both"/>
      </w:pPr>
      <w:bookmarkStart w:id="225" w:name="_Toc199083355"/>
      <w:bookmarkStart w:id="226" w:name="_Toc199083453"/>
      <w:r w:rsidRPr="00847C05">
        <w:t xml:space="preserve">Статистические данные денситометрического анализа, проведённого для </w:t>
      </w:r>
      <w:r>
        <w:rPr>
          <w:rFonts w:cs="Times New Roman"/>
          <w:szCs w:val="28"/>
        </w:rPr>
        <w:t>о</w:t>
      </w:r>
      <w:r w:rsidRPr="00847C05">
        <w:rPr>
          <w:rFonts w:cs="Times New Roman"/>
          <w:szCs w:val="28"/>
        </w:rPr>
        <w:t>птимизаци</w:t>
      </w:r>
      <w:r>
        <w:rPr>
          <w:rFonts w:cs="Times New Roman"/>
          <w:szCs w:val="28"/>
        </w:rPr>
        <w:t>и</w:t>
      </w:r>
      <w:r w:rsidRPr="00847C05">
        <w:rPr>
          <w:rFonts w:cs="Times New Roman"/>
          <w:szCs w:val="28"/>
        </w:rPr>
        <w:t xml:space="preserve"> длины </w:t>
      </w:r>
      <w:proofErr w:type="spellStart"/>
      <w:r w:rsidRPr="00847C05">
        <w:rPr>
          <w:rFonts w:cs="Times New Roman"/>
          <w:szCs w:val="28"/>
        </w:rPr>
        <w:t>crРНК</w:t>
      </w:r>
      <w:proofErr w:type="spellEnd"/>
      <w:r w:rsidRPr="00847C05">
        <w:rPr>
          <w:rFonts w:cs="Times New Roman"/>
          <w:szCs w:val="28"/>
        </w:rPr>
        <w:t xml:space="preserve"> со стороны </w:t>
      </w:r>
      <w:r>
        <w:rPr>
          <w:rFonts w:cs="Times New Roman"/>
          <w:szCs w:val="28"/>
        </w:rPr>
        <w:t>ручки</w:t>
      </w:r>
      <w:r w:rsidRPr="00847C05">
        <w:rPr>
          <w:rFonts w:cs="Times New Roman"/>
          <w:szCs w:val="28"/>
        </w:rPr>
        <w:t xml:space="preserve"> для MeCas12a и M</w:t>
      </w:r>
      <w:r>
        <w:rPr>
          <w:rFonts w:cs="Times New Roman"/>
          <w:szCs w:val="28"/>
          <w:lang w:val="en-GB"/>
        </w:rPr>
        <w:t>b</w:t>
      </w:r>
      <w:r w:rsidRPr="00847C05">
        <w:rPr>
          <w:rFonts w:cs="Times New Roman"/>
          <w:szCs w:val="28"/>
        </w:rPr>
        <w:t>Cas12a</w:t>
      </w:r>
      <w:r w:rsidRPr="00847C05">
        <w:t xml:space="preserve">, представлены в таблице </w:t>
      </w:r>
      <w:r>
        <w:t>1</w:t>
      </w:r>
      <w:r w:rsidR="00BE34FE" w:rsidRPr="00BE34FE">
        <w:t>4</w:t>
      </w:r>
      <w:r w:rsidRPr="005835F5">
        <w:t xml:space="preserve"> </w:t>
      </w:r>
      <w:r>
        <w:t>и 1</w:t>
      </w:r>
      <w:r w:rsidR="00BE34FE" w:rsidRPr="00BE34FE">
        <w:t>5</w:t>
      </w:r>
      <w:r w:rsidRPr="00847C05">
        <w:t>.</w:t>
      </w:r>
      <w:bookmarkEnd w:id="225"/>
      <w:bookmarkEnd w:id="226"/>
    </w:p>
    <w:p w14:paraId="46EDE7B4" w14:textId="77777777" w:rsidR="005835F5" w:rsidRPr="005835F5" w:rsidRDefault="005835F5" w:rsidP="005835F5">
      <w:pPr>
        <w:spacing w:after="0"/>
      </w:pPr>
    </w:p>
    <w:p w14:paraId="25E8E1C5" w14:textId="45E7B950" w:rsidR="0061452F" w:rsidRPr="00AF4D4A" w:rsidRDefault="0061452F" w:rsidP="00AF4D4A">
      <w:pPr>
        <w:spacing w:after="0"/>
        <w:jc w:val="both"/>
      </w:pPr>
      <w:bookmarkStart w:id="227" w:name="_Toc199083356"/>
      <w:bookmarkStart w:id="228" w:name="_Toc199083454"/>
      <w:r w:rsidRPr="00AF4D4A">
        <w:t xml:space="preserve">Таблица </w:t>
      </w:r>
      <w:r w:rsidR="005835F5" w:rsidRPr="00AF4D4A">
        <w:t>1</w:t>
      </w:r>
      <w:r w:rsidR="00BE34FE" w:rsidRPr="00AF4D4A">
        <w:t>4</w:t>
      </w:r>
      <w:r w:rsidRPr="00AF4D4A">
        <w:t xml:space="preserve"> </w:t>
      </w:r>
      <w:r w:rsidR="005835F5" w:rsidRPr="00AF4D4A">
        <w:t>–</w:t>
      </w:r>
      <w:r w:rsidRPr="00AF4D4A">
        <w:t xml:space="preserve"> Результаты статистического анализа оптимизации длины </w:t>
      </w:r>
      <w:proofErr w:type="spellStart"/>
      <w:r w:rsidRPr="00AF4D4A">
        <w:t>crРНК</w:t>
      </w:r>
      <w:proofErr w:type="spellEnd"/>
      <w:r w:rsidRPr="00AF4D4A">
        <w:t xml:space="preserve"> </w:t>
      </w:r>
      <w:r w:rsidRPr="00AF4D4A">
        <w:rPr>
          <w:rStyle w:val="Strong"/>
          <w:rFonts w:cs="Times New Roman"/>
          <w:b w:val="0"/>
          <w:bCs w:val="0"/>
          <w:szCs w:val="28"/>
        </w:rPr>
        <w:t>со стороны ручки для</w:t>
      </w:r>
      <w:r w:rsidRPr="00AF4D4A">
        <w:rPr>
          <w:rStyle w:val="Strong"/>
          <w:rFonts w:cs="Times New Roman"/>
          <w:szCs w:val="28"/>
        </w:rPr>
        <w:t xml:space="preserve"> </w:t>
      </w:r>
      <w:r w:rsidRPr="00AF4D4A">
        <w:t>MeCas12a</w:t>
      </w:r>
      <w:bookmarkEnd w:id="227"/>
      <w:bookmarkEnd w:id="228"/>
      <w:r w:rsidRPr="00AF4D4A">
        <w:t xml:space="preserve"> </w:t>
      </w:r>
    </w:p>
    <w:p w14:paraId="722A1223" w14:textId="77777777" w:rsidR="0061452F" w:rsidRPr="004B2F3C" w:rsidRDefault="0061452F" w:rsidP="0061452F">
      <w:pPr>
        <w:spacing w:after="0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61452F" w:rsidRPr="005835F5" w14:paraId="45C6F796" w14:textId="77777777" w:rsidTr="004B1D99">
        <w:trPr>
          <w:jc w:val="center"/>
        </w:trPr>
        <w:tc>
          <w:tcPr>
            <w:tcW w:w="8640" w:type="dxa"/>
            <w:gridSpan w:val="3"/>
          </w:tcPr>
          <w:p w14:paraId="5306C52B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</w:t>
            </w:r>
            <w:r w:rsidRPr="005835F5">
              <w:rPr>
                <w:rFonts w:cs="Times New Roman"/>
                <w:color w:val="000000" w:themeColor="text1"/>
                <w:szCs w:val="28"/>
                <w:lang w:val="en-GB"/>
              </w:rPr>
              <w:t>e</w:t>
            </w:r>
            <w:r w:rsidRPr="005835F5">
              <w:rPr>
                <w:rFonts w:cs="Times New Roman"/>
                <w:color w:val="000000" w:themeColor="text1"/>
                <w:szCs w:val="28"/>
              </w:rPr>
              <w:t>Cas12a</w:t>
            </w:r>
          </w:p>
        </w:tc>
      </w:tr>
      <w:tr w:rsidR="0061452F" w:rsidRPr="005835F5" w14:paraId="5395307B" w14:textId="77777777" w:rsidTr="004B1D99">
        <w:trPr>
          <w:jc w:val="center"/>
        </w:trPr>
        <w:tc>
          <w:tcPr>
            <w:tcW w:w="2880" w:type="dxa"/>
          </w:tcPr>
          <w:p w14:paraId="7D14FDB8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Вариант</w:t>
            </w:r>
          </w:p>
        </w:tc>
        <w:tc>
          <w:tcPr>
            <w:tcW w:w="2880" w:type="dxa"/>
          </w:tcPr>
          <w:p w14:paraId="29567FF2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Среднее значение</w:t>
            </w:r>
          </w:p>
        </w:tc>
        <w:tc>
          <w:tcPr>
            <w:tcW w:w="2880" w:type="dxa"/>
          </w:tcPr>
          <w:p w14:paraId="76772361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Стандартное отклонение</w:t>
            </w:r>
          </w:p>
        </w:tc>
      </w:tr>
      <w:tr w:rsidR="0061452F" w:rsidRPr="005835F5" w14:paraId="44E8305B" w14:textId="77777777" w:rsidTr="004B1D99">
        <w:trPr>
          <w:jc w:val="center"/>
        </w:trPr>
        <w:tc>
          <w:tcPr>
            <w:tcW w:w="2880" w:type="dxa"/>
          </w:tcPr>
          <w:p w14:paraId="1D71BC45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MecrRNA_-11_</w:t>
            </w:r>
          </w:p>
        </w:tc>
        <w:tc>
          <w:tcPr>
            <w:tcW w:w="2880" w:type="dxa"/>
          </w:tcPr>
          <w:p w14:paraId="2F5077E3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4.30</w:t>
            </w:r>
          </w:p>
        </w:tc>
        <w:tc>
          <w:tcPr>
            <w:tcW w:w="2880" w:type="dxa"/>
          </w:tcPr>
          <w:p w14:paraId="3D140A9E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2.25</w:t>
            </w:r>
          </w:p>
        </w:tc>
      </w:tr>
      <w:tr w:rsidR="0061452F" w:rsidRPr="005835F5" w14:paraId="3E45708E" w14:textId="77777777" w:rsidTr="004B1D99">
        <w:trPr>
          <w:jc w:val="center"/>
        </w:trPr>
        <w:tc>
          <w:tcPr>
            <w:tcW w:w="2880" w:type="dxa"/>
          </w:tcPr>
          <w:p w14:paraId="1A93EE8C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MecrRNA_-13_</w:t>
            </w:r>
          </w:p>
        </w:tc>
        <w:tc>
          <w:tcPr>
            <w:tcW w:w="2880" w:type="dxa"/>
          </w:tcPr>
          <w:p w14:paraId="38334262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25.90</w:t>
            </w:r>
          </w:p>
        </w:tc>
        <w:tc>
          <w:tcPr>
            <w:tcW w:w="2880" w:type="dxa"/>
          </w:tcPr>
          <w:p w14:paraId="2186750E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5835F5" w14:paraId="6A867294" w14:textId="77777777" w:rsidTr="004B1D99">
        <w:trPr>
          <w:jc w:val="center"/>
        </w:trPr>
        <w:tc>
          <w:tcPr>
            <w:tcW w:w="2880" w:type="dxa"/>
          </w:tcPr>
          <w:p w14:paraId="08FBC298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MecrRNA_-15_</w:t>
            </w:r>
          </w:p>
        </w:tc>
        <w:tc>
          <w:tcPr>
            <w:tcW w:w="2880" w:type="dxa"/>
          </w:tcPr>
          <w:p w14:paraId="3D64EDE0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74.20</w:t>
            </w:r>
          </w:p>
        </w:tc>
        <w:tc>
          <w:tcPr>
            <w:tcW w:w="2880" w:type="dxa"/>
          </w:tcPr>
          <w:p w14:paraId="64068E1A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5835F5" w14:paraId="69993F92" w14:textId="77777777" w:rsidTr="004B1D99">
        <w:trPr>
          <w:jc w:val="center"/>
        </w:trPr>
        <w:tc>
          <w:tcPr>
            <w:tcW w:w="2880" w:type="dxa"/>
          </w:tcPr>
          <w:p w14:paraId="42E690A0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MecrRNA_-17_</w:t>
            </w:r>
          </w:p>
        </w:tc>
        <w:tc>
          <w:tcPr>
            <w:tcW w:w="2880" w:type="dxa"/>
          </w:tcPr>
          <w:p w14:paraId="22472371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93.10</w:t>
            </w:r>
          </w:p>
        </w:tc>
        <w:tc>
          <w:tcPr>
            <w:tcW w:w="2880" w:type="dxa"/>
          </w:tcPr>
          <w:p w14:paraId="1E276D4F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5835F5" w14:paraId="77BFFA48" w14:textId="77777777" w:rsidTr="004B1D99">
        <w:trPr>
          <w:jc w:val="center"/>
        </w:trPr>
        <w:tc>
          <w:tcPr>
            <w:tcW w:w="2880" w:type="dxa"/>
          </w:tcPr>
          <w:p w14:paraId="3728B601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MecrRNA_-2_</w:t>
            </w:r>
          </w:p>
        </w:tc>
        <w:tc>
          <w:tcPr>
            <w:tcW w:w="2880" w:type="dxa"/>
          </w:tcPr>
          <w:p w14:paraId="2FDB28C5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8.70</w:t>
            </w:r>
          </w:p>
        </w:tc>
        <w:tc>
          <w:tcPr>
            <w:tcW w:w="2880" w:type="dxa"/>
          </w:tcPr>
          <w:p w14:paraId="05B7D055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5835F5" w14:paraId="3A7B7AFE" w14:textId="77777777" w:rsidTr="004B1D99">
        <w:trPr>
          <w:jc w:val="center"/>
        </w:trPr>
        <w:tc>
          <w:tcPr>
            <w:tcW w:w="2880" w:type="dxa"/>
          </w:tcPr>
          <w:p w14:paraId="1AF19F35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MecrRNA_-5_</w:t>
            </w:r>
          </w:p>
        </w:tc>
        <w:tc>
          <w:tcPr>
            <w:tcW w:w="2880" w:type="dxa"/>
          </w:tcPr>
          <w:p w14:paraId="42758241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7.50</w:t>
            </w:r>
          </w:p>
        </w:tc>
        <w:tc>
          <w:tcPr>
            <w:tcW w:w="2880" w:type="dxa"/>
          </w:tcPr>
          <w:p w14:paraId="3112D4D3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5835F5" w14:paraId="286AD030" w14:textId="77777777" w:rsidTr="004B1D99">
        <w:trPr>
          <w:jc w:val="center"/>
        </w:trPr>
        <w:tc>
          <w:tcPr>
            <w:tcW w:w="2880" w:type="dxa"/>
          </w:tcPr>
          <w:p w14:paraId="2E2A4209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MecrRNA_-7_</w:t>
            </w:r>
          </w:p>
        </w:tc>
        <w:tc>
          <w:tcPr>
            <w:tcW w:w="2880" w:type="dxa"/>
          </w:tcPr>
          <w:p w14:paraId="26340BFE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6.40</w:t>
            </w:r>
          </w:p>
        </w:tc>
        <w:tc>
          <w:tcPr>
            <w:tcW w:w="2880" w:type="dxa"/>
          </w:tcPr>
          <w:p w14:paraId="35BCD602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5835F5" w14:paraId="094A6BB7" w14:textId="77777777" w:rsidTr="004B1D99">
        <w:trPr>
          <w:jc w:val="center"/>
        </w:trPr>
        <w:tc>
          <w:tcPr>
            <w:tcW w:w="2880" w:type="dxa"/>
          </w:tcPr>
          <w:p w14:paraId="24C18387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MecrRNA_-9_</w:t>
            </w:r>
          </w:p>
        </w:tc>
        <w:tc>
          <w:tcPr>
            <w:tcW w:w="2880" w:type="dxa"/>
          </w:tcPr>
          <w:p w14:paraId="2EDF8D76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8.50</w:t>
            </w:r>
          </w:p>
        </w:tc>
        <w:tc>
          <w:tcPr>
            <w:tcW w:w="2880" w:type="dxa"/>
          </w:tcPr>
          <w:p w14:paraId="5142C347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5835F5" w14:paraId="2CD3B29C" w14:textId="77777777" w:rsidTr="004B1D99">
        <w:trPr>
          <w:jc w:val="center"/>
        </w:trPr>
        <w:tc>
          <w:tcPr>
            <w:tcW w:w="2880" w:type="dxa"/>
          </w:tcPr>
          <w:p w14:paraId="0712F4B2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MecrRNA_1control</w:t>
            </w:r>
          </w:p>
        </w:tc>
        <w:tc>
          <w:tcPr>
            <w:tcW w:w="2880" w:type="dxa"/>
          </w:tcPr>
          <w:p w14:paraId="7D420064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  <w:tc>
          <w:tcPr>
            <w:tcW w:w="2880" w:type="dxa"/>
          </w:tcPr>
          <w:p w14:paraId="6815F137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</w:tr>
      <w:tr w:rsidR="0061452F" w:rsidRPr="005835F5" w14:paraId="5749280A" w14:textId="77777777" w:rsidTr="004B1D99">
        <w:trPr>
          <w:jc w:val="center"/>
        </w:trPr>
        <w:tc>
          <w:tcPr>
            <w:tcW w:w="2880" w:type="dxa"/>
          </w:tcPr>
          <w:p w14:paraId="5077C62A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proofErr w:type="spellStart"/>
            <w:r w:rsidRPr="005835F5">
              <w:rPr>
                <w:rFonts w:cs="Times New Roman"/>
                <w:color w:val="000000" w:themeColor="text1"/>
                <w:szCs w:val="28"/>
              </w:rPr>
              <w:t>MecrRNA_control</w:t>
            </w:r>
            <w:proofErr w:type="spellEnd"/>
          </w:p>
        </w:tc>
        <w:tc>
          <w:tcPr>
            <w:tcW w:w="2880" w:type="dxa"/>
          </w:tcPr>
          <w:p w14:paraId="1DFA1BA4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94.20</w:t>
            </w:r>
          </w:p>
        </w:tc>
        <w:tc>
          <w:tcPr>
            <w:tcW w:w="2880" w:type="dxa"/>
          </w:tcPr>
          <w:p w14:paraId="1F032903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</w:tbl>
    <w:p w14:paraId="396D29B0" w14:textId="77777777" w:rsidR="0061452F" w:rsidRDefault="0061452F" w:rsidP="0061452F">
      <w:pPr>
        <w:spacing w:after="0"/>
      </w:pPr>
    </w:p>
    <w:p w14:paraId="339289C4" w14:textId="77777777" w:rsidR="00AF4D4A" w:rsidRDefault="00AF4D4A" w:rsidP="00AF4D4A">
      <w:pPr>
        <w:spacing w:after="0"/>
        <w:rPr>
          <w:lang w:val="en-GB"/>
        </w:rPr>
      </w:pPr>
      <w:bookmarkStart w:id="229" w:name="_Toc199083357"/>
      <w:bookmarkStart w:id="230" w:name="_Toc199083455"/>
    </w:p>
    <w:p w14:paraId="09931D6F" w14:textId="39775F5F" w:rsidR="005835F5" w:rsidRPr="00AF4D4A" w:rsidRDefault="005835F5" w:rsidP="00AF4D4A">
      <w:pPr>
        <w:spacing w:after="0"/>
      </w:pPr>
      <w:r w:rsidRPr="00AF4D4A">
        <w:lastRenderedPageBreak/>
        <w:t>Таблица 1</w:t>
      </w:r>
      <w:r w:rsidR="00BE34FE" w:rsidRPr="00AF4D4A">
        <w:t>5</w:t>
      </w:r>
      <w:r w:rsidRPr="00AF4D4A">
        <w:t xml:space="preserve"> – Результаты статистического анализа оптимизации длины </w:t>
      </w:r>
      <w:proofErr w:type="spellStart"/>
      <w:r w:rsidRPr="00AF4D4A">
        <w:t>crРНК</w:t>
      </w:r>
      <w:proofErr w:type="spellEnd"/>
      <w:r w:rsidRPr="00AF4D4A">
        <w:t xml:space="preserve"> </w:t>
      </w:r>
      <w:r w:rsidRPr="00AF4D4A">
        <w:rPr>
          <w:rStyle w:val="Strong"/>
          <w:rFonts w:cs="Times New Roman"/>
          <w:b w:val="0"/>
          <w:bCs w:val="0"/>
          <w:szCs w:val="28"/>
        </w:rPr>
        <w:t>со стороны ручки для</w:t>
      </w:r>
      <w:r w:rsidRPr="00AF4D4A">
        <w:rPr>
          <w:rStyle w:val="Strong"/>
          <w:rFonts w:cs="Times New Roman"/>
          <w:szCs w:val="28"/>
        </w:rPr>
        <w:t xml:space="preserve"> </w:t>
      </w:r>
      <w:r w:rsidRPr="00AF4D4A">
        <w:t>M</w:t>
      </w:r>
      <w:r w:rsidRPr="00AF4D4A">
        <w:rPr>
          <w:lang w:val="en-GB"/>
        </w:rPr>
        <w:t>b</w:t>
      </w:r>
      <w:r w:rsidRPr="00AF4D4A">
        <w:t>Cas12a</w:t>
      </w:r>
      <w:bookmarkEnd w:id="229"/>
      <w:bookmarkEnd w:id="230"/>
    </w:p>
    <w:p w14:paraId="05C59FE1" w14:textId="77777777" w:rsidR="005835F5" w:rsidRDefault="005835F5" w:rsidP="0061452F">
      <w:pPr>
        <w:spacing w:after="0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5835F5" w:rsidRPr="005835F5" w14:paraId="426BD559" w14:textId="77777777" w:rsidTr="005835F5">
        <w:trPr>
          <w:jc w:val="center"/>
        </w:trPr>
        <w:tc>
          <w:tcPr>
            <w:tcW w:w="8640" w:type="dxa"/>
            <w:gridSpan w:val="3"/>
          </w:tcPr>
          <w:p w14:paraId="22737568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</w:t>
            </w:r>
            <w:r w:rsidRPr="005835F5">
              <w:rPr>
                <w:rFonts w:cs="Times New Roman"/>
                <w:color w:val="000000" w:themeColor="text1"/>
                <w:szCs w:val="28"/>
                <w:lang w:val="en-GB"/>
              </w:rPr>
              <w:t>b</w:t>
            </w:r>
            <w:r w:rsidRPr="005835F5">
              <w:rPr>
                <w:rFonts w:cs="Times New Roman"/>
                <w:color w:val="000000" w:themeColor="text1"/>
                <w:szCs w:val="28"/>
              </w:rPr>
              <w:t>Cas12a</w:t>
            </w:r>
          </w:p>
        </w:tc>
      </w:tr>
      <w:tr w:rsidR="005835F5" w:rsidRPr="005835F5" w14:paraId="26F17F32" w14:textId="77777777" w:rsidTr="005835F5">
        <w:trPr>
          <w:jc w:val="center"/>
        </w:trPr>
        <w:tc>
          <w:tcPr>
            <w:tcW w:w="2880" w:type="dxa"/>
          </w:tcPr>
          <w:p w14:paraId="3DE48482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Вариант</w:t>
            </w:r>
          </w:p>
        </w:tc>
        <w:tc>
          <w:tcPr>
            <w:tcW w:w="2880" w:type="dxa"/>
          </w:tcPr>
          <w:p w14:paraId="02BC4C84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Среднее значение</w:t>
            </w:r>
          </w:p>
        </w:tc>
        <w:tc>
          <w:tcPr>
            <w:tcW w:w="2880" w:type="dxa"/>
          </w:tcPr>
          <w:p w14:paraId="0CD01CE7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Стандартное отклонение</w:t>
            </w:r>
          </w:p>
        </w:tc>
      </w:tr>
      <w:tr w:rsidR="005835F5" w:rsidRPr="005835F5" w14:paraId="3D06F379" w14:textId="77777777" w:rsidTr="005835F5">
        <w:trPr>
          <w:jc w:val="center"/>
        </w:trPr>
        <w:tc>
          <w:tcPr>
            <w:tcW w:w="2880" w:type="dxa"/>
          </w:tcPr>
          <w:p w14:paraId="19A97141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MbcrRNA_-11_</w:t>
            </w:r>
          </w:p>
        </w:tc>
        <w:tc>
          <w:tcPr>
            <w:tcW w:w="2880" w:type="dxa"/>
          </w:tcPr>
          <w:p w14:paraId="146A9BE0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3.30</w:t>
            </w:r>
          </w:p>
        </w:tc>
        <w:tc>
          <w:tcPr>
            <w:tcW w:w="2880" w:type="dxa"/>
          </w:tcPr>
          <w:p w14:paraId="58EAA69E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5835F5" w:rsidRPr="005835F5" w14:paraId="64FD8DFD" w14:textId="77777777" w:rsidTr="005835F5">
        <w:trPr>
          <w:jc w:val="center"/>
        </w:trPr>
        <w:tc>
          <w:tcPr>
            <w:tcW w:w="2880" w:type="dxa"/>
          </w:tcPr>
          <w:p w14:paraId="4EB732B0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MbcrRNA_-13_</w:t>
            </w:r>
          </w:p>
        </w:tc>
        <w:tc>
          <w:tcPr>
            <w:tcW w:w="2880" w:type="dxa"/>
          </w:tcPr>
          <w:p w14:paraId="65205996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13.40</w:t>
            </w:r>
          </w:p>
        </w:tc>
        <w:tc>
          <w:tcPr>
            <w:tcW w:w="2880" w:type="dxa"/>
          </w:tcPr>
          <w:p w14:paraId="2519AC8E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5835F5" w:rsidRPr="005835F5" w14:paraId="646E418B" w14:textId="77777777" w:rsidTr="005835F5">
        <w:trPr>
          <w:jc w:val="center"/>
        </w:trPr>
        <w:tc>
          <w:tcPr>
            <w:tcW w:w="2880" w:type="dxa"/>
          </w:tcPr>
          <w:p w14:paraId="6E3D0AE8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MbcrRNA_-15_</w:t>
            </w:r>
          </w:p>
        </w:tc>
        <w:tc>
          <w:tcPr>
            <w:tcW w:w="2880" w:type="dxa"/>
          </w:tcPr>
          <w:p w14:paraId="36D86AFB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81.50</w:t>
            </w:r>
          </w:p>
        </w:tc>
        <w:tc>
          <w:tcPr>
            <w:tcW w:w="2880" w:type="dxa"/>
          </w:tcPr>
          <w:p w14:paraId="278CED09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5835F5" w:rsidRPr="005835F5" w14:paraId="09E91688" w14:textId="77777777" w:rsidTr="005835F5">
        <w:trPr>
          <w:jc w:val="center"/>
        </w:trPr>
        <w:tc>
          <w:tcPr>
            <w:tcW w:w="2880" w:type="dxa"/>
          </w:tcPr>
          <w:p w14:paraId="74D55213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MbcrRNA_-17_</w:t>
            </w:r>
          </w:p>
        </w:tc>
        <w:tc>
          <w:tcPr>
            <w:tcW w:w="2880" w:type="dxa"/>
          </w:tcPr>
          <w:p w14:paraId="36BAA847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90.50</w:t>
            </w:r>
          </w:p>
        </w:tc>
        <w:tc>
          <w:tcPr>
            <w:tcW w:w="2880" w:type="dxa"/>
          </w:tcPr>
          <w:p w14:paraId="31D66B8F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5835F5" w:rsidRPr="005835F5" w14:paraId="1631B08B" w14:textId="77777777" w:rsidTr="005835F5">
        <w:trPr>
          <w:jc w:val="center"/>
        </w:trPr>
        <w:tc>
          <w:tcPr>
            <w:tcW w:w="2880" w:type="dxa"/>
          </w:tcPr>
          <w:p w14:paraId="4E12211E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MbcrRNA_-2_</w:t>
            </w:r>
          </w:p>
        </w:tc>
        <w:tc>
          <w:tcPr>
            <w:tcW w:w="2880" w:type="dxa"/>
          </w:tcPr>
          <w:p w14:paraId="288D6134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1.30</w:t>
            </w:r>
          </w:p>
        </w:tc>
        <w:tc>
          <w:tcPr>
            <w:tcW w:w="2880" w:type="dxa"/>
          </w:tcPr>
          <w:p w14:paraId="52D6D18B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0.30</w:t>
            </w:r>
          </w:p>
        </w:tc>
      </w:tr>
      <w:tr w:rsidR="005835F5" w:rsidRPr="005835F5" w14:paraId="2DE1CF56" w14:textId="77777777" w:rsidTr="005835F5">
        <w:trPr>
          <w:jc w:val="center"/>
        </w:trPr>
        <w:tc>
          <w:tcPr>
            <w:tcW w:w="2880" w:type="dxa"/>
          </w:tcPr>
          <w:p w14:paraId="0B4E7F51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MbcrRNA_-5_</w:t>
            </w:r>
          </w:p>
        </w:tc>
        <w:tc>
          <w:tcPr>
            <w:tcW w:w="2880" w:type="dxa"/>
          </w:tcPr>
          <w:p w14:paraId="5D771074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3.60</w:t>
            </w:r>
          </w:p>
        </w:tc>
        <w:tc>
          <w:tcPr>
            <w:tcW w:w="2880" w:type="dxa"/>
          </w:tcPr>
          <w:p w14:paraId="3BBF1DAA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5835F5" w:rsidRPr="005835F5" w14:paraId="17E60E60" w14:textId="77777777" w:rsidTr="005835F5">
        <w:trPr>
          <w:jc w:val="center"/>
        </w:trPr>
        <w:tc>
          <w:tcPr>
            <w:tcW w:w="2880" w:type="dxa"/>
          </w:tcPr>
          <w:p w14:paraId="4ADBE225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MbcrRNA_-7_</w:t>
            </w:r>
          </w:p>
        </w:tc>
        <w:tc>
          <w:tcPr>
            <w:tcW w:w="2880" w:type="dxa"/>
          </w:tcPr>
          <w:p w14:paraId="707F7F5A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3.10</w:t>
            </w:r>
          </w:p>
        </w:tc>
        <w:tc>
          <w:tcPr>
            <w:tcW w:w="2880" w:type="dxa"/>
          </w:tcPr>
          <w:p w14:paraId="66459EB2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1.21</w:t>
            </w:r>
          </w:p>
        </w:tc>
      </w:tr>
      <w:tr w:rsidR="005835F5" w:rsidRPr="005835F5" w14:paraId="41D16DAC" w14:textId="77777777" w:rsidTr="005835F5">
        <w:trPr>
          <w:jc w:val="center"/>
        </w:trPr>
        <w:tc>
          <w:tcPr>
            <w:tcW w:w="2880" w:type="dxa"/>
          </w:tcPr>
          <w:p w14:paraId="6FC22814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MbcrRNA_-9_</w:t>
            </w:r>
          </w:p>
        </w:tc>
        <w:tc>
          <w:tcPr>
            <w:tcW w:w="2880" w:type="dxa"/>
          </w:tcPr>
          <w:p w14:paraId="068871BE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4.20</w:t>
            </w:r>
          </w:p>
        </w:tc>
        <w:tc>
          <w:tcPr>
            <w:tcW w:w="2880" w:type="dxa"/>
          </w:tcPr>
          <w:p w14:paraId="3B803DD8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5835F5" w:rsidRPr="005835F5" w14:paraId="19765915" w14:textId="77777777" w:rsidTr="005835F5">
        <w:trPr>
          <w:jc w:val="center"/>
        </w:trPr>
        <w:tc>
          <w:tcPr>
            <w:tcW w:w="2880" w:type="dxa"/>
          </w:tcPr>
          <w:p w14:paraId="1A693009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MbcrRNA_1control</w:t>
            </w:r>
          </w:p>
        </w:tc>
        <w:tc>
          <w:tcPr>
            <w:tcW w:w="2880" w:type="dxa"/>
          </w:tcPr>
          <w:p w14:paraId="506486DC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  <w:tc>
          <w:tcPr>
            <w:tcW w:w="2880" w:type="dxa"/>
          </w:tcPr>
          <w:p w14:paraId="3B968B9A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0.00</w:t>
            </w:r>
          </w:p>
        </w:tc>
      </w:tr>
      <w:tr w:rsidR="005835F5" w:rsidRPr="005835F5" w14:paraId="162ABBC1" w14:textId="77777777" w:rsidTr="005835F5">
        <w:trPr>
          <w:jc w:val="center"/>
        </w:trPr>
        <w:tc>
          <w:tcPr>
            <w:tcW w:w="2880" w:type="dxa"/>
          </w:tcPr>
          <w:p w14:paraId="6C442EB4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proofErr w:type="spellStart"/>
            <w:r w:rsidRPr="005835F5">
              <w:rPr>
                <w:rFonts w:cs="Times New Roman"/>
                <w:color w:val="000000" w:themeColor="text1"/>
                <w:szCs w:val="28"/>
              </w:rPr>
              <w:t>MbcrRNA_control</w:t>
            </w:r>
            <w:proofErr w:type="spellEnd"/>
          </w:p>
        </w:tc>
        <w:tc>
          <w:tcPr>
            <w:tcW w:w="2880" w:type="dxa"/>
          </w:tcPr>
          <w:p w14:paraId="0EC09273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96.80</w:t>
            </w:r>
          </w:p>
        </w:tc>
        <w:tc>
          <w:tcPr>
            <w:tcW w:w="2880" w:type="dxa"/>
          </w:tcPr>
          <w:p w14:paraId="0CBEFE34" w14:textId="77777777" w:rsidR="005835F5" w:rsidRPr="005835F5" w:rsidRDefault="005835F5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</w:tbl>
    <w:p w14:paraId="7A15664E" w14:textId="77777777" w:rsidR="005835F5" w:rsidRPr="004B2F3C" w:rsidRDefault="005835F5" w:rsidP="0061452F">
      <w:pPr>
        <w:spacing w:after="0"/>
      </w:pPr>
    </w:p>
    <w:p w14:paraId="2BE52320" w14:textId="41AD95A7" w:rsidR="0061452F" w:rsidRPr="00AC5F91" w:rsidRDefault="0061452F" w:rsidP="0061452F">
      <w:pPr>
        <w:pStyle w:val="NormalWeb"/>
        <w:spacing w:after="0"/>
        <w:ind w:right="-7" w:firstLine="567"/>
        <w:jc w:val="both"/>
        <w:rPr>
          <w:color w:val="000000" w:themeColor="text1"/>
          <w:sz w:val="28"/>
          <w:szCs w:val="28"/>
        </w:rPr>
      </w:pPr>
      <w:r w:rsidRPr="00AC5F91">
        <w:rPr>
          <w:color w:val="000000" w:themeColor="text1"/>
          <w:sz w:val="28"/>
          <w:szCs w:val="28"/>
        </w:rPr>
        <w:t>Результаты анализа (</w:t>
      </w:r>
      <w:proofErr w:type="gramStart"/>
      <w:r w:rsidRPr="00AC5F91">
        <w:rPr>
          <w:color w:val="000000" w:themeColor="text1"/>
          <w:sz w:val="28"/>
          <w:szCs w:val="28"/>
        </w:rPr>
        <w:t>p&lt;</w:t>
      </w:r>
      <w:proofErr w:type="gramEnd"/>
      <w:r w:rsidRPr="00AC5F91">
        <w:rPr>
          <w:color w:val="000000" w:themeColor="text1"/>
          <w:sz w:val="28"/>
          <w:szCs w:val="28"/>
        </w:rPr>
        <w:t>0,05; метод: однофакторный ANOVA) демонстрируют значимое влияние модификаций ручки (</w:t>
      </w:r>
      <w:proofErr w:type="spellStart"/>
      <w:r w:rsidRPr="00AC5F91">
        <w:rPr>
          <w:color w:val="000000" w:themeColor="text1"/>
          <w:sz w:val="28"/>
          <w:szCs w:val="28"/>
        </w:rPr>
        <w:t>handle</w:t>
      </w:r>
      <w:proofErr w:type="spellEnd"/>
      <w:r w:rsidRPr="00AC5F91">
        <w:rPr>
          <w:color w:val="000000" w:themeColor="text1"/>
          <w:sz w:val="28"/>
          <w:szCs w:val="28"/>
        </w:rPr>
        <w:t xml:space="preserve">) </w:t>
      </w:r>
      <w:proofErr w:type="spellStart"/>
      <w:r w:rsidRPr="00AC5F91">
        <w:rPr>
          <w:color w:val="000000" w:themeColor="text1"/>
          <w:sz w:val="28"/>
          <w:szCs w:val="28"/>
        </w:rPr>
        <w:t>crРНК</w:t>
      </w:r>
      <w:proofErr w:type="spellEnd"/>
      <w:r w:rsidRPr="00AC5F91">
        <w:rPr>
          <w:color w:val="000000" w:themeColor="text1"/>
          <w:sz w:val="28"/>
          <w:szCs w:val="28"/>
        </w:rPr>
        <w:t xml:space="preserve"> на активность MeCas12a.</w:t>
      </w:r>
      <w:r>
        <w:rPr>
          <w:color w:val="000000" w:themeColor="text1"/>
          <w:sz w:val="28"/>
          <w:szCs w:val="28"/>
        </w:rPr>
        <w:t xml:space="preserve"> </w:t>
      </w:r>
      <w:r w:rsidRPr="00AC5F91">
        <w:rPr>
          <w:color w:val="000000" w:themeColor="text1"/>
          <w:sz w:val="28"/>
          <w:szCs w:val="28"/>
        </w:rPr>
        <w:t xml:space="preserve">Анализ по методу однофакторного ANOVA выявил статистически значимые различия (p&lt;0,05), что указывает на зависимость активности MbCas12a от структурных особенностей ручки </w:t>
      </w:r>
      <w:proofErr w:type="spellStart"/>
      <w:r w:rsidRPr="00AC5F91">
        <w:rPr>
          <w:color w:val="000000" w:themeColor="text1"/>
          <w:sz w:val="28"/>
          <w:szCs w:val="28"/>
        </w:rPr>
        <w:t>crРНК</w:t>
      </w:r>
      <w:proofErr w:type="spellEnd"/>
      <w:r w:rsidR="005835F5" w:rsidRPr="005835F5">
        <w:rPr>
          <w:color w:val="000000" w:themeColor="text1"/>
          <w:sz w:val="28"/>
          <w:szCs w:val="28"/>
        </w:rPr>
        <w:t xml:space="preserve"> (</w:t>
      </w:r>
      <w:r w:rsidR="005835F5">
        <w:rPr>
          <w:color w:val="000000" w:themeColor="text1"/>
          <w:sz w:val="28"/>
          <w:szCs w:val="28"/>
        </w:rPr>
        <w:t>рисунок 8</w:t>
      </w:r>
      <w:r w:rsidR="00BE34FE" w:rsidRPr="00BE34FE">
        <w:rPr>
          <w:color w:val="000000" w:themeColor="text1"/>
          <w:sz w:val="28"/>
          <w:szCs w:val="28"/>
        </w:rPr>
        <w:t>7</w:t>
      </w:r>
      <w:r w:rsidR="005835F5">
        <w:rPr>
          <w:color w:val="000000" w:themeColor="text1"/>
          <w:sz w:val="28"/>
          <w:szCs w:val="28"/>
        </w:rPr>
        <w:t>)</w:t>
      </w:r>
      <w:r w:rsidRPr="00AC5F91">
        <w:rPr>
          <w:color w:val="000000" w:themeColor="text1"/>
          <w:sz w:val="28"/>
          <w:szCs w:val="28"/>
        </w:rPr>
        <w:t>.</w:t>
      </w:r>
    </w:p>
    <w:p w14:paraId="10814278" w14:textId="77777777" w:rsidR="0061452F" w:rsidRPr="00AC5F91" w:rsidRDefault="0061452F" w:rsidP="0061452F">
      <w:pPr>
        <w:spacing w:after="0"/>
        <w:ind w:right="-7"/>
        <w:jc w:val="both"/>
        <w:rPr>
          <w:rFonts w:cs="Times New Roman"/>
          <w:color w:val="000000" w:themeColor="text1"/>
          <w:szCs w:val="28"/>
        </w:rPr>
      </w:pPr>
    </w:p>
    <w:p w14:paraId="49DF9FC7" w14:textId="77777777" w:rsidR="0061452F" w:rsidRDefault="0061452F" w:rsidP="0061452F">
      <w:pPr>
        <w:spacing w:after="0"/>
        <w:ind w:right="-7"/>
        <w:jc w:val="center"/>
        <w:rPr>
          <w:rFonts w:cs="Times New Roman"/>
          <w:b/>
          <w:bCs/>
          <w:szCs w:val="28"/>
        </w:rPr>
      </w:pPr>
      <w:r w:rsidRPr="00AC5F91"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597E7EEF" wp14:editId="19FF8F5C">
            <wp:extent cx="3067053" cy="2044700"/>
            <wp:effectExtent l="0" t="0" r="6350" b="0"/>
            <wp:docPr id="700000982" name="Picture 7000009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ndle_MeCas12a.png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3156790" cy="2104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F91"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62692D42" wp14:editId="46EFC943">
            <wp:extent cx="3028952" cy="2019300"/>
            <wp:effectExtent l="0" t="0" r="6350" b="0"/>
            <wp:docPr id="746877657" name="Picture 7468776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andle_MbCas12a.png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3099621" cy="20664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E3059" w14:textId="751A5FB7" w:rsidR="005835F5" w:rsidRDefault="0061452F" w:rsidP="005835F5">
      <w:pPr>
        <w:spacing w:after="0"/>
        <w:ind w:right="-7"/>
        <w:jc w:val="center"/>
        <w:rPr>
          <w:rFonts w:cs="Times New Roman"/>
          <w:color w:val="000000" w:themeColor="text1"/>
          <w:szCs w:val="28"/>
        </w:rPr>
      </w:pPr>
      <w:r w:rsidRPr="004B2F3C">
        <w:rPr>
          <w:rFonts w:cs="Times New Roman"/>
          <w:szCs w:val="28"/>
        </w:rPr>
        <w:t xml:space="preserve">Рисунок </w:t>
      </w:r>
      <w:r w:rsidR="005835F5">
        <w:rPr>
          <w:rFonts w:cs="Times New Roman"/>
          <w:szCs w:val="28"/>
        </w:rPr>
        <w:t>8</w:t>
      </w:r>
      <w:r w:rsidR="00BE34FE" w:rsidRPr="00BE34FE">
        <w:rPr>
          <w:rFonts w:cs="Times New Roman"/>
          <w:szCs w:val="28"/>
        </w:rPr>
        <w:t>7</w:t>
      </w:r>
      <w:r w:rsidRPr="004B2F3C">
        <w:rPr>
          <w:rFonts w:cs="Times New Roman"/>
          <w:szCs w:val="28"/>
        </w:rPr>
        <w:t xml:space="preserve"> - Результаты статистического анализа о</w:t>
      </w:r>
      <w:r w:rsidRPr="004B2F3C">
        <w:rPr>
          <w:rFonts w:cs="Times New Roman"/>
          <w:color w:val="000000" w:themeColor="text1"/>
          <w:szCs w:val="28"/>
        </w:rPr>
        <w:t>птимизаци</w:t>
      </w:r>
      <w:r w:rsidRPr="004B2F3C">
        <w:rPr>
          <w:rFonts w:cs="Times New Roman"/>
          <w:szCs w:val="28"/>
        </w:rPr>
        <w:t>и</w:t>
      </w:r>
      <w:r w:rsidRPr="004B2F3C">
        <w:rPr>
          <w:rFonts w:cs="Times New Roman"/>
          <w:color w:val="000000" w:themeColor="text1"/>
          <w:szCs w:val="28"/>
        </w:rPr>
        <w:t xml:space="preserve"> </w:t>
      </w:r>
      <w:r w:rsidRPr="004B2F3C">
        <w:rPr>
          <w:rFonts w:cs="Times New Roman"/>
          <w:szCs w:val="28"/>
        </w:rPr>
        <w:t>длины</w:t>
      </w:r>
      <w:r w:rsidRPr="004B2F3C">
        <w:rPr>
          <w:rFonts w:cs="Times New Roman"/>
          <w:color w:val="000000" w:themeColor="text1"/>
          <w:szCs w:val="28"/>
        </w:rPr>
        <w:t xml:space="preserve"> </w:t>
      </w:r>
      <w:proofErr w:type="spellStart"/>
      <w:r w:rsidRPr="004B2F3C">
        <w:rPr>
          <w:rFonts w:cs="Times New Roman"/>
          <w:color w:val="000000" w:themeColor="text1"/>
          <w:szCs w:val="28"/>
        </w:rPr>
        <w:t>crРНК</w:t>
      </w:r>
      <w:proofErr w:type="spellEnd"/>
      <w:r w:rsidRPr="004B2F3C">
        <w:rPr>
          <w:rFonts w:cs="Times New Roman"/>
          <w:color w:val="000000" w:themeColor="text1"/>
          <w:szCs w:val="28"/>
        </w:rPr>
        <w:t xml:space="preserve"> </w:t>
      </w:r>
      <w:r w:rsidRPr="004B2F3C">
        <w:rPr>
          <w:rStyle w:val="Strong"/>
          <w:rFonts w:cs="Times New Roman"/>
          <w:b w:val="0"/>
          <w:bCs w:val="0"/>
          <w:color w:val="000000" w:themeColor="text1"/>
          <w:szCs w:val="28"/>
        </w:rPr>
        <w:t>со стороны ручки</w:t>
      </w:r>
      <w:r w:rsidRPr="004B2F3C">
        <w:rPr>
          <w:rStyle w:val="Strong"/>
          <w:rFonts w:cs="Times New Roman"/>
          <w:color w:val="000000" w:themeColor="text1"/>
          <w:szCs w:val="28"/>
        </w:rPr>
        <w:t xml:space="preserve"> </w:t>
      </w:r>
      <w:r w:rsidRPr="00E1312A">
        <w:rPr>
          <w:rStyle w:val="Strong"/>
          <w:rFonts w:cs="Times New Roman"/>
          <w:b w:val="0"/>
          <w:bCs w:val="0"/>
          <w:color w:val="000000" w:themeColor="text1"/>
          <w:szCs w:val="28"/>
        </w:rPr>
        <w:t xml:space="preserve">для </w:t>
      </w:r>
      <w:r w:rsidRPr="004B2F3C">
        <w:rPr>
          <w:rFonts w:cs="Times New Roman"/>
          <w:color w:val="000000" w:themeColor="text1"/>
          <w:szCs w:val="28"/>
        </w:rPr>
        <w:t>MeCas12a</w:t>
      </w:r>
      <w:r w:rsidRPr="004B2F3C">
        <w:rPr>
          <w:rFonts w:cs="Times New Roman"/>
          <w:szCs w:val="28"/>
        </w:rPr>
        <w:t xml:space="preserve"> и </w:t>
      </w:r>
      <w:r w:rsidRPr="004B2F3C">
        <w:rPr>
          <w:rFonts w:cs="Times New Roman"/>
          <w:color w:val="000000" w:themeColor="text1"/>
          <w:szCs w:val="28"/>
        </w:rPr>
        <w:t>M</w:t>
      </w:r>
      <w:r w:rsidR="005835F5">
        <w:rPr>
          <w:rFonts w:cs="Times New Roman"/>
          <w:color w:val="000000" w:themeColor="text1"/>
          <w:szCs w:val="28"/>
          <w:lang w:val="en-GB"/>
        </w:rPr>
        <w:t>b</w:t>
      </w:r>
      <w:r w:rsidRPr="004B2F3C">
        <w:rPr>
          <w:rFonts w:cs="Times New Roman"/>
          <w:color w:val="000000" w:themeColor="text1"/>
          <w:szCs w:val="28"/>
        </w:rPr>
        <w:t>Cas12a</w:t>
      </w:r>
    </w:p>
    <w:p w14:paraId="782FEE1F" w14:textId="77777777" w:rsidR="005835F5" w:rsidRDefault="005835F5" w:rsidP="005835F5">
      <w:pPr>
        <w:spacing w:after="0"/>
        <w:ind w:right="-7"/>
        <w:jc w:val="center"/>
        <w:rPr>
          <w:rFonts w:cs="Times New Roman"/>
          <w:color w:val="000000" w:themeColor="text1"/>
          <w:szCs w:val="28"/>
        </w:rPr>
      </w:pPr>
    </w:p>
    <w:p w14:paraId="2688A910" w14:textId="51045945" w:rsidR="005835F5" w:rsidRPr="005835F5" w:rsidRDefault="005835F5" w:rsidP="005835F5">
      <w:pPr>
        <w:spacing w:after="0"/>
        <w:ind w:right="-7" w:firstLine="567"/>
        <w:jc w:val="both"/>
        <w:rPr>
          <w:rFonts w:cs="Times New Roman"/>
          <w:color w:val="000000" w:themeColor="text1"/>
          <w:szCs w:val="28"/>
        </w:rPr>
      </w:pPr>
      <w:r w:rsidRPr="005835F5">
        <w:t>Статистические данные денситометрического анализа, полученные в ходе экспериментов по оптимизации PAM-последовательностей для ферментов MbCas12a и MeCas12a, представлены в таблице 1</w:t>
      </w:r>
      <w:r w:rsidR="00BE34FE" w:rsidRPr="00BE34FE">
        <w:t>6</w:t>
      </w:r>
      <w:r w:rsidRPr="005835F5">
        <w:t>. Представленные результаты позволяют количественно оценить влияние различных PAM-мотивов на уровень ферментативной активности и выбрать наиболее эффективные последовательности.</w:t>
      </w:r>
    </w:p>
    <w:p w14:paraId="60B9D374" w14:textId="77777777" w:rsidR="00AD382E" w:rsidRPr="00AD382E" w:rsidRDefault="00AD382E" w:rsidP="00AD382E">
      <w:pPr>
        <w:spacing w:after="0"/>
      </w:pPr>
      <w:bookmarkStart w:id="231" w:name="_Toc199083358"/>
      <w:bookmarkStart w:id="232" w:name="_Toc199083456"/>
    </w:p>
    <w:p w14:paraId="124B42A4" w14:textId="5C5FC29C" w:rsidR="0061452F" w:rsidRPr="00AD382E" w:rsidRDefault="0061452F" w:rsidP="00AD382E">
      <w:pPr>
        <w:spacing w:after="0"/>
        <w:jc w:val="both"/>
      </w:pPr>
      <w:r w:rsidRPr="00AD382E">
        <w:lastRenderedPageBreak/>
        <w:t xml:space="preserve">Таблица </w:t>
      </w:r>
      <w:r w:rsidR="005835F5" w:rsidRPr="00AD382E">
        <w:t>1</w:t>
      </w:r>
      <w:r w:rsidR="00BE34FE" w:rsidRPr="00AD382E">
        <w:t>6</w:t>
      </w:r>
      <w:r w:rsidRPr="00AD382E">
        <w:t xml:space="preserve"> </w:t>
      </w:r>
      <w:r w:rsidR="005835F5" w:rsidRPr="00AD382E">
        <w:t>–</w:t>
      </w:r>
      <w:r w:rsidRPr="00AD382E">
        <w:t xml:space="preserve"> Результаты статистического анализа оптимизации </w:t>
      </w:r>
      <w:r w:rsidRPr="00AD382E">
        <w:rPr>
          <w:lang w:val="en-GB"/>
        </w:rPr>
        <w:t>PAM</w:t>
      </w:r>
      <w:r w:rsidRPr="00AD382E">
        <w:t xml:space="preserve"> для M</w:t>
      </w:r>
      <w:r w:rsidR="005835F5" w:rsidRPr="00AD382E">
        <w:rPr>
          <w:lang w:val="en-GB"/>
        </w:rPr>
        <w:t>b</w:t>
      </w:r>
      <w:r w:rsidRPr="00AD382E">
        <w:t>Cas12a и M</w:t>
      </w:r>
      <w:r w:rsidR="005835F5" w:rsidRPr="00AD382E">
        <w:rPr>
          <w:lang w:val="en-GB"/>
        </w:rPr>
        <w:t>e</w:t>
      </w:r>
      <w:r w:rsidRPr="00AD382E">
        <w:t>Cas12a</w:t>
      </w:r>
      <w:bookmarkEnd w:id="231"/>
      <w:bookmarkEnd w:id="232"/>
    </w:p>
    <w:p w14:paraId="6C484A45" w14:textId="77777777" w:rsidR="0061452F" w:rsidRPr="00E1312A" w:rsidRDefault="0061452F" w:rsidP="0061452F">
      <w:pPr>
        <w:spacing w:after="0"/>
      </w:pPr>
    </w:p>
    <w:tbl>
      <w:tblPr>
        <w:tblStyle w:val="TableGrid"/>
        <w:tblW w:w="0" w:type="auto"/>
        <w:jc w:val="center"/>
        <w:tblLook w:val="04A0" w:firstRow="1" w:lastRow="0" w:firstColumn="1" w:lastColumn="0" w:noHBand="0" w:noVBand="1"/>
      </w:tblPr>
      <w:tblGrid>
        <w:gridCol w:w="2880"/>
        <w:gridCol w:w="2880"/>
        <w:gridCol w:w="2880"/>
      </w:tblGrid>
      <w:tr w:rsidR="0061452F" w:rsidRPr="005835F5" w14:paraId="7DDDD77D" w14:textId="77777777" w:rsidTr="004B1D99">
        <w:trPr>
          <w:jc w:val="center"/>
        </w:trPr>
        <w:tc>
          <w:tcPr>
            <w:tcW w:w="8640" w:type="dxa"/>
            <w:gridSpan w:val="3"/>
          </w:tcPr>
          <w:p w14:paraId="2C5617DA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MbCas12a</w:t>
            </w:r>
          </w:p>
        </w:tc>
      </w:tr>
      <w:tr w:rsidR="0061452F" w:rsidRPr="005835F5" w14:paraId="119BECFC" w14:textId="77777777" w:rsidTr="004B1D99">
        <w:trPr>
          <w:jc w:val="center"/>
        </w:trPr>
        <w:tc>
          <w:tcPr>
            <w:tcW w:w="2880" w:type="dxa"/>
          </w:tcPr>
          <w:p w14:paraId="42A0D9AF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Вариант</w:t>
            </w:r>
          </w:p>
        </w:tc>
        <w:tc>
          <w:tcPr>
            <w:tcW w:w="2880" w:type="dxa"/>
          </w:tcPr>
          <w:p w14:paraId="2FCBF168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Среднее значение</w:t>
            </w:r>
          </w:p>
        </w:tc>
        <w:tc>
          <w:tcPr>
            <w:tcW w:w="2880" w:type="dxa"/>
          </w:tcPr>
          <w:p w14:paraId="3DF8ECA9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Стандартное отклонение</w:t>
            </w:r>
          </w:p>
        </w:tc>
      </w:tr>
      <w:tr w:rsidR="0061452F" w:rsidRPr="005835F5" w14:paraId="6C5EED21" w14:textId="77777777" w:rsidTr="004B1D99">
        <w:trPr>
          <w:jc w:val="center"/>
        </w:trPr>
        <w:tc>
          <w:tcPr>
            <w:tcW w:w="2880" w:type="dxa"/>
          </w:tcPr>
          <w:p w14:paraId="25DF2E01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TTTA</w:t>
            </w:r>
          </w:p>
        </w:tc>
        <w:tc>
          <w:tcPr>
            <w:tcW w:w="2880" w:type="dxa"/>
          </w:tcPr>
          <w:p w14:paraId="7DF4A783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95.80</w:t>
            </w:r>
          </w:p>
        </w:tc>
        <w:tc>
          <w:tcPr>
            <w:tcW w:w="2880" w:type="dxa"/>
          </w:tcPr>
          <w:p w14:paraId="2DCB53E9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0.95</w:t>
            </w:r>
          </w:p>
        </w:tc>
      </w:tr>
      <w:tr w:rsidR="0061452F" w:rsidRPr="005835F5" w14:paraId="29E3F50D" w14:textId="77777777" w:rsidTr="004B1D99">
        <w:trPr>
          <w:jc w:val="center"/>
        </w:trPr>
        <w:tc>
          <w:tcPr>
            <w:tcW w:w="2880" w:type="dxa"/>
          </w:tcPr>
          <w:p w14:paraId="10BC02E0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TTTC</w:t>
            </w:r>
          </w:p>
        </w:tc>
        <w:tc>
          <w:tcPr>
            <w:tcW w:w="2880" w:type="dxa"/>
          </w:tcPr>
          <w:p w14:paraId="17C716D5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92.80</w:t>
            </w:r>
          </w:p>
        </w:tc>
        <w:tc>
          <w:tcPr>
            <w:tcW w:w="2880" w:type="dxa"/>
          </w:tcPr>
          <w:p w14:paraId="4BC3997C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  <w:lang w:val="en-GB"/>
              </w:rPr>
            </w:pPr>
            <w:r w:rsidRPr="005835F5">
              <w:rPr>
                <w:rFonts w:cs="Times New Roman"/>
                <w:color w:val="000000" w:themeColor="text1"/>
                <w:szCs w:val="28"/>
                <w:lang w:val="en-GB"/>
              </w:rPr>
              <w:t>0.20</w:t>
            </w:r>
          </w:p>
        </w:tc>
      </w:tr>
      <w:tr w:rsidR="0061452F" w:rsidRPr="005835F5" w14:paraId="26853CF6" w14:textId="77777777" w:rsidTr="004B1D99">
        <w:trPr>
          <w:jc w:val="center"/>
        </w:trPr>
        <w:tc>
          <w:tcPr>
            <w:tcW w:w="2880" w:type="dxa"/>
          </w:tcPr>
          <w:p w14:paraId="293CC6BF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TTTG</w:t>
            </w:r>
          </w:p>
        </w:tc>
        <w:tc>
          <w:tcPr>
            <w:tcW w:w="2880" w:type="dxa"/>
          </w:tcPr>
          <w:p w14:paraId="1BA14AC1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96.70</w:t>
            </w:r>
          </w:p>
        </w:tc>
        <w:tc>
          <w:tcPr>
            <w:tcW w:w="2880" w:type="dxa"/>
          </w:tcPr>
          <w:p w14:paraId="15BD9EE4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  <w:lang w:val="en-GB"/>
              </w:rPr>
            </w:pPr>
            <w:r w:rsidRPr="005835F5">
              <w:rPr>
                <w:rFonts w:cs="Times New Roman"/>
                <w:color w:val="000000" w:themeColor="text1"/>
                <w:szCs w:val="28"/>
                <w:lang w:val="en-GB"/>
              </w:rPr>
              <w:t>1.95</w:t>
            </w:r>
          </w:p>
        </w:tc>
      </w:tr>
      <w:tr w:rsidR="0061452F" w:rsidRPr="005835F5" w14:paraId="28CA0238" w14:textId="77777777" w:rsidTr="004B1D99">
        <w:trPr>
          <w:jc w:val="center"/>
        </w:trPr>
        <w:tc>
          <w:tcPr>
            <w:tcW w:w="2880" w:type="dxa"/>
          </w:tcPr>
          <w:p w14:paraId="608082AE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TTTT</w:t>
            </w:r>
          </w:p>
        </w:tc>
        <w:tc>
          <w:tcPr>
            <w:tcW w:w="2880" w:type="dxa"/>
          </w:tcPr>
          <w:p w14:paraId="3D223AD5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91.80</w:t>
            </w:r>
          </w:p>
        </w:tc>
        <w:tc>
          <w:tcPr>
            <w:tcW w:w="2880" w:type="dxa"/>
          </w:tcPr>
          <w:p w14:paraId="6537CD40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0.95</w:t>
            </w:r>
          </w:p>
        </w:tc>
      </w:tr>
      <w:tr w:rsidR="0061452F" w:rsidRPr="005835F5" w14:paraId="3CEA84BA" w14:textId="77777777" w:rsidTr="004B1D99">
        <w:tblPrEx>
          <w:jc w:val="left"/>
        </w:tblPrEx>
        <w:tc>
          <w:tcPr>
            <w:tcW w:w="8640" w:type="dxa"/>
            <w:gridSpan w:val="3"/>
          </w:tcPr>
          <w:p w14:paraId="68C3DC62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MeCas12a</w:t>
            </w:r>
          </w:p>
        </w:tc>
      </w:tr>
      <w:tr w:rsidR="0061452F" w:rsidRPr="005835F5" w14:paraId="77CA4639" w14:textId="77777777" w:rsidTr="004B1D99">
        <w:tblPrEx>
          <w:jc w:val="left"/>
        </w:tblPrEx>
        <w:tc>
          <w:tcPr>
            <w:tcW w:w="2880" w:type="dxa"/>
          </w:tcPr>
          <w:p w14:paraId="0BF2A758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Вариант</w:t>
            </w:r>
          </w:p>
        </w:tc>
        <w:tc>
          <w:tcPr>
            <w:tcW w:w="2880" w:type="dxa"/>
          </w:tcPr>
          <w:p w14:paraId="770A914A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Среднее значение</w:t>
            </w:r>
          </w:p>
        </w:tc>
        <w:tc>
          <w:tcPr>
            <w:tcW w:w="2880" w:type="dxa"/>
          </w:tcPr>
          <w:p w14:paraId="6B74B82B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Стандартное отклонение</w:t>
            </w:r>
          </w:p>
        </w:tc>
      </w:tr>
      <w:tr w:rsidR="0061452F" w:rsidRPr="005835F5" w14:paraId="6F78D157" w14:textId="77777777" w:rsidTr="004B1D99">
        <w:tblPrEx>
          <w:jc w:val="left"/>
        </w:tblPrEx>
        <w:tc>
          <w:tcPr>
            <w:tcW w:w="2880" w:type="dxa"/>
          </w:tcPr>
          <w:p w14:paraId="25F4FB9C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TTTA</w:t>
            </w:r>
          </w:p>
        </w:tc>
        <w:tc>
          <w:tcPr>
            <w:tcW w:w="2880" w:type="dxa"/>
          </w:tcPr>
          <w:p w14:paraId="42654FBC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98.60</w:t>
            </w:r>
          </w:p>
        </w:tc>
        <w:tc>
          <w:tcPr>
            <w:tcW w:w="2880" w:type="dxa"/>
          </w:tcPr>
          <w:p w14:paraId="43B0C4C0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0.20</w:t>
            </w:r>
          </w:p>
        </w:tc>
      </w:tr>
      <w:tr w:rsidR="0061452F" w:rsidRPr="005835F5" w14:paraId="5EA190E7" w14:textId="77777777" w:rsidTr="004B1D99">
        <w:tblPrEx>
          <w:jc w:val="left"/>
        </w:tblPrEx>
        <w:tc>
          <w:tcPr>
            <w:tcW w:w="2880" w:type="dxa"/>
          </w:tcPr>
          <w:p w14:paraId="0903DD69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TTTC</w:t>
            </w:r>
          </w:p>
        </w:tc>
        <w:tc>
          <w:tcPr>
            <w:tcW w:w="2880" w:type="dxa"/>
          </w:tcPr>
          <w:p w14:paraId="7451C0B6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97.00</w:t>
            </w:r>
          </w:p>
        </w:tc>
        <w:tc>
          <w:tcPr>
            <w:tcW w:w="2880" w:type="dxa"/>
          </w:tcPr>
          <w:p w14:paraId="7F5AEF76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  <w:tr w:rsidR="0061452F" w:rsidRPr="005835F5" w14:paraId="7C77A0A7" w14:textId="77777777" w:rsidTr="004B1D99">
        <w:tblPrEx>
          <w:jc w:val="left"/>
        </w:tblPrEx>
        <w:tc>
          <w:tcPr>
            <w:tcW w:w="2880" w:type="dxa"/>
          </w:tcPr>
          <w:p w14:paraId="7740E4AD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TTTG</w:t>
            </w:r>
          </w:p>
        </w:tc>
        <w:tc>
          <w:tcPr>
            <w:tcW w:w="2880" w:type="dxa"/>
          </w:tcPr>
          <w:p w14:paraId="0F91BD3B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98.30</w:t>
            </w:r>
          </w:p>
        </w:tc>
        <w:tc>
          <w:tcPr>
            <w:tcW w:w="2880" w:type="dxa"/>
          </w:tcPr>
          <w:p w14:paraId="651547FD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0.95</w:t>
            </w:r>
          </w:p>
        </w:tc>
      </w:tr>
      <w:tr w:rsidR="0061452F" w:rsidRPr="005835F5" w14:paraId="2ECE9488" w14:textId="77777777" w:rsidTr="004B1D99">
        <w:tblPrEx>
          <w:jc w:val="left"/>
        </w:tblPrEx>
        <w:tc>
          <w:tcPr>
            <w:tcW w:w="2880" w:type="dxa"/>
          </w:tcPr>
          <w:p w14:paraId="145B2E84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TTTT</w:t>
            </w:r>
          </w:p>
        </w:tc>
        <w:tc>
          <w:tcPr>
            <w:tcW w:w="2880" w:type="dxa"/>
          </w:tcPr>
          <w:p w14:paraId="09143D92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95.20</w:t>
            </w:r>
          </w:p>
        </w:tc>
        <w:tc>
          <w:tcPr>
            <w:tcW w:w="2880" w:type="dxa"/>
          </w:tcPr>
          <w:p w14:paraId="688AC5AE" w14:textId="77777777" w:rsidR="0061452F" w:rsidRPr="005835F5" w:rsidRDefault="0061452F" w:rsidP="004B1D99">
            <w:pPr>
              <w:ind w:right="-7"/>
              <w:jc w:val="center"/>
              <w:rPr>
                <w:rFonts w:cs="Times New Roman"/>
                <w:color w:val="000000" w:themeColor="text1"/>
                <w:szCs w:val="28"/>
              </w:rPr>
            </w:pPr>
            <w:r w:rsidRPr="005835F5">
              <w:rPr>
                <w:rFonts w:cs="Times New Roman"/>
                <w:color w:val="000000" w:themeColor="text1"/>
                <w:szCs w:val="28"/>
              </w:rPr>
              <w:t>1.95</w:t>
            </w:r>
          </w:p>
        </w:tc>
      </w:tr>
    </w:tbl>
    <w:p w14:paraId="4624E399" w14:textId="77777777" w:rsidR="0061452F" w:rsidRPr="00E1312A" w:rsidRDefault="0061452F" w:rsidP="0061452F">
      <w:pPr>
        <w:spacing w:after="0"/>
        <w:ind w:right="-7"/>
        <w:jc w:val="both"/>
        <w:rPr>
          <w:rFonts w:cs="Times New Roman"/>
          <w:color w:val="000000" w:themeColor="text1"/>
          <w:szCs w:val="28"/>
          <w:lang w:val="en-GB"/>
        </w:rPr>
      </w:pPr>
    </w:p>
    <w:p w14:paraId="103C3548" w14:textId="77777777" w:rsidR="0061452F" w:rsidRPr="00ED6FFC" w:rsidRDefault="0061452F" w:rsidP="0061452F">
      <w:pPr>
        <w:pStyle w:val="NormalWeb"/>
        <w:spacing w:after="0"/>
        <w:ind w:right="-7" w:firstLine="567"/>
        <w:jc w:val="both"/>
        <w:rPr>
          <w:color w:val="000000" w:themeColor="text1"/>
          <w:sz w:val="28"/>
          <w:szCs w:val="28"/>
        </w:rPr>
      </w:pPr>
      <w:r w:rsidRPr="00AC5F91">
        <w:rPr>
          <w:color w:val="000000" w:themeColor="text1"/>
          <w:sz w:val="28"/>
          <w:szCs w:val="28"/>
        </w:rPr>
        <w:t>Между вариантами PAM-последовательностей статистически значимые различия не выявлены (p = 0,0760; метод: однофакторный дисперсионный анализ, ANOVA), что может свидетельствовать об их сопоставимом влиянии на активность MeCas12a.</w:t>
      </w:r>
    </w:p>
    <w:p w14:paraId="70D4D6AE" w14:textId="7CE8ED50" w:rsidR="0061452F" w:rsidRPr="00964C80" w:rsidRDefault="0061452F" w:rsidP="0061452F">
      <w:pPr>
        <w:pStyle w:val="NormalWeb"/>
        <w:spacing w:after="0"/>
        <w:ind w:right="-7" w:firstLine="567"/>
        <w:jc w:val="both"/>
        <w:rPr>
          <w:color w:val="000000" w:themeColor="text1"/>
          <w:sz w:val="28"/>
          <w:szCs w:val="28"/>
        </w:rPr>
      </w:pPr>
      <w:r w:rsidRPr="00AC5F91">
        <w:rPr>
          <w:color w:val="000000" w:themeColor="text1"/>
          <w:sz w:val="28"/>
          <w:szCs w:val="28"/>
        </w:rPr>
        <w:t xml:space="preserve">Статистически значимых различий между вариантами PAM не установлено (p = 0,0744; метод: непараметрический критерий </w:t>
      </w:r>
      <w:proofErr w:type="spellStart"/>
      <w:r>
        <w:rPr>
          <w:color w:val="000000" w:themeColor="text1"/>
          <w:sz w:val="28"/>
          <w:szCs w:val="28"/>
        </w:rPr>
        <w:t>Крускала</w:t>
      </w:r>
      <w:proofErr w:type="spellEnd"/>
      <w:r w:rsidRPr="00AC5F91">
        <w:rPr>
          <w:color w:val="000000" w:themeColor="text1"/>
          <w:sz w:val="28"/>
          <w:szCs w:val="28"/>
        </w:rPr>
        <w:t>–Уоллиса), что указывает на отсутствие выраженного предпочтения конкретной PAM-последовательности для MbCas12a в данных условиях</w:t>
      </w:r>
      <w:r w:rsidR="005835F5">
        <w:rPr>
          <w:color w:val="000000" w:themeColor="text1"/>
          <w:sz w:val="28"/>
          <w:szCs w:val="28"/>
        </w:rPr>
        <w:t xml:space="preserve"> (рисунок 8</w:t>
      </w:r>
      <w:r w:rsidR="00BE34FE" w:rsidRPr="00BE34FE">
        <w:rPr>
          <w:color w:val="000000" w:themeColor="text1"/>
          <w:sz w:val="28"/>
          <w:szCs w:val="28"/>
        </w:rPr>
        <w:t>8</w:t>
      </w:r>
      <w:r w:rsidR="005835F5">
        <w:rPr>
          <w:color w:val="000000" w:themeColor="text1"/>
          <w:sz w:val="28"/>
          <w:szCs w:val="28"/>
        </w:rPr>
        <w:t>)</w:t>
      </w:r>
      <w:r w:rsidRPr="00AC5F91">
        <w:rPr>
          <w:color w:val="000000" w:themeColor="text1"/>
          <w:sz w:val="28"/>
          <w:szCs w:val="28"/>
        </w:rPr>
        <w:t>.</w:t>
      </w:r>
    </w:p>
    <w:p w14:paraId="303CD503" w14:textId="77777777" w:rsidR="0061452F" w:rsidRPr="00964C80" w:rsidRDefault="0061452F" w:rsidP="0061452F">
      <w:pPr>
        <w:pStyle w:val="NormalWeb"/>
        <w:spacing w:after="0"/>
        <w:ind w:right="-7" w:firstLine="567"/>
        <w:jc w:val="both"/>
        <w:rPr>
          <w:color w:val="000000" w:themeColor="text1"/>
          <w:sz w:val="28"/>
          <w:szCs w:val="28"/>
        </w:rPr>
      </w:pPr>
    </w:p>
    <w:p w14:paraId="28C49B0C" w14:textId="77777777" w:rsidR="0061452F" w:rsidRDefault="0061452F" w:rsidP="00BE34FE">
      <w:pPr>
        <w:spacing w:after="0"/>
        <w:ind w:right="-7"/>
        <w:jc w:val="center"/>
        <w:rPr>
          <w:rFonts w:cs="Times New Roman"/>
          <w:color w:val="000000" w:themeColor="text1"/>
          <w:szCs w:val="28"/>
          <w:lang w:val="en-GB"/>
        </w:rPr>
      </w:pPr>
      <w:r w:rsidRPr="00AC5F91"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53F6174F" wp14:editId="22E9064C">
            <wp:extent cx="3001383" cy="2000921"/>
            <wp:effectExtent l="0" t="0" r="0" b="5715"/>
            <wp:docPr id="1203376642" name="Picture 12033766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M_MeCas12a.png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3031865" cy="2021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C5F91">
        <w:rPr>
          <w:rFonts w:cs="Times New Roman"/>
          <w:noProof/>
          <w:color w:val="000000" w:themeColor="text1"/>
          <w:szCs w:val="28"/>
        </w:rPr>
        <w:drawing>
          <wp:inline distT="0" distB="0" distL="0" distR="0" wp14:anchorId="60A347DB" wp14:editId="730889E0">
            <wp:extent cx="2969111" cy="1979407"/>
            <wp:effectExtent l="0" t="0" r="3175" b="1905"/>
            <wp:docPr id="1241150429" name="Picture 1241150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M_MbCas12a.png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2993028" cy="1995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9F144D" w14:textId="77777777" w:rsidR="00AD382E" w:rsidRDefault="00AD382E" w:rsidP="00BE34FE">
      <w:pPr>
        <w:spacing w:after="0"/>
        <w:ind w:right="-7"/>
        <w:jc w:val="center"/>
        <w:rPr>
          <w:rFonts w:cs="Times New Roman"/>
          <w:color w:val="000000" w:themeColor="text1"/>
          <w:szCs w:val="28"/>
          <w:lang w:val="en-GB"/>
        </w:rPr>
      </w:pPr>
    </w:p>
    <w:p w14:paraId="197CF5BA" w14:textId="07010FF4" w:rsidR="0061452F" w:rsidRPr="00AD382E" w:rsidRDefault="0061452F" w:rsidP="00AD382E">
      <w:pPr>
        <w:spacing w:after="0"/>
        <w:jc w:val="center"/>
      </w:pPr>
      <w:bookmarkStart w:id="233" w:name="_Toc199083359"/>
      <w:bookmarkStart w:id="234" w:name="_Toc199083457"/>
      <w:r w:rsidRPr="00AD382E">
        <w:t xml:space="preserve">Рисунок </w:t>
      </w:r>
      <w:r w:rsidR="005835F5" w:rsidRPr="00AD382E">
        <w:t>8</w:t>
      </w:r>
      <w:r w:rsidR="00BE34FE" w:rsidRPr="00AD382E">
        <w:t>8</w:t>
      </w:r>
      <w:r w:rsidRPr="00AD382E">
        <w:t xml:space="preserve"> </w:t>
      </w:r>
      <w:r w:rsidR="005835F5" w:rsidRPr="00AD382E">
        <w:t>–</w:t>
      </w:r>
      <w:r w:rsidRPr="00AD382E">
        <w:t xml:space="preserve"> Результаты статистического анализа оптимизации </w:t>
      </w:r>
      <w:r w:rsidRPr="00AD382E">
        <w:rPr>
          <w:lang w:val="en-GB"/>
        </w:rPr>
        <w:t>PAM</w:t>
      </w:r>
      <w:r w:rsidRPr="00AD382E">
        <w:t xml:space="preserve"> для MeCas12a и M</w:t>
      </w:r>
      <w:r w:rsidR="005835F5" w:rsidRPr="00AD382E">
        <w:rPr>
          <w:lang w:val="en-GB"/>
        </w:rPr>
        <w:t>b</w:t>
      </w:r>
      <w:r w:rsidRPr="00AD382E">
        <w:t>Cas12a</w:t>
      </w:r>
      <w:bookmarkEnd w:id="233"/>
      <w:bookmarkEnd w:id="234"/>
    </w:p>
    <w:p w14:paraId="69EB964B" w14:textId="77777777" w:rsidR="0061452F" w:rsidRPr="00E1312A" w:rsidRDefault="0061452F" w:rsidP="0061452F">
      <w:pPr>
        <w:spacing w:after="0"/>
        <w:ind w:right="-7"/>
        <w:jc w:val="both"/>
        <w:rPr>
          <w:rFonts w:cs="Times New Roman"/>
          <w:color w:val="000000" w:themeColor="text1"/>
          <w:szCs w:val="28"/>
        </w:rPr>
      </w:pPr>
    </w:p>
    <w:p w14:paraId="5D3277BE" w14:textId="77777777" w:rsidR="0061452F" w:rsidRPr="00BE34FE" w:rsidRDefault="0061452F" w:rsidP="008626DF">
      <w:pPr>
        <w:spacing w:line="259" w:lineRule="auto"/>
        <w:ind w:right="-1"/>
        <w:rPr>
          <w:rFonts w:cs="Times New Roman"/>
          <w:color w:val="000000" w:themeColor="text1"/>
          <w:szCs w:val="28"/>
        </w:rPr>
      </w:pPr>
    </w:p>
    <w:p w14:paraId="28074224" w14:textId="77777777" w:rsidR="005835F5" w:rsidRPr="00BE34FE" w:rsidRDefault="005835F5" w:rsidP="008626DF">
      <w:pPr>
        <w:spacing w:line="259" w:lineRule="auto"/>
        <w:ind w:right="-1"/>
        <w:rPr>
          <w:rFonts w:eastAsiaTheme="majorEastAsia" w:cstheme="majorBidi"/>
          <w:b/>
          <w:color w:val="000000" w:themeColor="text1"/>
          <w:szCs w:val="32"/>
        </w:rPr>
      </w:pPr>
    </w:p>
    <w:p w14:paraId="3E5FEA4C" w14:textId="53ABCE4B" w:rsidR="00342E1B" w:rsidRPr="00504AED" w:rsidRDefault="00342E1B" w:rsidP="008626DF">
      <w:pPr>
        <w:pStyle w:val="Heading1"/>
        <w:ind w:right="-1"/>
        <w:jc w:val="center"/>
        <w:rPr>
          <w:lang w:val="kk-KZ"/>
        </w:rPr>
      </w:pPr>
      <w:bookmarkStart w:id="235" w:name="_Toc199085672"/>
      <w:r w:rsidRPr="00504AED">
        <w:rPr>
          <w:lang w:val="kk-KZ"/>
        </w:rPr>
        <w:lastRenderedPageBreak/>
        <w:t>ЗАКЛЮЧЕНИЕ</w:t>
      </w:r>
      <w:bookmarkEnd w:id="194"/>
      <w:bookmarkEnd w:id="195"/>
      <w:bookmarkEnd w:id="235"/>
    </w:p>
    <w:p w14:paraId="4968FB10" w14:textId="77777777" w:rsidR="00342E1B" w:rsidRPr="00504AED" w:rsidRDefault="00342E1B" w:rsidP="008626DF">
      <w:pPr>
        <w:spacing w:after="0"/>
        <w:ind w:right="-1"/>
        <w:jc w:val="center"/>
        <w:rPr>
          <w:rFonts w:cs="Times New Roman"/>
          <w:b/>
          <w:bCs/>
          <w:szCs w:val="28"/>
          <w:lang w:val="kk-KZ"/>
        </w:rPr>
      </w:pPr>
    </w:p>
    <w:p w14:paraId="229B9B0C" w14:textId="1C718B6F" w:rsidR="005C366B" w:rsidRPr="00504AED" w:rsidRDefault="005C366B" w:rsidP="008626DF">
      <w:pPr>
        <w:spacing w:after="0"/>
        <w:ind w:right="-1" w:firstLine="709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В рамках данной диссертационной работы были </w:t>
      </w:r>
      <w:r w:rsidR="00E073EE" w:rsidRPr="00504AED">
        <w:rPr>
          <w:rFonts w:cs="Times New Roman"/>
          <w:szCs w:val="28"/>
        </w:rPr>
        <w:t xml:space="preserve">получены </w:t>
      </w:r>
      <w:r w:rsidRPr="00504AED">
        <w:rPr>
          <w:rFonts w:cs="Times New Roman"/>
          <w:szCs w:val="28"/>
        </w:rPr>
        <w:t>и охарактеризованы новые программируемые РНК-направляемые эндонуклеазы CRISPR/Cas12a</w:t>
      </w:r>
      <w:r w:rsidR="00E073EE" w:rsidRPr="00504AED">
        <w:rPr>
          <w:rFonts w:cs="Times New Roman"/>
          <w:szCs w:val="28"/>
        </w:rPr>
        <w:t xml:space="preserve">, а также разработана </w:t>
      </w:r>
      <w:r w:rsidRPr="00504AED">
        <w:rPr>
          <w:rFonts w:cs="Times New Roman"/>
          <w:szCs w:val="28"/>
        </w:rPr>
        <w:t>молекулярн</w:t>
      </w:r>
      <w:r w:rsidR="00E073EE" w:rsidRPr="00504AED">
        <w:rPr>
          <w:rFonts w:cs="Times New Roman"/>
          <w:szCs w:val="28"/>
        </w:rPr>
        <w:t xml:space="preserve">ая </w:t>
      </w:r>
      <w:r w:rsidRPr="00504AED">
        <w:rPr>
          <w:rFonts w:cs="Times New Roman"/>
          <w:szCs w:val="28"/>
        </w:rPr>
        <w:t>диагностик</w:t>
      </w:r>
      <w:r w:rsidR="00E073EE" w:rsidRPr="00504AED">
        <w:rPr>
          <w:rFonts w:cs="Times New Roman"/>
          <w:szCs w:val="28"/>
        </w:rPr>
        <w:t>а патогенов на основе метода CRISPR/</w:t>
      </w:r>
      <w:r w:rsidR="008876B5">
        <w:rPr>
          <w:rFonts w:cs="Times New Roman"/>
          <w:szCs w:val="28"/>
          <w:lang w:val="en-GB"/>
        </w:rPr>
        <w:t>Mb</w:t>
      </w:r>
      <w:r w:rsidR="00E073EE" w:rsidRPr="00504AED">
        <w:rPr>
          <w:rFonts w:cs="Times New Roman"/>
          <w:szCs w:val="28"/>
        </w:rPr>
        <w:t>Cas12a</w:t>
      </w:r>
      <w:r w:rsidRPr="00504AED">
        <w:rPr>
          <w:rFonts w:cs="Times New Roman"/>
          <w:szCs w:val="28"/>
        </w:rPr>
        <w:t>.</w:t>
      </w:r>
    </w:p>
    <w:p w14:paraId="534BBA91" w14:textId="2DE3876B" w:rsidR="007B1A2F" w:rsidRPr="00504AED" w:rsidRDefault="007B1A2F" w:rsidP="008626DF">
      <w:pPr>
        <w:spacing w:after="0"/>
        <w:ind w:right="-1" w:firstLine="709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На основании полученных результатов в ходе выполнения </w:t>
      </w:r>
      <w:r w:rsidR="003729C1" w:rsidRPr="00504AED">
        <w:rPr>
          <w:rFonts w:cs="Times New Roman"/>
          <w:szCs w:val="28"/>
        </w:rPr>
        <w:t>диссертационной</w:t>
      </w:r>
      <w:r w:rsidRPr="00504AED">
        <w:rPr>
          <w:rFonts w:cs="Times New Roman"/>
          <w:szCs w:val="28"/>
        </w:rPr>
        <w:t xml:space="preserve"> работы были сделаны следующие выводы:</w:t>
      </w:r>
    </w:p>
    <w:p w14:paraId="154E59AB" w14:textId="3B106BAD" w:rsidR="00CA5AEC" w:rsidRPr="00504AED" w:rsidRDefault="005C366B" w:rsidP="008626DF">
      <w:pPr>
        <w:pStyle w:val="ListParagraph"/>
        <w:numPr>
          <w:ilvl w:val="0"/>
          <w:numId w:val="9"/>
        </w:numPr>
        <w:spacing w:after="0"/>
        <w:ind w:left="0" w:right="-1" w:firstLine="709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Получены гены эндонуклеаз Cas12a (</w:t>
      </w:r>
      <w:proofErr w:type="spellStart"/>
      <w:r w:rsidRPr="00504AED">
        <w:rPr>
          <w:rFonts w:cs="Times New Roman"/>
          <w:i/>
          <w:iCs/>
          <w:szCs w:val="28"/>
        </w:rPr>
        <w:t>Moraxella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bovis</w:t>
      </w:r>
      <w:proofErr w:type="spellEnd"/>
      <w:r w:rsidRPr="00504AED">
        <w:rPr>
          <w:rFonts w:cs="Times New Roman"/>
          <w:szCs w:val="28"/>
        </w:rPr>
        <w:t>) и Cas12a (</w:t>
      </w:r>
      <w:proofErr w:type="spellStart"/>
      <w:r w:rsidRPr="00504AED">
        <w:rPr>
          <w:rFonts w:cs="Times New Roman"/>
          <w:i/>
          <w:iCs/>
          <w:szCs w:val="28"/>
        </w:rPr>
        <w:t>Moraxella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equi</w:t>
      </w:r>
      <w:proofErr w:type="spellEnd"/>
      <w:r w:rsidRPr="00504AED">
        <w:rPr>
          <w:rFonts w:cs="Times New Roman"/>
          <w:szCs w:val="28"/>
        </w:rPr>
        <w:t>). Ген Cas12a (</w:t>
      </w:r>
      <w:proofErr w:type="spellStart"/>
      <w:r w:rsidRPr="00504AED">
        <w:rPr>
          <w:rFonts w:cs="Times New Roman"/>
          <w:i/>
          <w:iCs/>
          <w:szCs w:val="28"/>
        </w:rPr>
        <w:t>Moraxella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bovis</w:t>
      </w:r>
      <w:proofErr w:type="spellEnd"/>
      <w:r w:rsidRPr="00504AED">
        <w:rPr>
          <w:rFonts w:cs="Times New Roman"/>
          <w:szCs w:val="28"/>
        </w:rPr>
        <w:t xml:space="preserve">) клонирован в промежуточный вектор для </w:t>
      </w:r>
      <w:proofErr w:type="spellStart"/>
      <w:r w:rsidRPr="00504AED">
        <w:rPr>
          <w:rFonts w:cs="Times New Roman"/>
          <w:szCs w:val="28"/>
        </w:rPr>
        <w:t>сиквенсного</w:t>
      </w:r>
      <w:proofErr w:type="spellEnd"/>
      <w:r w:rsidRPr="00504AED">
        <w:rPr>
          <w:rFonts w:cs="Times New Roman"/>
          <w:szCs w:val="28"/>
        </w:rPr>
        <w:t xml:space="preserve"> анализа, наработки и хранения. Ген Cas12a (</w:t>
      </w:r>
      <w:proofErr w:type="spellStart"/>
      <w:r w:rsidRPr="00504AED">
        <w:rPr>
          <w:rFonts w:cs="Times New Roman"/>
          <w:i/>
          <w:iCs/>
          <w:szCs w:val="28"/>
        </w:rPr>
        <w:t>Moraxella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</w:rPr>
        <w:t>equi</w:t>
      </w:r>
      <w:proofErr w:type="spellEnd"/>
      <w:r w:rsidRPr="00504AED">
        <w:rPr>
          <w:rFonts w:cs="Times New Roman"/>
          <w:szCs w:val="28"/>
        </w:rPr>
        <w:t xml:space="preserve">) синтезирован с кодон-оптимизированной последовательностью. Оба белка, MbCas12a и MeCas12a, </w:t>
      </w:r>
      <w:proofErr w:type="spellStart"/>
      <w:r w:rsidRPr="00504AED">
        <w:rPr>
          <w:rFonts w:cs="Times New Roman"/>
          <w:szCs w:val="28"/>
        </w:rPr>
        <w:t>экспрессированы</w:t>
      </w:r>
      <w:proofErr w:type="spellEnd"/>
      <w:r w:rsidRPr="00504AED">
        <w:rPr>
          <w:rFonts w:cs="Times New Roman"/>
          <w:szCs w:val="28"/>
        </w:rPr>
        <w:t xml:space="preserve"> в клетках </w:t>
      </w:r>
      <w:r w:rsidRPr="00504AED">
        <w:rPr>
          <w:rFonts w:cs="Times New Roman"/>
          <w:i/>
          <w:iCs/>
          <w:szCs w:val="28"/>
        </w:rPr>
        <w:t xml:space="preserve">E. </w:t>
      </w:r>
      <w:proofErr w:type="spellStart"/>
      <w:r w:rsidRPr="00504AED">
        <w:rPr>
          <w:rFonts w:cs="Times New Roman"/>
          <w:i/>
          <w:iCs/>
          <w:szCs w:val="28"/>
        </w:rPr>
        <w:t>coli</w:t>
      </w:r>
      <w:proofErr w:type="spellEnd"/>
      <w:r w:rsidRPr="00504AED">
        <w:rPr>
          <w:rFonts w:cs="Times New Roman"/>
          <w:szCs w:val="28"/>
        </w:rPr>
        <w:t>, оптимизированы условия их очистки, подтверждена их чистота и идентичность методами SDS-PAGE и хроматографии.</w:t>
      </w:r>
      <w:r w:rsidR="0046798C" w:rsidRPr="00504AED">
        <w:rPr>
          <w:rFonts w:cs="Times New Roman"/>
          <w:szCs w:val="28"/>
          <w:lang w:val="kk-KZ"/>
        </w:rPr>
        <w:t xml:space="preserve"> </w:t>
      </w:r>
      <w:r w:rsidR="0046798C" w:rsidRPr="00504AED">
        <w:rPr>
          <w:rFonts w:cs="Times New Roman"/>
          <w:szCs w:val="28"/>
        </w:rPr>
        <w:t xml:space="preserve">Экспериментальные исследования показали, что обе эндонуклеазы проявляют специфичную активность по расщеплению ДНК в присутствии </w:t>
      </w:r>
      <w:proofErr w:type="spellStart"/>
      <w:r w:rsidR="0046798C" w:rsidRPr="00504AED">
        <w:rPr>
          <w:rFonts w:cs="Times New Roman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="0046798C" w:rsidRPr="00504AED">
        <w:rPr>
          <w:rFonts w:cs="Times New Roman"/>
          <w:szCs w:val="28"/>
        </w:rPr>
        <w:t xml:space="preserve">, что подтверждает их функциональность в условиях </w:t>
      </w:r>
      <w:proofErr w:type="spellStart"/>
      <w:r w:rsidR="0046798C" w:rsidRPr="00504AED">
        <w:rPr>
          <w:rFonts w:cs="Times New Roman"/>
          <w:i/>
          <w:iCs/>
          <w:szCs w:val="28"/>
        </w:rPr>
        <w:t>in</w:t>
      </w:r>
      <w:proofErr w:type="spellEnd"/>
      <w:r w:rsidR="0046798C"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="0046798C" w:rsidRPr="00504AED">
        <w:rPr>
          <w:rFonts w:cs="Times New Roman"/>
          <w:i/>
          <w:iCs/>
          <w:szCs w:val="28"/>
        </w:rPr>
        <w:t>vitro</w:t>
      </w:r>
      <w:proofErr w:type="spellEnd"/>
      <w:r w:rsidR="0046798C" w:rsidRPr="00504AED">
        <w:rPr>
          <w:rFonts w:cs="Times New Roman"/>
          <w:szCs w:val="28"/>
        </w:rPr>
        <w:t xml:space="preserve">. </w:t>
      </w:r>
    </w:p>
    <w:p w14:paraId="6DBC5AFC" w14:textId="2EA4A824" w:rsidR="00705A25" w:rsidRPr="00504AED" w:rsidRDefault="00705A25" w:rsidP="008626DF">
      <w:pPr>
        <w:pStyle w:val="ListParagraph"/>
        <w:numPr>
          <w:ilvl w:val="0"/>
          <w:numId w:val="9"/>
        </w:numPr>
        <w:spacing w:after="0"/>
        <w:ind w:left="0" w:right="-1" w:firstLine="709"/>
        <w:jc w:val="both"/>
        <w:rPr>
          <w:rFonts w:cs="Times New Roman"/>
          <w:szCs w:val="28"/>
          <w:lang w:val="kk-KZ"/>
        </w:rPr>
      </w:pPr>
      <w:r w:rsidRPr="00504AED">
        <w:rPr>
          <w:rFonts w:cs="Times New Roman"/>
          <w:szCs w:val="28"/>
        </w:rPr>
        <w:t>Определена оптимальная последовательность РАМ участка для ферментов MbCas12a и MeCas12a, при которой наблюдается наивысшая активность в расщеплении ДНК. Исследования показали, что последовательность TTT</w:t>
      </w:r>
      <w:r w:rsidRPr="00504AED">
        <w:rPr>
          <w:rFonts w:cs="Times New Roman"/>
          <w:szCs w:val="28"/>
          <w:lang w:val="en-US"/>
        </w:rPr>
        <w:t>N</w:t>
      </w:r>
      <w:r w:rsidRPr="00504AED">
        <w:rPr>
          <w:rFonts w:cs="Times New Roman"/>
          <w:szCs w:val="28"/>
        </w:rPr>
        <w:t xml:space="preserve">, где </w:t>
      </w:r>
      <w:r w:rsidR="005E6C97">
        <w:rPr>
          <w:rFonts w:cs="Times New Roman"/>
          <w:bCs/>
          <w:color w:val="000000" w:themeColor="text1"/>
          <w:szCs w:val="28"/>
        </w:rPr>
        <w:t>«</w:t>
      </w:r>
      <w:r w:rsidRPr="00504AED">
        <w:rPr>
          <w:rFonts w:cs="Times New Roman"/>
          <w:szCs w:val="28"/>
          <w:lang w:val="en-US"/>
        </w:rPr>
        <w:t>N</w:t>
      </w:r>
      <w:r w:rsidR="005E6C97">
        <w:rPr>
          <w:rFonts w:cs="Times New Roman"/>
          <w:szCs w:val="28"/>
        </w:rPr>
        <w:t>»</w:t>
      </w:r>
      <w:r w:rsidRPr="00504AED">
        <w:rPr>
          <w:rFonts w:cs="Times New Roman"/>
          <w:szCs w:val="28"/>
        </w:rPr>
        <w:t xml:space="preserve"> обозначает любой нуклеотид, является предпочтительной для максимальной специфичности и эффективности действия данных эндонуклеаз. </w:t>
      </w:r>
      <w:r w:rsidR="00970F77">
        <w:t>Проведённый скрининг показал, что вариации PAM-мотива (TTTT, TTTA, TTTC, TTTG) демонстрируют сопоставимый уровень активности, что подтверждено денситометрическим анализом. Это свидетельствует о высокой толерантности и адаптивности CRISPR/Cas12a-систем к различным PAM-конфигурациям без значительной потери эффективности.</w:t>
      </w:r>
    </w:p>
    <w:p w14:paraId="035197C6" w14:textId="56697DB0" w:rsidR="00705A25" w:rsidRPr="00504AED" w:rsidRDefault="00705A25" w:rsidP="008626DF">
      <w:pPr>
        <w:pStyle w:val="ListParagraph"/>
        <w:numPr>
          <w:ilvl w:val="0"/>
          <w:numId w:val="9"/>
        </w:numPr>
        <w:spacing w:after="0"/>
        <w:ind w:left="0" w:right="-1" w:firstLine="709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Произведен</w:t>
      </w:r>
      <w:r w:rsidRPr="00504AED">
        <w:rPr>
          <w:rFonts w:cs="Times New Roman"/>
          <w:szCs w:val="28"/>
          <w:lang w:val="kk-KZ"/>
        </w:rPr>
        <w:t>ы дизайн</w:t>
      </w:r>
      <w:r w:rsidRPr="00504AED">
        <w:rPr>
          <w:rFonts w:cs="Times New Roman"/>
          <w:szCs w:val="28"/>
        </w:rPr>
        <w:t>,</w:t>
      </w:r>
      <w:r w:rsidRPr="00504AED">
        <w:rPr>
          <w:rFonts w:cs="Times New Roman"/>
          <w:szCs w:val="28"/>
          <w:lang w:val="kk-KZ"/>
        </w:rPr>
        <w:t xml:space="preserve"> синтез и </w:t>
      </w:r>
      <w:proofErr w:type="spellStart"/>
      <w:r w:rsidRPr="00504AED">
        <w:rPr>
          <w:rFonts w:cs="Times New Roman"/>
          <w:szCs w:val="28"/>
          <w:lang w:val="kk-KZ"/>
        </w:rPr>
        <w:t>очистка</w:t>
      </w:r>
      <w:proofErr w:type="spellEnd"/>
      <w:r w:rsidRPr="00504AED">
        <w:rPr>
          <w:rFonts w:cs="Times New Roman"/>
          <w:szCs w:val="28"/>
          <w:lang w:val="kk-KZ"/>
        </w:rPr>
        <w:t xml:space="preserve"> </w:t>
      </w:r>
      <w:proofErr w:type="spellStart"/>
      <w:r w:rsidRPr="00504AED">
        <w:rPr>
          <w:rFonts w:cs="Times New Roman"/>
          <w:szCs w:val="28"/>
          <w:lang w:val="kk-KZ"/>
        </w:rPr>
        <w:t>направляющих</w:t>
      </w:r>
      <w:proofErr w:type="spellEnd"/>
      <w:r w:rsidRPr="00504AED">
        <w:rPr>
          <w:rFonts w:cs="Times New Roman"/>
          <w:szCs w:val="28"/>
          <w:lang w:val="kk-KZ"/>
        </w:rPr>
        <w:t xml:space="preserve"> РНК (</w:t>
      </w:r>
      <w:r w:rsidRPr="00504AED">
        <w:rPr>
          <w:rFonts w:cs="Times New Roman"/>
          <w:szCs w:val="28"/>
          <w:lang w:val="en-US"/>
        </w:rPr>
        <w:t>cr</w:t>
      </w:r>
      <w:r w:rsidRPr="00504AED">
        <w:rPr>
          <w:rFonts w:cs="Times New Roman"/>
          <w:szCs w:val="28"/>
          <w:lang w:val="kk-KZ"/>
        </w:rPr>
        <w:t>РНК</w:t>
      </w:r>
      <w:r w:rsidRPr="00504AED">
        <w:rPr>
          <w:rFonts w:cs="Times New Roman"/>
          <w:szCs w:val="28"/>
        </w:rPr>
        <w:t xml:space="preserve">). </w:t>
      </w:r>
      <w:r w:rsidR="006D2CF5" w:rsidRPr="00504AED">
        <w:rPr>
          <w:rFonts w:cs="Times New Roman"/>
          <w:szCs w:val="28"/>
        </w:rPr>
        <w:t>Дизайн</w:t>
      </w:r>
      <w:r w:rsidRPr="00504AED">
        <w:rPr>
          <w:rFonts w:cs="Times New Roman"/>
          <w:szCs w:val="28"/>
        </w:rPr>
        <w:t xml:space="preserve"> </w:t>
      </w:r>
      <w:r w:rsidR="004A28A7">
        <w:rPr>
          <w:rFonts w:cs="Times New Roman"/>
          <w:szCs w:val="28"/>
          <w:lang w:val="en-GB"/>
        </w:rPr>
        <w:t>cr</w:t>
      </w:r>
      <w:r w:rsidRPr="00504AED">
        <w:rPr>
          <w:rFonts w:cs="Times New Roman"/>
          <w:szCs w:val="28"/>
        </w:rPr>
        <w:t xml:space="preserve">РНК </w:t>
      </w:r>
      <w:r w:rsidR="006D2CF5" w:rsidRPr="00504AED">
        <w:rPr>
          <w:rFonts w:cs="Times New Roman"/>
          <w:szCs w:val="28"/>
        </w:rPr>
        <w:t>был проведен</w:t>
      </w:r>
      <w:r w:rsidRPr="00504AED">
        <w:rPr>
          <w:rFonts w:cs="Times New Roman"/>
          <w:szCs w:val="28"/>
        </w:rPr>
        <w:t xml:space="preserve"> при помощи</w:t>
      </w:r>
      <w:r w:rsidR="006D2CF5" w:rsidRPr="00504AED">
        <w:rPr>
          <w:rFonts w:cs="Times New Roman"/>
          <w:szCs w:val="28"/>
        </w:rPr>
        <w:t xml:space="preserve"> поиска прямых повторов в геномных </w:t>
      </w:r>
      <w:r w:rsidRPr="00504AED">
        <w:rPr>
          <w:rFonts w:cs="Times New Roman"/>
          <w:szCs w:val="28"/>
        </w:rPr>
        <w:t>последовательност</w:t>
      </w:r>
      <w:r w:rsidR="006D2CF5" w:rsidRPr="00504AED">
        <w:rPr>
          <w:rFonts w:cs="Times New Roman"/>
          <w:szCs w:val="28"/>
        </w:rPr>
        <w:t>ях</w:t>
      </w:r>
      <w:r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i/>
          <w:iCs/>
          <w:szCs w:val="28"/>
          <w:lang w:val="en-US"/>
        </w:rPr>
        <w:t>Moraxella</w:t>
      </w:r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  <w:lang w:val="en-US"/>
        </w:rPr>
        <w:t>bovis</w:t>
      </w:r>
      <w:proofErr w:type="spellEnd"/>
      <w:r w:rsidRPr="00504AED">
        <w:rPr>
          <w:rFonts w:cs="Times New Roman"/>
          <w:i/>
          <w:iCs/>
          <w:szCs w:val="28"/>
        </w:rPr>
        <w:t xml:space="preserve"> </w:t>
      </w:r>
      <w:r w:rsidRPr="00504AED">
        <w:rPr>
          <w:rFonts w:cs="Times New Roman"/>
          <w:szCs w:val="28"/>
        </w:rPr>
        <w:t>и</w:t>
      </w:r>
      <w:r w:rsidRPr="00504AED">
        <w:rPr>
          <w:rFonts w:cs="Times New Roman"/>
          <w:i/>
          <w:iCs/>
          <w:szCs w:val="28"/>
        </w:rPr>
        <w:t xml:space="preserve"> </w:t>
      </w:r>
      <w:r w:rsidRPr="00504AED">
        <w:rPr>
          <w:rFonts w:cs="Times New Roman"/>
          <w:i/>
          <w:iCs/>
          <w:szCs w:val="28"/>
          <w:lang w:val="en-US"/>
        </w:rPr>
        <w:t>Moraxella</w:t>
      </w:r>
      <w:r w:rsidRPr="00504AED">
        <w:rPr>
          <w:rFonts w:cs="Times New Roman"/>
          <w:i/>
          <w:iCs/>
          <w:szCs w:val="28"/>
        </w:rPr>
        <w:t xml:space="preserve"> </w:t>
      </w:r>
      <w:proofErr w:type="spellStart"/>
      <w:r w:rsidRPr="00504AED">
        <w:rPr>
          <w:rFonts w:cs="Times New Roman"/>
          <w:i/>
          <w:iCs/>
          <w:szCs w:val="28"/>
          <w:lang w:val="en-US"/>
        </w:rPr>
        <w:t>equi</w:t>
      </w:r>
      <w:proofErr w:type="spellEnd"/>
      <w:r w:rsidR="006D2CF5" w:rsidRPr="00504AED">
        <w:rPr>
          <w:rFonts w:cs="Times New Roman"/>
          <w:szCs w:val="28"/>
        </w:rPr>
        <w:t xml:space="preserve">, а также поиска таргетной области в последовательностях целевых ДНК патогенов. Далее проводился синтез </w:t>
      </w:r>
      <w:r w:rsidR="006D2CF5" w:rsidRPr="00504AED">
        <w:rPr>
          <w:rFonts w:cs="Times New Roman"/>
          <w:szCs w:val="28"/>
          <w:lang w:val="kk-KZ"/>
        </w:rPr>
        <w:t xml:space="preserve">и </w:t>
      </w:r>
      <w:proofErr w:type="spellStart"/>
      <w:r w:rsidR="006D2CF5" w:rsidRPr="00504AED">
        <w:rPr>
          <w:rFonts w:cs="Times New Roman"/>
          <w:szCs w:val="28"/>
          <w:lang w:val="kk-KZ"/>
        </w:rPr>
        <w:t>очистка</w:t>
      </w:r>
      <w:proofErr w:type="spellEnd"/>
      <w:r w:rsidR="006D2CF5" w:rsidRPr="00504AED">
        <w:rPr>
          <w:rFonts w:cs="Times New Roman"/>
          <w:szCs w:val="28"/>
          <w:lang w:val="kk-KZ"/>
        </w:rPr>
        <w:t xml:space="preserve"> </w:t>
      </w:r>
      <w:r w:rsidR="004A28A7">
        <w:rPr>
          <w:rFonts w:cs="Times New Roman"/>
          <w:szCs w:val="28"/>
          <w:lang w:val="en-GB"/>
        </w:rPr>
        <w:t>cr</w:t>
      </w:r>
      <w:r w:rsidR="006D2CF5" w:rsidRPr="00504AED">
        <w:rPr>
          <w:rFonts w:cs="Times New Roman"/>
          <w:szCs w:val="28"/>
        </w:rPr>
        <w:t xml:space="preserve">РНК. </w:t>
      </w:r>
      <w:proofErr w:type="spellStart"/>
      <w:r w:rsidR="00F944C5" w:rsidRPr="00504AED">
        <w:rPr>
          <w:rFonts w:cs="Times New Roman"/>
          <w:szCs w:val="28"/>
          <w:lang w:val="kk-KZ"/>
        </w:rPr>
        <w:t>Тестирование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эффективности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синтезированных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cr</w:t>
      </w:r>
      <w:r w:rsidR="000E65A4">
        <w:rPr>
          <w:rFonts w:cs="Times New Roman"/>
          <w:szCs w:val="28"/>
        </w:rPr>
        <w:t>РНК</w:t>
      </w:r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проводилось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в </w:t>
      </w:r>
      <w:proofErr w:type="spellStart"/>
      <w:r w:rsidR="00F944C5" w:rsidRPr="00504AED">
        <w:rPr>
          <w:rFonts w:cs="Times New Roman"/>
          <w:szCs w:val="28"/>
          <w:lang w:val="kk-KZ"/>
        </w:rPr>
        <w:t>условиях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их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взаимодействия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с </w:t>
      </w:r>
      <w:proofErr w:type="spellStart"/>
      <w:r w:rsidR="00F944C5" w:rsidRPr="00504AED">
        <w:rPr>
          <w:rFonts w:cs="Times New Roman"/>
          <w:szCs w:val="28"/>
          <w:lang w:val="kk-KZ"/>
        </w:rPr>
        <w:t>эндонуклеазами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MbCas12a и MeCas12a </w:t>
      </w:r>
      <w:proofErr w:type="spellStart"/>
      <w:r w:rsidR="00F944C5" w:rsidRPr="00504AED">
        <w:rPr>
          <w:rFonts w:cs="Times New Roman"/>
          <w:szCs w:val="28"/>
          <w:lang w:val="kk-KZ"/>
        </w:rPr>
        <w:t>для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оценки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способности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расщепления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ДНК. В </w:t>
      </w:r>
      <w:proofErr w:type="spellStart"/>
      <w:r w:rsidR="00F944C5" w:rsidRPr="00504AED">
        <w:rPr>
          <w:rFonts w:cs="Times New Roman"/>
          <w:szCs w:val="28"/>
          <w:lang w:val="kk-KZ"/>
        </w:rPr>
        <w:t>ходе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экспериментов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было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подтверждено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, </w:t>
      </w:r>
      <w:proofErr w:type="spellStart"/>
      <w:r w:rsidR="00F944C5" w:rsidRPr="00504AED">
        <w:rPr>
          <w:rFonts w:cs="Times New Roman"/>
          <w:szCs w:val="28"/>
          <w:lang w:val="kk-KZ"/>
        </w:rPr>
        <w:t>что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эти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cr</w:t>
      </w:r>
      <w:r w:rsidR="000E65A4">
        <w:rPr>
          <w:rFonts w:cs="Times New Roman"/>
          <w:szCs w:val="28"/>
        </w:rPr>
        <w:t>РНК</w:t>
      </w:r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эффективно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направляют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эндонуклеазы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на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целевые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участки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ДНК, </w:t>
      </w:r>
      <w:proofErr w:type="spellStart"/>
      <w:r w:rsidR="00F944C5" w:rsidRPr="00504AED">
        <w:rPr>
          <w:rFonts w:cs="Times New Roman"/>
          <w:szCs w:val="28"/>
          <w:lang w:val="kk-KZ"/>
        </w:rPr>
        <w:t>обеспечивая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точное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и </w:t>
      </w:r>
      <w:proofErr w:type="spellStart"/>
      <w:r w:rsidR="00F944C5" w:rsidRPr="00504AED">
        <w:rPr>
          <w:rFonts w:cs="Times New Roman"/>
          <w:szCs w:val="28"/>
          <w:lang w:val="kk-KZ"/>
        </w:rPr>
        <w:t>специфичное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 </w:t>
      </w:r>
      <w:proofErr w:type="spellStart"/>
      <w:r w:rsidR="00F944C5" w:rsidRPr="00504AED">
        <w:rPr>
          <w:rFonts w:cs="Times New Roman"/>
          <w:szCs w:val="28"/>
          <w:lang w:val="kk-KZ"/>
        </w:rPr>
        <w:t>расщепление</w:t>
      </w:r>
      <w:proofErr w:type="spellEnd"/>
      <w:r w:rsidR="00F944C5" w:rsidRPr="00504AED">
        <w:rPr>
          <w:rFonts w:cs="Times New Roman"/>
          <w:szCs w:val="28"/>
          <w:lang w:val="kk-KZ"/>
        </w:rPr>
        <w:t xml:space="preserve">. </w:t>
      </w:r>
      <w:r w:rsidR="00F944C5" w:rsidRPr="00504AED">
        <w:rPr>
          <w:rFonts w:cs="Times New Roman"/>
          <w:szCs w:val="28"/>
        </w:rPr>
        <w:t>Также б</w:t>
      </w:r>
      <w:r w:rsidRPr="00504AED">
        <w:rPr>
          <w:rFonts w:cs="Times New Roman"/>
          <w:szCs w:val="28"/>
        </w:rPr>
        <w:t xml:space="preserve">ыли синтезированы </w:t>
      </w:r>
      <w:proofErr w:type="spellStart"/>
      <w:r w:rsidRPr="00504AED">
        <w:rPr>
          <w:rFonts w:cs="Times New Roman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="000E65A4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с использованием специфических </w:t>
      </w:r>
      <w:proofErr w:type="spellStart"/>
      <w:r w:rsidRPr="00504AED">
        <w:rPr>
          <w:rFonts w:cs="Times New Roman"/>
          <w:szCs w:val="28"/>
        </w:rPr>
        <w:t>праймеров</w:t>
      </w:r>
      <w:proofErr w:type="spellEnd"/>
      <w:r w:rsidRPr="00504AED">
        <w:rPr>
          <w:rFonts w:cs="Times New Roman"/>
          <w:szCs w:val="28"/>
        </w:rPr>
        <w:t xml:space="preserve">, проведены эксперименты для определения оптимальной длины </w:t>
      </w:r>
      <w:proofErr w:type="spellStart"/>
      <w:r w:rsidRPr="00504AED">
        <w:rPr>
          <w:rFonts w:cs="Times New Roman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 и укорочения </w:t>
      </w:r>
      <w:r w:rsidR="005E6C97">
        <w:rPr>
          <w:rFonts w:cs="Times New Roman"/>
          <w:bCs/>
          <w:color w:val="000000" w:themeColor="text1"/>
          <w:szCs w:val="28"/>
        </w:rPr>
        <w:t>«</w:t>
      </w:r>
      <w:r w:rsidRPr="00504AED">
        <w:rPr>
          <w:rFonts w:cs="Times New Roman"/>
          <w:szCs w:val="28"/>
        </w:rPr>
        <w:t>ручки</w:t>
      </w:r>
      <w:r w:rsidR="005E6C97">
        <w:rPr>
          <w:rFonts w:cs="Times New Roman"/>
          <w:szCs w:val="28"/>
        </w:rPr>
        <w:t>»</w:t>
      </w:r>
      <w:r w:rsidRPr="00504AED">
        <w:rPr>
          <w:rFonts w:cs="Times New Roman"/>
          <w:szCs w:val="28"/>
        </w:rPr>
        <w:t xml:space="preserve"> </w:t>
      </w:r>
      <w:proofErr w:type="spellStart"/>
      <w:r w:rsidRPr="00504AED">
        <w:rPr>
          <w:rFonts w:cs="Times New Roman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. </w:t>
      </w:r>
      <w:r w:rsidR="003E188F">
        <w:t xml:space="preserve">Проведённый анализ показал, что как длина таргетной области, так и длина 5′-ручки </w:t>
      </w:r>
      <w:proofErr w:type="spellStart"/>
      <w:r w:rsidR="003E188F">
        <w:t>crРНК</w:t>
      </w:r>
      <w:proofErr w:type="spellEnd"/>
      <w:r w:rsidR="003E188F">
        <w:t xml:space="preserve"> существенно влияют на </w:t>
      </w:r>
      <w:proofErr w:type="spellStart"/>
      <w:r w:rsidR="003E188F">
        <w:t>эндонуклеазную</w:t>
      </w:r>
      <w:proofErr w:type="spellEnd"/>
      <w:r w:rsidR="003E188F">
        <w:t xml:space="preserve"> активность Cas12a. Сокращение таргетной части направляющей РНК с 23 до 15 нуклеотидов вызывало статистически значимое снижение активности фермента; при этом денситометрический анализ показал сохранение остаточной активности на уровне 3–8%, что соответствует </w:t>
      </w:r>
      <w:r w:rsidR="003E188F">
        <w:lastRenderedPageBreak/>
        <w:t xml:space="preserve">практически полной, но не абсолютной утрате функциональности. </w:t>
      </w:r>
      <w:r w:rsidR="000632B3" w:rsidRPr="00504AED">
        <w:rPr>
          <w:rFonts w:cs="Times New Roman"/>
          <w:szCs w:val="28"/>
        </w:rPr>
        <w:t>Оптимальная длина таргетной области составила 23–24 нуклеотида.</w:t>
      </w:r>
      <w:r w:rsidR="003E143A">
        <w:rPr>
          <w:rFonts w:cs="Times New Roman"/>
          <w:szCs w:val="28"/>
        </w:rPr>
        <w:t xml:space="preserve"> </w:t>
      </w:r>
      <w:r w:rsidR="003E188F">
        <w:t xml:space="preserve">Аналогично, укорочение 5′-ручки </w:t>
      </w:r>
      <w:proofErr w:type="spellStart"/>
      <w:r w:rsidR="003E188F">
        <w:t>crРНК</w:t>
      </w:r>
      <w:proofErr w:type="spellEnd"/>
      <w:r w:rsidR="003E188F">
        <w:t xml:space="preserve"> ниже 15 нуклеотидов также приводило к </w:t>
      </w:r>
      <w:r w:rsidR="0020339C">
        <w:t>значимому</w:t>
      </w:r>
      <w:r w:rsidR="003E188F">
        <w:t xml:space="preserve"> снижению активности, при этом наиболее резкое падение наблюдалось при длине ручки 13 н</w:t>
      </w:r>
      <w:r w:rsidR="00AF2C09">
        <w:t>уклеотидов</w:t>
      </w:r>
      <w:r w:rsidR="003E188F">
        <w:t xml:space="preserve"> и менее.</w:t>
      </w:r>
    </w:p>
    <w:p w14:paraId="31281E5A" w14:textId="36DA537C" w:rsidR="0046798C" w:rsidRPr="00504AED" w:rsidRDefault="007679AF" w:rsidP="008626DF">
      <w:pPr>
        <w:pStyle w:val="ListParagraph"/>
        <w:numPr>
          <w:ilvl w:val="0"/>
          <w:numId w:val="9"/>
        </w:numPr>
        <w:spacing w:after="0"/>
        <w:ind w:left="0" w:right="-1" w:firstLine="709"/>
        <w:jc w:val="both"/>
        <w:rPr>
          <w:rFonts w:cs="Times New Roman"/>
          <w:szCs w:val="28"/>
          <w:lang w:val="kk-KZ"/>
        </w:rPr>
      </w:pPr>
      <w:r w:rsidRPr="00504AED">
        <w:rPr>
          <w:rFonts w:cs="Times New Roman"/>
          <w:szCs w:val="28"/>
        </w:rPr>
        <w:t xml:space="preserve">В ходе работы были изучены активность и специфичность эндонуклеаз Cas12a по отношению к различным субстратам. Оптимизированы условия для проведения биохимических реакций, включая температуру, время реакции, концентрацию компонентов и состав буфера. </w:t>
      </w:r>
      <w:r w:rsidR="00D56ABF" w:rsidRPr="00504AED">
        <w:rPr>
          <w:rFonts w:cs="Times New Roman"/>
          <w:szCs w:val="28"/>
        </w:rPr>
        <w:t xml:space="preserve">Оптимальные концентрации </w:t>
      </w:r>
      <w:proofErr w:type="spellStart"/>
      <w:r w:rsidR="00D56ABF" w:rsidRPr="00504AED">
        <w:rPr>
          <w:rFonts w:cs="Times New Roman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="00D56ABF" w:rsidRPr="00504AED">
        <w:rPr>
          <w:rFonts w:cs="Times New Roman"/>
          <w:szCs w:val="28"/>
        </w:rPr>
        <w:t xml:space="preserve"> и Cas12a в реакции </w:t>
      </w:r>
      <w:proofErr w:type="spellStart"/>
      <w:r w:rsidR="000D3E0F">
        <w:rPr>
          <w:rFonts w:cs="Times New Roman"/>
          <w:szCs w:val="28"/>
        </w:rPr>
        <w:t>цис</w:t>
      </w:r>
      <w:proofErr w:type="spellEnd"/>
      <w:r w:rsidR="000D3E0F">
        <w:rPr>
          <w:rFonts w:cs="Times New Roman"/>
          <w:szCs w:val="28"/>
        </w:rPr>
        <w:t xml:space="preserve">-активности </w:t>
      </w:r>
      <w:r w:rsidR="00D56ABF" w:rsidRPr="00504AED">
        <w:rPr>
          <w:rFonts w:cs="Times New Roman"/>
          <w:szCs w:val="28"/>
        </w:rPr>
        <w:t xml:space="preserve">– 2 </w:t>
      </w:r>
      <w:proofErr w:type="spellStart"/>
      <w:r w:rsidR="00D56ABF" w:rsidRPr="00504AED">
        <w:rPr>
          <w:rFonts w:cs="Times New Roman"/>
          <w:szCs w:val="28"/>
        </w:rPr>
        <w:t>мкМ</w:t>
      </w:r>
      <w:proofErr w:type="spellEnd"/>
      <w:r w:rsidR="00D56ABF" w:rsidRPr="00504AED">
        <w:rPr>
          <w:rFonts w:cs="Times New Roman"/>
          <w:szCs w:val="28"/>
        </w:rPr>
        <w:t xml:space="preserve"> и 1 </w:t>
      </w:r>
      <w:proofErr w:type="spellStart"/>
      <w:r w:rsidR="00D56ABF" w:rsidRPr="00504AED">
        <w:rPr>
          <w:rFonts w:cs="Times New Roman"/>
          <w:szCs w:val="28"/>
        </w:rPr>
        <w:t>мкМ</w:t>
      </w:r>
      <w:proofErr w:type="spellEnd"/>
      <w:r w:rsidR="00D56ABF" w:rsidRPr="00504AED">
        <w:rPr>
          <w:rFonts w:cs="Times New Roman"/>
          <w:szCs w:val="28"/>
        </w:rPr>
        <w:t xml:space="preserve"> соответственно. </w:t>
      </w:r>
      <w:r w:rsidR="00A42BF5" w:rsidRPr="00504AED">
        <w:rPr>
          <w:rFonts w:cs="Times New Roman"/>
          <w:szCs w:val="28"/>
        </w:rPr>
        <w:t>В ходе исследования было установлено, что расщепление ДНК эндонуклеазами</w:t>
      </w:r>
      <w:r w:rsidR="00A42BF5" w:rsidRPr="00504AED">
        <w:rPr>
          <w:rFonts w:cs="Times New Roman"/>
          <w:szCs w:val="28"/>
          <w:lang w:val="kk-KZ"/>
        </w:rPr>
        <w:t xml:space="preserve"> </w:t>
      </w:r>
      <w:r w:rsidR="00A42BF5" w:rsidRPr="00504AED">
        <w:rPr>
          <w:rFonts w:cs="Times New Roman"/>
          <w:szCs w:val="28"/>
        </w:rPr>
        <w:t>Cas12a начинается уже через 5 минут инкубации при оптимальных условиях реакции. Однако для достижения достоверности и максимальной воспроизводимости результатов инкубацию проводили в течение 30 минут. Для обеспечения условий транс</w:t>
      </w:r>
      <w:r w:rsidR="000D3E0F">
        <w:rPr>
          <w:rFonts w:cs="Times New Roman"/>
          <w:szCs w:val="28"/>
        </w:rPr>
        <w:t>-</w:t>
      </w:r>
      <w:r w:rsidR="00A42BF5" w:rsidRPr="00504AED">
        <w:rPr>
          <w:rFonts w:cs="Times New Roman"/>
          <w:szCs w:val="28"/>
        </w:rPr>
        <w:t xml:space="preserve">активности использовали концентрации компонентов: 100 </w:t>
      </w:r>
      <w:proofErr w:type="spellStart"/>
      <w:r w:rsidR="00A42BF5" w:rsidRPr="00504AED">
        <w:rPr>
          <w:rFonts w:cs="Times New Roman"/>
          <w:szCs w:val="28"/>
        </w:rPr>
        <w:t>нМ</w:t>
      </w:r>
      <w:proofErr w:type="spellEnd"/>
      <w:r w:rsidR="00A42BF5" w:rsidRPr="00504AED">
        <w:rPr>
          <w:rFonts w:cs="Times New Roman"/>
          <w:szCs w:val="28"/>
        </w:rPr>
        <w:t xml:space="preserve"> </w:t>
      </w:r>
      <w:proofErr w:type="spellStart"/>
      <w:r w:rsidR="00A42BF5" w:rsidRPr="00504AED">
        <w:rPr>
          <w:rFonts w:cs="Times New Roman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="00A42BF5" w:rsidRPr="00504AED">
        <w:rPr>
          <w:rFonts w:cs="Times New Roman"/>
          <w:szCs w:val="28"/>
        </w:rPr>
        <w:t xml:space="preserve">, 100 </w:t>
      </w:r>
      <w:proofErr w:type="spellStart"/>
      <w:r w:rsidR="00A42BF5" w:rsidRPr="00504AED">
        <w:rPr>
          <w:rFonts w:cs="Times New Roman"/>
          <w:szCs w:val="28"/>
        </w:rPr>
        <w:t>нМ</w:t>
      </w:r>
      <w:proofErr w:type="spellEnd"/>
      <w:r w:rsidR="00A42BF5" w:rsidRPr="00504AED">
        <w:rPr>
          <w:rFonts w:cs="Times New Roman"/>
          <w:szCs w:val="28"/>
        </w:rPr>
        <w:t xml:space="preserve"> Cas12a, и буферную систему 1× </w:t>
      </w:r>
      <w:proofErr w:type="spellStart"/>
      <w:r w:rsidR="00A42BF5" w:rsidRPr="00504AED">
        <w:rPr>
          <w:rFonts w:cs="Times New Roman"/>
          <w:szCs w:val="28"/>
        </w:rPr>
        <w:t>NEBuffer</w:t>
      </w:r>
      <w:proofErr w:type="spellEnd"/>
      <w:r w:rsidR="00A42BF5" w:rsidRPr="00504AED">
        <w:rPr>
          <w:rFonts w:cs="Times New Roman"/>
          <w:szCs w:val="28"/>
        </w:rPr>
        <w:t xml:space="preserve"> 2.1. Эти параметры были выбраны на основе предварительных оптимизационных экспериментов, обеспечивающих высокую активность и специфичность системы CRISPR/Cas12a.</w:t>
      </w:r>
      <w:r w:rsidR="00A42BF5" w:rsidRPr="00504AED">
        <w:rPr>
          <w:rFonts w:cs="Times New Roman"/>
          <w:szCs w:val="28"/>
          <w:lang w:val="kk-KZ"/>
        </w:rPr>
        <w:t xml:space="preserve"> </w:t>
      </w:r>
      <w:r w:rsidRPr="00504AED">
        <w:rPr>
          <w:rFonts w:cs="Times New Roman"/>
          <w:szCs w:val="28"/>
        </w:rPr>
        <w:t xml:space="preserve">Результаты флуоресцентного анализа, основанного на методе CRISPR/Cas12a, показали, что инкубация комплекса MbCas12a с </w:t>
      </w:r>
      <w:proofErr w:type="spellStart"/>
      <w:r w:rsidRPr="00504AED">
        <w:rPr>
          <w:rFonts w:cs="Times New Roman"/>
          <w:szCs w:val="28"/>
        </w:rPr>
        <w:t>cr</w:t>
      </w:r>
      <w:r w:rsidR="000E65A4">
        <w:rPr>
          <w:rFonts w:cs="Times New Roman"/>
          <w:szCs w:val="28"/>
        </w:rPr>
        <w:t>РНК</w:t>
      </w:r>
      <w:proofErr w:type="spellEnd"/>
      <w:r w:rsidRPr="00504AED">
        <w:rPr>
          <w:rFonts w:cs="Times New Roman"/>
          <w:szCs w:val="28"/>
        </w:rPr>
        <w:t xml:space="preserve"> при 25°C в течение 15 минут, а затем реакция транс-расщепления при 37°C в течение 30 минут с продуктами амплификации, позволяет</w:t>
      </w:r>
      <w:r w:rsidR="000D2A8B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 xml:space="preserve">визуализировать результаты с помощью </w:t>
      </w:r>
      <w:proofErr w:type="spellStart"/>
      <w:r w:rsidRPr="00504AED">
        <w:rPr>
          <w:rFonts w:cs="Times New Roman"/>
          <w:szCs w:val="28"/>
        </w:rPr>
        <w:t>трансиллюминатора</w:t>
      </w:r>
      <w:proofErr w:type="spellEnd"/>
      <w:r w:rsidRPr="00504AED">
        <w:rPr>
          <w:rFonts w:cs="Times New Roman"/>
          <w:szCs w:val="28"/>
        </w:rPr>
        <w:t xml:space="preserve"> под ультрафиолетовым излучением.</w:t>
      </w:r>
    </w:p>
    <w:p w14:paraId="14CAB459" w14:textId="2807AF84" w:rsidR="003E143A" w:rsidRDefault="003E143A" w:rsidP="008626DF">
      <w:pPr>
        <w:pStyle w:val="ListParagraph"/>
        <w:numPr>
          <w:ilvl w:val="0"/>
          <w:numId w:val="9"/>
        </w:numPr>
        <w:spacing w:after="0"/>
        <w:ind w:left="0" w:right="-1" w:firstLine="709"/>
        <w:jc w:val="both"/>
        <w:rPr>
          <w:rFonts w:cs="Times New Roman"/>
          <w:szCs w:val="28"/>
        </w:rPr>
      </w:pPr>
      <w:r>
        <w:t xml:space="preserve">Проведённое гомологичное моделирование ферментов MbCas12a и MeCas12a позволило идентифицировать каталитически значимые аминокислоты, расположенные в доменах </w:t>
      </w:r>
      <w:proofErr w:type="spellStart"/>
      <w:r>
        <w:t>RuvC</w:t>
      </w:r>
      <w:proofErr w:type="spellEnd"/>
      <w:r>
        <w:t xml:space="preserve"> и NUC. Сайт-направленный мутагенез и последующее тестирование активности мутантных форм подтвердили функциональную значимость этих остатков. Мутации в доменах RuvC1 (D874A/D864A), RuvC2 (E968A/E958A), RuvC3 (D1218A/D1208A) и NUC (R1181A/R1171A) приводили к полному или частичному ингибированию ферментативной активности. Достоверные различия между активными и инактивированными формами были подтверждены денситометрическим анализом и статистически значимыми результатами. Полная потеря активности наблюдалась при мутациях D874A, E968A, D1218A (MbCas12a) и D864A, E958A, D1208A (MeCas12a). При этом мутации R1181A и R1171A приводили к частичному снижению активности, что свидетельствует о дифференцированной роли этих остатков в каталитической функции. Кроме того, данные подтверждают, что домены </w:t>
      </w:r>
      <w:proofErr w:type="spellStart"/>
      <w:r>
        <w:t>RuvC</w:t>
      </w:r>
      <w:proofErr w:type="spellEnd"/>
      <w:r>
        <w:t xml:space="preserve"> ответственны преимущественно за расщепление обеих цепей ДНК, тогда как остатки домена </w:t>
      </w:r>
      <w:proofErr w:type="spellStart"/>
      <w:r>
        <w:t>Nuc</w:t>
      </w:r>
      <w:proofErr w:type="spellEnd"/>
      <w:r>
        <w:t xml:space="preserve"> вносят вклад в расщепление одной цепи, указывая на их специфическую функциональную нагрузку.</w:t>
      </w:r>
    </w:p>
    <w:p w14:paraId="33CF6C94" w14:textId="3A1B16CF" w:rsidR="004937A8" w:rsidRPr="00504AED" w:rsidRDefault="007679AF" w:rsidP="008626DF">
      <w:pPr>
        <w:pStyle w:val="ListParagraph"/>
        <w:numPr>
          <w:ilvl w:val="0"/>
          <w:numId w:val="9"/>
        </w:numPr>
        <w:spacing w:after="0"/>
        <w:ind w:left="0" w:right="-1" w:firstLine="709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Была проведена оптимизация условий петлевой изотермической амплификации LAMP и </w:t>
      </w:r>
      <w:proofErr w:type="spellStart"/>
      <w:r w:rsidRPr="00504AED">
        <w:rPr>
          <w:rFonts w:cs="Times New Roman"/>
          <w:szCs w:val="28"/>
        </w:rPr>
        <w:t>рекомбиназной</w:t>
      </w:r>
      <w:proofErr w:type="spellEnd"/>
      <w:r w:rsidRPr="00504AED">
        <w:rPr>
          <w:rFonts w:cs="Times New Roman"/>
          <w:szCs w:val="28"/>
        </w:rPr>
        <w:t xml:space="preserve"> полимеразной амплификации </w:t>
      </w:r>
      <w:r w:rsidR="007C7CA4">
        <w:rPr>
          <w:rFonts w:cs="Times New Roman"/>
          <w:szCs w:val="28"/>
        </w:rPr>
        <w:t>РПА</w:t>
      </w:r>
      <w:r w:rsidRPr="00504AED">
        <w:rPr>
          <w:rFonts w:cs="Times New Roman"/>
          <w:szCs w:val="28"/>
        </w:rPr>
        <w:t xml:space="preserve">. Для </w:t>
      </w:r>
      <w:r w:rsidRPr="00504AED">
        <w:rPr>
          <w:rFonts w:cs="Times New Roman"/>
          <w:szCs w:val="28"/>
        </w:rPr>
        <w:lastRenderedPageBreak/>
        <w:t>реакции</w:t>
      </w:r>
      <w:r w:rsidR="0046798C" w:rsidRPr="00504AED">
        <w:rPr>
          <w:rFonts w:cs="Times New Roman"/>
          <w:szCs w:val="28"/>
        </w:rPr>
        <w:t xml:space="preserve"> </w:t>
      </w:r>
      <w:r w:rsidR="007C7CA4">
        <w:rPr>
          <w:rFonts w:cs="Times New Roman"/>
          <w:szCs w:val="28"/>
        </w:rPr>
        <w:t>РПА</w:t>
      </w:r>
      <w:r w:rsidR="007C7CA4" w:rsidRPr="00504AED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были оптимизированы условия температуры (</w:t>
      </w:r>
      <w:r w:rsidR="0046798C" w:rsidRPr="00504AED">
        <w:rPr>
          <w:rFonts w:cs="Times New Roman"/>
          <w:szCs w:val="28"/>
        </w:rPr>
        <w:t>3</w:t>
      </w:r>
      <w:r w:rsidRPr="00504AED">
        <w:rPr>
          <w:rFonts w:cs="Times New Roman"/>
          <w:szCs w:val="28"/>
        </w:rPr>
        <w:t>7-39</w:t>
      </w:r>
      <w:r w:rsidR="0046798C" w:rsidRPr="00504AED">
        <w:rPr>
          <w:rFonts w:cs="Times New Roman"/>
          <w:szCs w:val="28"/>
        </w:rPr>
        <w:t>°C</w:t>
      </w:r>
      <w:r w:rsidRPr="00504AED">
        <w:rPr>
          <w:rFonts w:cs="Times New Roman"/>
          <w:szCs w:val="28"/>
        </w:rPr>
        <w:t>) и времени (20-</w:t>
      </w:r>
      <w:r w:rsidR="0046798C" w:rsidRPr="00504AED">
        <w:rPr>
          <w:rFonts w:cs="Times New Roman"/>
          <w:szCs w:val="28"/>
        </w:rPr>
        <w:t>30 минут</w:t>
      </w:r>
      <w:r w:rsidR="00CE6AF4" w:rsidRPr="00504AED">
        <w:rPr>
          <w:rFonts w:cs="Times New Roman"/>
          <w:szCs w:val="28"/>
        </w:rPr>
        <w:t>)</w:t>
      </w:r>
      <w:r w:rsidR="0046798C" w:rsidRPr="00504AED">
        <w:rPr>
          <w:rFonts w:cs="Times New Roman"/>
          <w:szCs w:val="28"/>
        </w:rPr>
        <w:t xml:space="preserve">, </w:t>
      </w:r>
      <w:r w:rsidR="00CE6AF4" w:rsidRPr="00504AED">
        <w:rPr>
          <w:rFonts w:cs="Times New Roman"/>
          <w:szCs w:val="28"/>
        </w:rPr>
        <w:t xml:space="preserve">а также были сконструированы специфические </w:t>
      </w:r>
      <w:proofErr w:type="spellStart"/>
      <w:r w:rsidR="00CE6AF4" w:rsidRPr="00504AED">
        <w:rPr>
          <w:rFonts w:cs="Times New Roman"/>
          <w:szCs w:val="28"/>
        </w:rPr>
        <w:t>праймеры</w:t>
      </w:r>
      <w:proofErr w:type="spellEnd"/>
      <w:r w:rsidR="00CE6AF4" w:rsidRPr="00504AED">
        <w:rPr>
          <w:rFonts w:cs="Times New Roman"/>
          <w:szCs w:val="28"/>
        </w:rPr>
        <w:t xml:space="preserve"> для детекции таргетных ДНК.  Для </w:t>
      </w:r>
      <w:r w:rsidR="0046798C" w:rsidRPr="00504AED">
        <w:rPr>
          <w:rFonts w:cs="Times New Roman"/>
          <w:szCs w:val="28"/>
        </w:rPr>
        <w:t>амплификации</w:t>
      </w:r>
      <w:r w:rsidR="00CE6AF4" w:rsidRPr="00504AED">
        <w:rPr>
          <w:rFonts w:cs="Times New Roman"/>
          <w:szCs w:val="28"/>
        </w:rPr>
        <w:t xml:space="preserve"> ДНК методом </w:t>
      </w:r>
      <w:r w:rsidR="0046798C" w:rsidRPr="00504AED">
        <w:rPr>
          <w:rFonts w:cs="Times New Roman"/>
          <w:szCs w:val="28"/>
        </w:rPr>
        <w:t>LAMP</w:t>
      </w:r>
      <w:r w:rsidR="00CE6AF4" w:rsidRPr="00504AED">
        <w:rPr>
          <w:rFonts w:cs="Times New Roman"/>
          <w:szCs w:val="28"/>
        </w:rPr>
        <w:t xml:space="preserve"> были также подобраны температура -</w:t>
      </w:r>
      <w:r w:rsidR="0046798C" w:rsidRPr="00504AED">
        <w:rPr>
          <w:rFonts w:cs="Times New Roman"/>
          <w:szCs w:val="28"/>
        </w:rPr>
        <w:t xml:space="preserve"> 62°C</w:t>
      </w:r>
      <w:r w:rsidR="00CE6AF4" w:rsidRPr="00504AED">
        <w:rPr>
          <w:rFonts w:cs="Times New Roman"/>
          <w:szCs w:val="28"/>
        </w:rPr>
        <w:t>, время</w:t>
      </w:r>
      <w:r w:rsidR="0046798C" w:rsidRPr="00504AED">
        <w:rPr>
          <w:rFonts w:cs="Times New Roman"/>
          <w:szCs w:val="28"/>
        </w:rPr>
        <w:t xml:space="preserve"> </w:t>
      </w:r>
      <w:r w:rsidR="00CE6AF4" w:rsidRPr="00504AED">
        <w:rPr>
          <w:rFonts w:cs="Times New Roman"/>
          <w:szCs w:val="28"/>
        </w:rPr>
        <w:t>-</w:t>
      </w:r>
      <w:r w:rsidR="0046798C" w:rsidRPr="00504AED">
        <w:rPr>
          <w:rFonts w:cs="Times New Roman"/>
          <w:szCs w:val="28"/>
        </w:rPr>
        <w:t xml:space="preserve"> 45 минут, </w:t>
      </w:r>
      <w:r w:rsidR="00CE6AF4" w:rsidRPr="00504AED">
        <w:rPr>
          <w:rFonts w:cs="Times New Roman"/>
          <w:szCs w:val="28"/>
        </w:rPr>
        <w:t xml:space="preserve">а также </w:t>
      </w:r>
      <w:r w:rsidR="0046798C" w:rsidRPr="00504AED">
        <w:rPr>
          <w:rFonts w:cs="Times New Roman"/>
          <w:szCs w:val="28"/>
        </w:rPr>
        <w:t xml:space="preserve">применялись специальные наборы </w:t>
      </w:r>
      <w:proofErr w:type="spellStart"/>
      <w:r w:rsidR="0046798C" w:rsidRPr="00504AED">
        <w:rPr>
          <w:rFonts w:cs="Times New Roman"/>
          <w:szCs w:val="28"/>
        </w:rPr>
        <w:t>праймеров</w:t>
      </w:r>
      <w:proofErr w:type="spellEnd"/>
      <w:r w:rsidR="00CE6AF4" w:rsidRPr="00504AED">
        <w:rPr>
          <w:rFonts w:cs="Times New Roman"/>
          <w:szCs w:val="28"/>
        </w:rPr>
        <w:t xml:space="preserve"> (3 пары </w:t>
      </w:r>
      <w:proofErr w:type="spellStart"/>
      <w:r w:rsidR="00CE6AF4" w:rsidRPr="00504AED">
        <w:rPr>
          <w:rFonts w:cs="Times New Roman"/>
          <w:szCs w:val="28"/>
        </w:rPr>
        <w:t>праймеров</w:t>
      </w:r>
      <w:proofErr w:type="spellEnd"/>
      <w:r w:rsidR="00CE6AF4" w:rsidRPr="00504AED">
        <w:rPr>
          <w:rFonts w:cs="Times New Roman"/>
          <w:szCs w:val="28"/>
        </w:rPr>
        <w:t>)</w:t>
      </w:r>
      <w:r w:rsidR="0046798C" w:rsidRPr="00504AED">
        <w:rPr>
          <w:rFonts w:cs="Times New Roman"/>
          <w:szCs w:val="28"/>
        </w:rPr>
        <w:t>.</w:t>
      </w:r>
      <w:r w:rsidR="00CE6AF4" w:rsidRPr="00504AED">
        <w:rPr>
          <w:rFonts w:cs="Times New Roman"/>
          <w:szCs w:val="28"/>
        </w:rPr>
        <w:t xml:space="preserve"> </w:t>
      </w:r>
      <w:r w:rsidR="0046798C" w:rsidRPr="00504AED">
        <w:rPr>
          <w:rFonts w:cs="Times New Roman"/>
          <w:szCs w:val="28"/>
        </w:rPr>
        <w:t xml:space="preserve"> </w:t>
      </w:r>
    </w:p>
    <w:p w14:paraId="75F5D9A7" w14:textId="4045C31F" w:rsidR="003729C1" w:rsidRPr="00504AED" w:rsidRDefault="0046798C" w:rsidP="008626DF">
      <w:pPr>
        <w:pStyle w:val="ListParagraph"/>
        <w:numPr>
          <w:ilvl w:val="0"/>
          <w:numId w:val="9"/>
        </w:numPr>
        <w:spacing w:after="0"/>
        <w:ind w:left="0" w:right="-1" w:firstLine="709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Разработан </w:t>
      </w:r>
      <w:proofErr w:type="spellStart"/>
      <w:r w:rsidRPr="00504AED">
        <w:rPr>
          <w:rFonts w:cs="Times New Roman"/>
          <w:szCs w:val="28"/>
        </w:rPr>
        <w:t>иммунохроматографический</w:t>
      </w:r>
      <w:proofErr w:type="spellEnd"/>
      <w:r w:rsidRPr="00504AED">
        <w:rPr>
          <w:rFonts w:cs="Times New Roman"/>
          <w:szCs w:val="28"/>
        </w:rPr>
        <w:t xml:space="preserve"> </w:t>
      </w:r>
      <w:r w:rsidR="00FC6DB2">
        <w:rPr>
          <w:rFonts w:cs="Times New Roman"/>
          <w:szCs w:val="28"/>
        </w:rPr>
        <w:t xml:space="preserve">латеральный потоковый </w:t>
      </w:r>
      <w:r w:rsidRPr="00504AED">
        <w:rPr>
          <w:rFonts w:cs="Times New Roman"/>
          <w:szCs w:val="28"/>
        </w:rPr>
        <w:t xml:space="preserve">анализ на основе метода CRISPR/Cas12a, использующий золотые наночастицы и одноцепочечные ДНК-зонды, меченные </w:t>
      </w:r>
      <w:proofErr w:type="spellStart"/>
      <w:r w:rsidRPr="00504AED">
        <w:rPr>
          <w:rFonts w:cs="Times New Roman"/>
          <w:szCs w:val="28"/>
        </w:rPr>
        <w:t>флуоресцеином</w:t>
      </w:r>
      <w:proofErr w:type="spellEnd"/>
      <w:r w:rsidRPr="00504AED">
        <w:rPr>
          <w:rFonts w:cs="Times New Roman"/>
          <w:szCs w:val="28"/>
        </w:rPr>
        <w:t xml:space="preserve"> и биотином. Реакция проводилась при 37°C в течение 30 минут с последующей визуализацией результатов на полоске</w:t>
      </w:r>
      <w:r w:rsidR="007C7CA4" w:rsidRPr="007C7CA4">
        <w:rPr>
          <w:rFonts w:cs="Times New Roman"/>
          <w:szCs w:val="28"/>
        </w:rPr>
        <w:t xml:space="preserve"> </w:t>
      </w:r>
      <w:r w:rsidR="007C7CA4">
        <w:rPr>
          <w:rFonts w:cs="Times New Roman"/>
          <w:szCs w:val="28"/>
        </w:rPr>
        <w:t>ИХА</w:t>
      </w:r>
      <w:r w:rsidRPr="00504AED">
        <w:rPr>
          <w:rFonts w:cs="Times New Roman"/>
          <w:szCs w:val="28"/>
        </w:rPr>
        <w:t>, что позволяет оперативно и эффективно выявлять целевые ДНК-последовательности.</w:t>
      </w:r>
    </w:p>
    <w:p w14:paraId="571AED6C" w14:textId="1DE47B2B" w:rsidR="00F65E20" w:rsidRPr="00E97165" w:rsidRDefault="00F65E20" w:rsidP="00F65E20">
      <w:pPr>
        <w:pStyle w:val="ListParagraph"/>
        <w:numPr>
          <w:ilvl w:val="0"/>
          <w:numId w:val="9"/>
        </w:numPr>
        <w:spacing w:after="0"/>
        <w:ind w:left="0" w:right="-1" w:firstLine="709"/>
        <w:jc w:val="both"/>
        <w:rPr>
          <w:rFonts w:cs="Times New Roman"/>
          <w:szCs w:val="28"/>
        </w:rPr>
      </w:pPr>
      <w:r>
        <w:t xml:space="preserve">Разработан и предложен метод молекулярной диагностики </w:t>
      </w:r>
      <w:proofErr w:type="spellStart"/>
      <w:r>
        <w:rPr>
          <w:rStyle w:val="Emphasis"/>
        </w:rPr>
        <w:t>Escherichia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coli</w:t>
      </w:r>
      <w:proofErr w:type="spellEnd"/>
      <w:r>
        <w:t xml:space="preserve">, основанный на сочетании изотермической амплификации LAMP и технологии CRISPR/MbCas12a. Метод обеспечивает чувствительность до 1 копии </w:t>
      </w:r>
      <w:proofErr w:type="spellStart"/>
      <w:r>
        <w:t>плазмидной</w:t>
      </w:r>
      <w:proofErr w:type="spellEnd"/>
      <w:r>
        <w:t xml:space="preserve"> ДНК и 10 копий геномной ДНК на реакцию. Обеспечена специфичность за счёт использования таргетных </w:t>
      </w:r>
      <w:proofErr w:type="spellStart"/>
      <w:r>
        <w:t>crРНК</w:t>
      </w:r>
      <w:proofErr w:type="spellEnd"/>
      <w:r>
        <w:t xml:space="preserve"> и фермента MbCas12a с коллатеральной активностью, что позволило достоверно отличать </w:t>
      </w:r>
      <w:r>
        <w:rPr>
          <w:rStyle w:val="Emphasis"/>
        </w:rPr>
        <w:t xml:space="preserve">E. </w:t>
      </w:r>
      <w:proofErr w:type="spellStart"/>
      <w:r>
        <w:rPr>
          <w:rStyle w:val="Emphasis"/>
        </w:rPr>
        <w:t>coli</w:t>
      </w:r>
      <w:proofErr w:type="spellEnd"/>
      <w:r>
        <w:t xml:space="preserve"> от других патогенов мастита, включая </w:t>
      </w:r>
      <w:r>
        <w:rPr>
          <w:rStyle w:val="Emphasis"/>
        </w:rPr>
        <w:t xml:space="preserve">S. </w:t>
      </w:r>
      <w:proofErr w:type="spellStart"/>
      <w:r>
        <w:rPr>
          <w:rStyle w:val="Emphasis"/>
        </w:rPr>
        <w:t>aureus</w:t>
      </w:r>
      <w:proofErr w:type="spellEnd"/>
      <w:r>
        <w:t xml:space="preserve"> и </w:t>
      </w:r>
      <w:r>
        <w:rPr>
          <w:rStyle w:val="Emphasis"/>
        </w:rPr>
        <w:t xml:space="preserve">S. </w:t>
      </w:r>
      <w:proofErr w:type="spellStart"/>
      <w:r>
        <w:rPr>
          <w:rStyle w:val="Emphasis"/>
        </w:rPr>
        <w:t>agalactiae</w:t>
      </w:r>
      <w:proofErr w:type="spellEnd"/>
      <w:r>
        <w:t xml:space="preserve">. Метод апробирован на образцах маститного молока и показал воспроизводимую детекцию </w:t>
      </w:r>
      <w:r>
        <w:rPr>
          <w:rStyle w:val="Emphasis"/>
        </w:rPr>
        <w:t xml:space="preserve">E. </w:t>
      </w:r>
      <w:proofErr w:type="spellStart"/>
      <w:r>
        <w:rPr>
          <w:rStyle w:val="Emphasis"/>
        </w:rPr>
        <w:t>coli</w:t>
      </w:r>
      <w:proofErr w:type="spellEnd"/>
      <w:r>
        <w:t xml:space="preserve"> в реальных клинических условиях, что подтверждает его применимость для экспресс-диагностики в ветеринарной практике.</w:t>
      </w:r>
    </w:p>
    <w:p w14:paraId="3F133C13" w14:textId="77777777" w:rsidR="00F65E20" w:rsidRPr="00504AED" w:rsidRDefault="00F65E20" w:rsidP="00F65E20">
      <w:pPr>
        <w:pStyle w:val="ListParagraph"/>
        <w:numPr>
          <w:ilvl w:val="0"/>
          <w:numId w:val="9"/>
        </w:numPr>
        <w:spacing w:after="0"/>
        <w:ind w:left="0" w:right="-1" w:firstLine="709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 xml:space="preserve">Был разработан молекулярный диагностический метод </w:t>
      </w:r>
      <w:r>
        <w:t xml:space="preserve">для выявления </w:t>
      </w:r>
      <w:proofErr w:type="spellStart"/>
      <w:r>
        <w:rPr>
          <w:rStyle w:val="Emphasis"/>
        </w:rPr>
        <w:t>Staphylococcus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aureus</w:t>
      </w:r>
      <w:proofErr w:type="spellEnd"/>
      <w:r>
        <w:t xml:space="preserve">, основанный на комбинации </w:t>
      </w:r>
      <w:proofErr w:type="spellStart"/>
      <w:r>
        <w:t>рекомбиназной</w:t>
      </w:r>
      <w:proofErr w:type="spellEnd"/>
      <w:r>
        <w:t xml:space="preserve"> полимеразной амплификации (RPA) и CRISPR/MbCas12a с использованием </w:t>
      </w:r>
      <w:proofErr w:type="spellStart"/>
      <w:r>
        <w:t>crРНК</w:t>
      </w:r>
      <w:proofErr w:type="spellEnd"/>
      <w:r>
        <w:t xml:space="preserve">, нацеленной на ген </w:t>
      </w:r>
      <w:proofErr w:type="spellStart"/>
      <w:r>
        <w:rPr>
          <w:rStyle w:val="Emphasis"/>
        </w:rPr>
        <w:t>nuc</w:t>
      </w:r>
      <w:proofErr w:type="spellEnd"/>
      <w:r>
        <w:t xml:space="preserve">. Метод позволяет обнаруживать до 100 копий ДНК и обеспечивает селективную идентификацию </w:t>
      </w:r>
      <w:r>
        <w:rPr>
          <w:rStyle w:val="Emphasis"/>
        </w:rPr>
        <w:t xml:space="preserve">S. </w:t>
      </w:r>
      <w:proofErr w:type="spellStart"/>
      <w:r>
        <w:rPr>
          <w:rStyle w:val="Emphasis"/>
        </w:rPr>
        <w:t>aureus</w:t>
      </w:r>
      <w:proofErr w:type="spellEnd"/>
      <w:r>
        <w:t xml:space="preserve"> без перекрёстных реакций с другими патогенами. Проведена валидация метода на 13 клинических изолятах, включая пробы маститного молока, где система продемонстрировала стабильность, точность и оперативность (время анализа — около 60 минут), что делает её пригодной для первичного экспресс-тестирования в полевых условиях.</w:t>
      </w:r>
    </w:p>
    <w:p w14:paraId="5FF477B2" w14:textId="77777777" w:rsidR="00F65E20" w:rsidRDefault="00F65E20" w:rsidP="00F65E20">
      <w:pPr>
        <w:pStyle w:val="ListParagraph"/>
        <w:numPr>
          <w:ilvl w:val="0"/>
          <w:numId w:val="9"/>
        </w:numPr>
        <w:ind w:left="0" w:firstLine="567"/>
        <w:jc w:val="both"/>
      </w:pPr>
      <w:r>
        <w:t xml:space="preserve">Разработан метод детекции </w:t>
      </w:r>
      <w:proofErr w:type="spellStart"/>
      <w:r>
        <w:rPr>
          <w:rStyle w:val="Emphasis"/>
        </w:rPr>
        <w:t>Alternaria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spp</w:t>
      </w:r>
      <w:proofErr w:type="spellEnd"/>
      <w:r>
        <w:rPr>
          <w:rStyle w:val="Emphasis"/>
        </w:rPr>
        <w:t>.</w:t>
      </w:r>
      <w:r>
        <w:t xml:space="preserve"> с использованием CRISPR/MbCas12a и предварительной амплификации методом RPA. Метод позволяет выявлять до 100 копий ДНК в образцах зерна пшеницы. Проведена оценка видовой специфичности: метод не давал сигнала при наличии ДНК </w:t>
      </w:r>
      <w:proofErr w:type="spellStart"/>
      <w:r>
        <w:rPr>
          <w:rStyle w:val="Emphasis"/>
        </w:rPr>
        <w:t>Bipolaris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sorokiniana</w:t>
      </w:r>
      <w:proofErr w:type="spellEnd"/>
      <w:r>
        <w:t xml:space="preserve">, </w:t>
      </w:r>
      <w:proofErr w:type="spellStart"/>
      <w:r>
        <w:rPr>
          <w:rStyle w:val="Emphasis"/>
        </w:rPr>
        <w:t>Nigrospora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oryzae</w:t>
      </w:r>
      <w:proofErr w:type="spellEnd"/>
      <w:r>
        <w:t xml:space="preserve">, </w:t>
      </w:r>
      <w:proofErr w:type="spellStart"/>
      <w:r>
        <w:rPr>
          <w:rStyle w:val="Emphasis"/>
        </w:rPr>
        <w:t>Fusarium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equiseti</w:t>
      </w:r>
      <w:proofErr w:type="spellEnd"/>
      <w:r>
        <w:t xml:space="preserve"> и </w:t>
      </w:r>
      <w:proofErr w:type="spellStart"/>
      <w:r>
        <w:rPr>
          <w:rStyle w:val="Emphasis"/>
        </w:rPr>
        <w:t>Fusarium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acuminatum</w:t>
      </w:r>
      <w:proofErr w:type="spellEnd"/>
      <w:r>
        <w:t xml:space="preserve">. Анализ инфицированных фитопатологическим материалом образцов подтвердил применимость метода для экспресс-скрининга </w:t>
      </w:r>
      <w:proofErr w:type="spellStart"/>
      <w:r>
        <w:rPr>
          <w:rStyle w:val="Emphasis"/>
        </w:rPr>
        <w:t>Alternaria</w:t>
      </w:r>
      <w:proofErr w:type="spellEnd"/>
      <w:r>
        <w:rPr>
          <w:rStyle w:val="Emphasis"/>
        </w:rPr>
        <w:t xml:space="preserve"> </w:t>
      </w:r>
      <w:proofErr w:type="spellStart"/>
      <w:r>
        <w:rPr>
          <w:rStyle w:val="Emphasis"/>
        </w:rPr>
        <w:t>spp</w:t>
      </w:r>
      <w:proofErr w:type="spellEnd"/>
      <w:r>
        <w:rPr>
          <w:rStyle w:val="Emphasis"/>
        </w:rPr>
        <w:t>.</w:t>
      </w:r>
      <w:r>
        <w:t xml:space="preserve"> в задачах фитосанитарного контроля и </w:t>
      </w:r>
      <w:proofErr w:type="spellStart"/>
      <w:r>
        <w:t>агробиотехнологии</w:t>
      </w:r>
      <w:proofErr w:type="spellEnd"/>
      <w:r>
        <w:t>.</w:t>
      </w:r>
    </w:p>
    <w:p w14:paraId="0833F512" w14:textId="60E55D00" w:rsidR="008859FF" w:rsidRPr="008859FF" w:rsidRDefault="00F65E20" w:rsidP="00F65E20">
      <w:pPr>
        <w:pStyle w:val="ListParagraph"/>
        <w:numPr>
          <w:ilvl w:val="0"/>
          <w:numId w:val="9"/>
        </w:numPr>
        <w:ind w:left="0" w:firstLine="567"/>
        <w:jc w:val="both"/>
      </w:pPr>
      <w:r w:rsidRPr="00FF12A7">
        <w:rPr>
          <w:rFonts w:cs="Times New Roman"/>
          <w:szCs w:val="28"/>
        </w:rPr>
        <w:t>Статистический анализ данных чувствительности</w:t>
      </w:r>
      <w:r>
        <w:t xml:space="preserve"> разработанных молекулярных диагностических методов, а также п</w:t>
      </w:r>
      <w:r w:rsidRPr="00163060">
        <w:t xml:space="preserve">роведённая статистическая обработка результатов, полученных методом денситометрического анализа </w:t>
      </w:r>
      <w:proofErr w:type="spellStart"/>
      <w:r w:rsidRPr="00163060">
        <w:t>электрофореграмм</w:t>
      </w:r>
      <w:proofErr w:type="spellEnd"/>
      <w:r w:rsidRPr="00163060">
        <w:t xml:space="preserve">, показала, что активность эндонуклеазы </w:t>
      </w:r>
      <w:r w:rsidRPr="00BD564C">
        <w:rPr>
          <w:lang w:val="en-GB"/>
        </w:rPr>
        <w:t>Cas</w:t>
      </w:r>
      <w:r w:rsidRPr="00163060">
        <w:t>12</w:t>
      </w:r>
      <w:r w:rsidRPr="00BD564C">
        <w:rPr>
          <w:lang w:val="en-GB"/>
        </w:rPr>
        <w:t>a</w:t>
      </w:r>
      <w:r w:rsidRPr="00163060">
        <w:t xml:space="preserve"> </w:t>
      </w:r>
      <w:r w:rsidRPr="00BD564C">
        <w:t>достоверно зависит от условий тестирования</w:t>
      </w:r>
      <w:r w:rsidRPr="00163060">
        <w:t xml:space="preserve">, включая структуру направляющей РНК, мутации в каталитических доменах, а также концентрации компонентов реакции. </w:t>
      </w:r>
      <w:r w:rsidRPr="00163060">
        <w:lastRenderedPageBreak/>
        <w:t>Значимые различия были установлены при использовании однофакторного дисперсионного анализа (</w:t>
      </w:r>
      <w:r w:rsidRPr="00BD564C">
        <w:rPr>
          <w:lang w:val="en-GB"/>
        </w:rPr>
        <w:t>ANOVA</w:t>
      </w:r>
      <w:r w:rsidRPr="00163060">
        <w:t xml:space="preserve">, </w:t>
      </w:r>
      <w:r w:rsidRPr="00BD564C">
        <w:rPr>
          <w:lang w:val="en-GB"/>
        </w:rPr>
        <w:t>p</w:t>
      </w:r>
      <w:r w:rsidRPr="00BD564C">
        <w:t xml:space="preserve"> &lt;0,05</w:t>
      </w:r>
      <w:r w:rsidRPr="00163060">
        <w:t>)</w:t>
      </w:r>
      <w:r>
        <w:t xml:space="preserve"> и </w:t>
      </w:r>
      <w:r w:rsidRPr="00AC5F91">
        <w:rPr>
          <w:rFonts w:cs="Times New Roman"/>
          <w:color w:val="000000" w:themeColor="text1"/>
          <w:szCs w:val="28"/>
        </w:rPr>
        <w:t>непараметрическ</w:t>
      </w:r>
      <w:r>
        <w:rPr>
          <w:rFonts w:cs="Times New Roman"/>
          <w:color w:val="000000" w:themeColor="text1"/>
          <w:szCs w:val="28"/>
        </w:rPr>
        <w:t>ого</w:t>
      </w:r>
      <w:r w:rsidRPr="00AC5F91">
        <w:rPr>
          <w:rFonts w:cs="Times New Roman"/>
          <w:color w:val="000000" w:themeColor="text1"/>
          <w:szCs w:val="28"/>
        </w:rPr>
        <w:t xml:space="preserve"> критери</w:t>
      </w:r>
      <w:r>
        <w:rPr>
          <w:rFonts w:cs="Times New Roman"/>
          <w:color w:val="000000" w:themeColor="text1"/>
          <w:szCs w:val="28"/>
        </w:rPr>
        <w:t>я</w:t>
      </w:r>
      <w:r w:rsidRPr="00AC5F91">
        <w:rPr>
          <w:rFonts w:cs="Times New Roman"/>
          <w:color w:val="000000" w:themeColor="text1"/>
          <w:szCs w:val="28"/>
        </w:rPr>
        <w:t xml:space="preserve"> </w:t>
      </w:r>
      <w:proofErr w:type="spellStart"/>
      <w:r w:rsidR="00964C80">
        <w:rPr>
          <w:rFonts w:cs="Times New Roman"/>
          <w:color w:val="000000" w:themeColor="text1"/>
          <w:szCs w:val="28"/>
        </w:rPr>
        <w:t>Крускала</w:t>
      </w:r>
      <w:proofErr w:type="spellEnd"/>
      <w:r w:rsidRPr="00AC5F91">
        <w:rPr>
          <w:rFonts w:cs="Times New Roman"/>
          <w:color w:val="000000" w:themeColor="text1"/>
          <w:szCs w:val="28"/>
        </w:rPr>
        <w:t>–Уоллиса</w:t>
      </w:r>
      <w:r w:rsidRPr="00163060">
        <w:t>.</w:t>
      </w:r>
    </w:p>
    <w:p w14:paraId="70D09306" w14:textId="2EAAF4FD" w:rsidR="005E048E" w:rsidRPr="00504AED" w:rsidRDefault="005E048E" w:rsidP="008626DF">
      <w:pPr>
        <w:pStyle w:val="ListParagraph"/>
        <w:numPr>
          <w:ilvl w:val="0"/>
          <w:numId w:val="9"/>
        </w:numPr>
        <w:spacing w:after="0"/>
        <w:ind w:left="0" w:right="-1" w:firstLine="709"/>
        <w:jc w:val="both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Разработано портативное устройство CRISPR-</w:t>
      </w:r>
      <w:proofErr w:type="spellStart"/>
      <w:r w:rsidRPr="00504AED">
        <w:rPr>
          <w:rFonts w:cs="Times New Roman"/>
          <w:szCs w:val="28"/>
        </w:rPr>
        <w:t>Kaz</w:t>
      </w:r>
      <w:proofErr w:type="spellEnd"/>
      <w:r w:rsidRPr="00504AED">
        <w:rPr>
          <w:rFonts w:cs="Times New Roman"/>
          <w:szCs w:val="28"/>
        </w:rPr>
        <w:t xml:space="preserve"> для флуоресцентной визуализации и детекции патогенов на основе технологии CRISPR/Cas12a. Устройство предназначено для использования в условиях ограниченной инфраструктуры, включая полевые исследования. Конструкция включает корпус, напечатанный на 3D-принтере, с лунками для стандартных пробирок, стеклянную платформу для равномерного распределения УФ-света и встроенный УФ-источник. Дизайн обеспечивает компактность, удобство эксплуатации и возможность быстрой детекции патогенов.</w:t>
      </w:r>
    </w:p>
    <w:p w14:paraId="6BF2E458" w14:textId="77777777" w:rsidR="00CF14C4" w:rsidRPr="00504AED" w:rsidRDefault="00CF14C4" w:rsidP="008626DF">
      <w:pPr>
        <w:spacing w:after="0"/>
        <w:ind w:right="-1"/>
        <w:jc w:val="both"/>
        <w:rPr>
          <w:rFonts w:cs="Times New Roman"/>
          <w:szCs w:val="28"/>
        </w:rPr>
      </w:pPr>
    </w:p>
    <w:p w14:paraId="3B7DD9E5" w14:textId="77777777" w:rsidR="000B762D" w:rsidRPr="004953A4" w:rsidRDefault="000B762D" w:rsidP="008626DF">
      <w:pPr>
        <w:spacing w:line="259" w:lineRule="auto"/>
        <w:ind w:right="-1"/>
        <w:rPr>
          <w:rFonts w:eastAsiaTheme="majorEastAsia" w:cstheme="majorBidi"/>
          <w:b/>
          <w:color w:val="000000" w:themeColor="text1"/>
          <w:szCs w:val="32"/>
        </w:rPr>
      </w:pPr>
      <w:bookmarkStart w:id="236" w:name="_Toc196145681"/>
      <w:bookmarkStart w:id="237" w:name="_Toc196148385"/>
      <w:r>
        <w:br w:type="page"/>
      </w:r>
    </w:p>
    <w:p w14:paraId="40197A07" w14:textId="404F4103" w:rsidR="00296332" w:rsidRPr="005F0C7E" w:rsidRDefault="004E7D86" w:rsidP="008626DF">
      <w:pPr>
        <w:pStyle w:val="Heading1"/>
        <w:ind w:right="-1"/>
        <w:jc w:val="center"/>
        <w:rPr>
          <w:lang w:val="en-US"/>
        </w:rPr>
      </w:pPr>
      <w:bookmarkStart w:id="238" w:name="_Toc199085673"/>
      <w:r w:rsidRPr="00504AED">
        <w:lastRenderedPageBreak/>
        <w:t>СПИСОК</w:t>
      </w:r>
      <w:r w:rsidRPr="00504AED">
        <w:rPr>
          <w:lang w:val="en-US"/>
        </w:rPr>
        <w:t xml:space="preserve"> </w:t>
      </w:r>
      <w:r w:rsidRPr="00504AED">
        <w:t>ИСПОЛЬЗОВАНН</w:t>
      </w:r>
      <w:r w:rsidR="00D8749B">
        <w:t>Ы</w:t>
      </w:r>
      <w:r w:rsidR="00980929">
        <w:t>Х</w:t>
      </w:r>
      <w:r w:rsidR="00D8749B" w:rsidRPr="005F0C7E">
        <w:rPr>
          <w:lang w:val="en-US"/>
        </w:rPr>
        <w:t xml:space="preserve"> </w:t>
      </w:r>
      <w:r w:rsidR="00D8749B">
        <w:t>ИСТОЧНИКОВ</w:t>
      </w:r>
      <w:bookmarkStart w:id="239" w:name="_Hlk188424358"/>
      <w:bookmarkEnd w:id="236"/>
      <w:bookmarkEnd w:id="237"/>
      <w:bookmarkEnd w:id="238"/>
    </w:p>
    <w:p w14:paraId="2556BC31" w14:textId="77777777" w:rsidR="00296332" w:rsidRDefault="00296332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en-US"/>
        </w:rPr>
      </w:pPr>
    </w:p>
    <w:p w14:paraId="4F68879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1.  Wang, J. Y. CRISPR technology: A decade of genome editing is only the beginning / J. Y. Wang, J. A. Doudna // Science. — 2023. — Т. 379, № 6629. — С. eadd8643. — DOI: 10.1126/</w:t>
      </w:r>
      <w:proofErr w:type="gram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science.add</w:t>
      </w:r>
      <w:proofErr w:type="gram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8643.</w:t>
      </w:r>
    </w:p>
    <w:p w14:paraId="7826729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2. 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Koonin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E. V. Origins and evolution of CRISPR-Cas systems / E. V.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Koonin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, K. S. Makarova // Philosophical Transactions of the Royal Society B: Biological Sciences. — 2019. — Т. 374, № 1772. — С. 20180087. — DOI: 10.1098/rstb.2018.0087.</w:t>
      </w:r>
    </w:p>
    <w:p w14:paraId="7606D050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3.  Ishino, Y. Nucleotide sequence of the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iap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gene, responsible for alkaline phosphatase isozyme conversion in Escherichia coli, and identification of the gene product / Y. Ishino, H. Shinagawa, K. Makino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Journal of Bacteriology. — 1987. — Т. 169, № 12. — С. 5429–5433. — DOI: 10.1128/jb.169.12.5429-5433.1987.</w:t>
      </w:r>
    </w:p>
    <w:p w14:paraId="7E72759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4.  Mojica, F. J. Intervening sequences of regularly spaced prokaryotic repeats derive from foreign genetic elements / F. J. Mojica, C.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Díez-Villaseñor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J. García-Martínez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Journal of Molecular Evolution. — 2005. — Т. 60, № 2. — С. 174–182. — DOI: 10.1007/s00239-004-0046-3.</w:t>
      </w:r>
    </w:p>
    <w:p w14:paraId="0815E452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5. 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Brouns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S. J. Small CRISPR RNAs guide antiviral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defense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in prokaryotes / S. J.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Brouns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Jore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Lundgren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Science. — 2008. — Т. 321, № 5891. — С. 960–964. — DOI: 10.1126/science.1159689.</w:t>
      </w:r>
    </w:p>
    <w:p w14:paraId="4AE4D5C3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6. 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Barrangou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R. CRISPR provides acquired resistance against viruses in prokaryotes / R.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Barrangou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C.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Fremaux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H. Deveau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Science. — 2007. — Т. 315, № 5819. — С. 1709–1712. — DOI: 10.1126/science.1138140.</w:t>
      </w:r>
    </w:p>
    <w:p w14:paraId="47E9679E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7. 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Jinek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A programmable dual-RNA-guided DNA endonuclease in adaptive bacterial immunity /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Jinek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K.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Chylinski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I. Fonfara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Science. — 2012. — Т. 337, № 6096. — С. 816–821. — DOI: 10.1126/science.1225829.</w:t>
      </w:r>
    </w:p>
    <w:p w14:paraId="6038E0B4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8.  Knott, G. J. CRISPR-Cas guides the future of genetic engineering / G. J. Knott, J. A. Doudna // Science. — 2018. — Т. 361, № 6405. — С. 866–869. — DOI: 10.1126/</w:t>
      </w:r>
      <w:proofErr w:type="gram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science.aat</w:t>
      </w:r>
      <w:proofErr w:type="gram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5011.</w:t>
      </w:r>
    </w:p>
    <w:p w14:paraId="01113E19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9. 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Gasiunas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G. Cas9-crRNA ribonucleoprotein complex mediates specific DNA cleavage for adaptive immunity in bacteria / G.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Gasiunas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R.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Barrangou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P. Horvath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Proceedings of the National Academy of Sciences of the United States of America. — 2012. — Т. 109, № 39. — С. E2579–E2586. — DOI: 10.1073/pnas.1208507109.</w:t>
      </w:r>
    </w:p>
    <w:p w14:paraId="0D87FD5B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10.  Nishida, K. Targeted nucleotide editing using hybrid prokaryotic and vertebrate adaptive immune systems / K. Nishida, T.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Arazoe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N.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Yachie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Science. — 2016. — Т. 353, № 6305. — С. aaf8729. — DOI: 10.1126/</w:t>
      </w:r>
      <w:proofErr w:type="gram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science.aaf</w:t>
      </w:r>
      <w:proofErr w:type="gram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8729.</w:t>
      </w:r>
    </w:p>
    <w:p w14:paraId="350F4F59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11. 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Komor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A. C. Programmable editing of a target base in genomic DNA without double-stranded DNA cleavage / A. C.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Komor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Y. B. Kim, M. S. Packer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Nature. — 2016. — Т. 533, № 7603. — С. 420–424. — DOI: 10.1038/nature17946.</w:t>
      </w:r>
    </w:p>
    <w:p w14:paraId="2763CCA8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12.  Anzalone, A. V. Search-and-replace genome editing without double-strand breaks or donor DNA / A. V. Anzalone, P. B. Randolph, J. R. Davis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Nature. — 2019. — Т. 576, № 7785. — С. 149–157. — DOI: 10.1038/s41586-019-1711-4.</w:t>
      </w:r>
    </w:p>
    <w:p w14:paraId="3AAF1785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lastRenderedPageBreak/>
        <w:t xml:space="preserve">13.  Gilbert, L. A. CRISPR-mediated modular RNA-guided regulation of transcription in eukaryotes / L. A. Gilbert, M. H. Larson, L.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Morsut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Cell. — 2013. — Т. 154, № 2. — С. 442–451. — DOI: 10.1016/j.cell.2013.06.044.</w:t>
      </w:r>
    </w:p>
    <w:p w14:paraId="6A261A4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14.  Wang, J. Y. Structural biology of CRISPR-Cas immunity and genome editing enzymes / J. Y. Wang, P. Pausch, J. A. Doudna // Nature Reviews Microbiology. — 2022. — Т. 20, № 11. — С. 641–656. — DOI: 10.1038/s41579-022-00739-4.</w:t>
      </w:r>
    </w:p>
    <w:p w14:paraId="52CAE691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15.  Kaminski, M. M. CRISPR-based diagnostics / M. M. Kaminski, O. O.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Abudayyeh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J. S.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Gootenberg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Nature Biomedical Engineering. — 2021. — Т. 5, № 7. — С. 643–656. — DOI: 10.1038/s41551-021-00760-7.</w:t>
      </w:r>
    </w:p>
    <w:p w14:paraId="4CFC1B2C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16.  Bhardwaj, P. Next-Generation Diagnostic with CRISPR/Cas: Beyond Nucleic Acid Detection / P. Bhardwaj, P. S. Pang, S. K. Jha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International Journal of Molecular Sciences. — 2022. — Т. 23, № 11. — С. 6057. — DOI: 10.3390/ijms23116057.</w:t>
      </w:r>
    </w:p>
    <w:p w14:paraId="7EAB404C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17.  Broughton, J. P. CRISPR-Cas12-based detection of SARS-CoV-2 / J. P. Broughton, X. Deng, G. Yu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Nature Biotechnology. — 2020. — Т. 38, № 7. — С. 870–874. — DOI: 10.1038/s41587-020-0513-4.</w:t>
      </w:r>
    </w:p>
    <w:p w14:paraId="0ACE913C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18.  Bolotin, A. Clustered regularly interspaced short palindrome repeats (CRISPRs) have spacers of extrachromosomal origin / A. Bolotin, B.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Quinquis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A. Sorokin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Microbiology. — 2005. — Т. 151, № 8. — С. 2551–2561. — DOI: 10.1099/mic.0.28048-0.</w:t>
      </w:r>
    </w:p>
    <w:p w14:paraId="31A65462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19.  Makarova, K. S. A putative RNA-interference-based immune system in prokaryotes: computational analysis of the predicted enzymatic machinery, functional analogies with eukaryotic RNAi, and hypothetical mechanisms of action / K. S. Makarova, N. V. Grishin, S. A.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Shabalina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Biology Direct. — 2006. — Т. 1. — С. 7. — DOI: 10.1186/1745-6150-1-7.</w:t>
      </w:r>
    </w:p>
    <w:p w14:paraId="5500062C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20.  Garneau, J. E. The CRISPR/Cas bacterial immune system cleaves bacteriophage and plasmid DNA / J. E. Garneau, M. E. Dupuis,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Villion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Nature. — 2010. — Т. 468, № 7320. — С. 67–71. — DOI: 10.1038/nature09523.</w:t>
      </w:r>
    </w:p>
    <w:p w14:paraId="7CF9A644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21. 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Deltcheva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E. CRISPR RNA maturation by trans-encoded small RNA and host factor RNase III / E.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Deltcheva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K.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Chylinski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C. M. Sharma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Nature. — 2011. — Т. 471, № 7340. — С. 602–607. — DOI: 10.1038/nature09886.</w:t>
      </w:r>
    </w:p>
    <w:p w14:paraId="106C6835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22. 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Sapranauskas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R. The Streptococcus thermophilus CRISPR/Cas system provides immunity in Escherichia coli / R.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Sapranauskas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G.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Gasiunas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C.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Fremaux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Nucleic Acids Research. — 2011. — Т. 39, № 21. — С. 9275–9282. — DOI: 10.1093/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nar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/gkr606.</w:t>
      </w:r>
    </w:p>
    <w:p w14:paraId="29E66324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23.  Cong, L. Multiplex genome engineering using CRISPR/Cas systems / L. Cong, F. A. Ran, D. Cox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Science. — 2013. — Т. 339, № 6121. — С. 819–823. — DOI: 10.1126/science.1231143.</w:t>
      </w:r>
    </w:p>
    <w:p w14:paraId="0676242A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24.  Retraction for Mustafa and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Makhawi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“SHERLOCK and DETECTR: CRISPR-Cas Systems as Potential Rapid Diagnostic Tools for Emerging Infectious Diseases” / H. Mustafa, A.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Makhawi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Journal of Clinical Microbiology. — 2024. — Т. 62, № 1. — С. e0152123. — DOI: 10.1128/jcm.01521-23.</w:t>
      </w:r>
    </w:p>
    <w:p w14:paraId="7D5608B1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lastRenderedPageBreak/>
        <w:t>25.  Doudna, J. A. Genome editing. The new frontier of genome engineering with CRISPR-Cas9 / J. A. Doudna, E. Charpentier // Science. — 2014. — Т. 346, № 6213. — С. 1258096. — DOI: 10.1126/science.1258096.</w:t>
      </w:r>
    </w:p>
    <w:p w14:paraId="6898594C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26.  Cheng, X. CRISPR/Cas9 for cancer treatment: technology, clinical applications and challenges / X. Cheng, Y. Wang, X. Liu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Briefings in Functional Genomics. — 2020. — Т. 19, № 3. — С. 209–214. — DOI: 10.1093/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bfgp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/elaa003.</w:t>
      </w:r>
    </w:p>
    <w:p w14:paraId="37A6A123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27.  Makarova, K. S. Annotation and Classification of CRISPR-Cas Systems / K. S. Makarova, E. V.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Koonin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Methods in Molecular Biology. — 2015. — Т. 1311. — С. 47–75. — DOI: 10.1007/978-1-4939-2687-9_4.</w:t>
      </w:r>
    </w:p>
    <w:p w14:paraId="0E807E1B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28. 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Chylinski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K. Classification and evolution of type II CRISPR-Cas systems / K.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Chylinski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K. S. Makarova, E. Charpentier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Nucleic Acids Research. — 2014. — Т. 42, № 10. — С. 6091–6105. — DOI: 10.1093/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nar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/gku241.</w:t>
      </w:r>
    </w:p>
    <w:p w14:paraId="727282BC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29.  Makarova, K. S. An updated evolutionary classification of CRISPR-Cas systems / K. S. Makarova, Y. I. Wolf, O. S.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Alkhnbashi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Nature Reviews Microbiology. — 2015. — Т. 13, № 11. — С. 722–736. — DOI: 10.1038/nrmicro3569.</w:t>
      </w:r>
    </w:p>
    <w:p w14:paraId="2E0E5797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30.  Makarova, K. S. Evolutionary classification of CRISPR-Cas systems: a burst of class 2 and derived variants / K. S. Makarova, Y. I. Wolf, J.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Iranzo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Nature Reviews Microbiology. — 2020. — Т. 18, № 2. — С. 67–83. — DOI: 10.1038/s41579-019-0299-x.</w:t>
      </w:r>
    </w:p>
    <w:p w14:paraId="774307E8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31. 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Koonin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E. V. Diversity, classification and evolution of CRISPR-Cas systems / E. V.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Koonin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, K. S. Makarova, F. Zhang // Current Opinion in Microbiology. — 2017. — Т. 37. — С. 67–78. — DOI: 10.1016/j.mib.2017.05.008.</w:t>
      </w:r>
    </w:p>
    <w:p w14:paraId="61933721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32.  Burstein, D. New CRISPR-Cas systems from uncultivated microbes / D. Burstein, C. L. Sun, C. T. Brown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Nature. — 2017. — Т. 542, № 7640. — С. 237–241. — DOI: 10.1038/nature21059.</w:t>
      </w:r>
    </w:p>
    <w:p w14:paraId="67B6E3BF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33. 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Shmakov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S. Discovery and Functional Characterization of Diverse Class 2 CRISPR-Cas Systems / S.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Shmakov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O.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Abudayyeh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K. S. Makarova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Molecular Cell. — 2015. — Т. 60, № 3. — С. 385–397. — DOI: 10.1016/j.molcel.2015.10.008.</w:t>
      </w:r>
    </w:p>
    <w:p w14:paraId="6E4C12C4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34.  Zetsche, B. Cpf1 is a single RNA-guided endonuclease of a class 2 CRISPR-Cas system / B. Zetsche, J. S.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Gootenberg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O. O.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Abudayyeh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Cell. — 2015. — Т. 163, № 3. — С. 759–771. — DOI: 10.1016/j.cell.2015.09.038.</w:t>
      </w:r>
    </w:p>
    <w:p w14:paraId="7778D71F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35. 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Yamano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T. Crystal Structure of Cpf1 in Complex with Guide RNA and Target DNA / T.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Yamano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H.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Nishimasu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B. Zetsche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Cell. — 2016. — Т. 165, № 4. — С. 949–962. — DOI: 10.1016/j.cell.2016.04.003.</w:t>
      </w:r>
    </w:p>
    <w:p w14:paraId="71E1AC15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36.  Mali, P. RNA-guided human genome engineering via Cas9 / P. Mali, L. Yang, K.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Esvelt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Science. — 2013. — Т. 339, № 6121. — С. 823–826. — DOI: 10.1126/science.1232033.</w:t>
      </w:r>
    </w:p>
    <w:p w14:paraId="79938A27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37.  Anders, C. In vitro enzymology of Cas9 / C. Anders,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Jinek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Methods in Enzymology. — 2014. — Т. 546. — С. 1–20. — DOI: 10.1016/B978-0-12-801185-0.00001-5.</w:t>
      </w:r>
    </w:p>
    <w:p w14:paraId="2C27E2FF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lastRenderedPageBreak/>
        <w:t>38.  Paul, B. CRISPR-Cas12a: Functional overview and applications / B. Paul, G. Montoya // Biomedical Journal. — 2020. — Т. 43, № 1. — С. 8–17. — DOI: 10.1016/j.bj.2019.10.005.</w:t>
      </w:r>
    </w:p>
    <w:p w14:paraId="113C089D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39.  Swarts, D. C. Structural Basis for Guide RNA Processing and Seed-Dependent DNA Targeting by CRISPR-Cas12a / D. C. Swarts, J. van der Oost,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Jinek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Molecular Cell. — 2017. — Т. 66, № 2. — С. 221–233.e4. — DOI: 10.1016/j.molcel.2017.03.016.</w:t>
      </w:r>
    </w:p>
    <w:p w14:paraId="47231673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40.  Stella, S. Structure of the Cpf1 endonuclease R-loop complex after target DNA cleavage / S. Stella, P.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Alcón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, G. Montoya // Nature. — 2017. — Т. 546, № 7659. — С. 559–563. — DOI: 10.1038/nature22398.</w:t>
      </w:r>
    </w:p>
    <w:p w14:paraId="2821021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41.  Li, S. Y. CRISPR-Cas12a-assisted nucleic acid detection / S. Y. Li, Q. X. Cheng, J. K. Li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Cell Discovery. — 2018. — Т. 4. — С. 20. — DOI: 10.1038/s41421-018-0028-z.</w:t>
      </w:r>
    </w:p>
    <w:p w14:paraId="1559C45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42.  Yin, L. CRISPR-Cas based virus detection: Recent advances and perspectives / L. Yin, Z. Zhao, Q. Liu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Biosensors and Bioelectronics. — 2021. — Т. 193. — С. 113541. — DOI: 10.1016/j.bios.2021.113541.</w:t>
      </w:r>
    </w:p>
    <w:p w14:paraId="2FCDCF84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43.  Zhang, K. RPA-CRISPR/Cas12a-Based Detection of Haemophilus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parasuis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 K. Zhang, X. Zhang, H. Liu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Animals. — 2023. — Т. 13, № 21. — С. 3357. — DOI: 10.3390/ani13213357.</w:t>
      </w:r>
    </w:p>
    <w:p w14:paraId="059EBE3E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44.  Hu, M. Light-Start CRISPR-Cas12a Reaction with Caged crRNA Enables Rapid and Sensitive Nucleic Acid Detection / M. Hu, Z. Zhou, J. Zhou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.] //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Angewandte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Chemie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International Edition. — 2023. — Т. 62, № 23. — С. e202300663. — DOI: 10.1002/anie.202300663.</w:t>
      </w:r>
    </w:p>
    <w:p w14:paraId="35F50859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45. 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Nishimasu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H. Structures and mechanisms of CRISPR RNA-guided effector nucleases / H.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Nishimasu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O.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Nureki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Current Opinion in Structural Biology. — 2017. — Т. 43. — С. 68–78. — DOI: 10.1016/j.sbi.2016.11.013.</w:t>
      </w:r>
    </w:p>
    <w:p w14:paraId="144DFE2D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46.  Hille, F. CRISPR-Cas: biology, mechanisms and relevance / F. Hille, E. Charpentier // Philosophical Transactions of the Royal Society B: Biological Sciences. — 2016. — Т. 371, № 1707. — С. 20150496. — DOI: 10.1098/rstb.2015.0496.</w:t>
      </w:r>
    </w:p>
    <w:p w14:paraId="0F1CAE89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47. 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Jore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M. Structural basis for CRISPR RNA-guided DNA recognition by Cascade / M.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Jore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Lundgren, E. van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Duijn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Nature Structural &amp; Molecular Biology. — 2011. — Т. 18, № 5. — С. 529–536. — DOI: 10.1038/nsmb.2019.</w:t>
      </w:r>
    </w:p>
    <w:p w14:paraId="5A607B5C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48. 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Barrangou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R. CRISPR-Cas systems: Prokaryotes upgrade to adaptive immunity / R.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Barrangou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L. A.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Marraffini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Molecular Cell. — 2014. — Т. 54, № 2. — С. 234–244. — DOI: 10.1016/j.molcel.2014.03.011.</w:t>
      </w:r>
    </w:p>
    <w:p w14:paraId="42695E1A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49.  East-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Seletsky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, A. Two distinct RNase activities of CRISPR-C2c2 enable guide-RNA processing and RNA detection / A. East-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Seletsky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R. O’Connell, S. C. Knight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Nature. — 2016. — Т. 538, № 7624. — С. 270–273. — DOI: 10.1038/nature19802.</w:t>
      </w:r>
    </w:p>
    <w:p w14:paraId="5F4BD194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50.  Swarts, D. C. Mechanistic Insights into the cis- and trans-Acting DNase Activities of Cas12a / D. C. Swarts,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Jinek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Molecular Cell. — 2019. — Т. 73, № 3. — С. 589–600.e4. — DOI: 10.1016/j.molcel.2018.11.021.</w:t>
      </w:r>
    </w:p>
    <w:p w14:paraId="7AB3F533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lastRenderedPageBreak/>
        <w:t>51.  Adli, M. The CRISPR tool kit for genome editing and beyond / M. Adli // Nature Communications. — 2018. — Т. 9, № 1. — С. 1911. — DOI: 10.1038/s41467-018-04252-2.</w:t>
      </w:r>
    </w:p>
    <w:p w14:paraId="64D2AEF2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52.  Maeder, M. L. Genome-editing Technologies for Gene and Cell Therapy / M. L. Maeder, C. A.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Gersbach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Molecular Therapy. — 2016. — Т. 24, № 3. — С. 430–446. — DOI: 10.1038/mt.2016.10.</w:t>
      </w:r>
    </w:p>
    <w:p w14:paraId="018E58B4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53.  Hsu, P. D. Development and applications of CRISPR-Cas9 for genome engineering / P. D. Hsu, E. S. Lander, F. Zhang // Cell. — 2014. — Т. 157, № 6. — С. 1262–1278. — DOI: 10.1016/j.cell.2014.05.010.</w:t>
      </w:r>
    </w:p>
    <w:p w14:paraId="4CED9C40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54.  Kumaran, A. Advancements in CRISPR-Based Biosensing for Next-Gen Point of Care Diagnostic Application / A. Kumaran, N. S. Sirisha, S. V. Nair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Biosensors. — 2023. — Т. 13, № 2. — С. 202. — DOI: 10.3390/bios13020202.</w:t>
      </w:r>
    </w:p>
    <w:p w14:paraId="52901931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55.  Chen, J. S. CRISPR-Cas12a target binding unleashes indiscriminate single-stranded DNase activity / J. S. Chen, E. Ma, L. B. Harrington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Science. — 2018. — Т. 360, № 6387. — С. 436–439. — DOI: 10.1126/</w:t>
      </w:r>
      <w:proofErr w:type="gram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science.aar</w:t>
      </w:r>
      <w:proofErr w:type="gram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6245.</w:t>
      </w:r>
    </w:p>
    <w:p w14:paraId="7D235F3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56. 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Gootenberg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J. S. Nucleic acid detection with CRISPR-Cas13a/C2c2 / J. S.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Gootenberg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O. O.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Abudayyeh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J. W. Lee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Science. — 2017. — Т. 356, № 6336. — С. 438–442. — DOI: 10.1126/</w:t>
      </w:r>
      <w:proofErr w:type="gram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science.aam</w:t>
      </w:r>
      <w:proofErr w:type="gram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9321.</w:t>
      </w:r>
    </w:p>
    <w:p w14:paraId="5108A8D5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57.  Kellner, M. J. SHERLOCK: nucleic acid detection with CRISPR nucleases / M. J. Kellner, J. G. Koob, J. S.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Gootenberg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Nature Protocols. — 2019. — Т. 14, № 10. — С. 2986–3012. — DOI: 10.1038/s41596-019-0210-2.</w:t>
      </w:r>
    </w:p>
    <w:p w14:paraId="5441C3C7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58.  Liu, Q. Advances in the application of molecular diagnostic techniques for the detection of infectious disease pathogens (Review) / Q. Liu, L. Jin, X. Zhu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Molecular Medicine Reports. — 2023. — Т. 27, № 5. — С. 104. — DOI: 10.3892/mmr.2023.12991.</w:t>
      </w:r>
    </w:p>
    <w:p w14:paraId="7A007F4F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59. 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Joung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J. Detection of SARS-CoV-2 with SHERLOCK One-Pot Testing / J.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Joung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A. Ladha, M. Saito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New England Journal of Medicine. — 2020. — Т. 383, № 15. — С. 1492–1494. — DOI: 10.1056/NEJMc2026172.</w:t>
      </w:r>
    </w:p>
    <w:p w14:paraId="0020E7A0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60. 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Myhrvold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C. Field-deployable viral diagnostics using CRISPR-Cas13 / C.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Myhrvold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C. A. Freije, J. S.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Gootenberg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Science. — 2018. — Т. 360, № 6387. — С. 444–448. — DOI: 10.1126/</w:t>
      </w:r>
      <w:proofErr w:type="gram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science.aas</w:t>
      </w:r>
      <w:proofErr w:type="gram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8836.</w:t>
      </w:r>
    </w:p>
    <w:p w14:paraId="09628439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61. 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Ruegg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P. L. A 100-Year Review: Mastitis detection, management, and prevention / P. L.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Ruegg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Journal of Dairy Science. — 2017. — Т. 100, № 12. — С. 10381–10397. — DOI: 10.3168/jds.2017-13023.</w:t>
      </w:r>
    </w:p>
    <w:p w14:paraId="237740CC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62. 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Mărginean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C. O. Traditional and Modern Diagnostic Approaches in Diagnosing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Pediatric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Helicobacter </w:t>
      </w:r>
      <w:proofErr w:type="gram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pylori</w:t>
      </w:r>
      <w:proofErr w:type="gram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Infection / C. O.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Mărginean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L. E.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Meliț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O.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Săsăran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Children. — 2022. — Т. 9, № 7. — С. 994. — DOI: 10.3390/children9070994.</w:t>
      </w:r>
    </w:p>
    <w:p w14:paraId="30FD9BE8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63. 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Momčilović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S. Rapid diagnosis of parasitic diseases: current scenario and future needs / S.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Momčilović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S.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Cantacessi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A.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Arsić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Clinical Microbiology and Infection. — 2019. — Т. 25, № 3. — С. 290–309. — DOI: 10.1016/j.cmi.2018.04.028.</w:t>
      </w:r>
    </w:p>
    <w:p w14:paraId="0C52DAA7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lastRenderedPageBreak/>
        <w:t>64.  Austin, B. The value of cultures to modern microbiology / B. Austin // Antonie van Leeuwenhoek. — 2017. — Т. 110, № 10. — С. 1247–1256. — DOI: 10.1007/s10482-017-0840-8.</w:t>
      </w:r>
    </w:p>
    <w:p w14:paraId="619AFFD0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65.  Wang, C. Point-of-care diagnostics for infectious diseases: From methods to devices / C. Wang, M. Liu, Z. Wang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Nano Today. — 2021. — Т. 37. — С. 101092. — DOI: 10.1016/j.nantod.2021.101092.</w:t>
      </w:r>
    </w:p>
    <w:p w14:paraId="1254A72B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66.  Zhang, N. Recent advances in the detection of respiratory virus infection in humans / N. Zhang, L. Wang, X. Deng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Journal of Medical Virology. — 2020. — Т. 92, № 4. — С. 408–417. — DOI: 10.1002/jmv.25674.</w:t>
      </w:r>
    </w:p>
    <w:p w14:paraId="549DDB43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67.  Barer, M. R. Bacterial viability and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culturability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 M. R. Barer, C. R. Harwood // Advances in Microbial Physiology. — 1999. — Т. 41. — С. 93–137. — DOI: 10.1016/S0065-2911(08)60166-6.</w:t>
      </w:r>
    </w:p>
    <w:p w14:paraId="46F16D7C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68. 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Vasala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A. Modern Tools for Rapid Diagnostics of Antimicrobial Resistance / A.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Vasala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V. P.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Hytönen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, O. H. Laitinen // Frontiers in Cellular and Infection Microbiology. — 2020. — Т. 10. — С. 308. — DOI: 10.3389/fcimb.2020.00308.</w:t>
      </w:r>
    </w:p>
    <w:p w14:paraId="3702073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69.  Tarr, C. L. Molecular evolution of the intimin gene in O111 clones of pathogenic Escherichia coli / C. L. Tarr, T. S. Whittam // Journal of Bacteriology. — 2002. — Т. 184, № 2. — С. 479–487. — DOI: 10.1128/JB.184.2.479-487.2002.</w:t>
      </w:r>
    </w:p>
    <w:p w14:paraId="63DB824C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70.  Paton, A. W. Detection and characterization of Shiga toxigenic Escherichia coli by using multiplex PCR assays for stx1, stx2,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eaeA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enterohemorrhagic E. coli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hlyA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, rfbO111, and rfbO157 / A. W. Paton, J. C. Paton // Journal of Clinical Microbiology. — 1998. — Т. 36, № 2. — С. 598–602. — DOI: 10.1128/JCM.36.2.598-602.1998.</w:t>
      </w:r>
    </w:p>
    <w:p w14:paraId="77229C1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71.  Mackay, I. M. Real-time PCR in the microbiology laboratory / I. M. Mackay // Clinical Microbiology and Infection. — 2004. — Т. 10, № 3. — С. 190–212. — DOI: 10.1111/j.1198-743X.2004.</w:t>
      </w:r>
      <w:proofErr w:type="gram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00722.x.</w:t>
      </w:r>
      <w:proofErr w:type="gramEnd"/>
    </w:p>
    <w:p w14:paraId="05CAE93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72.  Saiki, R. K. Primer-directed enzymatic amplification of DNA with a thermostable DNA polymerase / R. K. Saiki, D. H. Gelfand, S. Stoffel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Science. — 1988. — Т. 239, № 4839. — С. 487–491. — DOI: 10.1126/science.2448875.</w:t>
      </w:r>
    </w:p>
    <w:p w14:paraId="546181C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73.  Crowther, J. R. The ELISA guidebook / J. R. Crowther // Methods in Molecular Biology. — 2000. — Т. 149. — С. III–IV, 1–413. — DOI: 10.1385/1592590497.</w:t>
      </w:r>
    </w:p>
    <w:p w14:paraId="3BBC7BDF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74.  Atiya-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Nasagi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, Y. Development of an immunofluorescence assay for detection of SARS-CoV-2 / Y. Atiya-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Nasagi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E.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Banai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I. Margalit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Archives of Virology. — 2022. — Т. 167, № 4. — С. 1041–1049. — DOI: 10.1007/s00705-022-05394-3.</w:t>
      </w:r>
    </w:p>
    <w:p w14:paraId="48E8E5EA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75.  Lau, H. Y. Advanced DNA-Based Point-of-Care Diagnostic Methods for Plant Diseases Detection / H. Y. Lau, J. R.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Botella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Frontiers in Plant Science. — 2017. — Т. 8. — С. 2016. — DOI: 10.3389/fpls.2017.02016.</w:t>
      </w:r>
    </w:p>
    <w:p w14:paraId="29C91BEC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76.  Wang, H. Y. Rapid classification of group B Streptococcus serotypes based on matrix-assisted laser desorption ionization-time of flight mass spectrometry and machine learning techniques / H. Y. Wang, Y. C. Chung, H. Y. Chung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.] // BMC </w:t>
      </w:r>
      <w:r w:rsidRPr="000349B8">
        <w:rPr>
          <w:rFonts w:eastAsia="Times New Roman" w:cs="Times New Roman"/>
          <w:color w:val="000000"/>
          <w:szCs w:val="28"/>
          <w:lang w:val="en-GB" w:eastAsia="en-GB"/>
        </w:rPr>
        <w:lastRenderedPageBreak/>
        <w:t>Bioinformatics. — 2019. — Т. 20, № 19. — С. 703. — DOI: 10.1186/s12859-019-3238-9.</w:t>
      </w:r>
    </w:p>
    <w:p w14:paraId="23410560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77. 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Nectoux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J. Current, Emerging, and Future Applications of Digital PCR in Non-Invasive Prenatal Diagnosis / J.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Nectoux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Molecular Diagnosis &amp; Therapy. — 2018. — Т. 22, № 2. — С. 139–148. — DOI: 10.1007/s40291-018-0318-3.</w:t>
      </w:r>
    </w:p>
    <w:p w14:paraId="1078092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78. 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Pomari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E. Digital PCR: a new technology for diagnosis of parasitic infections / E.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Pomari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C.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Piubelli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F.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Perandin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Clinical Microbiology and Infection. — 2019. — Т. 25, № 12. — С. 1510–1516. — DOI: 10.1016/j.cmi.2019.06.009.</w:t>
      </w:r>
    </w:p>
    <w:p w14:paraId="68039F0A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79. 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Artika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I. M. Real-Time Polymerase Chain Reaction: Current Techniques, Applications, and Role in COVID-19 Diagnosis / I.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Artika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A.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Dewantari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Y.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Wiyatno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Genes. — 2022. — Т. 13, № 12. — С. 2387. — DOI: 10.3390/genes13122387.</w:t>
      </w:r>
    </w:p>
    <w:p w14:paraId="6DF93139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80.  Templeton, N. S. The polymerase chain reaction. History, methods, and applications / N. S. Templeton // Diagnostic Molecular Pathology. — 1992. — Т. 1, № 1. — С. 58–72.</w:t>
      </w:r>
    </w:p>
    <w:p w14:paraId="0BE25BCF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81.  Zhang, L. Emerging digital PCR technology in precision medicine / L. Zhang, Y. Peng, X. Yang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Biosensors and Bioelectronics. — 2022. — Т. 211. — С. 114344. — DOI: 10.1016/j.bios.2022.114344.</w:t>
      </w:r>
    </w:p>
    <w:p w14:paraId="05E8D0AC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82.  Tsai, C. T. Ultrasensitive Antibody Detection by Agglutination-PCR (ADAP) / C. T. Tsai, C. W. Robinson, C. F. Barbaro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ACS Central Science. — 2016. — Т. 2, № 3. — С. 139–147. — DOI: 10.1021/acscentsci.6b00040.</w:t>
      </w:r>
    </w:p>
    <w:p w14:paraId="4F99FA00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83. 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Dybkov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V. RAPID LOW-COST DETECTION OF TYPE 2CALR MUTATION BY ALLELE-SPECIFIC RT-PCR FOR DIAGNOSIS OF MYELOPROLIFERATIVE NEOPLASMS / M. V.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Dybkov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O. V.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Kokhan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V. P. Shubin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Experimental Oncology. — 2022. — Т. 44, № 1. — С. 83–86. — DOI: 10.32471/exp-oncology.2312-8852.vol-44-no-1.17422.</w:t>
      </w:r>
    </w:p>
    <w:p w14:paraId="6118AF95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84.  Shakir, S. M. Clinical Laboratory Perspective on Streptococcus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halichoeri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an Unusual Nonhemolytic, Lancefield Group B Streptococcus Causing Human Infections / S. M. Shakir, B. J. Salgado, M. A. Ansari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Emerging Infectious Diseases. — 2021. — Т. 27, № 5. — С. 1309–1316. — DOI: 10.3201/eid2705.203353.</w:t>
      </w:r>
    </w:p>
    <w:p w14:paraId="0B14E251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85. 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Kubista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The real-time polymerase chain reaction /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Kubista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J. M. Andrade, M. Bengtsson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Molecular Aspects of Medicine. — 2006. — Т. 27, № 2–3. — С. 95–125. — DOI: 10.1016/j.mam.2005.12.007.</w:t>
      </w:r>
    </w:p>
    <w:p w14:paraId="3B3AE237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86.  Khan, A. H. Application of immuno-PCR for the detection of </w:t>
      </w:r>
      <w:proofErr w:type="gram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early stage</w:t>
      </w:r>
      <w:proofErr w:type="gram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cancer / A. H. Khan, E.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Sadroddiny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Molecular and Cellular Probes. — 2016. — Т. 30, № 2. — С. 106–112. — DOI: 10.1016/j.mcp.2016.01.010.</w:t>
      </w:r>
    </w:p>
    <w:p w14:paraId="5D0538F0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87.  Ruiz-Ruiz, S. A Real-Time PCR Assay for Detection of Low Pneumocystis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jirovecii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Levels / S. Ruiz-Ruiz, A. L. Calderon, J. A. Pineda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Frontiers in Microbiology. — 2021. — Т. 12. — С. 787554. — DOI: 10.3389/fmicb.2021.787554.</w:t>
      </w:r>
    </w:p>
    <w:p w14:paraId="2C662AAD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88.  Thomas, W. J. A Quantitative PCR Assay for Detection and Quantification of Fusarium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sambucinum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 W. J. Thomas, K. M. McNamara, D. A. Johnson // Plant Disease. — 2022. — Т. 106, № 10. — С. 2601–2606. — DOI: 10.1094/PDIS-03-22-0617-RE.</w:t>
      </w:r>
    </w:p>
    <w:p w14:paraId="6680005E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lastRenderedPageBreak/>
        <w:t xml:space="preserve">89. 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Notomi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T. Loop-mediated isothermal amplification of DNA / T.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Notomi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H. Okayama, H.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Masubuchi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Nucleic Acids Research. — 2000. — Т. 28, № 12. — С. E63. — DOI: 10.1093/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nar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/28.</w:t>
      </w:r>
      <w:proofErr w:type="gram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12.e</w:t>
      </w:r>
      <w:proofErr w:type="gram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63.</w:t>
      </w:r>
    </w:p>
    <w:p w14:paraId="579B07F7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90.  Silva, S. Loop-Mediated Isothermal Amplification (LAMP) for the Diagnosis of Zika Virus: A Review / S. Silva, K. Pardee, L. Pena // Viruses. — 2019. — Т. 12, № 1. — С. 19. — DOI: 10.3390/v12010019.</w:t>
      </w:r>
    </w:p>
    <w:p w14:paraId="718D6532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91. 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Chaouch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Loop-mediated isothermal amplification (LAMP): An effective molecular point-of-care technique for the rapid diagnosis of coronavirus SARS-CoV-2 /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Chaouch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Reviews in Medical Virology. — 2021. — Т. 31, № 6. — С. e2215. — DOI: 10.1002/rmv.2215.</w:t>
      </w:r>
    </w:p>
    <w:p w14:paraId="58702088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92. 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Lenkowski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The Loop-Mediated Isothermal Amplification Technique in Periodontal Diagnostics: A Systematic Review /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Lenkowski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Nijakowski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T. Kaczmarek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Journal of Clinical Medicine. — 2021. — Т. 10, № 6. — С. 1189. — DOI: 10.3390/jcm10061189.</w:t>
      </w:r>
    </w:p>
    <w:p w14:paraId="609CD480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93. 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Owoicho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O. Loop-mediated isothermal amplification for Candida species surveillance in under-resourced setting: a review of evidence / O.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Owoicho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I. B.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Otu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B. O. Musa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Expert Review of Molecular Diagnostics. — 2022. — Т. 22, № 6. — С. 643–653. — DOI: 10.1080/14737159.2022.2095373.</w:t>
      </w:r>
    </w:p>
    <w:p w14:paraId="7B911D32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94.  Soroka, M. Loop-Mediated Isothermal Amplification (LAMP): The Better Sibling of PCR? / M. Soroka, B.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Wasowicz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A.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Rymaszewska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Cells. — 2021. — Т. 10, № 8. — С. 1931. — DOI: 10.3390/cells10081931.</w:t>
      </w:r>
    </w:p>
    <w:p w14:paraId="0919FA2F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95. 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Padzil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F. Loop-Mediated Isothermal Amplification (LAMP) as a Promising Point-of-Care Diagnostic Strategy in Avian Virus Research / F.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Padzil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A. S.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Mariatulqabtiah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N. Abu-Bakar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Animals. — 2021. — Т. 12, № 1. — С. 76. — DOI: 10.3390/ani12010076.</w:t>
      </w:r>
    </w:p>
    <w:p w14:paraId="449F89A8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96.  Gomez-Gutierrez, S. V. Loop-Mediated Isothermal Amplification for Detection of Plant Pathogens in Wheat (Triticum aestivum) / S. V. Gomez-Gutierrez, S. B. Goodwin // Frontiers in Plant Science. — 2022. — Т. 13. — С. 857673. — DOI: 10.3389/fpls.2022.857673.</w:t>
      </w:r>
    </w:p>
    <w:p w14:paraId="3770CECB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97. 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Panno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S. Loop Mediated Isothermal Amplification: Principles and Applications in Plant Virology / S.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Panno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A. G. Matić, G.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Tiberini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Plants. — 2020. — Т. 9, № 4. — С. 461. — DOI: 10.3390/plants9040461.</w:t>
      </w:r>
    </w:p>
    <w:p w14:paraId="7DBA16A3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98.  Park, J. W. Principles and Applications of Loop-Mediated Isothermal Amplification to Point-of-Care Tests / J. W. Park // Biosensors. — 2022. — Т. 12, № 10. — С. 857. — DOI: 10.3390/bios12100857.</w:t>
      </w:r>
    </w:p>
    <w:p w14:paraId="670363B3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99.  Shang, Y. Loop-mediated isothermal amplification-based microfluidic chip for pathogen detection / Y. Shang, J. Xing, Z. Guo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Critical Reviews in Food Science and Nutrition. — 2020. — Т. 60, № 2. — С. 201–224. — DOI: 10.1080/10408398.2018.1518897.</w:t>
      </w:r>
    </w:p>
    <w:p w14:paraId="0814A6DE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100.  Nagamine, K. Accelerated reaction by loop-mediated isothermal amplification using loop primers / K. Nagamine, T. Hase, T.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Notomi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Molecular and Cellular Probes. — 2002. — Т. 16, № 3. — С. 223–229. — DOI: 10.1006/mcpr.2002.0415.</w:t>
      </w:r>
    </w:p>
    <w:p w14:paraId="1B52482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lastRenderedPageBreak/>
        <w:t xml:space="preserve">101.  Kim, S. H. Diverse methods of reducing and confirming false-positive results of loop-mediated isothermal amplification assays: A review / S. H. Kim, H. J. Kim, S. J. Kim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.] // Analytica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Chimica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Acta. — 2023. — Т. 1280. — С. 341693. — DOI: 10.1016/j.aca.2023.341693.</w:t>
      </w:r>
    </w:p>
    <w:p w14:paraId="3EA6A7CE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102. 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Notomi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T. Loop-mediated isothermal amplification (LAMP): principle, features, and future prospects / T.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Notomi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Y. Mori, N. Tomita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Journal of Microbiology. — 2015. — Т. 53, № 1. — С. 1–5. — DOI: 10.1007/s12275-015-4656-9.</w:t>
      </w:r>
    </w:p>
    <w:p w14:paraId="1A80670D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103.  Zhou, W. LAMP, PCR, and real-time PCR detection of Acetobacter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aceti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in yogurt / W. Zhou, Y. Zhang, S. Wang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Food Science and Biotechnology. — 2017. — Т. 26, № 1. — С. 153–158. — DOI: 10.1007/s10068-017-0020-0.</w:t>
      </w:r>
    </w:p>
    <w:p w14:paraId="4AFE0FB3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104.  Molina-Gonzalez, S. J. Application of a recombinase polymerase amplification (RPA) assay and pilot field testing for Giardia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duodenalis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at Lake Albert, Uganda / S. J. Molina-Gonzalez, T. Bhattacharyya, R. A.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Alsheikh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Parasites &amp; Vectors. — 2020. — Т. 13, № 1. — С. 289. — DOI: 10.1186/s13071-020-04154-1.</w:t>
      </w:r>
    </w:p>
    <w:p w14:paraId="0FAD25CA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105.  Feng, X. Recombinase Polymerase Amplification-Based Biosensors for Rapid Zoonoses Screening / X. Feng, X. Liu, X. Yang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International Journal of Nanomedicine. — 2023. — Т. 18. — С. 6311–6331. — DOI: 10.2147/IJN.S426642.</w:t>
      </w:r>
    </w:p>
    <w:p w14:paraId="008F6F1C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106.  Kumar, R. Development of Reverse Transcription Recombinase Polymerase Amplification (RT-RPA): A Methodology for Quick Diagnosis of Potato Leafroll Viral Disease in Potato / R. Kumar, P.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Kaundal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S. K. Sharma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International Journal of Molecular Sciences. — 2023. — Т. 24, № 3. — С. 2513. — DOI: 10.3390/ijms24032513.</w:t>
      </w:r>
    </w:p>
    <w:p w14:paraId="19A6258B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107.  Amer, H. M. A new approach for diagnosis of bovine coronavirus using a reverse transcription recombinase polymerase amplification assay / H. M. Amer, F. Abd El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Wahed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Shalaby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Journal of Virological Methods. — 2013. — Т. 193, № 2. — С. 337–340. — DOI: 10.1016/j.jviromet.2013.06.027.</w:t>
      </w:r>
    </w:p>
    <w:p w14:paraId="15FB0AF5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108. 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Gumaa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M. Establishment of a recombinase polymerase amplification (RPA) assay for the detection of Brucella spp. Infection / M.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Gumaa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Y. Cao, Z. Zhang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Molecular and Cellular Probes. — 2019. — Т. 47. — С. 101434. — DOI: 10.1016/j.mcp.2019.101434.</w:t>
      </w:r>
    </w:p>
    <w:p w14:paraId="5AE02697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109.  Munawar, M. A. Critical insight into recombinase polymerase amplification technology / M. A. Munawar // Expert Review of Molecular Diagnostics. — 2022. — Т. 22, № 7. — С. 725–737. — DOI: 10.1080/14737159.2022.2104237.</w:t>
      </w:r>
    </w:p>
    <w:p w14:paraId="64355F49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110.  Tan, M. Recent advances in recombinase polymerase amplification: Principle, advantages, disadvantages and applications / M. Tan, X. Liao, L. Wei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Frontiers in Cellular and Infection Microbiology. — 2022. — Т. 12. — С. 1019071. — DOI: 10.3389/fcimb.2022.1019071.</w:t>
      </w:r>
    </w:p>
    <w:p w14:paraId="6E954F61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111.  Li, J. Review: a comprehensive summary of a decade development of the recombinase polymerase amplification / J. Li, J. Macdonald, F. von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Stetten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Analyst. — 2018. — Т. 144, № 1. — С. 31–67. — DOI: 10.1039/C8AN01621F.</w:t>
      </w:r>
    </w:p>
    <w:p w14:paraId="71133099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112.  Euler, M. Recombinase polymerase amplification assay for rapid detection of Rift Valley fever virus / M. Euler, Y. Wang, P. Otto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Journal of Clinical Virology. — 2012. — Т. 54, № 4. — С. 308–312. — DOI: 10.1016/j.jcv.2012.05.006.</w:t>
      </w:r>
    </w:p>
    <w:p w14:paraId="083C613C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lastRenderedPageBreak/>
        <w:t xml:space="preserve">113.  Tan, M. Recent advances in recombinase polymerase amplification: Principle, advantages, disadvantages and applications / M. Tan, X. Liao, L. Wei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Frontiers in Cellular and Infection Microbiology. — 2022. — Т. 12. — С. 1019071. — DOI: 10.3389/fcimb.2022.1019071.</w:t>
      </w:r>
    </w:p>
    <w:p w14:paraId="0F6AF3D2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114. 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Omidfar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K. Lateral Flow Assay: A Summary of Recent Progress for Improving Assay Performance / K.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Omidfar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F.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Riahi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S.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Kashanian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Biosensors. — 2023. — Т. 13, № 9. — С. 837. — DOI: 10.3390/bios13090837.</w:t>
      </w:r>
    </w:p>
    <w:p w14:paraId="15187B89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115.  Wang, Z. An Overview for the Nanoparticles-Based Quantitative Lateral Flow Assay / Z. Wang, J. Zhao, X. Xu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Small Methods. — 2022. — Т. 6, № 1. — С. e2101143. — DOI: 10.1002/smtd.202101143.</w:t>
      </w:r>
    </w:p>
    <w:p w14:paraId="6747EBBE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116. 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Panferov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V. G. Post-Assay Chemical Enhancement for Highly Sensitive Lateral Flow Immunoassays: A Critical Review / V. G.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Panferov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A. V.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Zherdev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B. B.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Dzantiev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Biosensors. — 2023. — Т. 13, № 9. — С. 863. — DOI: 10.3390/bios13090863.</w:t>
      </w:r>
    </w:p>
    <w:p w14:paraId="4D2BC1F9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117.  Su, G. Multiplexed lateral flow assay integrated with orthogonal CRISPR-Cas system for SARS-CoV-2 detection / G. Su, Y. Zhu, Z. Xu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Sensors and Actuators B: Chemical. — 2022. — Т. 371. — С. 132537. — DOI: 10.1016/j.snb.2022.132537.</w:t>
      </w:r>
    </w:p>
    <w:p w14:paraId="22BD4127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118.  Li, Y. CRISPR/Cas and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Argonaute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-powered lateral flow assay for pathogens detection / Y. Li, Y. Wang, X. Liu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Critical Reviews in Food Science and Nutrition. — 2024. — С. 1–23. — DOI: 10.1080/10408398.2024.2310788.</w:t>
      </w:r>
    </w:p>
    <w:p w14:paraId="51794AE3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119.  Caliendo, A. M. Better tests, better care: improved diagnostics for infectious diseases / A. M. Caliendo, D. N. Gilbert, C. C.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Ginocchio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Clinical Infectious Diseases. — 2013. — Т. 57, № S3. — С. S139–S170. — DOI: 10.1093/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cid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/cit578.</w:t>
      </w:r>
    </w:p>
    <w:p w14:paraId="353AB883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120.  Schmitz, J. E. Forty Years of Molecular Diagnostics for Infectious Diseases / J. E. Schmitz, Y. W. Tang, P. H. Gilligan // Journal of Clinical Microbiology. — 2022. — Т. 60, № 10. — С. e0244621. — DOI: 10.1128/jcm.02446-21.</w:t>
      </w:r>
    </w:p>
    <w:p w14:paraId="28C54F7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121.  McAdams, D. Resistance diagnostics as a public health tool to combat antibiotic resistance: A model-based evaluation / D. McAdams, K.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Wollein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Waldetoft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C.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Tedijanto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.] //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PLoS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Biology. — 2019. — Т. 17, № 5. — С. e3000250. — DOI: 10.1371/journal.pbio.3000250.</w:t>
      </w:r>
    </w:p>
    <w:p w14:paraId="34861B7D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122. 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Croxen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A. Recent advances in understanding enteric pathogenic Escherichia coli / M. A.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Croxen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R. J. Law, R. Scholz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Clinical Microbiology Reviews. — 2013. — Т. 26, № 4. — С. 822–880. — DOI: 10.1128/CMR.00022-13.</w:t>
      </w:r>
    </w:p>
    <w:p w14:paraId="17D9580A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123.  Kaper, J. B. Pathogenic Escherichia coli / J. B. Kaper // International Journal of Medical Microbiology. — 2005. — Т. 295, № 6–7. — С. 355–356. — DOI: 10.1016/j.ijmm.2005.06.008.</w:t>
      </w:r>
    </w:p>
    <w:p w14:paraId="08133201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124. 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Nataro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J. P. Diarrheagenic Escherichia coli / J. P.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Nataro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, J. B. Kaper // Clinical Microbiology Reviews. — 1998. — Т. 11, № 1. — С. 142–201. — DOI: 10.1128/CMR.11.1.142.</w:t>
      </w:r>
    </w:p>
    <w:p w14:paraId="637216F2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125.  Wirth, T. Sex and virulence in Escherichia coli: an evolutionary perspective / T. Wirth, D.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Falush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R. Lan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Molecular Microbiology. — 2006. — Т. 60, № 5. — С. 1136–1151. — DOI: 10.1111/j.1365-2958.2006.</w:t>
      </w:r>
      <w:proofErr w:type="gram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05172.x.</w:t>
      </w:r>
      <w:proofErr w:type="gramEnd"/>
    </w:p>
    <w:p w14:paraId="2AE71FCD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lastRenderedPageBreak/>
        <w:t xml:space="preserve">126.  Jang, J. Environmental Escherichia coli: ecology and public health implications—a review / J. Jang, H. G. Hur, M. J. Sadowsky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Journal of Applied Microbiology. — 2017. — Т. 123, № 3. — С. 570–581. — DOI: 10.1111/jam.13468.</w:t>
      </w:r>
    </w:p>
    <w:p w14:paraId="7FBBC5CC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127.  Lee, H. B. Alternaria in Food: Ecophysiology, Mycotoxin Production and Toxicology / H. B. Lee, A. Patriarca, N. Magan //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Mycobiology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 — 2015. — Т. 43, № 2. — С. 93–106. — DOI: 10.5941/MYCO.2015.43.2.93.</w:t>
      </w:r>
    </w:p>
    <w:p w14:paraId="61A02A81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128.  Da Silva, G. J. Association between antimicrobial resistance and virulence in Escherichia coli / G. J. Da Silva, N. Mendonça // Virulence. — 2012. — Т. 3, № 1. — С. 18–28. — DOI: 10.4161/viru.3.1.18382.</w:t>
      </w:r>
    </w:p>
    <w:p w14:paraId="588B7965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129.  Tenaillon, O. The population genetics of commensal Escherichia coli / O. Tenaillon, D.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Skurnik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B. Picard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Nature Reviews Microbiology. — 2010. — Т. 8, № 3. — С. 207–217. — DOI: 10.1038/nrmicro2298.</w:t>
      </w:r>
    </w:p>
    <w:p w14:paraId="79BCEC0F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130.  Nagasawa, Y. Exfoliation rate of mammary epithelial cells in milk on bovine mastitis caused by Staphylococcus aureus is associated with bacterial load / Y. Nagasawa, Y.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Kiku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K. Sugawara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Animal Science Journal. — 2018. — Т. 89, № 1. — С. 259–266. — DOI: 10.1111/asj.12927.</w:t>
      </w:r>
    </w:p>
    <w:p w14:paraId="5FB8E984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131.  Kaper, J. B. Pathogenic Escherichia coli / J. B. Kaper, J. P.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Nataro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, H. L. Mobley // Nature Reviews Microbiology. — 2004. — Т. 2, № 2. — С. 123–140. — DOI: 10.1038/nrmicro818.</w:t>
      </w:r>
    </w:p>
    <w:p w14:paraId="53E366B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132.  Lee, A. S. Methicillin-resistant Staphylococcus aureus / A. S. Lee, H. de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Lencastre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J.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Garau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Nature Reviews Disease Primers. — 2018. — Т. 4. — С. 18033. — DOI: 10.1038/nrdp.2018.33.</w:t>
      </w:r>
    </w:p>
    <w:p w14:paraId="55E83453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133.  Ahmad-Mansour, N. Staphylococcus aureus Toxins: An Update on Their Pathogenic Properties and Potential Treatments / N. Ahmad-Mansour, S.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Loubet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R. Y. Clone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Toxins. — 2021. — Т. 13, № 10. — С. 677. — DOI: 10.3390/toxins13100677.</w:t>
      </w:r>
    </w:p>
    <w:p w14:paraId="482C36AF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134.  Oliveira, D. Staphylococcus aureus Toxins and Their Molecular Activity in Infectious Diseases / D. Oliveira, A. Borges,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Simões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Toxins. — 2018. — Т. 10, № 6. — С. 252. — DOI: 10.3390/toxins10060252.</w:t>
      </w:r>
    </w:p>
    <w:p w14:paraId="633AABF1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135.  Lowy, F. D. Staphylococcus aureus infections / F. D. Lowy // New England Journal of Medicine. — 1998. — Т. 339, № 8. — С. 520–532. — DOI: 10.1056/NEJM199808203390806.</w:t>
      </w:r>
    </w:p>
    <w:p w14:paraId="5CE32A9E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136.  Cheung, G. Y. C. Pathogenicity and virulence of Staphylococcus aureus / G. Y. C. Cheung, J. S. Bae, M. Otto // Virulence. — 2021. — Т. 12, № 1. — С. 547–569. — DOI: 10.1080/21505594.2021.1878680.</w:t>
      </w:r>
    </w:p>
    <w:p w14:paraId="11E6E91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137.  Zhou, K. A review on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nanosystems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as an effective approach against infections of Staphylococcus aureus / K. Zhou, Y. Li, Y. Zhang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International Journal of Nanomedicine. — 2018. — Т. 13. — С. 7333–7347. — DOI: 10.2147/IJN.S169935.</w:t>
      </w:r>
    </w:p>
    <w:p w14:paraId="6288A3DE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138. 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Löffler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B. Staphylococcus aureus Toxins: Promoter or Handicap during Infection? / B.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Löffler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L.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Tuchscherr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Toxins. — 2021. — Т. 13, № 4. — С. 287. — DOI: 10.3390/toxins13040287.</w:t>
      </w:r>
    </w:p>
    <w:p w14:paraId="2F03624D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lastRenderedPageBreak/>
        <w:t xml:space="preserve">139. 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Hirvonen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J. J. The use of molecular methods for the detection and identification of methicillin-resistant Staphylococcus aureus / J. J.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Hirvonen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Biomarkers in Medicine. — 2014. — Т. 8, № 9. — С. 1115–1125. — DOI: 10.2217/bmm.14.60.</w:t>
      </w:r>
    </w:p>
    <w:p w14:paraId="2FDEF7F8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140.  Lister, J. L. Staphylococcus aureus biofilms: recent developments in biofilm dispersal / J. L. Lister, A. R.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Horswill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Frontiers in Cellular and Infection Microbiology. — 2014. — Т. 4. — С. 178. — DOI: 10.3389/fcimb.2014.00178.</w:t>
      </w:r>
    </w:p>
    <w:p w14:paraId="17DBB053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141. 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Dettman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J. R. Species diversity and molecular characterization of Alternaria section Alternaria isolates collected mainly from cereal crops in Canada / J. R.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Dettman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Q. A.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Eggertson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, N. E. Kim // Frontiers in Microbiology. — 2023. — Т. 14. — С. 1194911. — DOI: 10.3389/fmicb.2023.1194911.</w:t>
      </w:r>
    </w:p>
    <w:p w14:paraId="620821B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>142.  Fernandes, C. Mechanisms of Alternaria pathogenesis in animals and plants / C. Fernandes, A. Casadevall, T. Gonçalves // FEMS Microbiology Reviews. — 2023. — Т. 47, № 6. — С. fuad051. — DOI: 10.1093/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femsre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/fuad051.</w:t>
      </w:r>
    </w:p>
    <w:p w14:paraId="6D0240D8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143.  Rivas, L. M. [Alternaria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spp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] / L. M. Rivas,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Mühlhauser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Revista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Chilena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de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Infectología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 — 2014. — Т. 31, № 5. — С. 605–606. — DOI: 10.4067/S0716-10182014000500015.</w:t>
      </w:r>
    </w:p>
    <w:p w14:paraId="0A7E96BB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144.  Andersen, B. Differentiation of Alternaria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infectoria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and Alternaria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alternata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based on morphology, metabolites, and cultural characteristics / B. Andersen, U.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Thrane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Canadian Journal of Microbiology. — 1996. — Т. 42, № 7. — С. 685–689. — DOI: 10.1139/m96-092.</w:t>
      </w:r>
    </w:p>
    <w:p w14:paraId="35694BF1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145. 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Schmey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T. Small-spored Alternaria spp. (section Alternaria) are common pathogens on wild tomato species / T.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Schmey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V. J. Febres, J. A. Rollins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Environmental Microbiology. — 2023. — Т. 25, № 10. — С. 1830–1846. — DOI: 10.1111/1462-2920.16405.</w:t>
      </w:r>
    </w:p>
    <w:p w14:paraId="23932562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146.  Xu, X. Alternaria spp. Associated with Leaf Blight of Maize in Heilongjiang Province, China / X. Xu, Z. Zhang, Y. Liu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Plant Disease. — 2022. — Т. 106, № 2. — С. 572–584. — DOI: 10.1094/PDIS-06-21-1256-RE.</w:t>
      </w:r>
    </w:p>
    <w:p w14:paraId="5F0DE95B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147.  Lawrence, D. P. The sections of Alternaria: formalizing species-group concepts / D. P. Lawrence, S.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Gannibal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B. M. Pryor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.] //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Mycologia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 — 2013. — Т. 105, № 3. — С. 530–546. — DOI: 10.3852/12-249.</w:t>
      </w:r>
    </w:p>
    <w:p w14:paraId="33BE3036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148. 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Thomma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B. P. Alternaria spp.: from general saprophyte to specific parasite / B. P.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Thomma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// Molecular Plant Pathology. — 2003. — Т. 4, № 4. — С. 225–236. — DOI: 10.1046/j.1364-3703.2003.</w:t>
      </w:r>
      <w:proofErr w:type="gram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00173.x.</w:t>
      </w:r>
      <w:proofErr w:type="gramEnd"/>
    </w:p>
    <w:p w14:paraId="224C4D87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149. 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Turzhanova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A. Genetic diversity of Alternaria species associated with black point in wheat grains / A.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Turzhanova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A. K.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Sapakhova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G.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Yernazarova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.] //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PeerJ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 — 2020. — Т. 8. — С. e9097. — DOI: 10.7717/peerj.9097.</w:t>
      </w:r>
    </w:p>
    <w:p w14:paraId="6446F993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150.  Liu, G. T. Etiological role of Alternaria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alternata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in human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esophageal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cancer / G. T. Liu, S. Q. Qian, J. Z. Zhang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Chinese Medical Journal. — 1992. — Т. 105, № 5. — С. 394–400.</w:t>
      </w:r>
    </w:p>
    <w:p w14:paraId="11E16BD3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151.  Meena, M. Alternaria Toxins: Potential Virulence Factors and Genes Related to Pathogenesis / M. Meena, S. K. Gupta, P. Swapnil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Frontiers in Microbiology. — 2017. — Т. 8. — С. 1451. — DOI: 10.3389/fmicb.2017.01451.</w:t>
      </w:r>
    </w:p>
    <w:p w14:paraId="0FF234F4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lastRenderedPageBreak/>
        <w:t xml:space="preserve">152.  Mari, A. Sensitization to fungi: epidemiology, comparative skin tests, and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IgE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reactivity of fungal extracts / A. Mari, P. Schneider, V. Wally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Clinical and Experimental Allergy. — 2003. — Т. 33, № 10. — С. 1429–1438. — DOI: 10.1046/j.1365-2222.2003.</w:t>
      </w:r>
      <w:proofErr w:type="gram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01787.x.</w:t>
      </w:r>
      <w:proofErr w:type="gramEnd"/>
    </w:p>
    <w:p w14:paraId="59E62A10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153. 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Woudenberg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J. H. Alternaria section Alternaria: Species,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formae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speciales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or pathotypes? / J. H.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Woudenberg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F. Seidl, J. Z. Groenewald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Studies in Mycology. — 2015. — Т. 82. — С. 1–21. — DOI: 10.1016/j.simyco.2015.07.001.</w:t>
      </w:r>
    </w:p>
    <w:p w14:paraId="6DE89535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eastAsia="en-GB"/>
        </w:rPr>
        <w:t>154.</w:t>
      </w:r>
      <w:r w:rsidRPr="000349B8">
        <w:rPr>
          <w:rFonts w:eastAsia="Times New Roman" w:cs="Times New Roman"/>
          <w:color w:val="000000"/>
          <w:szCs w:val="28"/>
          <w:lang w:val="en-GB" w:eastAsia="en-GB"/>
        </w:rPr>
        <w:t> </w:t>
      </w:r>
      <w:r w:rsidRPr="000349B8">
        <w:rPr>
          <w:rFonts w:eastAsia="Times New Roman" w:cs="Times New Roman"/>
          <w:color w:val="000000"/>
          <w:szCs w:val="28"/>
          <w:lang w:eastAsia="en-GB"/>
        </w:rPr>
        <w:t xml:space="preserve"> Аманжолова, М. Ж. Экспрессия и очистка </w:t>
      </w:r>
      <w:proofErr w:type="spellStart"/>
      <w:r w:rsidRPr="000349B8">
        <w:rPr>
          <w:rFonts w:eastAsia="Times New Roman" w:cs="Times New Roman"/>
          <w:color w:val="000000"/>
          <w:szCs w:val="28"/>
          <w:lang w:eastAsia="en-GB"/>
        </w:rPr>
        <w:t>рекомбинатной</w:t>
      </w:r>
      <w:proofErr w:type="spellEnd"/>
      <w:r w:rsidRPr="000349B8">
        <w:rPr>
          <w:rFonts w:eastAsia="Times New Roman" w:cs="Times New Roman"/>
          <w:color w:val="000000"/>
          <w:szCs w:val="28"/>
          <w:lang w:eastAsia="en-GB"/>
        </w:rPr>
        <w:t xml:space="preserve"> эндонуклеазы </w:t>
      </w:r>
      <w:r w:rsidRPr="000349B8">
        <w:rPr>
          <w:rFonts w:eastAsia="Times New Roman" w:cs="Times New Roman"/>
          <w:color w:val="000000"/>
          <w:szCs w:val="28"/>
          <w:lang w:val="en-GB" w:eastAsia="en-GB"/>
        </w:rPr>
        <w:t>CRISPR</w:t>
      </w:r>
      <w:r w:rsidRPr="000349B8">
        <w:rPr>
          <w:rFonts w:eastAsia="Times New Roman" w:cs="Times New Roman"/>
          <w:color w:val="000000"/>
          <w:szCs w:val="28"/>
          <w:lang w:eastAsia="en-GB"/>
        </w:rPr>
        <w:t>/</w:t>
      </w:r>
      <w:r w:rsidRPr="000349B8">
        <w:rPr>
          <w:rFonts w:eastAsia="Times New Roman" w:cs="Times New Roman"/>
          <w:color w:val="000000"/>
          <w:szCs w:val="28"/>
          <w:lang w:val="en-GB" w:eastAsia="en-GB"/>
        </w:rPr>
        <w:t>Cas</w:t>
      </w:r>
      <w:r w:rsidRPr="000349B8">
        <w:rPr>
          <w:rFonts w:eastAsia="Times New Roman" w:cs="Times New Roman"/>
          <w:color w:val="000000"/>
          <w:szCs w:val="28"/>
          <w:lang w:eastAsia="en-GB"/>
        </w:rPr>
        <w:t xml:space="preserve"> системы / М. Ж. Аманжолова, Ш. А. </w:t>
      </w:r>
      <w:proofErr w:type="spellStart"/>
      <w:r w:rsidRPr="000349B8">
        <w:rPr>
          <w:rFonts w:eastAsia="Times New Roman" w:cs="Times New Roman"/>
          <w:color w:val="000000"/>
          <w:szCs w:val="28"/>
          <w:lang w:eastAsia="en-GB"/>
        </w:rPr>
        <w:t>Манабайева</w:t>
      </w:r>
      <w:proofErr w:type="spellEnd"/>
      <w:r w:rsidRPr="000349B8">
        <w:rPr>
          <w:rFonts w:eastAsia="Times New Roman" w:cs="Times New Roman"/>
          <w:color w:val="000000"/>
          <w:szCs w:val="28"/>
          <w:lang w:eastAsia="en-GB"/>
        </w:rPr>
        <w:t xml:space="preserve">, С. К. Абельденов // Вестник Карагандинского университета.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Серия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«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Биология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медицина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география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». — 2022. — № 4 (108). — С. 7–13.</w:t>
      </w:r>
    </w:p>
    <w:p w14:paraId="0EB0F397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155.  Dong, L. An anti-CRISPR protein disables type V Cas12a by acetylation / L. Dong, X. Guan, N. Li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Nature Structural &amp; Molecular Biology. — 2019. — Т. 26, № 4. — С. 308–314. — DOI: 10.1038/s41594-019-0206-1.</w:t>
      </w:r>
    </w:p>
    <w:p w14:paraId="357D9989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156.  Jumper, J. Highly accurate protein structure prediction with AlphaFold / J. Jumper, R. Evans, A.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Pritzel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Nature. — 2021. — Т. 596, № 7873. — С. 583–589. — DOI: 10.1038/s41586-021-03819-2.</w:t>
      </w:r>
    </w:p>
    <w:p w14:paraId="2E77E0A8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157. 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Shaizadinova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A. Rapid and highly sensitive LAMP-CRISPR/Cas12a-based identification of bovine mastitis milk samples contaminated by Escherichia coli / A.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Shaizadinova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Amanzholova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S.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Abeldenov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Journal of Agriculture and Food Research. — 2023. — Т. 14. — С. 100721. — DOI: 10.1016/j.jafr.2023.100721.</w:t>
      </w:r>
    </w:p>
    <w:p w14:paraId="47F2563C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158. 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Аманжолова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М. Ж. Enhancing Pathogen Detection Methods through a Novel Molecular Diagnostic Approach with CRISPR/Cas Technology / М. Ж.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Аманжолова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А. М.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Шайзадинова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С. К. Абельденов //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Вестник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Карагандинского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университета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Серия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«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Биология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медицина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география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». — 2023. — № 4 (112). — С. 1–7.</w:t>
      </w:r>
    </w:p>
    <w:p w14:paraId="36E32765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159. 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Шайзадинова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А. М.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Способ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in vitro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диагностики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Escherichia coli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на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основе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технологии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LAMP-CRISPR/MBCAS12</w:t>
      </w:r>
      <w:proofErr w:type="gram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 :</w:t>
      </w:r>
      <w:proofErr w:type="gram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патент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РК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на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полезную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модель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№ 10420 / А. М.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Шайзадинова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М. Ж.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Аманжолова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С. О.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Кириллов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, С. К. Абельденов. — 2025.</w:t>
      </w:r>
    </w:p>
    <w:p w14:paraId="436B213D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160. 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Amanzholova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Genetic identification of Staphylococcus aureus isolates from cultured milk samples of bovine mastitis using isothermal amplification with CRISPR/Cas12a-based molecular assay /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Amanzholova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A.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Shaizadinova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S. Kirillov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Veterinary Research Communications. — 2024. — Т. 48, № 1. — С. 291–300. — DOI: 10.1007/s11259-023-10194-0.</w:t>
      </w:r>
    </w:p>
    <w:p w14:paraId="7FE6E8F0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161. 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Зейнуллин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М. К. Advancement in Staphylococcus aureus Detection Using </w:t>
      </w:r>
      <w:proofErr w:type="gram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</w:t>
      </w:r>
      <w:proofErr w:type="gram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RPA-CRISPR-Cas12a Fluorescent Assay Technology / М. К.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Зейнуллин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М. Ж.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Аманжолова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А. М.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Шайзадинова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Eurasian Journal of Applied Biotechnology. — 2023. — № 3. — С. 23–28. — DOI: 10.11134/btp.3.2023.3.</w:t>
      </w:r>
    </w:p>
    <w:p w14:paraId="58833FD7" w14:textId="77777777" w:rsidR="000349B8" w:rsidRPr="000349B8" w:rsidRDefault="000349B8" w:rsidP="000349B8">
      <w:pPr>
        <w:shd w:val="clear" w:color="auto" w:fill="FFFFFF"/>
        <w:spacing w:after="0"/>
        <w:ind w:firstLine="567"/>
        <w:jc w:val="both"/>
        <w:rPr>
          <w:rFonts w:eastAsia="Times New Roman" w:cs="Times New Roman"/>
          <w:color w:val="000000"/>
          <w:szCs w:val="28"/>
          <w:lang w:val="en-GB" w:eastAsia="en-GB"/>
        </w:rPr>
      </w:pPr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162. 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Shaizadinova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A. CRISPR/Cas12a-based method coupled with isothermal amplification to identify Alternaria spp. isolated from wheat grain samples / A.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Shaizadinova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M.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Amanzholova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 xml:space="preserve">, S. Kirillov [и </w:t>
      </w:r>
      <w:proofErr w:type="spellStart"/>
      <w:r w:rsidRPr="000349B8">
        <w:rPr>
          <w:rFonts w:eastAsia="Times New Roman" w:cs="Times New Roman"/>
          <w:color w:val="000000"/>
          <w:szCs w:val="28"/>
          <w:lang w:val="en-GB" w:eastAsia="en-GB"/>
        </w:rPr>
        <w:t>др</w:t>
      </w:r>
      <w:proofErr w:type="spellEnd"/>
      <w:r w:rsidRPr="000349B8">
        <w:rPr>
          <w:rFonts w:eastAsia="Times New Roman" w:cs="Times New Roman"/>
          <w:color w:val="000000"/>
          <w:szCs w:val="28"/>
          <w:lang w:val="en-GB" w:eastAsia="en-GB"/>
        </w:rPr>
        <w:t>.] // Frontiers in Microbiology. — 2025. — Т. 15. — С. 1398584. — DOI: 10.3389/fmicb.2025.1398584.</w:t>
      </w:r>
    </w:p>
    <w:bookmarkEnd w:id="239"/>
    <w:p w14:paraId="12399290" w14:textId="33D31C5F" w:rsidR="00EA444C" w:rsidRPr="004A4AEA" w:rsidRDefault="00EA444C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en-US"/>
        </w:rPr>
      </w:pPr>
    </w:p>
    <w:p w14:paraId="09C9DDB6" w14:textId="7C02B65F" w:rsidR="00EA444C" w:rsidRPr="00DF44CE" w:rsidRDefault="00EA444C" w:rsidP="008626DF">
      <w:pPr>
        <w:pStyle w:val="NoSpacing"/>
        <w:pageBreakBefore/>
        <w:ind w:right="-1"/>
        <w:jc w:val="center"/>
        <w:outlineLvl w:val="0"/>
        <w:rPr>
          <w:rFonts w:cs="Times New Roman"/>
          <w:b/>
          <w:szCs w:val="28"/>
        </w:rPr>
      </w:pPr>
      <w:bookmarkStart w:id="240" w:name="_Toc117869041"/>
      <w:bookmarkStart w:id="241" w:name="_Toc149490786"/>
      <w:bookmarkStart w:id="242" w:name="_Toc196145682"/>
      <w:bookmarkStart w:id="243" w:name="_Toc196148386"/>
      <w:bookmarkStart w:id="244" w:name="_Toc199085674"/>
      <w:r w:rsidRPr="002D38D5">
        <w:rPr>
          <w:rFonts w:cs="Times New Roman"/>
          <w:b/>
          <w:szCs w:val="28"/>
        </w:rPr>
        <w:lastRenderedPageBreak/>
        <w:t>ПРИЛОЖЕНИЕ</w:t>
      </w:r>
      <w:r w:rsidRPr="00DF44CE">
        <w:rPr>
          <w:rFonts w:cs="Times New Roman"/>
          <w:b/>
          <w:szCs w:val="28"/>
        </w:rPr>
        <w:t xml:space="preserve"> </w:t>
      </w:r>
      <w:bookmarkEnd w:id="240"/>
      <w:bookmarkEnd w:id="241"/>
      <w:r w:rsidR="00A33678" w:rsidRPr="002D38D5">
        <w:rPr>
          <w:rFonts w:cs="Times New Roman"/>
          <w:b/>
          <w:szCs w:val="28"/>
          <w:lang w:val="en-US"/>
        </w:rPr>
        <w:t>A</w:t>
      </w:r>
      <w:bookmarkEnd w:id="242"/>
      <w:bookmarkEnd w:id="243"/>
      <w:bookmarkEnd w:id="244"/>
    </w:p>
    <w:p w14:paraId="204B3E06" w14:textId="4B8DF008" w:rsidR="00EA444C" w:rsidRPr="00DF44CE" w:rsidRDefault="00EA444C" w:rsidP="008626DF">
      <w:pPr>
        <w:ind w:right="-1"/>
        <w:jc w:val="center"/>
        <w:rPr>
          <w:rFonts w:cs="Times New Roman"/>
          <w:b/>
          <w:i/>
          <w:color w:val="000000" w:themeColor="text1"/>
          <w:szCs w:val="28"/>
        </w:rPr>
      </w:pPr>
      <w:proofErr w:type="spellStart"/>
      <w:r w:rsidRPr="002D38D5">
        <w:rPr>
          <w:rFonts w:cs="Times New Roman"/>
          <w:b/>
          <w:szCs w:val="28"/>
        </w:rPr>
        <w:t>Нуклеотидн</w:t>
      </w:r>
      <w:proofErr w:type="spellEnd"/>
      <w:r w:rsidR="002D38D5" w:rsidRPr="002D38D5">
        <w:rPr>
          <w:rFonts w:cs="Times New Roman"/>
          <w:b/>
          <w:szCs w:val="28"/>
          <w:lang w:val="kk-KZ"/>
        </w:rPr>
        <w:t>ая</w:t>
      </w:r>
      <w:r w:rsidRPr="00DF44CE">
        <w:rPr>
          <w:rFonts w:cs="Times New Roman"/>
          <w:b/>
          <w:szCs w:val="28"/>
        </w:rPr>
        <w:t xml:space="preserve"> </w:t>
      </w:r>
      <w:proofErr w:type="spellStart"/>
      <w:r w:rsidRPr="002D38D5">
        <w:rPr>
          <w:rFonts w:cs="Times New Roman"/>
          <w:b/>
          <w:szCs w:val="28"/>
        </w:rPr>
        <w:t>последовательност</w:t>
      </w:r>
      <w:proofErr w:type="spellEnd"/>
      <w:r w:rsidR="002D38D5" w:rsidRPr="002D38D5">
        <w:rPr>
          <w:rFonts w:cs="Times New Roman"/>
          <w:b/>
          <w:szCs w:val="28"/>
          <w:lang w:val="kk-KZ"/>
        </w:rPr>
        <w:t>ь</w:t>
      </w:r>
      <w:r w:rsidRPr="00DF44CE">
        <w:rPr>
          <w:rFonts w:cs="Times New Roman"/>
          <w:b/>
          <w:szCs w:val="28"/>
        </w:rPr>
        <w:t xml:space="preserve"> </w:t>
      </w:r>
      <w:r w:rsidRPr="002D38D5">
        <w:rPr>
          <w:rFonts w:cs="Times New Roman"/>
          <w:b/>
          <w:szCs w:val="28"/>
          <w:lang w:val="en-US"/>
        </w:rPr>
        <w:t>Cas</w:t>
      </w:r>
      <w:r w:rsidRPr="00DF44CE">
        <w:rPr>
          <w:rFonts w:cs="Times New Roman"/>
          <w:b/>
          <w:szCs w:val="28"/>
        </w:rPr>
        <w:t>12</w:t>
      </w:r>
      <w:r w:rsidRPr="002D38D5">
        <w:rPr>
          <w:rFonts w:cs="Times New Roman"/>
          <w:b/>
          <w:szCs w:val="28"/>
          <w:lang w:val="en-US"/>
        </w:rPr>
        <w:t>a</w:t>
      </w:r>
      <w:r w:rsidR="002D38D5" w:rsidRPr="00DF44CE">
        <w:rPr>
          <w:rFonts w:cs="Times New Roman"/>
          <w:b/>
          <w:i/>
          <w:color w:val="000000" w:themeColor="text1"/>
          <w:szCs w:val="28"/>
        </w:rPr>
        <w:t xml:space="preserve"> </w:t>
      </w:r>
    </w:p>
    <w:p w14:paraId="324B55F2" w14:textId="58BB4EEE" w:rsidR="00E17BC8" w:rsidRPr="00DF44CE" w:rsidRDefault="00E17BC8" w:rsidP="008626DF">
      <w:pPr>
        <w:ind w:right="-1" w:firstLine="567"/>
        <w:jc w:val="both"/>
        <w:rPr>
          <w:rFonts w:cs="Times New Roman"/>
          <w:bCs/>
          <w:iCs/>
          <w:szCs w:val="28"/>
        </w:rPr>
      </w:pPr>
      <w:r w:rsidRPr="00E17BC8">
        <w:rPr>
          <w:rFonts w:cs="Times New Roman"/>
          <w:bCs/>
          <w:iCs/>
          <w:color w:val="000000" w:themeColor="text1"/>
          <w:szCs w:val="28"/>
        </w:rPr>
        <w:t>Нуклеотидная</w:t>
      </w:r>
      <w:r w:rsidRPr="00DF44CE">
        <w:rPr>
          <w:rFonts w:cs="Times New Roman"/>
          <w:bCs/>
          <w:iCs/>
          <w:color w:val="000000" w:themeColor="text1"/>
          <w:szCs w:val="28"/>
        </w:rPr>
        <w:t xml:space="preserve"> </w:t>
      </w:r>
      <w:r w:rsidRPr="00E17BC8">
        <w:rPr>
          <w:rFonts w:cs="Times New Roman"/>
          <w:bCs/>
          <w:iCs/>
          <w:color w:val="000000" w:themeColor="text1"/>
          <w:szCs w:val="28"/>
        </w:rPr>
        <w:t>последовательность</w:t>
      </w:r>
      <w:r w:rsidRPr="00DF44CE">
        <w:rPr>
          <w:rFonts w:cs="Times New Roman"/>
          <w:bCs/>
          <w:iCs/>
          <w:color w:val="000000" w:themeColor="text1"/>
          <w:szCs w:val="28"/>
        </w:rPr>
        <w:t xml:space="preserve"> </w:t>
      </w:r>
      <w:r w:rsidRPr="00E17BC8">
        <w:rPr>
          <w:rFonts w:cs="Times New Roman"/>
          <w:bCs/>
          <w:iCs/>
          <w:color w:val="000000" w:themeColor="text1"/>
          <w:szCs w:val="28"/>
          <w:lang w:val="en-US"/>
        </w:rPr>
        <w:t>Cas</w:t>
      </w:r>
      <w:r w:rsidRPr="00DF44CE">
        <w:rPr>
          <w:rFonts w:cs="Times New Roman"/>
          <w:bCs/>
          <w:iCs/>
          <w:color w:val="000000" w:themeColor="text1"/>
          <w:szCs w:val="28"/>
        </w:rPr>
        <w:t>12</w:t>
      </w:r>
      <w:r w:rsidRPr="00E17BC8">
        <w:rPr>
          <w:rFonts w:cs="Times New Roman"/>
          <w:bCs/>
          <w:iCs/>
          <w:color w:val="000000" w:themeColor="text1"/>
          <w:szCs w:val="28"/>
          <w:lang w:val="en-US"/>
        </w:rPr>
        <w:t>a</w:t>
      </w:r>
      <w:r w:rsidRPr="00DF44CE">
        <w:rPr>
          <w:rFonts w:cs="Times New Roman"/>
          <w:bCs/>
          <w:iCs/>
          <w:color w:val="000000" w:themeColor="text1"/>
          <w:szCs w:val="28"/>
        </w:rPr>
        <w:t xml:space="preserve"> </w:t>
      </w:r>
      <w:r w:rsidRPr="00E17BC8">
        <w:rPr>
          <w:rFonts w:cs="Times New Roman"/>
          <w:bCs/>
          <w:iCs/>
          <w:color w:val="000000" w:themeColor="text1"/>
          <w:szCs w:val="28"/>
          <w:lang w:val="en-US"/>
        </w:rPr>
        <w:t>Moraxella</w:t>
      </w:r>
      <w:r w:rsidRPr="00DF44CE">
        <w:rPr>
          <w:rFonts w:cs="Times New Roman"/>
          <w:bCs/>
          <w:iCs/>
          <w:color w:val="000000" w:themeColor="text1"/>
          <w:szCs w:val="28"/>
        </w:rPr>
        <w:t xml:space="preserve"> </w:t>
      </w:r>
      <w:proofErr w:type="spellStart"/>
      <w:r w:rsidRPr="00E17BC8">
        <w:rPr>
          <w:rFonts w:cs="Times New Roman"/>
          <w:bCs/>
          <w:iCs/>
          <w:color w:val="000000" w:themeColor="text1"/>
          <w:szCs w:val="28"/>
          <w:lang w:val="en-US"/>
        </w:rPr>
        <w:t>bovis</w:t>
      </w:r>
      <w:proofErr w:type="spellEnd"/>
      <w:r w:rsidRPr="00DF44CE">
        <w:rPr>
          <w:rFonts w:cs="Times New Roman"/>
          <w:bCs/>
          <w:iCs/>
          <w:color w:val="000000" w:themeColor="text1"/>
          <w:szCs w:val="28"/>
        </w:rPr>
        <w:t>:</w:t>
      </w:r>
    </w:p>
    <w:p w14:paraId="21B6D2E4" w14:textId="3C0AC4FE" w:rsidR="00EA444C" w:rsidRPr="00EC3F92" w:rsidRDefault="00EC3F92" w:rsidP="008626DF">
      <w:pPr>
        <w:ind w:right="-1"/>
        <w:rPr>
          <w:rFonts w:cs="Times New Roman"/>
          <w:color w:val="000000" w:themeColor="text1"/>
          <w:szCs w:val="28"/>
        </w:rPr>
      </w:pPr>
      <w:r>
        <w:rPr>
          <w:rFonts w:cs="Times New Roman"/>
          <w:color w:val="000000" w:themeColor="text1"/>
          <w:szCs w:val="28"/>
        </w:rPr>
        <w:t>5</w:t>
      </w:r>
      <w:r w:rsidRPr="00EC3F92">
        <w:rPr>
          <w:rFonts w:cs="Times New Roman"/>
          <w:color w:val="000000" w:themeColor="text1"/>
          <w:szCs w:val="28"/>
        </w:rPr>
        <w:t>’</w:t>
      </w:r>
      <w:r w:rsidR="00EA444C" w:rsidRPr="00504AED">
        <w:rPr>
          <w:rFonts w:cs="Times New Roman"/>
          <w:color w:val="000000" w:themeColor="text1"/>
          <w:szCs w:val="28"/>
          <w:lang w:val="en-US"/>
        </w:rPr>
        <w:t>CATATGTTATTTCAAGAGTTTACCCATTTATATCCCCTATCAAAAACCGTGCGTTTTGAATTAAAGCCCATTGGCAAGACATTAGAGCATATCCATGCCAAAAACTTTTTGAGCCAAGATGAGACCATGGCGGACATGTACCAAAAGGTGAAGGCGATGTTGGACGATTATCATCGTGATTTTATCGCTGATATGATGGGCGAAGTTAAGCTAACTAAGCTGGCAGAATTTTATGATGTGTATTTAAAATTTAGAAAAAATCCCAAAGACGATGGATTGCAAAAACAGCTAAAGGACTTGCAAGCAGTTTTAAGAAAAGAGATTGTGAAGCCCATCGGTAATGGCGGAAAATACAAGGCGGGTTATGACCGCTTGTTTGGGGCAAAGCTCTTTAAGGACGGCAAGAAGCTTGGTGATTTGGCGAAATTTGTCATCGCCCAAGAGGGCGACTCATCACCCAAGCTTGCTCACCTTGCCCATTTTGAGAAGTTTAGCACTTACTTTACTGGCTTTCATGACAACCGCAAAAACATGTACAGCGATGAGGATAAACACACCTCCATTGCCTATCGTCTGATTCATGAAAACTTACCACGCTTTATTGACAACCTACAAATACTGACAACCATCAAACAAAAGCACTCGGCGTTGTATGACCAGATTATAAATGAGCTGACTGCGAGTGGCTTGGATGTGTCGCTGGCAAGTCATCTGGACGGCTATCACAAGCTTTTAACCCAAGAGGGTATCACGGCTTATAATACCCTGCTTGGCGGTATCAGTGGCGAGGCAGGTTCTCGCAAGATAAAAGGTATCAATGAGCTTATCAATAGTCATCACAACCAACATTGCCACAAATCCGAACGTATCGCCAAATTACGCCCCCTGCACAAACAAATCCTAAGCGACGGCATGGGTGTGTCATTTTTGCCAAGCAAATTTGCTGATGACAGCGAAGTTTGTCAAGCGGTCAATGAATTTTACCGCCATTATGCTGATGTTTTTGCCAAGGTGCAAAGCTTATTTGATGGGTTTGATGACTATCAAAAGGACGGCATTTATGTTGAGCATAAAAATTTAAATGAACTATCCAAGCAGGCATTTGGTGATTTTGCCTTGTTGGGTCGGGTGTTAGACGGCTATTATGTGGATGTGGTGAGTCCAGAGTTTAATGAGAGATTTGCCAAAGCCAAAACCGACAATGCCAAAGAAAAACTAACAAAAGAAAAAGACAAATTCATCAAAGGCGTGCATTCCTTGGCAAGCCTTGAGCAGGCGATAGAGCATTATACTGCTAGGCATGATGATGAGTCTGTGCAGGCGGGCAAACTTGGACAGTATTTCAAACACGGTCTGGCAGGCGTGGACAATCCAATCCAAAAAATACACAACAACCACAGCACCATTAAGGGTTTTTTGGAGCGTGAACGTCCAGCAGGCGAGCGAGCATTGCCCAAAATTCAGTTAGGCAAAAACCCTGAAATCAGGCAACTAAAAGAGCTGCTAGACAACACCCTAAACGTGGTGCATTTTGCCAAGTTATTAACGACCAAAACCACGCTAGACAACCAAGACGGCAATTTTTATGGTGAGTTTGGGGCGTTGTATGATGAGCTTGCCAAGATTCCCACGCTTTATAACAAAGTGCGTGATTATCTGTCGCAAAAGCCATTTAGCACCGAAAAATATAAATTAAACTTTGGCAATCCGACATTATTAAACGGGTGGGATTTGAATAAAGAAAAAGATAATTTTGGGGTTATCTTACAAAAAGACGGTTGTTATTATTTGGCGTTATTAGATAAAGCTCATAAAAAAGTATTTGATAATGCTCCAAATACAGGCAAAAATATTTATCAAAAAATGATTTATAAATTATTGCCCGGACCTAATAAAATGCTACCCAAAGTATTTTTTGCCAAGAGTAATTTGGATTATTATAACCCTTCTGCTGAACTACTGGATAAATATGCAAAAGGCACGCACAAAAAAGGCGAT</w:t>
      </w:r>
      <w:r w:rsidR="00EA444C" w:rsidRPr="00504AED">
        <w:rPr>
          <w:rFonts w:cs="Times New Roman"/>
          <w:color w:val="000000" w:themeColor="text1"/>
          <w:szCs w:val="28"/>
          <w:lang w:val="en-US"/>
        </w:rPr>
        <w:lastRenderedPageBreak/>
        <w:t>AATTTTAATCTAAAAGACTGCCATGCGTTGATTGATTTTTTTAAGGCGGGTATTAATAAACATCCAGAATGGCAACATTTTGGTTTTAAATTTTCGCCAACCAGTAGCTATCAGGATTTGAGTGATTTTTATAGAGAAGTCGAACCACAAGGTTATCAAGTAAAATTTGTGGATATCAACGCCGATTATATTGACGAGTTGGTTGAACAAGGTCAGTTGTATTTATTCCAGATTTATAATAAAGATTTCTCGCCCAAGGCTCACGGTAAGCCCAATTTGCATACTCTGTATTTTAAGGCGTTGTTTAGCGAAGATAACCTTGCCGATCCAATTTATAAATTAAATGGCGAGGCACAGATATTTTATCGTCAGGCATCTTTGGATATGAATGAAACCACCATTCATCGTGCAGGCGAGGTATTAGAAAATAAAAATCCTGATAATCCAAAAAAGCGTCAATTTGTCTATGACATCATCAAAGATAAACGCTATACCCAAGATAAGTTTATGCTACATGTACCTATTACCATGAATTTTGGTGTGCAGGGCATGACGATTAAAGAATTTAATAAAAAAGTTAATGAAAGCATACAGCAATATGATGAGGTGAATGTCATAGGCATAGACCGTGGAGAGCGACATTTGCTATATCTGACCGTGATTAATAGCAAAGGCGAAATCTTAGAACAGCGTAGTCTCAATGACATCATCACCACATCGGCAAATGGTACACAAATGACCACGCATTATCATAAAATACTAGACAAGAGAGAAATAGAACGCCTAAATGCTCGTGTCGGTTGGGGTGAGATTGAGACCATAAAAGAGCTAAAATCGGGCTATCTAAGCCATGTGGTACATCAAATCAGCCAGCTTATGCTTAAATATAATGCCATTGTGGTGTTAGAGGATTTAAATTTTGGGTTTAAACGTGGTCGCTTTAAGGTGGAAAAACAAATTTACCAAAACTTTGAAAACGCCTTAATCAAAAAGCTAAACCATTTGGTATTAAAAGATAAGGCAGATGATGAGATTGGCTCATACAAAAATGCCCTGCAACTGACCAATAATTTTACTGATCTAAAAAGCATTGGCAAACAAACAGGCTTTTTATTCTATGTGCCTGCATGGAATACCAGTAAAATAGACCCTGAAACGGGCTTTGTGGATTTGTTAAAACCACGTTATGAAAATATCGCTCAGTCGCAAGCGTTTTTTGGTAAATTTGATAAGATTTGTTATAACGCAGATAAGGGTTATTTTGAATTTCATATTGATTATGCCAAATTTACTGACAAAGCCAAAAACTCTCGCCAAAAATGGACGATTTGCTCGCATGGCGATAAACGTTATGTGTATGACAAAACCGCCAATAAAAATAAAGGAACGACAAAGGGTATTAATGTCAATGATGAATTAAAATCGCTATTTGCTCGTCATCACATCAATGAAAAACAGCCAAATCTGGTCATGGATATTTGCCAAAATAACGATAAAGAATTTCATAAATCGCTGATGTATCTATTAAAGACATTGCTTGCATTAAGATATAGTAACGCCAGTAGCGATGAAGATTTTATTTTATCGCCTGTGGCAAATGATGAGGGTGTGTTTTTTAATTCGGCATTGGCGGATGATACACAGCCACAAAATGCGGACGCCAATGGGGCGTATCATATCGCATTAAAGGGCTTATGGCTATTAAATGAACTAAAAGACAGCGATGATTTGAATAAAGTCAAACTTGCCATTGACAATCAAACATGGCTAAACTTCGCTCAAAACCGCTAAGGATCC</w:t>
      </w:r>
      <w:r w:rsidRPr="00EC3F92">
        <w:rPr>
          <w:rFonts w:cs="Times New Roman"/>
          <w:color w:val="000000" w:themeColor="text1"/>
          <w:szCs w:val="28"/>
        </w:rPr>
        <w:t xml:space="preserve"> 3’</w:t>
      </w:r>
    </w:p>
    <w:p w14:paraId="2D24B840" w14:textId="77777777" w:rsidR="00E17BC8" w:rsidRPr="00DF44CE" w:rsidRDefault="00E17BC8" w:rsidP="008626DF">
      <w:pPr>
        <w:ind w:right="-1" w:firstLine="567"/>
        <w:rPr>
          <w:rFonts w:cs="Times New Roman"/>
          <w:szCs w:val="28"/>
        </w:rPr>
      </w:pPr>
      <w:r w:rsidRPr="00504AED">
        <w:rPr>
          <w:rFonts w:cs="Times New Roman"/>
          <w:szCs w:val="28"/>
        </w:rPr>
        <w:t>Кодон</w:t>
      </w:r>
      <w:r w:rsidRPr="00DF44CE">
        <w:rPr>
          <w:rFonts w:cs="Times New Roman"/>
          <w:szCs w:val="28"/>
        </w:rPr>
        <w:t>-</w:t>
      </w:r>
      <w:r w:rsidRPr="00504AED">
        <w:rPr>
          <w:rFonts w:cs="Times New Roman"/>
          <w:szCs w:val="28"/>
        </w:rPr>
        <w:t>оптимизированная</w:t>
      </w:r>
      <w:r w:rsidRPr="00DF44CE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</w:rPr>
        <w:t>последовательность</w:t>
      </w:r>
      <w:r w:rsidRPr="00DF44CE">
        <w:rPr>
          <w:rFonts w:cs="Times New Roman"/>
          <w:szCs w:val="28"/>
        </w:rPr>
        <w:t xml:space="preserve"> </w:t>
      </w:r>
      <w:r w:rsidRPr="00504AED">
        <w:rPr>
          <w:rFonts w:cs="Times New Roman"/>
          <w:szCs w:val="28"/>
          <w:lang w:val="en-US"/>
        </w:rPr>
        <w:t>Cas</w:t>
      </w:r>
      <w:r w:rsidRPr="00DF44CE">
        <w:rPr>
          <w:rFonts w:cs="Times New Roman"/>
          <w:szCs w:val="28"/>
        </w:rPr>
        <w:t>12</w:t>
      </w:r>
      <w:r w:rsidRPr="00504AED">
        <w:rPr>
          <w:rFonts w:cs="Times New Roman"/>
          <w:szCs w:val="28"/>
          <w:lang w:val="en-US"/>
        </w:rPr>
        <w:t>a</w:t>
      </w:r>
      <w:r w:rsidRPr="00DF44CE">
        <w:rPr>
          <w:rFonts w:cs="Times New Roman"/>
          <w:szCs w:val="28"/>
        </w:rPr>
        <w:t xml:space="preserve"> </w:t>
      </w:r>
      <w:r w:rsidRPr="00504AED">
        <w:rPr>
          <w:rFonts w:cs="Times New Roman"/>
          <w:i/>
          <w:szCs w:val="28"/>
          <w:lang w:val="en-US"/>
        </w:rPr>
        <w:t>Moraxella</w:t>
      </w:r>
      <w:r w:rsidRPr="00DF44CE">
        <w:rPr>
          <w:rFonts w:cs="Times New Roman"/>
          <w:i/>
          <w:szCs w:val="28"/>
        </w:rPr>
        <w:t xml:space="preserve"> </w:t>
      </w:r>
      <w:proofErr w:type="spellStart"/>
      <w:r w:rsidRPr="00504AED">
        <w:rPr>
          <w:rFonts w:cs="Times New Roman"/>
          <w:i/>
          <w:szCs w:val="28"/>
          <w:lang w:val="en-US"/>
        </w:rPr>
        <w:t>equi</w:t>
      </w:r>
      <w:proofErr w:type="spellEnd"/>
    </w:p>
    <w:p w14:paraId="74BD2E7D" w14:textId="438372D9" w:rsidR="00E17BC8" w:rsidRPr="00BC3DD5" w:rsidRDefault="00EC3F92" w:rsidP="008626DF">
      <w:pPr>
        <w:ind w:right="-1"/>
        <w:rPr>
          <w:rFonts w:cs="Times New Roman"/>
          <w:szCs w:val="28"/>
        </w:rPr>
      </w:pPr>
      <w:r w:rsidRPr="00EC3F92">
        <w:rPr>
          <w:rFonts w:cs="Times New Roman"/>
          <w:szCs w:val="28"/>
        </w:rPr>
        <w:t>5’</w:t>
      </w:r>
      <w:r w:rsidR="00E17BC8" w:rsidRPr="00504AED">
        <w:rPr>
          <w:rFonts w:cs="Times New Roman"/>
          <w:szCs w:val="28"/>
          <w:lang w:val="en-US"/>
        </w:rPr>
        <w:t>CTGTTTCAAGATTTTACCCACCTGTATCCGCTGAGCAAGACCGTTCGTTTCGAGCTGAAGCCGATTGGCAAGACCCTGGAGCACATTCACGCGAAGAACTTTCTGAGCCAGGACAAAACGATGGCGGATATGTACCAAAAAGTGGGTGCGATCCTGGACGATTATCACCGTGACTTCATTGCGGATATGATGGGCGAGGTGAAACTGACCAAGCTGGCGGAATTTTACGATGTTTACCTGAAGTTCCGTAAGAACCCGAAAGACGATGGTCTGCAGAAGCAACTGAAAGACCTGCAG</w:t>
      </w:r>
      <w:r w:rsidR="00E17BC8" w:rsidRPr="00504AED">
        <w:rPr>
          <w:rFonts w:cs="Times New Roman"/>
          <w:szCs w:val="28"/>
          <w:lang w:val="en-US"/>
        </w:rPr>
        <w:lastRenderedPageBreak/>
        <w:t>GCGGTGCTGCGTAAAGAGATCGTTAAGCCGATTGGCAGCGGTGGCAAGTACAAAGCGGGTTATGAGCGTCTGTTTGGCGCGAAGCTGTTCAAAGACGGCAAGGAACTGGGCGATCTGGCGAAGTTTGTTATTACCCAGGAAGGTGAAAGCAGCCCGAAGCTGCCGCAAATCGCGCACTTTGAAAAATTCAGCACCTACTTTACCGGCTTCCACGACAACCGTAAGAACATGTACAGCGACGAGGATAAACACACCGCGATCGCGTATCGTCTGATTCACGAAAACCTGCCGCGTTTCATCGATAACCTGCAGATCCTGGCGACCATTAAGCAAAAACACAGCGTGCTGTACGACCGTATCATTAACGAGCTGACCGCGAGCGGTCTGGATGTTAGCCTGGCGAGCCACCTGGACGGTTATCACAAACTGCTGACCCAGGAAGGTATCACCGCGTACAACCGTATCATTGGTGAAGTGAACGGCTATACCAACAAGCACAACCAGCACTGCCACAAAAGCGAACGTATCGCGAAGCTGCGTCCGCTGCACAAACAAATTCTGAGCGATGGTATGGGCGTGAGCTTTCTGCCGAGCAAATTCGCGGACGATAACGAGATGTGCCAGGCGGTTAACGAATTTTGCCGTCACTACGCGCACGTGTTCGCGAAGGTTCAGAGCCTGTTTGATGGTTTCGACGATCACCAAAAAGACGGCATCTATGTGGAGCACAAGAACCTGAACGAACTGAGCAAACAGGCGTTTGGTGACTTCGCGCTGCTGGGTCGTGTGCTGGACGGCTACTATGTTGATGTGGTTAACCCGGAGTTTAGCGAACGTTTCGCGAAGGCGAAAACCGATAACGCGAAGGAGAAACTGACCAAGGAAAAAGACAAGTTCATTAAAGGTGTTCACAGCCTGGCGAGCCTGGAGCAGGCGATCGAACACTACACCACCAAGCACGACGATGAGAGCGTGCAGGCGGGCAAGCTGGGCCAATATTTTAAACACGGTCTGGCGGGCGTTGACAACCCGATCCAAAAGATTCACAACAGCCACAGCACCATCAAAGGTTTCCTGGAGCGTGAACGTCCGGCGGGTGAACGTACCCTGCCGAAAATTAAGAGCGATAAGAGCCCGGAGATGACCCAGCTGCGTCAACTGAAAGAACTGCTGGACAACGCGCTGAACGTGGTTCACTTCGCGAAACTGCTGACCACCAAGACCACCCTGGACAACCAGGATGGTAACTTTTACGGCGAGTTCGGCGTGCTGTATGATGAACTGGCGAAGATCGCGACCCTGTACAACAAAGTTCGTGACTATCTGAGCCAAAAACCGTTTAGCACCGAGAAATACAAGCTGAACTTCGGTAACCCGACCCTGCTGAACGGCTGGGACCTGAACAAAGAAAAGGATAACTTTGGTGTGATTCTGCAGAAGGACGGCTGCTACTATCTGGCGCTGCTGGATAAAGCGCACAAGAAAGTTTTCGACAACGCGCCGAACGCGGGCAAGAGCGTGTACCAAAAAATGGTTTATAAGCTGCTGCCGGGCCCGAACAAAATGCTGCCGAAGGTGTTCTTTGCGAAGAGCAACCTGGATTACTATAACCCGAGCGCGGAGCTGCTGGACAAATACGCGCAGGGCACCCACAAGAAAGGCGACAACTTCAACCTGAAGGATTGCCACGCGCTGATCGACTTCTTTAAAGCGAGCATTAACAAGCACCCGGAGTGGCAGCACTTCGGTTTTGAGTTCAGCCCGACCAGCAGCTACCAAGACCTGAGCGATTTCTATCGTGAGGTGGAACCGCAGGGCTACCAAGTGAAATTTGTTGACATCGATACCGAGTATATTGATGAGCTGGTTGAACAGGGTCAACTGTACCTGTTTCAGATTTACAACAAAGACTTCAGCACCAAAGCGCACGGCAAGCCGAACCTGCACACCCTGTACTTTAAGGCGCTGTTCAGCGAGGATAACCTGGCGAACCCGATCTACAAGCTGAACGGTGAAGCGCAGATTTTCTACCGTAAAGCGAGCCTGGATATGAACGAAATCACCATTCACCGTGCGGGCGAGGTGCTGGAAAACAAGAACCCGGACAACCCGAAACAGCGTCAATTCGTTTACGACATCATCAAGGATAAGCGTTACACCCAGGACAAATTTATGCTGCACGTG</w:t>
      </w:r>
      <w:r w:rsidR="00E17BC8" w:rsidRPr="00504AED">
        <w:rPr>
          <w:rFonts w:cs="Times New Roman"/>
          <w:szCs w:val="28"/>
          <w:lang w:val="en-US"/>
        </w:rPr>
        <w:lastRenderedPageBreak/>
        <w:t>CCGATCACCATGAACTTCGGTGTTCAGGGCATGACCATTAAGGAGTTTAACAAGAAAGTGAACCAAAGCATCCAGCAATACGACGATGTGAACGTTATCGGTATTGATCGTGGCGAACGTCACCTGCTGTATCTGACCGTTATCAACAGCAAGGGCGAGATTCTGGAACAGCGTAGCCTGAACGACATCACCACCGCGAGCGCGAACGGCACCCAAATGACCACCCCGTACCACAAAATCCTGGATAAGCGTGAGATTGAACGTCTGAACGCGCGTATTGGTTGGGACGAGATCGAAACCATTAAAGAGCTGAAGAGCGGCTACCTGAGCCACGTGGTTCACCAGGTTAGCCAACTGATGCTGAAATATAACGCGATCGTGGTTCTGGAAGACCTGAACTTTGGTTTCAAGCGTGGCCGTTTCAAAGTGGAGAAGCAGATTTACCAAAACTTTGAAAACGCGCTGATTAAGAAACTGAACCACCTGGTTCTGAAAGATAAGGCGGACGATGAGATCGGTAGCTATAAAAACGCGCTGCAGCTGACCAACAACTTCACCGACCTGAAAAGCATCGGCAAGCAAACCGGCTTTCTGTTCTACGTGCCGGCGTGGAACACCAGCAAGATTGATCCGGCGACCGGCTTCGTTGACCTGCTGAAACCGCGTTATGAGAACATTGCGCAGAGCCAAGCGTTCTTTGGCAAGTTCGATAAAATCTGCTACAACAAGGACAAGGGCTATTTTGAGTTCCACATTGATTACGCGAAGTTCACCGACAAAGCGAAGAACAGCCGTCAGAAATGGAAAATCTGCAGCCACGGTAACAAGCGTTACGTGTATGACAAAACCGCGAACCAAAACAAAGGTGCGACCAAGGGCATTAACGTTAACGATGAGCTGAAGAGCCTGTTTGCGCGTCACCACATTAACGACAAACAGCCGAACCTGGTGATGGACATCTGCCAAAACAACGACAAAGAGTTCCACAAGAGCCTGATGTACCTGCTGAAGACCCTGCTGGCGCTGCGTTATAGCAACGCGAGCAGCGACGAAGATTTCATCCTGAGCCCGGTTGCGAACGATCGTGGTGTGTTCTTTAACAGCGTTCTGGCGGACGATACCCAGCCGCAAAACGCGGACGCGAACGGTGCGTACCACATTGCGCTGAAGGGCCTGTGGCTGCTGAACGAACTGAAAAACAGCGACGATCTGGGCAAAGTGAAACTGGCGATTGATAACCAAACCTGGCTGAACTTCGCGCAAAACCGCTAA</w:t>
      </w:r>
      <w:r w:rsidRPr="00BC3DD5">
        <w:rPr>
          <w:rFonts w:cs="Times New Roman"/>
          <w:szCs w:val="28"/>
        </w:rPr>
        <w:t xml:space="preserve"> 3’</w:t>
      </w:r>
    </w:p>
    <w:p w14:paraId="26D3F9D9" w14:textId="77777777" w:rsidR="00E17BC8" w:rsidRPr="00BC3DD5" w:rsidRDefault="00E17BC8" w:rsidP="008626DF">
      <w:pPr>
        <w:ind w:right="-1"/>
        <w:rPr>
          <w:rFonts w:cs="Times New Roman"/>
          <w:bCs/>
          <w:color w:val="000000" w:themeColor="text1"/>
          <w:szCs w:val="28"/>
        </w:rPr>
      </w:pPr>
    </w:p>
    <w:p w14:paraId="67635737" w14:textId="525F94ED" w:rsidR="002D38D5" w:rsidRPr="002D38D5" w:rsidRDefault="002D38D5" w:rsidP="008626DF">
      <w:pPr>
        <w:pStyle w:val="NoSpacing"/>
        <w:pageBreakBefore/>
        <w:ind w:right="-1"/>
        <w:jc w:val="center"/>
        <w:outlineLvl w:val="0"/>
        <w:rPr>
          <w:rFonts w:cs="Times New Roman"/>
          <w:b/>
          <w:szCs w:val="28"/>
          <w:lang w:val="kk-KZ"/>
        </w:rPr>
      </w:pPr>
      <w:bookmarkStart w:id="245" w:name="_Toc196145683"/>
      <w:bookmarkStart w:id="246" w:name="_Toc196148387"/>
      <w:bookmarkStart w:id="247" w:name="_Toc199085675"/>
      <w:r w:rsidRPr="00504AED">
        <w:rPr>
          <w:rFonts w:cs="Times New Roman"/>
          <w:b/>
          <w:szCs w:val="28"/>
        </w:rPr>
        <w:lastRenderedPageBreak/>
        <w:t>ПРИЛОЖЕНИЕ</w:t>
      </w:r>
      <w:r w:rsidRPr="00BC3DD5">
        <w:rPr>
          <w:rFonts w:cs="Times New Roman"/>
          <w:b/>
          <w:szCs w:val="28"/>
        </w:rPr>
        <w:t xml:space="preserve"> </w:t>
      </w:r>
      <w:r>
        <w:rPr>
          <w:rFonts w:cs="Times New Roman"/>
          <w:b/>
          <w:szCs w:val="28"/>
          <w:lang w:val="kk-KZ"/>
        </w:rPr>
        <w:t>Б</w:t>
      </w:r>
      <w:bookmarkEnd w:id="245"/>
      <w:bookmarkEnd w:id="246"/>
      <w:bookmarkEnd w:id="247"/>
    </w:p>
    <w:p w14:paraId="7D882DD1" w14:textId="30E01A50" w:rsidR="00EA444C" w:rsidRPr="00BC3DD5" w:rsidRDefault="00EA444C" w:rsidP="008626DF">
      <w:pPr>
        <w:ind w:right="-1"/>
        <w:jc w:val="center"/>
        <w:rPr>
          <w:rFonts w:cs="Times New Roman"/>
          <w:b/>
          <w:iCs/>
          <w:szCs w:val="28"/>
        </w:rPr>
      </w:pPr>
      <w:r w:rsidRPr="008D4793">
        <w:rPr>
          <w:rFonts w:cs="Times New Roman"/>
          <w:b/>
          <w:iCs/>
          <w:szCs w:val="28"/>
        </w:rPr>
        <w:t>Отчет</w:t>
      </w:r>
      <w:r w:rsidRPr="00BC3DD5">
        <w:rPr>
          <w:rFonts w:cs="Times New Roman"/>
          <w:b/>
          <w:iCs/>
          <w:szCs w:val="28"/>
        </w:rPr>
        <w:t xml:space="preserve"> </w:t>
      </w:r>
      <w:proofErr w:type="spellStart"/>
      <w:r w:rsidRPr="008D4793">
        <w:rPr>
          <w:rFonts w:cs="Times New Roman"/>
          <w:b/>
          <w:iCs/>
          <w:szCs w:val="28"/>
          <w:lang w:val="en-US"/>
        </w:rPr>
        <w:t>GenScript</w:t>
      </w:r>
      <w:proofErr w:type="spellEnd"/>
      <w:r w:rsidRPr="00BC3DD5">
        <w:rPr>
          <w:rFonts w:cs="Times New Roman"/>
          <w:b/>
          <w:iCs/>
          <w:szCs w:val="28"/>
        </w:rPr>
        <w:t xml:space="preserve"> </w:t>
      </w:r>
      <w:r w:rsidRPr="008D4793">
        <w:rPr>
          <w:rFonts w:cs="Times New Roman"/>
          <w:b/>
          <w:iCs/>
          <w:szCs w:val="28"/>
        </w:rPr>
        <w:t>о</w:t>
      </w:r>
      <w:r w:rsidRPr="00BC3DD5">
        <w:rPr>
          <w:rFonts w:cs="Times New Roman"/>
          <w:b/>
          <w:iCs/>
          <w:szCs w:val="28"/>
        </w:rPr>
        <w:t xml:space="preserve"> </w:t>
      </w:r>
      <w:r w:rsidRPr="008D4793">
        <w:rPr>
          <w:rFonts w:cs="Times New Roman"/>
          <w:b/>
          <w:iCs/>
          <w:szCs w:val="28"/>
        </w:rPr>
        <w:t>кодон</w:t>
      </w:r>
      <w:r w:rsidRPr="00BC3DD5">
        <w:rPr>
          <w:rFonts w:cs="Times New Roman"/>
          <w:b/>
          <w:iCs/>
          <w:szCs w:val="28"/>
        </w:rPr>
        <w:t>-</w:t>
      </w:r>
      <w:r w:rsidRPr="008D4793">
        <w:rPr>
          <w:rFonts w:cs="Times New Roman"/>
          <w:b/>
          <w:iCs/>
          <w:szCs w:val="28"/>
        </w:rPr>
        <w:t>оптимизации</w:t>
      </w:r>
      <w:r w:rsidRPr="00BC3DD5">
        <w:rPr>
          <w:rFonts w:cs="Times New Roman"/>
          <w:b/>
          <w:iCs/>
          <w:szCs w:val="28"/>
        </w:rPr>
        <w:t xml:space="preserve"> </w:t>
      </w:r>
      <w:proofErr w:type="spellStart"/>
      <w:r w:rsidR="0088466C">
        <w:rPr>
          <w:rFonts w:cs="Times New Roman"/>
          <w:b/>
          <w:iCs/>
          <w:szCs w:val="28"/>
          <w:lang w:val="en-US"/>
        </w:rPr>
        <w:t>MeCas</w:t>
      </w:r>
      <w:proofErr w:type="spellEnd"/>
      <w:r w:rsidR="0088466C" w:rsidRPr="00BC3DD5">
        <w:rPr>
          <w:rFonts w:cs="Times New Roman"/>
          <w:b/>
          <w:iCs/>
          <w:szCs w:val="28"/>
        </w:rPr>
        <w:t>12</w:t>
      </w:r>
      <w:r w:rsidR="0088466C">
        <w:rPr>
          <w:rFonts w:cs="Times New Roman"/>
          <w:b/>
          <w:iCs/>
          <w:szCs w:val="28"/>
          <w:lang w:val="en-US"/>
        </w:rPr>
        <w:t>a</w:t>
      </w:r>
      <w:r w:rsidR="0088466C" w:rsidRPr="00BC3DD5">
        <w:rPr>
          <w:rFonts w:cs="Times New Roman"/>
          <w:b/>
          <w:iCs/>
          <w:szCs w:val="28"/>
        </w:rPr>
        <w:t xml:space="preserve"> </w:t>
      </w:r>
      <w:r w:rsidRPr="008D4793">
        <w:rPr>
          <w:rFonts w:cs="Times New Roman"/>
          <w:b/>
          <w:iCs/>
          <w:szCs w:val="28"/>
        </w:rPr>
        <w:t>с</w:t>
      </w:r>
      <w:r w:rsidRPr="00BC3DD5">
        <w:rPr>
          <w:rFonts w:cs="Times New Roman"/>
          <w:b/>
          <w:iCs/>
          <w:szCs w:val="28"/>
        </w:rPr>
        <w:t xml:space="preserve"> </w:t>
      </w:r>
      <w:r w:rsidRPr="008D4793">
        <w:rPr>
          <w:rFonts w:cs="Times New Roman"/>
          <w:b/>
          <w:iCs/>
          <w:szCs w:val="28"/>
        </w:rPr>
        <w:t>выравниванием</w:t>
      </w:r>
      <w:r w:rsidRPr="00BC3DD5">
        <w:rPr>
          <w:rFonts w:cs="Times New Roman"/>
          <w:b/>
          <w:iCs/>
          <w:szCs w:val="28"/>
        </w:rPr>
        <w:t xml:space="preserve"> </w:t>
      </w:r>
      <w:r w:rsidRPr="008D4793">
        <w:rPr>
          <w:rFonts w:cs="Times New Roman"/>
          <w:b/>
          <w:iCs/>
          <w:szCs w:val="28"/>
        </w:rPr>
        <w:t>аминокислотных</w:t>
      </w:r>
      <w:r w:rsidRPr="00BC3DD5">
        <w:rPr>
          <w:rFonts w:cs="Times New Roman"/>
          <w:b/>
          <w:iCs/>
          <w:szCs w:val="28"/>
        </w:rPr>
        <w:t xml:space="preserve"> </w:t>
      </w:r>
      <w:r w:rsidRPr="008D4793">
        <w:rPr>
          <w:rFonts w:cs="Times New Roman"/>
          <w:b/>
          <w:iCs/>
          <w:szCs w:val="28"/>
        </w:rPr>
        <w:t>последователь</w:t>
      </w:r>
      <w:proofErr w:type="spellStart"/>
      <w:r w:rsidR="008D4793">
        <w:rPr>
          <w:rFonts w:cs="Times New Roman"/>
          <w:b/>
          <w:iCs/>
          <w:szCs w:val="28"/>
          <w:lang w:val="kk-KZ"/>
        </w:rPr>
        <w:t>ностей</w:t>
      </w:r>
      <w:proofErr w:type="spellEnd"/>
    </w:p>
    <w:p w14:paraId="66651A44" w14:textId="77777777" w:rsidR="008D4793" w:rsidRPr="008D4793" w:rsidRDefault="008D4793" w:rsidP="008626DF">
      <w:pPr>
        <w:ind w:right="-1"/>
        <w:jc w:val="center"/>
        <w:rPr>
          <w:rFonts w:cs="Times New Roman"/>
          <w:b/>
          <w:iCs/>
          <w:szCs w:val="28"/>
          <w:lang w:val="kk-KZ"/>
        </w:rPr>
      </w:pPr>
    </w:p>
    <w:p w14:paraId="6C52A3A2" w14:textId="77777777" w:rsidR="00EA444C" w:rsidRPr="00BC3DD5" w:rsidRDefault="00EA444C" w:rsidP="008626DF">
      <w:pPr>
        <w:ind w:right="-1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</w:rPr>
        <w:drawing>
          <wp:inline distT="0" distB="0" distL="0" distR="0" wp14:anchorId="248B2BA6" wp14:editId="0A16327C">
            <wp:extent cx="5939790" cy="7682230"/>
            <wp:effectExtent l="19050" t="0" r="3810" b="0"/>
            <wp:docPr id="22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Рисунок 16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8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95C6FAB" w14:textId="77777777" w:rsidR="00EA444C" w:rsidRPr="00BC3DD5" w:rsidRDefault="00EA444C" w:rsidP="008626DF">
      <w:pPr>
        <w:ind w:right="-1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</w:rPr>
        <w:lastRenderedPageBreak/>
        <w:drawing>
          <wp:inline distT="0" distB="0" distL="0" distR="0" wp14:anchorId="109B74D9" wp14:editId="36DE6C58">
            <wp:extent cx="5939790" cy="7686675"/>
            <wp:effectExtent l="19050" t="0" r="3810" b="0"/>
            <wp:docPr id="1723730351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86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A34C9AA" w14:textId="77777777" w:rsidR="00EA444C" w:rsidRPr="00BC3DD5" w:rsidRDefault="00EA444C" w:rsidP="008626DF">
      <w:pPr>
        <w:ind w:right="-1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</w:rPr>
        <w:lastRenderedPageBreak/>
        <w:drawing>
          <wp:inline distT="0" distB="0" distL="0" distR="0" wp14:anchorId="0DEF38B3" wp14:editId="2D5EDE81">
            <wp:extent cx="5939790" cy="7682230"/>
            <wp:effectExtent l="19050" t="0" r="3810" b="0"/>
            <wp:docPr id="2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2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8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2950BB" w14:textId="77777777" w:rsidR="00EA444C" w:rsidRPr="00BC3DD5" w:rsidRDefault="00EA444C" w:rsidP="008626DF">
      <w:pPr>
        <w:ind w:right="-1"/>
        <w:rPr>
          <w:rFonts w:cs="Times New Roman"/>
          <w:szCs w:val="28"/>
        </w:rPr>
      </w:pPr>
      <w:r w:rsidRPr="00504AED">
        <w:rPr>
          <w:rFonts w:cs="Times New Roman"/>
          <w:noProof/>
          <w:szCs w:val="28"/>
        </w:rPr>
        <w:lastRenderedPageBreak/>
        <w:drawing>
          <wp:inline distT="0" distB="0" distL="0" distR="0" wp14:anchorId="2B8ACC89" wp14:editId="06D57D2A">
            <wp:extent cx="5939790" cy="7682230"/>
            <wp:effectExtent l="19050" t="0" r="3810" b="0"/>
            <wp:docPr id="404322996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5"/>
                    <pic:cNvPicPr>
                      <a:picLocks noChangeAspect="1" noChangeArrowheads="1"/>
                    </pic:cNvPicPr>
                  </pic:nvPicPr>
                  <pic:blipFill>
                    <a:blip r:embed="rId104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8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3DD5">
        <w:rPr>
          <w:rFonts w:cs="Times New Roman"/>
          <w:szCs w:val="28"/>
        </w:rPr>
        <w:t xml:space="preserve"> </w:t>
      </w:r>
      <w:r w:rsidRPr="00504AED">
        <w:rPr>
          <w:rFonts w:cs="Times New Roman"/>
          <w:noProof/>
          <w:szCs w:val="28"/>
        </w:rPr>
        <w:lastRenderedPageBreak/>
        <w:drawing>
          <wp:inline distT="0" distB="0" distL="0" distR="0" wp14:anchorId="472F5C1F" wp14:editId="7EEDDD03">
            <wp:extent cx="5939790" cy="7682230"/>
            <wp:effectExtent l="19050" t="0" r="3810" b="0"/>
            <wp:docPr id="29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8"/>
                    <pic:cNvPicPr>
                      <a:picLocks noChangeAspect="1" noChangeArrowheads="1"/>
                    </pic:cNvPicPr>
                  </pic:nvPicPr>
                  <pic:blipFill>
                    <a:blip r:embed="rId105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8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3DD5">
        <w:rPr>
          <w:rFonts w:cs="Times New Roman"/>
          <w:szCs w:val="28"/>
        </w:rPr>
        <w:t xml:space="preserve"> </w:t>
      </w:r>
      <w:r w:rsidRPr="00504AED">
        <w:rPr>
          <w:rFonts w:cs="Times New Roman"/>
          <w:noProof/>
          <w:szCs w:val="28"/>
        </w:rPr>
        <w:lastRenderedPageBreak/>
        <w:drawing>
          <wp:inline distT="0" distB="0" distL="0" distR="0" wp14:anchorId="0644AE6F" wp14:editId="13E492FF">
            <wp:extent cx="5939790" cy="7682230"/>
            <wp:effectExtent l="19050" t="0" r="381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>
                      <a:picLocks noChangeAspect="1" noChangeArrowheads="1"/>
                    </pic:cNvPicPr>
                  </pic:nvPicPr>
                  <pic:blipFill>
                    <a:blip r:embed="rId106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8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3DD5">
        <w:rPr>
          <w:rFonts w:cs="Times New Roman"/>
          <w:szCs w:val="28"/>
        </w:rPr>
        <w:t xml:space="preserve"> </w:t>
      </w:r>
      <w:r w:rsidRPr="00504AED">
        <w:rPr>
          <w:rFonts w:cs="Times New Roman"/>
          <w:noProof/>
          <w:szCs w:val="28"/>
        </w:rPr>
        <w:lastRenderedPageBreak/>
        <w:drawing>
          <wp:inline distT="0" distB="0" distL="0" distR="0" wp14:anchorId="42E7FCBB" wp14:editId="58D75F55">
            <wp:extent cx="5939790" cy="7682230"/>
            <wp:effectExtent l="1905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>
                      <a:picLocks noChangeAspect="1" noChangeArrowheads="1"/>
                    </pic:cNvPicPr>
                  </pic:nvPicPr>
                  <pic:blipFill>
                    <a:blip r:embed="rId107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8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3DD5">
        <w:rPr>
          <w:rFonts w:cs="Times New Roman"/>
          <w:szCs w:val="28"/>
        </w:rPr>
        <w:t xml:space="preserve"> </w:t>
      </w:r>
      <w:r w:rsidRPr="00504AED">
        <w:rPr>
          <w:rFonts w:cs="Times New Roman"/>
          <w:noProof/>
          <w:szCs w:val="28"/>
        </w:rPr>
        <w:lastRenderedPageBreak/>
        <w:drawing>
          <wp:inline distT="0" distB="0" distL="0" distR="0" wp14:anchorId="59713212" wp14:editId="669AAF7C">
            <wp:extent cx="5939790" cy="7682230"/>
            <wp:effectExtent l="19050" t="0" r="381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>
                      <a:picLocks noChangeAspect="1" noChangeArrowheads="1"/>
                    </pic:cNvPicPr>
                  </pic:nvPicPr>
                  <pic:blipFill>
                    <a:blip r:embed="rId108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8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3DD5">
        <w:rPr>
          <w:rFonts w:cs="Times New Roman"/>
          <w:szCs w:val="28"/>
        </w:rPr>
        <w:t xml:space="preserve"> </w:t>
      </w:r>
      <w:r w:rsidRPr="00504AED">
        <w:rPr>
          <w:rFonts w:cs="Times New Roman"/>
          <w:noProof/>
          <w:szCs w:val="28"/>
        </w:rPr>
        <w:lastRenderedPageBreak/>
        <w:drawing>
          <wp:inline distT="0" distB="0" distL="0" distR="0" wp14:anchorId="574B04CF" wp14:editId="74044E17">
            <wp:extent cx="5939790" cy="7682230"/>
            <wp:effectExtent l="19050" t="0" r="381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>
                      <a:picLocks noChangeAspect="1" noChangeArrowheads="1"/>
                    </pic:cNvPicPr>
                  </pic:nvPicPr>
                  <pic:blipFill>
                    <a:blip r:embed="rId109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8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3DD5">
        <w:rPr>
          <w:rFonts w:cs="Times New Roman"/>
          <w:szCs w:val="28"/>
        </w:rPr>
        <w:t xml:space="preserve"> </w:t>
      </w:r>
      <w:r w:rsidRPr="00504AED">
        <w:rPr>
          <w:rFonts w:cs="Times New Roman"/>
          <w:noProof/>
          <w:szCs w:val="28"/>
        </w:rPr>
        <w:lastRenderedPageBreak/>
        <w:drawing>
          <wp:inline distT="0" distB="0" distL="0" distR="0" wp14:anchorId="6434C0D7" wp14:editId="56D6D4F1">
            <wp:extent cx="5939790" cy="7682230"/>
            <wp:effectExtent l="19050" t="0" r="381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8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BC3DD5">
        <w:rPr>
          <w:rFonts w:cs="Times New Roman"/>
          <w:szCs w:val="28"/>
        </w:rPr>
        <w:t xml:space="preserve"> </w:t>
      </w:r>
      <w:r w:rsidRPr="00504AED">
        <w:rPr>
          <w:rFonts w:cs="Times New Roman"/>
          <w:noProof/>
          <w:szCs w:val="28"/>
        </w:rPr>
        <w:lastRenderedPageBreak/>
        <w:drawing>
          <wp:inline distT="0" distB="0" distL="0" distR="0" wp14:anchorId="0AB3FD6B" wp14:editId="360D9982">
            <wp:extent cx="5939790" cy="7682230"/>
            <wp:effectExtent l="19050" t="0" r="381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Рисунок 46"/>
                    <pic:cNvPicPr>
                      <a:picLocks noChangeAspect="1" noChangeArrowheads="1"/>
                    </pic:cNvPicPr>
                  </pic:nvPicPr>
                  <pic:blipFill>
                    <a:blip r:embed="rId111" cstate="print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7682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A0AE4D5" w14:textId="62BE2A5C" w:rsidR="00EA444C" w:rsidRPr="0017665E" w:rsidRDefault="00EA444C" w:rsidP="008626DF">
      <w:pPr>
        <w:pStyle w:val="NoSpacing"/>
        <w:pageBreakBefore/>
        <w:ind w:right="-1"/>
        <w:jc w:val="center"/>
        <w:outlineLvl w:val="0"/>
        <w:rPr>
          <w:rFonts w:cs="Times New Roman"/>
          <w:b/>
          <w:szCs w:val="28"/>
          <w:lang w:val="kk-KZ"/>
        </w:rPr>
      </w:pPr>
      <w:bookmarkStart w:id="248" w:name="_Toc149490787"/>
      <w:bookmarkStart w:id="249" w:name="_Toc196145684"/>
      <w:bookmarkStart w:id="250" w:name="_Toc196148388"/>
      <w:bookmarkStart w:id="251" w:name="_Toc199085676"/>
      <w:r w:rsidRPr="00504AED">
        <w:rPr>
          <w:rFonts w:cs="Times New Roman"/>
          <w:b/>
          <w:szCs w:val="28"/>
        </w:rPr>
        <w:lastRenderedPageBreak/>
        <w:t>ПРИЛОЖЕНИЕ</w:t>
      </w:r>
      <w:r w:rsidRPr="00BC3DD5">
        <w:rPr>
          <w:rFonts w:cs="Times New Roman"/>
          <w:b/>
          <w:szCs w:val="28"/>
        </w:rPr>
        <w:t xml:space="preserve"> </w:t>
      </w:r>
      <w:bookmarkEnd w:id="248"/>
      <w:r w:rsidR="00A94AE6">
        <w:rPr>
          <w:rFonts w:cs="Times New Roman"/>
          <w:b/>
          <w:szCs w:val="28"/>
          <w:lang w:val="kk-KZ"/>
        </w:rPr>
        <w:t>В</w:t>
      </w:r>
      <w:bookmarkEnd w:id="249"/>
      <w:bookmarkEnd w:id="250"/>
      <w:bookmarkEnd w:id="251"/>
    </w:p>
    <w:p w14:paraId="205E2C6E" w14:textId="77777777" w:rsidR="00A94AE6" w:rsidRPr="00A94AE6" w:rsidRDefault="00A94AE6" w:rsidP="008626DF">
      <w:pPr>
        <w:ind w:right="-1"/>
        <w:jc w:val="center"/>
        <w:rPr>
          <w:rFonts w:cs="Times New Roman"/>
          <w:szCs w:val="28"/>
          <w:lang w:val="kk-KZ"/>
        </w:rPr>
      </w:pPr>
      <w:proofErr w:type="spellStart"/>
      <w:r w:rsidRPr="00A94AE6">
        <w:rPr>
          <w:rFonts w:cs="Times New Roman"/>
          <w:szCs w:val="28"/>
          <w:lang w:val="kk-KZ"/>
        </w:rPr>
        <w:t>Аминокислотные</w:t>
      </w:r>
      <w:proofErr w:type="spellEnd"/>
      <w:r w:rsidRPr="00A94AE6">
        <w:rPr>
          <w:rFonts w:cs="Times New Roman"/>
          <w:szCs w:val="28"/>
          <w:lang w:val="kk-KZ"/>
        </w:rPr>
        <w:t xml:space="preserve"> </w:t>
      </w:r>
      <w:proofErr w:type="spellStart"/>
      <w:r w:rsidRPr="00A94AE6">
        <w:rPr>
          <w:rFonts w:cs="Times New Roman"/>
          <w:szCs w:val="28"/>
          <w:lang w:val="kk-KZ"/>
        </w:rPr>
        <w:t>последовательности</w:t>
      </w:r>
      <w:proofErr w:type="spellEnd"/>
      <w:r w:rsidRPr="00A94AE6">
        <w:rPr>
          <w:rFonts w:cs="Times New Roman"/>
          <w:szCs w:val="28"/>
          <w:lang w:val="kk-KZ"/>
        </w:rPr>
        <w:t xml:space="preserve"> MeCas12a</w:t>
      </w:r>
    </w:p>
    <w:p w14:paraId="57DB48BC" w14:textId="77777777" w:rsidR="00A94AE6" w:rsidRPr="00A94AE6" w:rsidRDefault="00A94AE6" w:rsidP="008626DF">
      <w:pPr>
        <w:ind w:right="-1" w:firstLine="454"/>
        <w:rPr>
          <w:rFonts w:cs="Times New Roman"/>
          <w:bCs/>
          <w:color w:val="000000" w:themeColor="text1"/>
          <w:szCs w:val="28"/>
          <w:lang w:val="kk-KZ"/>
        </w:rPr>
      </w:pPr>
      <w:r w:rsidRPr="00A94AE6">
        <w:rPr>
          <w:rFonts w:cs="Times New Roman"/>
          <w:color w:val="000000" w:themeColor="text1"/>
          <w:szCs w:val="28"/>
          <w:lang w:val="kk-KZ"/>
        </w:rPr>
        <w:t>MGSSHHHHHHSSGLVPRGSHMLFQDFTHLYPLSKTVRFELKPIGKTLEHIHAKNFLSQDKTMADMYQKVGAILDDYHRDFIADMMGEVKLTKLAEFYDVYLKFRKNPKDDGLQKQLKDLQAVLRKEIVKPIGSGGKYKAGYERLFGAKLFKDGKELGDLAKFVITQEGESSPKLPQIAHFEKFSTYFTGFHDNRKNMYSDEDKHTAIAYRLIHENLPRFIDNLQILATIKQKHSVLYDRIINELTASGLDVSLASHLDGYHKLLTQEGITAYNRIIGEVNGYTNKHNQHCHKSERIAKLRPLHKQILSDGMGVSFLPSKFADDNEMCQAVNEFCRHYAHVFAKVQSLFDGFDDHQKDGIYVEHKNLNELSKQAFGDFALLGRVLDGYYVDVVNPEFSERFAKAKTDNAKEKLTKEKDKFIKGVHSLASLEQAIEHYTTKHDDESVQAGKLGQYFKHGLAGVDNPIQKIHNSHSTIKGFLERERPAGERTLPKIKSDKSPEMTQLRQLKELLDNALNVVHFAKLLTTKTTLDNQDGNFYGEFGVLYDELAKIATLYNKVRDYLSQKPFSTEKYKLNFGNPTLLNGWDLNKEKDNFGVILQKDGCYYLALLDKAHKKVFDNAPNAGKSVYQKMVYKLLPGPNKMLPKVFFAKSNLDYYNPSAELLDKYAQGTHKKGDNFNLKDCHALIDFFKASINKHPEWQHFGFEFSPTSSYQDLSDFYREVEPQGYQVKFVDIDTEYIDELVEQGQLYLFQIYNKDFSTKAHGKPNLHTLYFKALFSEDNLANPIYKLNGEAQIFYRKASLDMNEITIHRAGEVLENKNPDNPKQRQFVYDIIKDKRYTQDKFMLHVPITMNFGVQGMTIKEFNKKVNQSIQQYDDVNVIGIDRGERHLLYLTVINSKGEILEQRSLNDITTASANGTQMTTPYHKILDKREIERLNARIGWDEIETIKELKSGYLSHVVHQVSQLMLKYNAIVVLEDLNFGFKRGRFKVEKQIYQNFENALIKKLNHLVLKDKADDEIGSYKNALQLTNNFTDLKSIGKQTGFLFYVPAWNTSKIDPATGFVDLLKPRYENIAQSQAFFGKFDKICYNKDKGYFEFHIDYAKFTDKAKNSRQKWKICSHGNKRYVYDKTANQNKGATKGINVNDELKSLFARHHINDKQPNLVMDICQNNDKEFHKSLMYLLKTLLALRYSNASSDEDFILSPVANDRGVFFNSVLADDTQPQNADANGAYHIALKGLWLLNELKNSDDLGKVKLAIDNQTWLNFAQNR</w:t>
      </w:r>
    </w:p>
    <w:p w14:paraId="128226CC" w14:textId="77777777" w:rsidR="00A94AE6" w:rsidRPr="00A94AE6" w:rsidRDefault="00A94AE6" w:rsidP="008626DF">
      <w:pPr>
        <w:ind w:right="-1"/>
        <w:jc w:val="center"/>
        <w:rPr>
          <w:rFonts w:cs="Times New Roman"/>
          <w:szCs w:val="28"/>
          <w:lang w:val="kk-KZ"/>
        </w:rPr>
      </w:pPr>
      <w:proofErr w:type="spellStart"/>
      <w:r w:rsidRPr="00A94AE6">
        <w:rPr>
          <w:rFonts w:cs="Times New Roman"/>
          <w:szCs w:val="28"/>
          <w:lang w:val="kk-KZ"/>
        </w:rPr>
        <w:t>Аминокислотные</w:t>
      </w:r>
      <w:proofErr w:type="spellEnd"/>
      <w:r w:rsidRPr="00A94AE6">
        <w:rPr>
          <w:rFonts w:cs="Times New Roman"/>
          <w:szCs w:val="28"/>
          <w:lang w:val="kk-KZ"/>
        </w:rPr>
        <w:t xml:space="preserve"> </w:t>
      </w:r>
      <w:proofErr w:type="spellStart"/>
      <w:r w:rsidRPr="00A94AE6">
        <w:rPr>
          <w:rFonts w:cs="Times New Roman"/>
          <w:szCs w:val="28"/>
          <w:lang w:val="kk-KZ"/>
        </w:rPr>
        <w:t>последовательности</w:t>
      </w:r>
      <w:proofErr w:type="spellEnd"/>
      <w:r w:rsidRPr="00A94AE6">
        <w:rPr>
          <w:rFonts w:cs="Times New Roman"/>
          <w:szCs w:val="28"/>
          <w:lang w:val="kk-KZ"/>
        </w:rPr>
        <w:t xml:space="preserve"> </w:t>
      </w:r>
      <w:r w:rsidRPr="00A94AE6">
        <w:rPr>
          <w:rFonts w:cs="Times New Roman"/>
          <w:color w:val="000000" w:themeColor="text1"/>
          <w:szCs w:val="28"/>
          <w:lang w:val="kk-KZ"/>
        </w:rPr>
        <w:t>MbCas12a</w:t>
      </w:r>
    </w:p>
    <w:p w14:paraId="26171310" w14:textId="77777777" w:rsidR="00A94AE6" w:rsidRPr="008577DF" w:rsidRDefault="00A94AE6" w:rsidP="008626DF">
      <w:pPr>
        <w:ind w:right="-1" w:firstLine="454"/>
        <w:rPr>
          <w:rFonts w:cs="Times New Roman"/>
          <w:bCs/>
          <w:color w:val="000000" w:themeColor="text1"/>
          <w:szCs w:val="28"/>
          <w:lang w:val="kk-KZ"/>
        </w:rPr>
      </w:pPr>
      <w:r w:rsidRPr="008577DF">
        <w:rPr>
          <w:rFonts w:cs="Times New Roman"/>
          <w:color w:val="000000" w:themeColor="text1"/>
          <w:szCs w:val="28"/>
          <w:lang w:val="kk-KZ"/>
        </w:rPr>
        <w:t>MGSSHHHHHHSSGLVPRGSHMLFQEFTHLYPLSKTVRFELKPIGKTLEHIHAKNFLSQDETMADMYQKVKAMLDDYHRDFIADMMGEVKLTKLAEFYDVYLKFRKNPKDDGLQKQLKDLQAVLRKEIVKPIGNGGKYKAGYDRLFGAKLFKDGKKLGDLAKFVIAQEGDSSPKLAHLAHFEKFSTYFTGFHDNRKNMYSDEDKHTSIAYRLIHENLPRFIDNLQILTTIKQKHSALYDQIINELTASGLDVSLASHLDGYHKLLTQEGITAYNTLLGGISGEAGSRKIKGINELINSHHNQHCHKSERIAKLRPLHKQILSDGMGVSFLPSKFADDSEVCQAVNEFYRHYADVFAKVQSLFDGFDDYQKDGIYVEHKNLNELSKQAFGDFALLGRVLDGYYVDVVSPEFNERFAKAKTDNAKEKLTKEKDKFIKGVHSLASLEQAIEHYTARHDDESVQAGKLGQYFKHGLAGVDNPIQKIHNNHSTIKGFLERERPAGERALPKIQLGKNPEIRQLKELLDNTLNVVHFAKLLTTKTTLDNQDGNFYGEFGALYDELAKIPTLYNKVRDYLSQKPFSTEKYKLNFGNPTLLNGWDLNKEKDNFGVILQKDGCYYLALLDKAHKKVFDNAPNTGKNIYQKMIYKLLPGPNKMLPKVFFAKSNLDYYNPSAELLDKYAKGTHKKGDNFNLKDCHALIDFFKAGINKHPEWQHFGFKFSPTSSYQDLSDFYREVEPQGYQVKFVDINADYIDELVEQGQLYLFQIYNKDFSPKAHG</w:t>
      </w:r>
      <w:r w:rsidRPr="008577DF">
        <w:rPr>
          <w:rFonts w:cs="Times New Roman"/>
          <w:color w:val="000000" w:themeColor="text1"/>
          <w:szCs w:val="28"/>
          <w:lang w:val="kk-KZ"/>
        </w:rPr>
        <w:lastRenderedPageBreak/>
        <w:t>KPNLHTLYFKALFSEDNLADPIYKLNGEAQIFYRQASLDMNETTIHRAGEVLENKNPDNPKKRQFVYDIIKDKRYTQDKFMLHVPITMNFGVQGMTIKEFNKKVNESIQQYDEVNVIGIDRGERHLLYLTVINSKGEILEQRSLNDIITTSANGTQMTTHYHKILDKREIERLNARVGWGEIETIKELKSGYLSHVVHQISQLMLKYNAIVVLEDLNFGFKRGRFKVEKQIYQNFENALIKKLNHLVLKDKADDEIGSYKNALQLTNNFTDLKSIGKQTGFLFYVPAWNTSKIDPETGFVDLLKPRYENIAQSQAFFGKFDKICYNADKGYFEFHIDYAKFTDKAKNSRQKWTICSHGDKRYVYDKTANKNKGTTKGINVNDELKSLFARHHINEKQPNLVMDICQNNDKEFHKSLMYLLKTLLALRYSNASSDEDFILSPVANDEGVFFNSALADDTQPQNADANGAYHIALKGLWLLNELKDSDDLNKVKLAIDNQTWLNFAQNR</w:t>
      </w:r>
    </w:p>
    <w:p w14:paraId="459AD170" w14:textId="77777777" w:rsidR="0017665E" w:rsidRPr="008577DF" w:rsidRDefault="0017665E" w:rsidP="008626DF">
      <w:pPr>
        <w:ind w:right="-1" w:firstLine="454"/>
        <w:rPr>
          <w:rFonts w:cs="Times New Roman"/>
          <w:color w:val="000000" w:themeColor="text1"/>
          <w:szCs w:val="28"/>
          <w:lang w:val="kk-KZ"/>
        </w:rPr>
      </w:pPr>
    </w:p>
    <w:p w14:paraId="3E69ED18" w14:textId="77777777" w:rsidR="0017665E" w:rsidRPr="008577DF" w:rsidRDefault="0017665E" w:rsidP="008626DF">
      <w:pPr>
        <w:ind w:right="-1" w:firstLine="454"/>
        <w:rPr>
          <w:rFonts w:cs="Times New Roman"/>
          <w:color w:val="000000" w:themeColor="text1"/>
          <w:szCs w:val="28"/>
          <w:lang w:val="kk-KZ"/>
        </w:rPr>
      </w:pPr>
    </w:p>
    <w:p w14:paraId="66689E6F" w14:textId="77777777" w:rsidR="0017665E" w:rsidRPr="008577DF" w:rsidRDefault="0017665E" w:rsidP="008626DF">
      <w:pPr>
        <w:ind w:right="-1" w:firstLine="454"/>
        <w:rPr>
          <w:rFonts w:cs="Times New Roman"/>
          <w:color w:val="000000" w:themeColor="text1"/>
          <w:szCs w:val="28"/>
          <w:lang w:val="kk-KZ"/>
        </w:rPr>
      </w:pPr>
    </w:p>
    <w:p w14:paraId="5E5CA6FA" w14:textId="77777777" w:rsidR="0017665E" w:rsidRPr="008577DF" w:rsidRDefault="0017665E" w:rsidP="008626DF">
      <w:pPr>
        <w:ind w:right="-1" w:firstLine="454"/>
        <w:rPr>
          <w:rFonts w:cs="Times New Roman"/>
          <w:color w:val="000000" w:themeColor="text1"/>
          <w:szCs w:val="28"/>
          <w:lang w:val="kk-KZ"/>
        </w:rPr>
      </w:pPr>
    </w:p>
    <w:p w14:paraId="4BA22AAE" w14:textId="77777777" w:rsidR="0017665E" w:rsidRPr="008577DF" w:rsidRDefault="0017665E" w:rsidP="008626DF">
      <w:pPr>
        <w:ind w:right="-1" w:firstLine="454"/>
        <w:rPr>
          <w:rFonts w:cs="Times New Roman"/>
          <w:color w:val="000000" w:themeColor="text1"/>
          <w:szCs w:val="28"/>
          <w:lang w:val="kk-KZ"/>
        </w:rPr>
      </w:pPr>
    </w:p>
    <w:p w14:paraId="2ECA4D83" w14:textId="77777777" w:rsidR="0017665E" w:rsidRPr="008577DF" w:rsidRDefault="0017665E" w:rsidP="008626DF">
      <w:pPr>
        <w:ind w:right="-1" w:firstLine="454"/>
        <w:rPr>
          <w:rFonts w:cs="Times New Roman"/>
          <w:color w:val="000000" w:themeColor="text1"/>
          <w:szCs w:val="28"/>
          <w:lang w:val="kk-KZ"/>
        </w:rPr>
      </w:pPr>
    </w:p>
    <w:p w14:paraId="4F29BC2E" w14:textId="77777777" w:rsidR="0017665E" w:rsidRPr="008577DF" w:rsidRDefault="0017665E" w:rsidP="008626DF">
      <w:pPr>
        <w:ind w:right="-1" w:firstLine="454"/>
        <w:rPr>
          <w:rFonts w:cs="Times New Roman"/>
          <w:color w:val="000000" w:themeColor="text1"/>
          <w:szCs w:val="28"/>
          <w:lang w:val="kk-KZ"/>
        </w:rPr>
      </w:pPr>
    </w:p>
    <w:p w14:paraId="1CF85F0A" w14:textId="77777777" w:rsidR="0017665E" w:rsidRPr="008577DF" w:rsidRDefault="0017665E" w:rsidP="008626DF">
      <w:pPr>
        <w:ind w:right="-1" w:firstLine="454"/>
        <w:rPr>
          <w:rFonts w:cs="Times New Roman"/>
          <w:color w:val="000000" w:themeColor="text1"/>
          <w:szCs w:val="28"/>
          <w:lang w:val="kk-KZ"/>
        </w:rPr>
      </w:pPr>
    </w:p>
    <w:p w14:paraId="0DBC8AA0" w14:textId="77777777" w:rsidR="0017665E" w:rsidRPr="008577DF" w:rsidRDefault="0017665E" w:rsidP="008626DF">
      <w:pPr>
        <w:ind w:right="-1" w:firstLine="454"/>
        <w:rPr>
          <w:rFonts w:cs="Times New Roman"/>
          <w:color w:val="000000" w:themeColor="text1"/>
          <w:szCs w:val="28"/>
          <w:lang w:val="kk-KZ"/>
        </w:rPr>
      </w:pPr>
    </w:p>
    <w:p w14:paraId="5AC15099" w14:textId="77777777" w:rsidR="0017665E" w:rsidRPr="008577DF" w:rsidRDefault="0017665E" w:rsidP="008626DF">
      <w:pPr>
        <w:ind w:right="-1" w:firstLine="454"/>
        <w:rPr>
          <w:rFonts w:cs="Times New Roman"/>
          <w:color w:val="000000" w:themeColor="text1"/>
          <w:szCs w:val="28"/>
          <w:lang w:val="kk-KZ"/>
        </w:rPr>
      </w:pPr>
    </w:p>
    <w:p w14:paraId="7261062D" w14:textId="77777777" w:rsidR="0017665E" w:rsidRPr="008577DF" w:rsidRDefault="0017665E" w:rsidP="008626DF">
      <w:pPr>
        <w:ind w:right="-1" w:firstLine="454"/>
        <w:rPr>
          <w:rFonts w:cs="Times New Roman"/>
          <w:color w:val="000000" w:themeColor="text1"/>
          <w:szCs w:val="28"/>
          <w:lang w:val="kk-KZ"/>
        </w:rPr>
      </w:pPr>
    </w:p>
    <w:p w14:paraId="268DD7BC" w14:textId="2B6C3FD2" w:rsidR="0017665E" w:rsidRPr="0017665E" w:rsidRDefault="0017665E" w:rsidP="008626DF">
      <w:pPr>
        <w:pStyle w:val="NoSpacing"/>
        <w:pageBreakBefore/>
        <w:ind w:right="-1"/>
        <w:jc w:val="center"/>
        <w:outlineLvl w:val="0"/>
        <w:rPr>
          <w:rFonts w:cs="Times New Roman"/>
          <w:b/>
          <w:szCs w:val="28"/>
          <w:lang w:val="kk-KZ"/>
        </w:rPr>
      </w:pPr>
      <w:bookmarkStart w:id="252" w:name="_Toc196145685"/>
      <w:bookmarkStart w:id="253" w:name="_Toc196148389"/>
      <w:bookmarkStart w:id="254" w:name="_Toc199085677"/>
      <w:r w:rsidRPr="008577DF">
        <w:rPr>
          <w:rFonts w:cs="Times New Roman"/>
          <w:b/>
          <w:szCs w:val="28"/>
          <w:lang w:val="kk-KZ"/>
        </w:rPr>
        <w:lastRenderedPageBreak/>
        <w:t xml:space="preserve">ПРИЛОЖЕНИЕ </w:t>
      </w:r>
      <w:r w:rsidR="00A94AE6">
        <w:rPr>
          <w:rFonts w:cs="Times New Roman"/>
          <w:b/>
          <w:szCs w:val="28"/>
          <w:lang w:val="kk-KZ"/>
        </w:rPr>
        <w:t>Г</w:t>
      </w:r>
      <w:bookmarkEnd w:id="252"/>
      <w:bookmarkEnd w:id="253"/>
      <w:bookmarkEnd w:id="254"/>
    </w:p>
    <w:p w14:paraId="10B36944" w14:textId="489153B6" w:rsidR="00EA444C" w:rsidRDefault="007F47FF" w:rsidP="008626DF">
      <w:pPr>
        <w:spacing w:after="0"/>
        <w:ind w:right="-1"/>
        <w:jc w:val="center"/>
        <w:rPr>
          <w:rFonts w:cs="Times New Roman"/>
          <w:szCs w:val="28"/>
          <w:lang w:val="kk-KZ"/>
        </w:rPr>
      </w:pPr>
      <w:r>
        <w:rPr>
          <w:rFonts w:cs="Times New Roman"/>
          <w:szCs w:val="28"/>
        </w:rPr>
        <w:t>Нуклеотидные последовательности ДНК-мишеней.</w:t>
      </w:r>
    </w:p>
    <w:p w14:paraId="04D5970A" w14:textId="77777777" w:rsidR="00453E3E" w:rsidRDefault="00453E3E" w:rsidP="008626DF">
      <w:pPr>
        <w:spacing w:after="0"/>
        <w:ind w:right="-1"/>
        <w:jc w:val="center"/>
        <w:rPr>
          <w:rFonts w:cs="Times New Roman"/>
          <w:szCs w:val="28"/>
          <w:lang w:val="kk-KZ"/>
        </w:rPr>
      </w:pPr>
    </w:p>
    <w:p w14:paraId="6A1C30EB" w14:textId="50A0055C" w:rsidR="0056626A" w:rsidRDefault="0056626A" w:rsidP="00EC3F92">
      <w:pPr>
        <w:spacing w:after="0"/>
        <w:ind w:right="-1" w:firstLine="567"/>
        <w:rPr>
          <w:rFonts w:cs="Times New Roman"/>
          <w:szCs w:val="28"/>
          <w:lang w:val="kk-KZ"/>
        </w:rPr>
      </w:pPr>
      <w:proofErr w:type="spellStart"/>
      <w:r>
        <w:rPr>
          <w:rFonts w:cs="Times New Roman"/>
          <w:szCs w:val="28"/>
          <w:lang w:val="kk-KZ"/>
        </w:rPr>
        <w:t>Нуклеотидная</w:t>
      </w:r>
      <w:proofErr w:type="spellEnd"/>
      <w:r>
        <w:rPr>
          <w:rFonts w:cs="Times New Roman"/>
          <w:szCs w:val="28"/>
          <w:lang w:val="kk-KZ"/>
        </w:rPr>
        <w:t xml:space="preserve"> </w:t>
      </w:r>
      <w:proofErr w:type="spellStart"/>
      <w:r>
        <w:rPr>
          <w:rFonts w:cs="Times New Roman"/>
          <w:szCs w:val="28"/>
          <w:lang w:val="kk-KZ"/>
        </w:rPr>
        <w:t>последовательность</w:t>
      </w:r>
      <w:proofErr w:type="spellEnd"/>
      <w:r>
        <w:rPr>
          <w:rFonts w:cs="Times New Roman"/>
          <w:szCs w:val="28"/>
          <w:lang w:val="kk-KZ"/>
        </w:rPr>
        <w:t xml:space="preserve"> </w:t>
      </w:r>
      <w:proofErr w:type="spellStart"/>
      <w:r w:rsidR="007334B1">
        <w:rPr>
          <w:rFonts w:cs="Times New Roman"/>
          <w:szCs w:val="28"/>
          <w:lang w:val="kk-KZ"/>
        </w:rPr>
        <w:t>фрагмента</w:t>
      </w:r>
      <w:proofErr w:type="spellEnd"/>
      <w:r w:rsidR="007334B1">
        <w:rPr>
          <w:rFonts w:cs="Times New Roman"/>
          <w:szCs w:val="28"/>
          <w:lang w:val="kk-KZ"/>
        </w:rPr>
        <w:t xml:space="preserve"> </w:t>
      </w:r>
      <w:r w:rsidRPr="0056626A">
        <w:rPr>
          <w:rFonts w:cs="Times New Roman"/>
          <w:szCs w:val="28"/>
        </w:rPr>
        <w:t>S-</w:t>
      </w:r>
      <w:r>
        <w:rPr>
          <w:rFonts w:cs="Times New Roman"/>
          <w:szCs w:val="28"/>
        </w:rPr>
        <w:t>гена</w:t>
      </w:r>
      <w:r w:rsidRPr="0056626A">
        <w:rPr>
          <w:rFonts w:cs="Times New Roman"/>
          <w:szCs w:val="28"/>
        </w:rPr>
        <w:t xml:space="preserve"> коронавируса</w:t>
      </w:r>
      <w:r w:rsidR="00C86A6F">
        <w:rPr>
          <w:rFonts w:cs="Times New Roman"/>
          <w:szCs w:val="28"/>
        </w:rPr>
        <w:t xml:space="preserve"> (1090 </w:t>
      </w:r>
      <w:proofErr w:type="spellStart"/>
      <w:r w:rsidR="00C86A6F">
        <w:rPr>
          <w:rFonts w:cs="Times New Roman"/>
          <w:szCs w:val="28"/>
        </w:rPr>
        <w:t>п.н</w:t>
      </w:r>
      <w:proofErr w:type="spellEnd"/>
      <w:r w:rsidR="00C86A6F">
        <w:rPr>
          <w:rFonts w:cs="Times New Roman"/>
          <w:szCs w:val="28"/>
        </w:rPr>
        <w:t>.)</w:t>
      </w:r>
      <w:r>
        <w:rPr>
          <w:rFonts w:cs="Times New Roman"/>
          <w:szCs w:val="28"/>
        </w:rPr>
        <w:t>:</w:t>
      </w:r>
    </w:p>
    <w:p w14:paraId="5BE50E04" w14:textId="7097417C" w:rsidR="00453E3E" w:rsidRPr="009A624C" w:rsidRDefault="00EC3F92" w:rsidP="00EC3F92">
      <w:pPr>
        <w:spacing w:after="0"/>
        <w:ind w:right="-1" w:firstLine="567"/>
        <w:jc w:val="both"/>
        <w:rPr>
          <w:lang w:val="kk-KZ"/>
        </w:rPr>
      </w:pPr>
      <w:r w:rsidRPr="009A624C">
        <w:rPr>
          <w:lang w:val="kk-KZ"/>
        </w:rPr>
        <w:t>5’</w:t>
      </w:r>
      <w:r w:rsidR="000C6A6B" w:rsidRPr="000C6A6B">
        <w:rPr>
          <w:lang w:val="kk-KZ"/>
        </w:rPr>
        <w:t>CTAACATAATAAGAGGCTGGATTTTTGGTACTACTTTAGATTCGAAGACCCAGTCCCTACTTATTGTTAATAACGCTACTAATGTTGTTATTAAAGTCTGTGAATTTCAATTTTGTAATGATCCATTTTTGGGTGTTTATTACCACAAAAACAACAAAAGTTGGATGGAAAGTGAGTTCAGAGTTTATTCTAGTGCGAATAATTGCACTTTTGAATATGTCTCTCAGCCTTTTCTTATGGACCTTGAAGGAAAACAGGGTAATTTCAAAAATCTTAGGGAATTTGTGTTTAAGAATATTGATGGTTATTTTAAAATATATTCTAAGCACACGCCTATTAATTTAGTGCGTGATCTCCCTCAGGGTTTTTCGGCTTTAGAACCATTGGTAGATTTGCCAATAGGTATTAACATCACTAGGTTTCAAACTTTACTTGCTTTACATAGAAGTTATTTGACTCCTGGTGATTCTTCTTCAGGTTGGACAGCTGGTGCTGCAGCTTATTATGTGGGTTATCTTCAACCTAGGACTTTTCTATTAAAATATAATGAAAATGGAACCATTACAGATGCTGTAGACTGTGCACTTGACCCTCTCTCAGAAACAAAGTGTACGTTGAAATCCTTCACTGTAGAAAAAGGAATCTATCAAACTTCTAACTTTAGAGTCCAACCAACAGAATCTATTGTTAGATTTCCTAATATTACAAACTTGTGCCCTTTTGGTGAAGTTTTTAACGCCACCAGATTTGCATCTGTTTATGCTTGGAACAGGAAGAGAATCAGCAACTGTGTTGCTGATTATTCTGTCCTATATAATTCCGCATCATTTTCCACTTTTAAGTGTTATGGAGTGTCTCCTACTAAATTAAATGATCTCTGCTTTACTAATGTCTATGCAGATTCATTTGTAATTAGAGGTGATGAAGTCAGACAAATCGCTCCAGGGCAAACTGGAAAGATTGCTGATTATAATTATAAATTACCAGATGATTTTACAGGCTGCGTTATAGCTTGGAATTCTAACAATCTTGATTCTAAGGTTGGTGGTAATTATAATTACCTGTATAGATTGTTTAGGAAGTCTAATCT</w:t>
      </w:r>
      <w:r w:rsidRPr="009A624C">
        <w:rPr>
          <w:lang w:val="kk-KZ"/>
        </w:rPr>
        <w:t xml:space="preserve"> 3’</w:t>
      </w:r>
    </w:p>
    <w:p w14:paraId="7ABC8ADE" w14:textId="77777777" w:rsidR="00FA40EC" w:rsidRPr="000C6A6B" w:rsidRDefault="00FA40EC" w:rsidP="00EC3F92">
      <w:pPr>
        <w:spacing w:after="0"/>
        <w:ind w:right="-1" w:firstLine="567"/>
        <w:jc w:val="both"/>
        <w:rPr>
          <w:lang w:val="kk-KZ"/>
        </w:rPr>
      </w:pPr>
    </w:p>
    <w:p w14:paraId="305B8832" w14:textId="4E0B328B" w:rsidR="000C6A6B" w:rsidRPr="0054796A" w:rsidRDefault="00FA40EC" w:rsidP="00EC3F92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  <w:proofErr w:type="spellStart"/>
      <w:r w:rsidRPr="00E616B4">
        <w:rPr>
          <w:rFonts w:cs="Times New Roman"/>
          <w:szCs w:val="28"/>
          <w:lang w:val="kk-KZ"/>
        </w:rPr>
        <w:t>Нуклеотидная</w:t>
      </w:r>
      <w:proofErr w:type="spellEnd"/>
      <w:r w:rsidRPr="00E616B4">
        <w:rPr>
          <w:rFonts w:cs="Times New Roman"/>
          <w:szCs w:val="28"/>
          <w:lang w:val="kk-KZ"/>
        </w:rPr>
        <w:t xml:space="preserve"> </w:t>
      </w:r>
      <w:proofErr w:type="spellStart"/>
      <w:r w:rsidRPr="00E616B4">
        <w:rPr>
          <w:rFonts w:cs="Times New Roman"/>
          <w:szCs w:val="28"/>
          <w:lang w:val="kk-KZ"/>
        </w:rPr>
        <w:t>последовательность</w:t>
      </w:r>
      <w:proofErr w:type="spellEnd"/>
      <w:r w:rsidR="007334B1">
        <w:rPr>
          <w:rFonts w:cs="Times New Roman"/>
          <w:szCs w:val="28"/>
          <w:lang w:val="kk-KZ"/>
        </w:rPr>
        <w:t xml:space="preserve"> </w:t>
      </w:r>
      <w:proofErr w:type="spellStart"/>
      <w:r w:rsidR="007334B1">
        <w:rPr>
          <w:rFonts w:cs="Times New Roman"/>
          <w:szCs w:val="28"/>
          <w:lang w:val="kk-KZ"/>
        </w:rPr>
        <w:t>фрагмента</w:t>
      </w:r>
      <w:proofErr w:type="spellEnd"/>
      <w:r w:rsidR="000C6A6B" w:rsidRPr="00E616B4">
        <w:rPr>
          <w:rFonts w:cs="Times New Roman"/>
          <w:szCs w:val="28"/>
          <w:lang w:val="kk-KZ"/>
        </w:rPr>
        <w:t xml:space="preserve"> </w:t>
      </w:r>
      <w:proofErr w:type="spellStart"/>
      <w:r w:rsidR="000C6A6B" w:rsidRPr="00E616B4">
        <w:rPr>
          <w:rFonts w:cs="Times New Roman"/>
          <w:szCs w:val="28"/>
          <w:lang w:val="kk-KZ"/>
        </w:rPr>
        <w:t>гена</w:t>
      </w:r>
      <w:proofErr w:type="spellEnd"/>
      <w:r w:rsidR="000C6A6B" w:rsidRPr="00E616B4">
        <w:rPr>
          <w:rFonts w:cs="Times New Roman"/>
          <w:szCs w:val="28"/>
          <w:lang w:val="kk-KZ"/>
        </w:rPr>
        <w:t xml:space="preserve"> </w:t>
      </w:r>
      <w:proofErr w:type="spellStart"/>
      <w:r w:rsidR="000C6A6B" w:rsidRPr="00E616B4">
        <w:rPr>
          <w:rFonts w:cs="Times New Roman"/>
          <w:i/>
          <w:iCs/>
          <w:szCs w:val="28"/>
          <w:lang w:val="kk-KZ"/>
        </w:rPr>
        <w:t>ui</w:t>
      </w:r>
      <w:r w:rsidR="00E616B4" w:rsidRPr="0054796A">
        <w:rPr>
          <w:rFonts w:cs="Times New Roman"/>
          <w:i/>
          <w:iCs/>
          <w:szCs w:val="28"/>
          <w:lang w:val="kk-KZ"/>
        </w:rPr>
        <w:t>dA</w:t>
      </w:r>
      <w:proofErr w:type="spellEnd"/>
      <w:r w:rsidR="00E616B4" w:rsidRPr="0054796A">
        <w:rPr>
          <w:rFonts w:cs="Times New Roman"/>
          <w:i/>
          <w:iCs/>
          <w:szCs w:val="28"/>
          <w:lang w:val="kk-KZ"/>
        </w:rPr>
        <w:t xml:space="preserve"> E</w:t>
      </w:r>
      <w:r w:rsidR="004A4AEA" w:rsidRPr="00A225CD">
        <w:rPr>
          <w:rFonts w:cs="Times New Roman"/>
          <w:i/>
          <w:iCs/>
          <w:szCs w:val="28"/>
          <w:lang w:val="kk-KZ"/>
        </w:rPr>
        <w:t>.</w:t>
      </w:r>
      <w:r w:rsidR="00E616B4" w:rsidRPr="0054796A">
        <w:rPr>
          <w:rFonts w:cs="Times New Roman"/>
          <w:i/>
          <w:iCs/>
          <w:szCs w:val="28"/>
          <w:lang w:val="kk-KZ"/>
        </w:rPr>
        <w:t xml:space="preserve"> </w:t>
      </w:r>
      <w:proofErr w:type="spellStart"/>
      <w:r w:rsidR="00E616B4" w:rsidRPr="0054796A">
        <w:rPr>
          <w:rFonts w:cs="Times New Roman"/>
          <w:i/>
          <w:iCs/>
          <w:szCs w:val="28"/>
          <w:lang w:val="kk-KZ"/>
        </w:rPr>
        <w:t>coli</w:t>
      </w:r>
      <w:proofErr w:type="spellEnd"/>
      <w:r w:rsidR="00C86A6F" w:rsidRPr="0054796A">
        <w:rPr>
          <w:rFonts w:cs="Times New Roman"/>
          <w:szCs w:val="28"/>
          <w:lang w:val="kk-KZ"/>
        </w:rPr>
        <w:t xml:space="preserve"> (172п.н.)</w:t>
      </w:r>
      <w:r w:rsidR="00E616B4" w:rsidRPr="0054796A">
        <w:rPr>
          <w:rFonts w:cs="Times New Roman"/>
          <w:szCs w:val="28"/>
          <w:lang w:val="kk-KZ"/>
        </w:rPr>
        <w:t>:</w:t>
      </w:r>
    </w:p>
    <w:p w14:paraId="64DA9FE0" w14:textId="4690C255" w:rsidR="007334B1" w:rsidRPr="009A624C" w:rsidRDefault="00EC3F92" w:rsidP="00EC3F92">
      <w:pPr>
        <w:ind w:right="-1" w:firstLine="567"/>
        <w:rPr>
          <w:rFonts w:cs="Times New Roman"/>
          <w:szCs w:val="28"/>
          <w:lang w:val="kk-KZ"/>
        </w:rPr>
      </w:pPr>
      <w:r w:rsidRPr="009A624C">
        <w:rPr>
          <w:rFonts w:cs="Times New Roman"/>
          <w:color w:val="000000" w:themeColor="text1"/>
          <w:szCs w:val="28"/>
          <w:lang w:val="kk-KZ"/>
        </w:rPr>
        <w:t>5’</w:t>
      </w:r>
      <w:r w:rsidR="000C6A6B" w:rsidRPr="00E616B4">
        <w:rPr>
          <w:rFonts w:cs="Times New Roman"/>
          <w:color w:val="000000" w:themeColor="text1"/>
          <w:szCs w:val="28"/>
          <w:lang w:val="kk-KZ"/>
        </w:rPr>
        <w:t>CCAGAGGTGCGGATTCACCACTTGCAAAGTCCCGCTGGTGCCTTGTCCAGTTGCAACCACCTGTTGATCCGCATCACGCAGTTCAACGCTGACATCACCATTGGCCA</w:t>
      </w:r>
      <w:r w:rsidR="000C6A6B" w:rsidRPr="00E616B4">
        <w:rPr>
          <w:rFonts w:cs="Times New Roman"/>
          <w:szCs w:val="28"/>
          <w:lang w:val="kk-KZ"/>
        </w:rPr>
        <w:t>CCACCTGCCAGTCAACAGACGCGTGGTTACAGGCTTGCGCGACATGCGTCACCACGGTGATATCG</w:t>
      </w:r>
      <w:r w:rsidRPr="009A624C">
        <w:rPr>
          <w:rFonts w:cs="Times New Roman"/>
          <w:szCs w:val="28"/>
          <w:lang w:val="kk-KZ"/>
        </w:rPr>
        <w:t xml:space="preserve"> 3’</w:t>
      </w:r>
    </w:p>
    <w:p w14:paraId="55D0B7DF" w14:textId="4FB2E358" w:rsidR="007334B1" w:rsidRPr="0054796A" w:rsidRDefault="007334B1" w:rsidP="00EC3F92">
      <w:pPr>
        <w:spacing w:after="0"/>
        <w:ind w:right="-1" w:firstLine="567"/>
        <w:rPr>
          <w:rFonts w:cs="Times New Roman"/>
          <w:i/>
          <w:iCs/>
          <w:szCs w:val="28"/>
          <w:lang w:val="kk-KZ"/>
        </w:rPr>
      </w:pPr>
      <w:proofErr w:type="spellStart"/>
      <w:r w:rsidRPr="0054796A">
        <w:rPr>
          <w:rFonts w:cs="Times New Roman"/>
          <w:szCs w:val="28"/>
          <w:lang w:val="kk-KZ"/>
        </w:rPr>
        <w:t>Нуклеотидная</w:t>
      </w:r>
      <w:proofErr w:type="spellEnd"/>
      <w:r w:rsidRPr="0054796A">
        <w:rPr>
          <w:rFonts w:cs="Times New Roman"/>
          <w:szCs w:val="28"/>
          <w:lang w:val="kk-KZ"/>
        </w:rPr>
        <w:t xml:space="preserve"> </w:t>
      </w:r>
      <w:proofErr w:type="spellStart"/>
      <w:r w:rsidRPr="0054796A">
        <w:rPr>
          <w:rFonts w:cs="Times New Roman"/>
          <w:szCs w:val="28"/>
          <w:lang w:val="kk-KZ"/>
        </w:rPr>
        <w:t>последовательность</w:t>
      </w:r>
      <w:proofErr w:type="spellEnd"/>
      <w:r w:rsidRPr="0054796A">
        <w:rPr>
          <w:rFonts w:cs="Times New Roman"/>
          <w:szCs w:val="28"/>
          <w:lang w:val="kk-KZ"/>
        </w:rPr>
        <w:t xml:space="preserve"> </w:t>
      </w:r>
      <w:proofErr w:type="spellStart"/>
      <w:r w:rsidRPr="0054796A">
        <w:rPr>
          <w:rFonts w:cs="Times New Roman"/>
          <w:szCs w:val="28"/>
          <w:lang w:val="kk-KZ"/>
        </w:rPr>
        <w:t>фрагмента</w:t>
      </w:r>
      <w:proofErr w:type="spellEnd"/>
      <w:r w:rsidRPr="0054796A">
        <w:rPr>
          <w:rFonts w:cs="Times New Roman"/>
          <w:szCs w:val="28"/>
          <w:lang w:val="kk-KZ"/>
        </w:rPr>
        <w:t xml:space="preserve"> </w:t>
      </w:r>
      <w:proofErr w:type="spellStart"/>
      <w:r w:rsidRPr="0054796A">
        <w:rPr>
          <w:rFonts w:cs="Times New Roman"/>
          <w:szCs w:val="28"/>
          <w:lang w:val="kk-KZ"/>
        </w:rPr>
        <w:t>гена</w:t>
      </w:r>
      <w:proofErr w:type="spellEnd"/>
      <w:r w:rsidRPr="0054796A">
        <w:rPr>
          <w:rFonts w:cs="Times New Roman"/>
          <w:i/>
          <w:szCs w:val="28"/>
          <w:lang w:val="kk-KZ"/>
        </w:rPr>
        <w:t xml:space="preserve"> </w:t>
      </w:r>
      <w:proofErr w:type="spellStart"/>
      <w:r w:rsidRPr="0054796A">
        <w:rPr>
          <w:rFonts w:cs="Times New Roman"/>
          <w:i/>
          <w:iCs/>
          <w:szCs w:val="28"/>
          <w:lang w:val="kk-KZ"/>
        </w:rPr>
        <w:t>phoA</w:t>
      </w:r>
      <w:proofErr w:type="spellEnd"/>
      <w:r w:rsidRPr="0054796A">
        <w:rPr>
          <w:rFonts w:cs="Times New Roman"/>
          <w:i/>
          <w:iCs/>
          <w:szCs w:val="28"/>
          <w:lang w:val="kk-KZ"/>
        </w:rPr>
        <w:t xml:space="preserve"> E</w:t>
      </w:r>
      <w:r w:rsidR="004A4AEA" w:rsidRPr="00A225CD">
        <w:rPr>
          <w:rFonts w:cs="Times New Roman"/>
          <w:i/>
          <w:iCs/>
          <w:szCs w:val="28"/>
          <w:lang w:val="kk-KZ"/>
        </w:rPr>
        <w:t>.</w:t>
      </w:r>
      <w:r w:rsidRPr="0054796A">
        <w:rPr>
          <w:rFonts w:cs="Times New Roman"/>
          <w:i/>
          <w:iCs/>
          <w:szCs w:val="28"/>
          <w:lang w:val="kk-KZ"/>
        </w:rPr>
        <w:t xml:space="preserve"> </w:t>
      </w:r>
      <w:proofErr w:type="spellStart"/>
      <w:r w:rsidRPr="0054796A">
        <w:rPr>
          <w:rFonts w:cs="Times New Roman"/>
          <w:i/>
          <w:iCs/>
          <w:szCs w:val="28"/>
          <w:lang w:val="kk-KZ"/>
        </w:rPr>
        <w:t>coli</w:t>
      </w:r>
      <w:proofErr w:type="spellEnd"/>
      <w:r w:rsidR="0011205A" w:rsidRPr="0054796A">
        <w:rPr>
          <w:rFonts w:cs="Times New Roman"/>
          <w:i/>
          <w:iCs/>
          <w:szCs w:val="28"/>
          <w:lang w:val="kk-KZ"/>
        </w:rPr>
        <w:t xml:space="preserve"> </w:t>
      </w:r>
      <w:r w:rsidR="0011205A" w:rsidRPr="0054796A">
        <w:rPr>
          <w:rFonts w:cs="Times New Roman"/>
          <w:szCs w:val="28"/>
          <w:lang w:val="kk-KZ"/>
        </w:rPr>
        <w:t xml:space="preserve">(253 </w:t>
      </w:r>
      <w:proofErr w:type="spellStart"/>
      <w:r w:rsidR="0011205A">
        <w:rPr>
          <w:rFonts w:cs="Times New Roman"/>
          <w:szCs w:val="28"/>
          <w:lang w:val="kk-KZ"/>
        </w:rPr>
        <w:t>п</w:t>
      </w:r>
      <w:r w:rsidR="0011205A" w:rsidRPr="0054796A">
        <w:rPr>
          <w:rFonts w:cs="Times New Roman"/>
          <w:szCs w:val="28"/>
          <w:lang w:val="kk-KZ"/>
        </w:rPr>
        <w:t>.н</w:t>
      </w:r>
      <w:proofErr w:type="spellEnd"/>
      <w:r w:rsidR="0011205A" w:rsidRPr="0054796A">
        <w:rPr>
          <w:rFonts w:cs="Times New Roman"/>
          <w:szCs w:val="28"/>
          <w:lang w:val="kk-KZ"/>
        </w:rPr>
        <w:t>.)</w:t>
      </w:r>
      <w:r w:rsidRPr="0054796A">
        <w:rPr>
          <w:rFonts w:cs="Times New Roman"/>
          <w:i/>
          <w:iCs/>
          <w:szCs w:val="28"/>
          <w:lang w:val="kk-KZ"/>
        </w:rPr>
        <w:t>:</w:t>
      </w:r>
    </w:p>
    <w:p w14:paraId="432ABE21" w14:textId="4060D0BD" w:rsidR="007334B1" w:rsidRPr="009A624C" w:rsidRDefault="00EC3F92" w:rsidP="00EC3F92">
      <w:pPr>
        <w:spacing w:after="0"/>
        <w:ind w:right="-1" w:firstLine="567"/>
        <w:rPr>
          <w:rFonts w:cs="Times New Roman"/>
          <w:szCs w:val="28"/>
          <w:lang w:val="kk-KZ"/>
        </w:rPr>
      </w:pPr>
      <w:r w:rsidRPr="009A624C">
        <w:rPr>
          <w:rFonts w:cs="Times New Roman"/>
          <w:szCs w:val="28"/>
          <w:lang w:val="kk-KZ"/>
        </w:rPr>
        <w:t>5’</w:t>
      </w:r>
      <w:r w:rsidR="007334B1" w:rsidRPr="0054796A">
        <w:rPr>
          <w:rFonts w:cs="Times New Roman"/>
          <w:szCs w:val="28"/>
          <w:lang w:val="kk-KZ"/>
        </w:rPr>
        <w:t>CTTTGCTGAAACGGCAACCGCCGGTGAATGGCAGGGAAAAACGCTGCGTGAACAGGCACAGGCGCGTGGTTATCAGTTGGTGAGCGATGCTGCCTCACTGAATGCGGTGACGGAAGCGAACCAGCAAAAACCCCTGCTAGGACTGTTTGCTGACGGCAATATGCCAGTGCGCTGGCAAGGACCGAAAGCAACGTACCACGGCAATATCGACAAGCCCGCAGTTACCTGTACGCCTAATCCGCAACGTAATGAC</w:t>
      </w:r>
      <w:r w:rsidRPr="009A624C">
        <w:rPr>
          <w:rFonts w:cs="Times New Roman"/>
          <w:szCs w:val="28"/>
          <w:lang w:val="kk-KZ"/>
        </w:rPr>
        <w:t xml:space="preserve"> 3’</w:t>
      </w:r>
    </w:p>
    <w:p w14:paraId="7A47DAAC" w14:textId="77777777" w:rsidR="007334B1" w:rsidRPr="0054796A" w:rsidRDefault="007334B1" w:rsidP="008626DF">
      <w:pPr>
        <w:spacing w:after="0"/>
        <w:ind w:right="-1" w:firstLine="567"/>
        <w:rPr>
          <w:rFonts w:cs="Times New Roman"/>
          <w:szCs w:val="28"/>
          <w:lang w:val="kk-KZ"/>
        </w:rPr>
      </w:pPr>
    </w:p>
    <w:p w14:paraId="7085375A" w14:textId="533BD449" w:rsidR="00E74A52" w:rsidRPr="0054796A" w:rsidRDefault="007334B1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  <w:proofErr w:type="spellStart"/>
      <w:r w:rsidRPr="0054796A">
        <w:rPr>
          <w:rFonts w:cs="Times New Roman"/>
          <w:szCs w:val="28"/>
          <w:lang w:val="kk-KZ"/>
        </w:rPr>
        <w:t>Нуклеотидная</w:t>
      </w:r>
      <w:proofErr w:type="spellEnd"/>
      <w:r w:rsidRPr="0054796A">
        <w:rPr>
          <w:rFonts w:cs="Times New Roman"/>
          <w:szCs w:val="28"/>
          <w:lang w:val="kk-KZ"/>
        </w:rPr>
        <w:t xml:space="preserve"> </w:t>
      </w:r>
      <w:proofErr w:type="spellStart"/>
      <w:r w:rsidRPr="0054796A">
        <w:rPr>
          <w:rFonts w:cs="Times New Roman"/>
          <w:szCs w:val="28"/>
          <w:lang w:val="kk-KZ"/>
        </w:rPr>
        <w:t>последовательность</w:t>
      </w:r>
      <w:proofErr w:type="spellEnd"/>
      <w:r w:rsidRPr="0054796A">
        <w:rPr>
          <w:rFonts w:cs="Times New Roman"/>
          <w:szCs w:val="28"/>
          <w:lang w:val="kk-KZ"/>
        </w:rPr>
        <w:t xml:space="preserve"> </w:t>
      </w:r>
      <w:proofErr w:type="spellStart"/>
      <w:r w:rsidRPr="0054796A">
        <w:rPr>
          <w:rFonts w:cs="Times New Roman"/>
          <w:szCs w:val="28"/>
          <w:lang w:val="kk-KZ"/>
        </w:rPr>
        <w:t>фрагмента</w:t>
      </w:r>
      <w:proofErr w:type="spellEnd"/>
      <w:r w:rsidRPr="0054796A">
        <w:rPr>
          <w:rFonts w:cs="Times New Roman"/>
          <w:szCs w:val="28"/>
          <w:lang w:val="kk-KZ"/>
        </w:rPr>
        <w:t xml:space="preserve"> </w:t>
      </w:r>
      <w:proofErr w:type="spellStart"/>
      <w:r w:rsidRPr="0054796A">
        <w:rPr>
          <w:rFonts w:cs="Times New Roman"/>
          <w:szCs w:val="28"/>
          <w:lang w:val="kk-KZ"/>
        </w:rPr>
        <w:t>гена</w:t>
      </w:r>
      <w:proofErr w:type="spellEnd"/>
      <w:r w:rsidRPr="0054796A">
        <w:rPr>
          <w:rFonts w:cs="Times New Roman"/>
          <w:szCs w:val="28"/>
          <w:lang w:val="kk-KZ"/>
        </w:rPr>
        <w:t xml:space="preserve"> </w:t>
      </w:r>
      <w:proofErr w:type="spellStart"/>
      <w:r w:rsidRPr="0054796A">
        <w:rPr>
          <w:rFonts w:cs="Times New Roman"/>
          <w:i/>
          <w:iCs/>
          <w:szCs w:val="28"/>
          <w:lang w:val="kk-KZ"/>
        </w:rPr>
        <w:t>nuc</w:t>
      </w:r>
      <w:proofErr w:type="spellEnd"/>
      <w:r w:rsidRPr="0054796A">
        <w:rPr>
          <w:rFonts w:cs="Times New Roman"/>
          <w:i/>
          <w:iCs/>
          <w:szCs w:val="28"/>
          <w:lang w:val="kk-KZ"/>
        </w:rPr>
        <w:t xml:space="preserve"> S</w:t>
      </w:r>
      <w:r w:rsidR="004A4AEA" w:rsidRPr="00A225CD">
        <w:rPr>
          <w:rFonts w:cs="Times New Roman"/>
          <w:i/>
          <w:iCs/>
          <w:szCs w:val="28"/>
          <w:lang w:val="kk-KZ"/>
        </w:rPr>
        <w:t>.</w:t>
      </w:r>
      <w:r w:rsidRPr="0054796A">
        <w:rPr>
          <w:rFonts w:cs="Times New Roman"/>
          <w:i/>
          <w:iCs/>
          <w:szCs w:val="28"/>
          <w:lang w:val="kk-KZ"/>
        </w:rPr>
        <w:t xml:space="preserve"> </w:t>
      </w:r>
      <w:proofErr w:type="spellStart"/>
      <w:r w:rsidRPr="0054796A">
        <w:rPr>
          <w:rFonts w:cs="Times New Roman"/>
          <w:i/>
          <w:iCs/>
          <w:szCs w:val="28"/>
          <w:lang w:val="kk-KZ"/>
        </w:rPr>
        <w:t>aureus</w:t>
      </w:r>
      <w:proofErr w:type="spellEnd"/>
      <w:r w:rsidR="00E74A52" w:rsidRPr="0054796A">
        <w:rPr>
          <w:rFonts w:cs="Times New Roman"/>
          <w:szCs w:val="28"/>
          <w:lang w:val="kk-KZ"/>
        </w:rPr>
        <w:t xml:space="preserve"> (245 </w:t>
      </w:r>
      <w:proofErr w:type="spellStart"/>
      <w:r w:rsidR="00E74A52" w:rsidRPr="0054796A">
        <w:rPr>
          <w:rFonts w:cs="Times New Roman"/>
          <w:szCs w:val="28"/>
          <w:lang w:val="kk-KZ"/>
        </w:rPr>
        <w:t>п.н</w:t>
      </w:r>
      <w:proofErr w:type="spellEnd"/>
      <w:r w:rsidR="00E74A52" w:rsidRPr="0054796A">
        <w:rPr>
          <w:rFonts w:cs="Times New Roman"/>
          <w:szCs w:val="28"/>
          <w:lang w:val="kk-KZ"/>
        </w:rPr>
        <w:t xml:space="preserve">.): </w:t>
      </w:r>
    </w:p>
    <w:p w14:paraId="40EBE142" w14:textId="08611C29" w:rsidR="007334B1" w:rsidRPr="009A624C" w:rsidRDefault="00EC3F92" w:rsidP="00EC3F92">
      <w:pPr>
        <w:spacing w:after="0"/>
        <w:ind w:right="-1" w:firstLine="567"/>
        <w:rPr>
          <w:rFonts w:cs="Times New Roman"/>
          <w:szCs w:val="28"/>
          <w:lang w:val="kk-KZ"/>
        </w:rPr>
      </w:pPr>
      <w:r w:rsidRPr="009A624C">
        <w:rPr>
          <w:rFonts w:cs="Times New Roman"/>
          <w:szCs w:val="28"/>
          <w:lang w:val="kk-KZ"/>
        </w:rPr>
        <w:t>5’</w:t>
      </w:r>
      <w:r w:rsidR="007334B1" w:rsidRPr="0054796A">
        <w:rPr>
          <w:rFonts w:cs="Times New Roman"/>
          <w:szCs w:val="28"/>
          <w:lang w:val="kk-KZ"/>
        </w:rPr>
        <w:t>TGGTCCTGAAGCAAGTGCATTTACGAAAAAAATGGTAGAAAATGCAAAGAAAATTGAAGTCGAGTTTGACAAAGGTCAAAGAACTGATAAATAT</w:t>
      </w:r>
      <w:r w:rsidR="007334B1" w:rsidRPr="0054796A">
        <w:rPr>
          <w:rFonts w:cs="Times New Roman"/>
          <w:szCs w:val="28"/>
          <w:lang w:val="kk-KZ"/>
        </w:rPr>
        <w:lastRenderedPageBreak/>
        <w:t>GGACGTGGCTTAGCGTATATTTATGCTGATGGAAAAATGGTAAACAAAGCTTTAGTTCGTCAAGGCTTGGCTAAAGTTGCTTATGTTTATAAACCTAACAATACACATGAACAACTTTTAAGAAAAAGTGAAGCACAAGCGAAAAAAGAGA</w:t>
      </w:r>
      <w:r w:rsidRPr="009A624C">
        <w:rPr>
          <w:rFonts w:cs="Times New Roman"/>
          <w:szCs w:val="28"/>
          <w:lang w:val="kk-KZ"/>
        </w:rPr>
        <w:t xml:space="preserve"> 3’</w:t>
      </w:r>
    </w:p>
    <w:p w14:paraId="107BFC60" w14:textId="77777777" w:rsidR="000D0EE3" w:rsidRDefault="000D0EE3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</w:p>
    <w:p w14:paraId="7422CEAA" w14:textId="39C99413" w:rsidR="007334B1" w:rsidRPr="00E74A52" w:rsidRDefault="000D0EE3" w:rsidP="008626DF">
      <w:pPr>
        <w:spacing w:after="0"/>
        <w:ind w:right="-1" w:firstLine="567"/>
        <w:jc w:val="both"/>
        <w:rPr>
          <w:rFonts w:cs="Times New Roman"/>
          <w:szCs w:val="28"/>
          <w:lang w:val="kk-KZ"/>
        </w:rPr>
      </w:pPr>
      <w:proofErr w:type="spellStart"/>
      <w:r>
        <w:rPr>
          <w:rFonts w:cs="Times New Roman"/>
          <w:szCs w:val="28"/>
          <w:lang w:val="kk-KZ"/>
        </w:rPr>
        <w:t>Н</w:t>
      </w:r>
      <w:r w:rsidR="007334B1" w:rsidRPr="00E74A52">
        <w:rPr>
          <w:rFonts w:cs="Times New Roman"/>
          <w:szCs w:val="28"/>
          <w:lang w:val="kk-KZ"/>
        </w:rPr>
        <w:t>уклеотидная</w:t>
      </w:r>
      <w:proofErr w:type="spellEnd"/>
      <w:r w:rsidR="007334B1" w:rsidRPr="00E74A52">
        <w:rPr>
          <w:rFonts w:cs="Times New Roman"/>
          <w:szCs w:val="28"/>
          <w:lang w:val="kk-KZ"/>
        </w:rPr>
        <w:t xml:space="preserve"> </w:t>
      </w:r>
      <w:proofErr w:type="spellStart"/>
      <w:r w:rsidR="007334B1" w:rsidRPr="00E74A52">
        <w:rPr>
          <w:rFonts w:cs="Times New Roman"/>
          <w:szCs w:val="28"/>
          <w:lang w:val="kk-KZ"/>
        </w:rPr>
        <w:t>последовательность</w:t>
      </w:r>
      <w:proofErr w:type="spellEnd"/>
      <w:r w:rsidR="007334B1" w:rsidRPr="00E74A52">
        <w:rPr>
          <w:rFonts w:cs="Times New Roman"/>
          <w:szCs w:val="28"/>
          <w:lang w:val="kk-KZ"/>
        </w:rPr>
        <w:t xml:space="preserve"> </w:t>
      </w:r>
      <w:proofErr w:type="spellStart"/>
      <w:r w:rsidR="007334B1" w:rsidRPr="00E74A52">
        <w:rPr>
          <w:rFonts w:cs="Times New Roman"/>
          <w:szCs w:val="28"/>
          <w:lang w:val="kk-KZ"/>
        </w:rPr>
        <w:t>фрагмента</w:t>
      </w:r>
      <w:proofErr w:type="spellEnd"/>
      <w:r w:rsidR="007334B1" w:rsidRPr="00E74A52">
        <w:rPr>
          <w:rFonts w:cs="Times New Roman"/>
          <w:szCs w:val="28"/>
          <w:lang w:val="kk-KZ"/>
        </w:rPr>
        <w:t xml:space="preserve"> </w:t>
      </w:r>
      <w:proofErr w:type="spellStart"/>
      <w:r w:rsidR="007334B1" w:rsidRPr="00E74A52">
        <w:rPr>
          <w:rFonts w:cs="Times New Roman"/>
          <w:szCs w:val="28"/>
          <w:lang w:val="kk-KZ"/>
        </w:rPr>
        <w:t>гена</w:t>
      </w:r>
      <w:proofErr w:type="spellEnd"/>
      <w:r w:rsidR="007334B1" w:rsidRPr="00E74A52">
        <w:rPr>
          <w:rFonts w:cs="Times New Roman"/>
          <w:szCs w:val="28"/>
          <w:lang w:val="kk-KZ"/>
        </w:rPr>
        <w:t xml:space="preserve"> </w:t>
      </w:r>
      <w:r w:rsidR="007334B1" w:rsidRPr="00504AED">
        <w:rPr>
          <w:rFonts w:cs="Times New Roman"/>
          <w:i/>
          <w:iCs/>
          <w:szCs w:val="28"/>
        </w:rPr>
        <w:t>β</w:t>
      </w:r>
      <w:r w:rsidR="007334B1" w:rsidRPr="00E74A52">
        <w:rPr>
          <w:rFonts w:cs="Times New Roman"/>
          <w:i/>
          <w:iCs/>
          <w:szCs w:val="28"/>
          <w:lang w:val="kk-KZ"/>
        </w:rPr>
        <w:t>-</w:t>
      </w:r>
      <w:proofErr w:type="spellStart"/>
      <w:r w:rsidR="007334B1" w:rsidRPr="00E74A52">
        <w:rPr>
          <w:rFonts w:cs="Times New Roman"/>
          <w:i/>
          <w:iCs/>
          <w:szCs w:val="28"/>
          <w:lang w:val="kk-KZ"/>
        </w:rPr>
        <w:t>tubulin</w:t>
      </w:r>
      <w:proofErr w:type="spellEnd"/>
      <w:r>
        <w:rPr>
          <w:rFonts w:cs="Times New Roman"/>
          <w:i/>
          <w:iCs/>
          <w:szCs w:val="28"/>
          <w:lang w:val="kk-KZ"/>
        </w:rPr>
        <w:t xml:space="preserve"> </w:t>
      </w:r>
      <w:r w:rsidRPr="00E74A52">
        <w:rPr>
          <w:rFonts w:cs="Times New Roman"/>
          <w:i/>
          <w:iCs/>
          <w:szCs w:val="28"/>
          <w:lang w:val="kk-KZ"/>
        </w:rPr>
        <w:t>A</w:t>
      </w:r>
      <w:r w:rsidR="004A4AEA" w:rsidRPr="00A225CD">
        <w:rPr>
          <w:rFonts w:cs="Times New Roman"/>
          <w:i/>
          <w:iCs/>
          <w:szCs w:val="28"/>
          <w:lang w:val="kk-KZ"/>
        </w:rPr>
        <w:t xml:space="preserve">. </w:t>
      </w:r>
      <w:proofErr w:type="spellStart"/>
      <w:r w:rsidRPr="00E74A52">
        <w:rPr>
          <w:rFonts w:cs="Times New Roman"/>
          <w:i/>
          <w:iCs/>
          <w:szCs w:val="28"/>
          <w:lang w:val="kk-KZ"/>
        </w:rPr>
        <w:t>alternata</w:t>
      </w:r>
      <w:proofErr w:type="spellEnd"/>
      <w:r w:rsidR="00E74A52" w:rsidRPr="00E74A52">
        <w:rPr>
          <w:rFonts w:cs="Times New Roman"/>
          <w:i/>
          <w:iCs/>
          <w:szCs w:val="28"/>
          <w:lang w:val="kk-KZ"/>
        </w:rPr>
        <w:t xml:space="preserve"> </w:t>
      </w:r>
      <w:r w:rsidR="00E74A52" w:rsidRPr="00E74A52">
        <w:rPr>
          <w:rFonts w:cs="Times New Roman"/>
          <w:szCs w:val="28"/>
          <w:lang w:val="kk-KZ"/>
        </w:rPr>
        <w:t xml:space="preserve">(177 </w:t>
      </w:r>
      <w:proofErr w:type="spellStart"/>
      <w:r w:rsidR="00E74A52" w:rsidRPr="00E74A52">
        <w:rPr>
          <w:rFonts w:cs="Times New Roman"/>
          <w:szCs w:val="28"/>
          <w:lang w:val="kk-KZ"/>
        </w:rPr>
        <w:t>п.н</w:t>
      </w:r>
      <w:proofErr w:type="spellEnd"/>
      <w:r w:rsidR="00E74A52" w:rsidRPr="00E74A52">
        <w:rPr>
          <w:rFonts w:cs="Times New Roman"/>
          <w:szCs w:val="28"/>
          <w:lang w:val="kk-KZ"/>
        </w:rPr>
        <w:t>.)</w:t>
      </w:r>
      <w:r w:rsidR="007334B1" w:rsidRPr="00E74A52">
        <w:rPr>
          <w:rFonts w:cs="Times New Roman"/>
          <w:szCs w:val="28"/>
          <w:lang w:val="kk-KZ"/>
        </w:rPr>
        <w:t>:</w:t>
      </w:r>
    </w:p>
    <w:p w14:paraId="765F4C23" w14:textId="00B72ABF" w:rsidR="007334B1" w:rsidRPr="009A624C" w:rsidRDefault="00EC3F92" w:rsidP="008626DF">
      <w:pPr>
        <w:spacing w:after="0"/>
        <w:ind w:right="-1" w:firstLine="567"/>
        <w:jc w:val="both"/>
        <w:rPr>
          <w:rFonts w:cs="Times New Roman"/>
          <w:color w:val="000000" w:themeColor="text1"/>
          <w:szCs w:val="28"/>
          <w:lang w:val="kk-KZ"/>
        </w:rPr>
      </w:pPr>
      <w:r w:rsidRPr="009A624C">
        <w:rPr>
          <w:rFonts w:cs="Times New Roman"/>
          <w:color w:val="000000" w:themeColor="text1"/>
          <w:szCs w:val="28"/>
          <w:lang w:val="kk-KZ"/>
        </w:rPr>
        <w:t>5’</w:t>
      </w:r>
      <w:r w:rsidR="007334B1" w:rsidRPr="009A624C">
        <w:rPr>
          <w:rFonts w:cs="Times New Roman"/>
          <w:color w:val="000000" w:themeColor="text1"/>
          <w:szCs w:val="28"/>
          <w:lang w:val="kk-KZ"/>
        </w:rPr>
        <w:t>CCTTCCCCCAAGGTCTCCGACACCGTTGTCGAGCCCTACAACGCCACACTCTCCATCCACCAGCTGGTTGAGAACTCAGACGAGACCTTCTGCATTGACAACGAGGCTCTCTACGACATCTGCATGAGGACTCTCAAGCTGAACAACCCCTCCTACGGCGACCTGAACCACCTCGTT</w:t>
      </w:r>
      <w:r w:rsidRPr="009A624C">
        <w:rPr>
          <w:rFonts w:cs="Times New Roman"/>
          <w:color w:val="000000" w:themeColor="text1"/>
          <w:szCs w:val="28"/>
          <w:lang w:val="kk-KZ"/>
        </w:rPr>
        <w:t xml:space="preserve"> 3’</w:t>
      </w:r>
    </w:p>
    <w:p w14:paraId="1832E909" w14:textId="77777777" w:rsidR="007334B1" w:rsidRDefault="007334B1" w:rsidP="008626DF">
      <w:pPr>
        <w:ind w:right="-1"/>
        <w:rPr>
          <w:rFonts w:cs="Times New Roman"/>
          <w:szCs w:val="28"/>
          <w:lang w:val="kk-KZ"/>
        </w:rPr>
      </w:pPr>
    </w:p>
    <w:p w14:paraId="0710A252" w14:textId="77777777" w:rsidR="007334B1" w:rsidRPr="00E616B4" w:rsidRDefault="007334B1" w:rsidP="008626DF">
      <w:pPr>
        <w:ind w:right="-1"/>
        <w:rPr>
          <w:rFonts w:cs="Times New Roman"/>
          <w:szCs w:val="28"/>
          <w:lang w:val="kk-KZ"/>
        </w:rPr>
      </w:pPr>
    </w:p>
    <w:p w14:paraId="7521E503" w14:textId="77777777" w:rsidR="000C6A6B" w:rsidRPr="00453E3E" w:rsidRDefault="000C6A6B" w:rsidP="008626DF">
      <w:pPr>
        <w:spacing w:after="0"/>
        <w:ind w:right="-1" w:firstLine="567"/>
        <w:jc w:val="both"/>
        <w:rPr>
          <w:rFonts w:cs="Times New Roman"/>
          <w:b/>
          <w:bCs/>
          <w:szCs w:val="28"/>
          <w:lang w:val="kk-KZ"/>
        </w:rPr>
      </w:pPr>
    </w:p>
    <w:p w14:paraId="70D5DD05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58E1F3AA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0E815925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72678C16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15A8CFA3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0F738B73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097174AE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7108E2BD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05A3A951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7D65C5C1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46D0C5DC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7E0B4631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767F6EC5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789E31E5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0E328056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2EEF763B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57213075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30ACF176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311FFE32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27CC6D8E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05B1814B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42109B28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055963B8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024A3A1E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5F248E6C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6B9A3299" w14:textId="77777777" w:rsidR="00AB7D15" w:rsidRPr="000C6A6B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  <w:lang w:val="kk-KZ"/>
        </w:rPr>
      </w:pPr>
    </w:p>
    <w:p w14:paraId="720BF27C" w14:textId="12060298" w:rsidR="00AB7D15" w:rsidRPr="00504AED" w:rsidRDefault="00AB7D15" w:rsidP="008626DF">
      <w:pPr>
        <w:pStyle w:val="NoSpacing"/>
        <w:pageBreakBefore/>
        <w:ind w:right="-1"/>
        <w:jc w:val="center"/>
        <w:outlineLvl w:val="0"/>
        <w:rPr>
          <w:rFonts w:cs="Times New Roman"/>
          <w:b/>
          <w:szCs w:val="28"/>
          <w:lang w:val="kk-KZ"/>
        </w:rPr>
      </w:pPr>
      <w:bookmarkStart w:id="255" w:name="_Toc196145686"/>
      <w:bookmarkStart w:id="256" w:name="_Toc196148390"/>
      <w:bookmarkStart w:id="257" w:name="_Toc199085678"/>
      <w:r w:rsidRPr="009A624C">
        <w:rPr>
          <w:rFonts w:cs="Times New Roman"/>
          <w:b/>
          <w:szCs w:val="28"/>
          <w:lang w:val="kk-KZ"/>
        </w:rPr>
        <w:lastRenderedPageBreak/>
        <w:t xml:space="preserve">ПРИЛОЖЕНИЕ </w:t>
      </w:r>
      <w:r w:rsidR="00A94AE6">
        <w:rPr>
          <w:rFonts w:cs="Times New Roman"/>
          <w:b/>
          <w:szCs w:val="28"/>
          <w:lang w:val="kk-KZ"/>
        </w:rPr>
        <w:t>Д</w:t>
      </w:r>
      <w:bookmarkEnd w:id="255"/>
      <w:bookmarkEnd w:id="256"/>
      <w:bookmarkEnd w:id="257"/>
    </w:p>
    <w:p w14:paraId="4F62676C" w14:textId="175DA073" w:rsidR="00AB7D15" w:rsidRPr="009A624C" w:rsidRDefault="00AB7D15" w:rsidP="008626DF">
      <w:pPr>
        <w:ind w:right="-1"/>
        <w:jc w:val="center"/>
        <w:rPr>
          <w:rFonts w:cs="Times New Roman"/>
          <w:szCs w:val="28"/>
          <w:lang w:val="kk-KZ"/>
        </w:rPr>
      </w:pPr>
      <w:proofErr w:type="spellStart"/>
      <w:r w:rsidRPr="009A624C">
        <w:rPr>
          <w:rFonts w:cs="Times New Roman"/>
          <w:szCs w:val="28"/>
          <w:lang w:val="kk-KZ"/>
        </w:rPr>
        <w:t>Олигонуклеотиды</w:t>
      </w:r>
      <w:proofErr w:type="spellEnd"/>
      <w:r w:rsidRPr="009A624C">
        <w:rPr>
          <w:rFonts w:cs="Times New Roman"/>
          <w:szCs w:val="28"/>
          <w:lang w:val="kk-KZ"/>
        </w:rPr>
        <w:t>.</w:t>
      </w:r>
    </w:p>
    <w:tbl>
      <w:tblPr>
        <w:tblW w:w="9718" w:type="dxa"/>
        <w:tblInd w:w="-14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869"/>
        <w:gridCol w:w="6849"/>
      </w:tblGrid>
      <w:tr w:rsidR="00AB7D15" w:rsidRPr="00504AED" w14:paraId="12454384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1A5BDB95" w14:textId="77777777" w:rsidR="00AB7D15" w:rsidRPr="00504AED" w:rsidRDefault="00AB7D15" w:rsidP="008626DF">
            <w:pPr>
              <w:ind w:right="-1" w:firstLine="5"/>
              <w:rPr>
                <w:rFonts w:cs="Times New Roman"/>
                <w:szCs w:val="28"/>
              </w:rPr>
            </w:pPr>
            <w:bookmarkStart w:id="258" w:name="_Toc149206527"/>
            <w:proofErr w:type="spellStart"/>
            <w:r w:rsidRPr="00504AED">
              <w:rPr>
                <w:rFonts w:cs="Times New Roman"/>
                <w:szCs w:val="28"/>
              </w:rPr>
              <w:t>Праймер</w:t>
            </w:r>
            <w:bookmarkEnd w:id="258"/>
            <w:proofErr w:type="spellEnd"/>
          </w:p>
        </w:tc>
        <w:tc>
          <w:tcPr>
            <w:tcW w:w="6849" w:type="dxa"/>
            <w:shd w:val="clear" w:color="auto" w:fill="auto"/>
          </w:tcPr>
          <w:p w14:paraId="51039A5A" w14:textId="77777777" w:rsidR="00AB7D15" w:rsidRPr="00504AED" w:rsidRDefault="00AB7D15" w:rsidP="008626DF">
            <w:pPr>
              <w:ind w:right="-1" w:firstLine="5"/>
              <w:rPr>
                <w:rFonts w:cs="Times New Roman"/>
                <w:szCs w:val="28"/>
                <w:lang w:val="en-US"/>
              </w:rPr>
            </w:pPr>
            <w:bookmarkStart w:id="259" w:name="_Toc149206528"/>
            <w:r w:rsidRPr="00504AED">
              <w:rPr>
                <w:rFonts w:cs="Times New Roman"/>
                <w:szCs w:val="28"/>
              </w:rPr>
              <w:t>Последовательность</w:t>
            </w:r>
            <w:bookmarkEnd w:id="259"/>
            <w:r w:rsidRPr="00504AED">
              <w:rPr>
                <w:rFonts w:cs="Times New Roman"/>
                <w:szCs w:val="28"/>
                <w:lang w:val="en-US"/>
              </w:rPr>
              <w:t xml:space="preserve"> (5'→3')</w:t>
            </w:r>
          </w:p>
        </w:tc>
      </w:tr>
      <w:tr w:rsidR="00AB7D15" w:rsidRPr="00504AED" w14:paraId="2A24B0B1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063BEA1C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60" w:name="_Toc149206529"/>
            <w:r w:rsidRPr="00504AED">
              <w:rPr>
                <w:rFonts w:cs="Times New Roman"/>
                <w:szCs w:val="28"/>
              </w:rPr>
              <w:t>MbovisCas12aFW</w:t>
            </w:r>
            <w:bookmarkEnd w:id="260"/>
          </w:p>
        </w:tc>
        <w:tc>
          <w:tcPr>
            <w:tcW w:w="6849" w:type="dxa"/>
            <w:shd w:val="clear" w:color="auto" w:fill="auto"/>
          </w:tcPr>
          <w:p w14:paraId="4390EEC4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61" w:name="_Toc149206530"/>
            <w:r w:rsidRPr="00504AED">
              <w:rPr>
                <w:rFonts w:cs="Times New Roman"/>
                <w:szCs w:val="28"/>
              </w:rPr>
              <w:t>GGCAGCCATATGTTATTTCAAGAGTTTACCC</w:t>
            </w:r>
            <w:bookmarkEnd w:id="261"/>
          </w:p>
        </w:tc>
      </w:tr>
      <w:tr w:rsidR="00AB7D15" w:rsidRPr="00504AED" w14:paraId="64452346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5C9B47D2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62" w:name="_Toc149206531"/>
            <w:r w:rsidRPr="00504AED">
              <w:rPr>
                <w:rFonts w:cs="Times New Roman"/>
                <w:szCs w:val="28"/>
              </w:rPr>
              <w:t>MbovisCas12aRV</w:t>
            </w:r>
            <w:bookmarkEnd w:id="262"/>
          </w:p>
        </w:tc>
        <w:tc>
          <w:tcPr>
            <w:tcW w:w="6849" w:type="dxa"/>
            <w:shd w:val="clear" w:color="auto" w:fill="auto"/>
          </w:tcPr>
          <w:p w14:paraId="4C1F351B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63" w:name="_Toc149206532"/>
            <w:r w:rsidRPr="00504AED">
              <w:rPr>
                <w:rFonts w:cs="Times New Roman"/>
                <w:szCs w:val="28"/>
              </w:rPr>
              <w:t>CAAGGATCCTTAGCGGTTTTGAGCGAAG</w:t>
            </w:r>
            <w:bookmarkEnd w:id="263"/>
          </w:p>
        </w:tc>
      </w:tr>
      <w:tr w:rsidR="00AB7D15" w:rsidRPr="00504AED" w14:paraId="602093B7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4B6725CC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bookmarkStart w:id="264" w:name="_Toc149206537"/>
            <w:r w:rsidRPr="00504AED">
              <w:rPr>
                <w:rFonts w:cs="Times New Roman"/>
                <w:szCs w:val="28"/>
              </w:rPr>
              <w:t>Cas12CoronaF</w:t>
            </w:r>
            <w:bookmarkEnd w:id="264"/>
            <w:r w:rsidRPr="00504AED">
              <w:rPr>
                <w:rFonts w:cs="Times New Roman"/>
                <w:szCs w:val="28"/>
                <w:lang w:val="en-US"/>
              </w:rPr>
              <w:t>W</w:t>
            </w:r>
          </w:p>
        </w:tc>
        <w:tc>
          <w:tcPr>
            <w:tcW w:w="6849" w:type="dxa"/>
            <w:shd w:val="clear" w:color="auto" w:fill="auto"/>
          </w:tcPr>
          <w:p w14:paraId="4F21D621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bookmarkStart w:id="265" w:name="_Toc149206538"/>
            <w:r w:rsidRPr="00504AED">
              <w:rPr>
                <w:rFonts w:cs="Times New Roman"/>
                <w:szCs w:val="28"/>
              </w:rPr>
              <w:t>CTAACATAATAAGAGGCTGGAC</w:t>
            </w:r>
            <w:bookmarkEnd w:id="265"/>
          </w:p>
        </w:tc>
      </w:tr>
      <w:tr w:rsidR="00AB7D15" w:rsidRPr="00504AED" w14:paraId="5F92E781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5CCFCA9D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bookmarkStart w:id="266" w:name="_Toc149206539"/>
            <w:r w:rsidRPr="00504AED">
              <w:rPr>
                <w:rFonts w:cs="Times New Roman"/>
                <w:szCs w:val="28"/>
              </w:rPr>
              <w:t>Cas12CoronaR</w:t>
            </w:r>
            <w:bookmarkEnd w:id="266"/>
            <w:r w:rsidRPr="00504AED">
              <w:rPr>
                <w:rFonts w:cs="Times New Roman"/>
                <w:szCs w:val="28"/>
                <w:lang w:val="en-US"/>
              </w:rPr>
              <w:t>V</w:t>
            </w:r>
          </w:p>
        </w:tc>
        <w:tc>
          <w:tcPr>
            <w:tcW w:w="6849" w:type="dxa"/>
            <w:shd w:val="clear" w:color="auto" w:fill="auto"/>
          </w:tcPr>
          <w:p w14:paraId="2A9CE1E5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bookmarkStart w:id="267" w:name="_Toc149206540"/>
            <w:r w:rsidRPr="00504AED">
              <w:rPr>
                <w:rFonts w:cs="Times New Roman"/>
                <w:szCs w:val="28"/>
              </w:rPr>
              <w:t>AGATTAGACTTCCTAAACAATCTAT</w:t>
            </w:r>
            <w:bookmarkEnd w:id="267"/>
          </w:p>
        </w:tc>
      </w:tr>
      <w:tr w:rsidR="00AB7D15" w:rsidRPr="00504AED" w14:paraId="00D3D257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21C82D7C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68" w:name="_Toc149206571"/>
            <w:r w:rsidRPr="00504AED">
              <w:rPr>
                <w:rFonts w:cs="Times New Roman"/>
                <w:szCs w:val="28"/>
              </w:rPr>
              <w:t>MbCas12a-crRNA-SHORT</w:t>
            </w:r>
            <w:bookmarkEnd w:id="268"/>
          </w:p>
        </w:tc>
        <w:tc>
          <w:tcPr>
            <w:tcW w:w="6849" w:type="dxa"/>
            <w:shd w:val="clear" w:color="auto" w:fill="auto"/>
          </w:tcPr>
          <w:p w14:paraId="1785BDEC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69" w:name="_Toc149206572"/>
            <w:r w:rsidRPr="00504AED">
              <w:rPr>
                <w:rFonts w:cs="Times New Roman"/>
                <w:szCs w:val="28"/>
              </w:rPr>
              <w:t>AATTCTAATACGACTCACTATAGGG</w:t>
            </w:r>
            <w:bookmarkEnd w:id="269"/>
          </w:p>
        </w:tc>
      </w:tr>
      <w:tr w:rsidR="00AB7D15" w:rsidRPr="00504AED" w14:paraId="6C48FB68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593911A5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70" w:name="_Toc149206655"/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Sgene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compl</w:t>
            </w:r>
            <w:bookmarkEnd w:id="270"/>
            <w:proofErr w:type="spellEnd"/>
          </w:p>
        </w:tc>
        <w:tc>
          <w:tcPr>
            <w:tcW w:w="6849" w:type="dxa"/>
            <w:shd w:val="clear" w:color="auto" w:fill="auto"/>
          </w:tcPr>
          <w:p w14:paraId="7D66D010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71" w:name="_Toc149206656"/>
            <w:r w:rsidRPr="00504AED">
              <w:rPr>
                <w:rFonts w:cs="Times New Roman"/>
                <w:szCs w:val="28"/>
              </w:rPr>
              <w:t>GGCGTGTGCTTAGAATATATTTTATCTACAAACAGTAGAAATTCCCTATAGTGAGTCGTATTAGAATT</w:t>
            </w:r>
            <w:bookmarkEnd w:id="271"/>
          </w:p>
        </w:tc>
      </w:tr>
      <w:tr w:rsidR="00AB7D15" w:rsidRPr="00504AED" w14:paraId="44D9020A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46E1BFE3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ssDNA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Reporter</w:t>
            </w:r>
            <w:proofErr w:type="spellEnd"/>
          </w:p>
        </w:tc>
        <w:tc>
          <w:tcPr>
            <w:tcW w:w="6849" w:type="dxa"/>
            <w:shd w:val="clear" w:color="auto" w:fill="auto"/>
          </w:tcPr>
          <w:p w14:paraId="5D8B5216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FAM-TTATT-BHQ-1</w:t>
            </w:r>
          </w:p>
        </w:tc>
      </w:tr>
      <w:tr w:rsidR="00AB7D15" w:rsidRPr="00504AED" w14:paraId="73C77408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543010A0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ssDNA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LFA </w:t>
            </w:r>
            <w:proofErr w:type="spellStart"/>
            <w:r w:rsidRPr="00504AED">
              <w:rPr>
                <w:rFonts w:cs="Times New Roman"/>
                <w:szCs w:val="28"/>
              </w:rPr>
              <w:t>Reporter</w:t>
            </w:r>
            <w:proofErr w:type="spellEnd"/>
          </w:p>
        </w:tc>
        <w:tc>
          <w:tcPr>
            <w:tcW w:w="6849" w:type="dxa"/>
            <w:shd w:val="clear" w:color="auto" w:fill="auto"/>
          </w:tcPr>
          <w:p w14:paraId="52FA9F8B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FAM-TTATTATT-</w:t>
            </w:r>
            <w:proofErr w:type="spellStart"/>
            <w:r w:rsidRPr="00504AED">
              <w:rPr>
                <w:rFonts w:cs="Times New Roman"/>
                <w:szCs w:val="28"/>
              </w:rPr>
              <w:t>Biotin</w:t>
            </w:r>
            <w:proofErr w:type="spellEnd"/>
          </w:p>
        </w:tc>
      </w:tr>
      <w:tr w:rsidR="00AB7D15" w:rsidRPr="00504AED" w14:paraId="5240A952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45BB3D42" w14:textId="36870107" w:rsidR="00AB7D15" w:rsidRPr="006A610F" w:rsidRDefault="006A610F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bookmarkStart w:id="272" w:name="_Toc149206587"/>
            <w:r w:rsidRPr="006A610F">
              <w:rPr>
                <w:rFonts w:cs="Times New Roman"/>
                <w:szCs w:val="28"/>
                <w:lang w:val="en-GB"/>
              </w:rPr>
              <w:t>pET-28c</w:t>
            </w:r>
            <w:r w:rsidR="00AB7D15" w:rsidRPr="006A610F">
              <w:rPr>
                <w:rFonts w:cs="Times New Roman"/>
                <w:szCs w:val="28"/>
                <w:lang w:val="en-GB"/>
              </w:rPr>
              <w:t>-MeCas12a-D864A-Fw</w:t>
            </w:r>
            <w:bookmarkEnd w:id="272"/>
          </w:p>
        </w:tc>
        <w:tc>
          <w:tcPr>
            <w:tcW w:w="6849" w:type="dxa"/>
            <w:shd w:val="clear" w:color="auto" w:fill="auto"/>
          </w:tcPr>
          <w:p w14:paraId="3B29EB9D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73" w:name="_Toc149206588"/>
            <w:r w:rsidRPr="00504AED">
              <w:rPr>
                <w:rFonts w:cs="Times New Roman"/>
                <w:szCs w:val="28"/>
              </w:rPr>
              <w:t>GGTATTGCACGTGGCGAACGTCACCTG</w:t>
            </w:r>
            <w:bookmarkEnd w:id="273"/>
          </w:p>
        </w:tc>
      </w:tr>
      <w:tr w:rsidR="00AB7D15" w:rsidRPr="00504AED" w14:paraId="4C3DADF1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15AC8CFA" w14:textId="753BD3E5" w:rsidR="00AB7D15" w:rsidRPr="006A610F" w:rsidRDefault="006A610F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bookmarkStart w:id="274" w:name="_Toc149206589"/>
            <w:r w:rsidRPr="006A610F">
              <w:rPr>
                <w:rFonts w:cs="Times New Roman"/>
                <w:szCs w:val="28"/>
                <w:lang w:val="en-GB"/>
              </w:rPr>
              <w:t>pET-28c</w:t>
            </w:r>
            <w:r w:rsidR="00AB7D15" w:rsidRPr="006A610F">
              <w:rPr>
                <w:rFonts w:cs="Times New Roman"/>
                <w:szCs w:val="28"/>
                <w:lang w:val="en-GB"/>
              </w:rPr>
              <w:t>-MeCas12a-D864A-Rv</w:t>
            </w:r>
            <w:bookmarkEnd w:id="274"/>
          </w:p>
        </w:tc>
        <w:tc>
          <w:tcPr>
            <w:tcW w:w="6849" w:type="dxa"/>
            <w:shd w:val="clear" w:color="auto" w:fill="auto"/>
          </w:tcPr>
          <w:p w14:paraId="17A912A9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75" w:name="_Toc149206590"/>
            <w:r w:rsidRPr="00504AED">
              <w:rPr>
                <w:rFonts w:cs="Times New Roman"/>
                <w:szCs w:val="28"/>
              </w:rPr>
              <w:t>TCGCCACGTGCAATACCGATAACGTTC</w:t>
            </w:r>
            <w:bookmarkEnd w:id="275"/>
          </w:p>
        </w:tc>
      </w:tr>
      <w:tr w:rsidR="00AB7D15" w:rsidRPr="00504AED" w14:paraId="4805D6B4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7546DA81" w14:textId="4640DC50" w:rsidR="00AB7D15" w:rsidRPr="006A610F" w:rsidRDefault="006A610F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bookmarkStart w:id="276" w:name="_Toc149206591"/>
            <w:r w:rsidRPr="006A610F">
              <w:rPr>
                <w:rFonts w:cs="Times New Roman"/>
                <w:szCs w:val="28"/>
                <w:lang w:val="en-GB"/>
              </w:rPr>
              <w:t>pET-28c</w:t>
            </w:r>
            <w:r w:rsidR="00AB7D15" w:rsidRPr="006A610F">
              <w:rPr>
                <w:rFonts w:cs="Times New Roman"/>
                <w:szCs w:val="28"/>
                <w:lang w:val="en-GB"/>
              </w:rPr>
              <w:t>-MeCas12a-E958A-Fw</w:t>
            </w:r>
            <w:bookmarkEnd w:id="276"/>
          </w:p>
        </w:tc>
        <w:tc>
          <w:tcPr>
            <w:tcW w:w="6849" w:type="dxa"/>
            <w:shd w:val="clear" w:color="auto" w:fill="auto"/>
          </w:tcPr>
          <w:p w14:paraId="3A396C8B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77" w:name="_Toc149206592"/>
            <w:r w:rsidRPr="00504AED">
              <w:rPr>
                <w:rFonts w:cs="Times New Roman"/>
                <w:szCs w:val="28"/>
              </w:rPr>
              <w:t>GTTCTGGCAGACCTGAACTTTGGTTTC</w:t>
            </w:r>
            <w:bookmarkEnd w:id="277"/>
          </w:p>
        </w:tc>
      </w:tr>
      <w:tr w:rsidR="00AB7D15" w:rsidRPr="00504AED" w14:paraId="2A25EA28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230A98CD" w14:textId="440C7FAE" w:rsidR="00AB7D15" w:rsidRPr="006A610F" w:rsidRDefault="006A610F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bookmarkStart w:id="278" w:name="_Toc149206593"/>
            <w:r w:rsidRPr="006A610F">
              <w:rPr>
                <w:rFonts w:cs="Times New Roman"/>
                <w:szCs w:val="28"/>
                <w:lang w:val="en-GB"/>
              </w:rPr>
              <w:t>pET-28c</w:t>
            </w:r>
            <w:r w:rsidR="00AB7D15" w:rsidRPr="006A610F">
              <w:rPr>
                <w:rFonts w:cs="Times New Roman"/>
                <w:szCs w:val="28"/>
                <w:lang w:val="en-GB"/>
              </w:rPr>
              <w:t>-MeCas12a-E958A-Rv</w:t>
            </w:r>
            <w:bookmarkEnd w:id="278"/>
          </w:p>
        </w:tc>
        <w:tc>
          <w:tcPr>
            <w:tcW w:w="6849" w:type="dxa"/>
            <w:shd w:val="clear" w:color="auto" w:fill="auto"/>
          </w:tcPr>
          <w:p w14:paraId="6894A90B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79" w:name="_Toc149206594"/>
            <w:r w:rsidRPr="00504AED">
              <w:rPr>
                <w:rFonts w:cs="Times New Roman"/>
                <w:szCs w:val="28"/>
              </w:rPr>
              <w:t>GTTCAGGTCTGCCAGAACCACGATCGC</w:t>
            </w:r>
            <w:bookmarkEnd w:id="279"/>
          </w:p>
        </w:tc>
      </w:tr>
      <w:tr w:rsidR="00AB7D15" w:rsidRPr="00504AED" w14:paraId="523E222D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0B94CE3C" w14:textId="2A7E2AEA" w:rsidR="00AB7D15" w:rsidRPr="006A610F" w:rsidRDefault="006A610F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bookmarkStart w:id="280" w:name="_Toc149206595"/>
            <w:r w:rsidRPr="006A610F">
              <w:rPr>
                <w:rFonts w:cs="Times New Roman"/>
                <w:szCs w:val="28"/>
                <w:lang w:val="en-GB"/>
              </w:rPr>
              <w:t>pET-28c</w:t>
            </w:r>
            <w:r w:rsidR="00AB7D15" w:rsidRPr="006A610F">
              <w:rPr>
                <w:rFonts w:cs="Times New Roman"/>
                <w:szCs w:val="28"/>
                <w:lang w:val="en-GB"/>
              </w:rPr>
              <w:t>-MeCas12a-R1171A-Fw</w:t>
            </w:r>
            <w:bookmarkEnd w:id="280"/>
          </w:p>
        </w:tc>
        <w:tc>
          <w:tcPr>
            <w:tcW w:w="6849" w:type="dxa"/>
            <w:shd w:val="clear" w:color="auto" w:fill="auto"/>
          </w:tcPr>
          <w:p w14:paraId="66B89522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81" w:name="_Toc149206596"/>
            <w:r w:rsidRPr="00504AED">
              <w:rPr>
                <w:rFonts w:cs="Times New Roman"/>
                <w:szCs w:val="28"/>
              </w:rPr>
              <w:t>GCGCTGGCTTATAGCAACGCGAGC</w:t>
            </w:r>
            <w:bookmarkEnd w:id="281"/>
          </w:p>
        </w:tc>
      </w:tr>
      <w:tr w:rsidR="00AB7D15" w:rsidRPr="00504AED" w14:paraId="21638C1D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34B1F69C" w14:textId="2AA0CC39" w:rsidR="00AB7D15" w:rsidRPr="006A610F" w:rsidRDefault="006A610F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bookmarkStart w:id="282" w:name="_Toc149206597"/>
            <w:r w:rsidRPr="006A610F">
              <w:rPr>
                <w:rFonts w:cs="Times New Roman"/>
                <w:szCs w:val="28"/>
                <w:lang w:val="en-GB"/>
              </w:rPr>
              <w:t>pET-28c</w:t>
            </w:r>
            <w:r w:rsidR="00AB7D15" w:rsidRPr="006A610F">
              <w:rPr>
                <w:rFonts w:cs="Times New Roman"/>
                <w:szCs w:val="28"/>
                <w:lang w:val="en-GB"/>
              </w:rPr>
              <w:t>-MeCas12a-R1171A-Rv</w:t>
            </w:r>
            <w:bookmarkEnd w:id="282"/>
          </w:p>
        </w:tc>
        <w:tc>
          <w:tcPr>
            <w:tcW w:w="6849" w:type="dxa"/>
            <w:shd w:val="clear" w:color="auto" w:fill="auto"/>
          </w:tcPr>
          <w:p w14:paraId="2A4E857B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83" w:name="_Toc149206598"/>
            <w:r w:rsidRPr="00504AED">
              <w:rPr>
                <w:rFonts w:cs="Times New Roman"/>
                <w:szCs w:val="28"/>
              </w:rPr>
              <w:t>GCTATAAGCCAGCGCCAGCAGGGTCTT</w:t>
            </w:r>
            <w:bookmarkEnd w:id="283"/>
          </w:p>
        </w:tc>
      </w:tr>
      <w:tr w:rsidR="00AB7D15" w:rsidRPr="00504AED" w14:paraId="5025D6EC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0302F281" w14:textId="0CACB074" w:rsidR="00AB7D15" w:rsidRPr="006A610F" w:rsidRDefault="006A610F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bookmarkStart w:id="284" w:name="_Toc149206599"/>
            <w:r w:rsidRPr="006A610F">
              <w:rPr>
                <w:rFonts w:cs="Times New Roman"/>
                <w:szCs w:val="28"/>
                <w:lang w:val="en-GB"/>
              </w:rPr>
              <w:t>pET-28c</w:t>
            </w:r>
            <w:r w:rsidR="00AB7D15" w:rsidRPr="006A610F">
              <w:rPr>
                <w:rFonts w:cs="Times New Roman"/>
                <w:szCs w:val="28"/>
                <w:lang w:val="en-GB"/>
              </w:rPr>
              <w:t>-MeCas12a-D1208A-Fw</w:t>
            </w:r>
            <w:bookmarkEnd w:id="284"/>
          </w:p>
        </w:tc>
        <w:tc>
          <w:tcPr>
            <w:tcW w:w="6849" w:type="dxa"/>
            <w:shd w:val="clear" w:color="auto" w:fill="auto"/>
          </w:tcPr>
          <w:p w14:paraId="231DFAA8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85" w:name="_Toc149206600"/>
            <w:r w:rsidRPr="00504AED">
              <w:rPr>
                <w:rFonts w:cs="Times New Roman"/>
                <w:szCs w:val="28"/>
              </w:rPr>
              <w:t>AACGCGGCCGCGAACGGTGCGTAC</w:t>
            </w:r>
            <w:bookmarkEnd w:id="285"/>
          </w:p>
        </w:tc>
      </w:tr>
      <w:tr w:rsidR="00AB7D15" w:rsidRPr="00504AED" w14:paraId="14D6871F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56B30F0C" w14:textId="1B3BDF65" w:rsidR="00AB7D15" w:rsidRPr="006A610F" w:rsidRDefault="006A610F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bookmarkStart w:id="286" w:name="_Toc149206601"/>
            <w:r w:rsidRPr="006A610F">
              <w:rPr>
                <w:rFonts w:cs="Times New Roman"/>
                <w:szCs w:val="28"/>
                <w:lang w:val="en-GB"/>
              </w:rPr>
              <w:t>pET-28c</w:t>
            </w:r>
            <w:r w:rsidR="00AB7D15" w:rsidRPr="006A610F">
              <w:rPr>
                <w:rFonts w:cs="Times New Roman"/>
                <w:szCs w:val="28"/>
                <w:lang w:val="en-GB"/>
              </w:rPr>
              <w:t>-MeCas12a-D1208A-Rv</w:t>
            </w:r>
            <w:bookmarkEnd w:id="286"/>
          </w:p>
        </w:tc>
        <w:tc>
          <w:tcPr>
            <w:tcW w:w="6849" w:type="dxa"/>
            <w:shd w:val="clear" w:color="auto" w:fill="auto"/>
          </w:tcPr>
          <w:p w14:paraId="2E552E1B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87" w:name="_Toc149206602"/>
            <w:r w:rsidRPr="00504AED">
              <w:rPr>
                <w:rFonts w:cs="Times New Roman"/>
                <w:szCs w:val="28"/>
              </w:rPr>
              <w:t>ACCGTTCGCGGCCGCGTTTTGCGGCTG</w:t>
            </w:r>
            <w:bookmarkEnd w:id="287"/>
          </w:p>
        </w:tc>
      </w:tr>
      <w:tr w:rsidR="00AB7D15" w:rsidRPr="00504AED" w14:paraId="721C1E48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050A646A" w14:textId="25FD61F2" w:rsidR="00AB7D15" w:rsidRPr="006A610F" w:rsidRDefault="006A610F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bookmarkStart w:id="288" w:name="_Toc149206603"/>
            <w:r w:rsidRPr="006A610F">
              <w:rPr>
                <w:rFonts w:cs="Times New Roman"/>
                <w:szCs w:val="28"/>
                <w:lang w:val="en-GB"/>
              </w:rPr>
              <w:t>pET-28c</w:t>
            </w:r>
            <w:r w:rsidR="00AB7D15" w:rsidRPr="006A610F">
              <w:rPr>
                <w:rFonts w:cs="Times New Roman"/>
                <w:szCs w:val="28"/>
                <w:lang w:val="en-GB"/>
              </w:rPr>
              <w:t>-MbCas12a-D874A-Fw</w:t>
            </w:r>
            <w:bookmarkEnd w:id="288"/>
          </w:p>
        </w:tc>
        <w:tc>
          <w:tcPr>
            <w:tcW w:w="6849" w:type="dxa"/>
            <w:shd w:val="clear" w:color="auto" w:fill="auto"/>
          </w:tcPr>
          <w:p w14:paraId="7ABAFA2A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89" w:name="_Toc149206604"/>
            <w:r w:rsidRPr="00504AED">
              <w:rPr>
                <w:rFonts w:cs="Times New Roman"/>
                <w:szCs w:val="28"/>
              </w:rPr>
              <w:t>GGCATAGCCCGTGGAGAGCGACATTTG</w:t>
            </w:r>
            <w:bookmarkEnd w:id="289"/>
          </w:p>
        </w:tc>
      </w:tr>
      <w:tr w:rsidR="00AB7D15" w:rsidRPr="00504AED" w14:paraId="58D724C9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3BC2A844" w14:textId="28B7D333" w:rsidR="00AB7D15" w:rsidRPr="006A610F" w:rsidRDefault="006A610F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bookmarkStart w:id="290" w:name="_Toc149206605"/>
            <w:r w:rsidRPr="006A610F">
              <w:rPr>
                <w:rFonts w:cs="Times New Roman"/>
                <w:szCs w:val="28"/>
                <w:lang w:val="en-GB"/>
              </w:rPr>
              <w:t>pET-28c</w:t>
            </w:r>
            <w:r w:rsidR="00AB7D15" w:rsidRPr="006A610F">
              <w:rPr>
                <w:rFonts w:cs="Times New Roman"/>
                <w:szCs w:val="28"/>
                <w:lang w:val="en-GB"/>
              </w:rPr>
              <w:t>-MbCas12a-D874A-Rv</w:t>
            </w:r>
            <w:bookmarkEnd w:id="290"/>
          </w:p>
        </w:tc>
        <w:tc>
          <w:tcPr>
            <w:tcW w:w="6849" w:type="dxa"/>
            <w:shd w:val="clear" w:color="auto" w:fill="auto"/>
          </w:tcPr>
          <w:p w14:paraId="35BE1923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91" w:name="_Toc149206606"/>
            <w:r w:rsidRPr="00504AED">
              <w:rPr>
                <w:rFonts w:cs="Times New Roman"/>
                <w:szCs w:val="28"/>
              </w:rPr>
              <w:t>TCTCCACGGGCTATGCCTATGACATTC</w:t>
            </w:r>
            <w:bookmarkEnd w:id="291"/>
          </w:p>
        </w:tc>
      </w:tr>
      <w:tr w:rsidR="00AB7D15" w:rsidRPr="00504AED" w14:paraId="602167A6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50AB2163" w14:textId="365FD1D1" w:rsidR="00AB7D15" w:rsidRPr="006A610F" w:rsidRDefault="006A610F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bookmarkStart w:id="292" w:name="_Toc149206607"/>
            <w:r w:rsidRPr="006A610F">
              <w:rPr>
                <w:rFonts w:cs="Times New Roman"/>
                <w:szCs w:val="28"/>
                <w:lang w:val="en-GB"/>
              </w:rPr>
              <w:lastRenderedPageBreak/>
              <w:t>pET-28c</w:t>
            </w:r>
            <w:r w:rsidR="00AB7D15" w:rsidRPr="006A610F">
              <w:rPr>
                <w:rFonts w:cs="Times New Roman"/>
                <w:szCs w:val="28"/>
                <w:lang w:val="en-GB"/>
              </w:rPr>
              <w:t>-MbCas12a-E968A-Fw</w:t>
            </w:r>
            <w:bookmarkEnd w:id="292"/>
          </w:p>
        </w:tc>
        <w:tc>
          <w:tcPr>
            <w:tcW w:w="6849" w:type="dxa"/>
            <w:shd w:val="clear" w:color="auto" w:fill="auto"/>
          </w:tcPr>
          <w:p w14:paraId="502CC228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93" w:name="_Toc149206608"/>
            <w:r w:rsidRPr="00504AED">
              <w:rPr>
                <w:rFonts w:cs="Times New Roman"/>
                <w:szCs w:val="28"/>
              </w:rPr>
              <w:t>GTGTTAGCGGATTTAAATTTTGGGTTT</w:t>
            </w:r>
            <w:bookmarkEnd w:id="293"/>
          </w:p>
        </w:tc>
      </w:tr>
      <w:tr w:rsidR="00AB7D15" w:rsidRPr="00504AED" w14:paraId="4024091E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7C923374" w14:textId="1E107AA6" w:rsidR="00AB7D15" w:rsidRPr="006A610F" w:rsidRDefault="006A610F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bookmarkStart w:id="294" w:name="_Toc149206609"/>
            <w:r w:rsidRPr="006A610F">
              <w:rPr>
                <w:rFonts w:cs="Times New Roman"/>
                <w:szCs w:val="28"/>
                <w:lang w:val="en-GB"/>
              </w:rPr>
              <w:t>pET-28c</w:t>
            </w:r>
            <w:r w:rsidR="00AB7D15" w:rsidRPr="006A610F">
              <w:rPr>
                <w:rFonts w:cs="Times New Roman"/>
                <w:szCs w:val="28"/>
                <w:lang w:val="en-GB"/>
              </w:rPr>
              <w:t>-MbCas12a-E968A-Rv</w:t>
            </w:r>
            <w:bookmarkEnd w:id="294"/>
          </w:p>
        </w:tc>
        <w:tc>
          <w:tcPr>
            <w:tcW w:w="6849" w:type="dxa"/>
            <w:shd w:val="clear" w:color="auto" w:fill="auto"/>
          </w:tcPr>
          <w:p w14:paraId="0FCCD56A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95" w:name="_Toc149206610"/>
            <w:r w:rsidRPr="00504AED">
              <w:rPr>
                <w:rFonts w:cs="Times New Roman"/>
                <w:szCs w:val="28"/>
              </w:rPr>
              <w:t>ATTTAAATCCGCTAACACCACAATGGC</w:t>
            </w:r>
            <w:bookmarkEnd w:id="295"/>
          </w:p>
        </w:tc>
      </w:tr>
      <w:tr w:rsidR="00AB7D15" w:rsidRPr="00504AED" w14:paraId="2FADBF98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417E93EC" w14:textId="542D2812" w:rsidR="00AB7D15" w:rsidRPr="006A610F" w:rsidRDefault="006A610F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bookmarkStart w:id="296" w:name="_Toc149206611"/>
            <w:r w:rsidRPr="006A610F">
              <w:rPr>
                <w:rFonts w:cs="Times New Roman"/>
                <w:szCs w:val="28"/>
                <w:lang w:val="en-GB"/>
              </w:rPr>
              <w:t>pET-28c</w:t>
            </w:r>
            <w:r w:rsidR="00AB7D15" w:rsidRPr="006A610F">
              <w:rPr>
                <w:rFonts w:cs="Times New Roman"/>
                <w:szCs w:val="28"/>
                <w:lang w:val="en-GB"/>
              </w:rPr>
              <w:t>-MbCas12a-R1181A-Fw</w:t>
            </w:r>
            <w:bookmarkEnd w:id="296"/>
          </w:p>
        </w:tc>
        <w:tc>
          <w:tcPr>
            <w:tcW w:w="6849" w:type="dxa"/>
            <w:shd w:val="clear" w:color="auto" w:fill="auto"/>
          </w:tcPr>
          <w:p w14:paraId="2FFD9E46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97" w:name="_Toc149206612"/>
            <w:r w:rsidRPr="00504AED">
              <w:rPr>
                <w:rFonts w:cs="Times New Roman"/>
                <w:szCs w:val="28"/>
              </w:rPr>
              <w:t>GCATTAGCATATAGTAACGCCAGTAGC</w:t>
            </w:r>
            <w:bookmarkEnd w:id="297"/>
          </w:p>
        </w:tc>
      </w:tr>
      <w:tr w:rsidR="00AB7D15" w:rsidRPr="00504AED" w14:paraId="228C8C3C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379BEDBB" w14:textId="7F8063CF" w:rsidR="00AB7D15" w:rsidRPr="006A610F" w:rsidRDefault="006A610F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bookmarkStart w:id="298" w:name="_Toc149206613"/>
            <w:r w:rsidRPr="006A610F">
              <w:rPr>
                <w:rFonts w:cs="Times New Roman"/>
                <w:szCs w:val="28"/>
                <w:lang w:val="en-GB"/>
              </w:rPr>
              <w:t>pET-28c</w:t>
            </w:r>
            <w:r w:rsidR="00AB7D15" w:rsidRPr="006A610F">
              <w:rPr>
                <w:rFonts w:cs="Times New Roman"/>
                <w:szCs w:val="28"/>
                <w:lang w:val="en-GB"/>
              </w:rPr>
              <w:t>-MbCas12a-R1181A-Rv</w:t>
            </w:r>
            <w:bookmarkEnd w:id="298"/>
          </w:p>
        </w:tc>
        <w:tc>
          <w:tcPr>
            <w:tcW w:w="6849" w:type="dxa"/>
            <w:shd w:val="clear" w:color="auto" w:fill="auto"/>
          </w:tcPr>
          <w:p w14:paraId="73FBEBA8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299" w:name="_Toc149206614"/>
            <w:r w:rsidRPr="00504AED">
              <w:rPr>
                <w:rFonts w:cs="Times New Roman"/>
                <w:szCs w:val="28"/>
              </w:rPr>
              <w:t>ACTATATGCTAATGCAAGCAATGTCTT</w:t>
            </w:r>
            <w:bookmarkEnd w:id="299"/>
          </w:p>
        </w:tc>
      </w:tr>
      <w:tr w:rsidR="00AB7D15" w:rsidRPr="00504AED" w14:paraId="243542AA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04ECAB8C" w14:textId="251530A5" w:rsidR="00AB7D15" w:rsidRPr="006A610F" w:rsidRDefault="006A610F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bookmarkStart w:id="300" w:name="_Toc149206615"/>
            <w:r w:rsidRPr="006A610F">
              <w:rPr>
                <w:rFonts w:cs="Times New Roman"/>
                <w:szCs w:val="28"/>
                <w:lang w:val="en-GB"/>
              </w:rPr>
              <w:t>pET-28c</w:t>
            </w:r>
            <w:r w:rsidR="00AB7D15" w:rsidRPr="006A610F">
              <w:rPr>
                <w:rFonts w:cs="Times New Roman"/>
                <w:szCs w:val="28"/>
                <w:lang w:val="en-GB"/>
              </w:rPr>
              <w:t>-MeCas12a-D1218A-Fw</w:t>
            </w:r>
            <w:bookmarkEnd w:id="300"/>
          </w:p>
        </w:tc>
        <w:tc>
          <w:tcPr>
            <w:tcW w:w="6849" w:type="dxa"/>
            <w:shd w:val="clear" w:color="auto" w:fill="auto"/>
          </w:tcPr>
          <w:p w14:paraId="067DD3DC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01" w:name="_Toc149206616"/>
            <w:r w:rsidRPr="00504AED">
              <w:rPr>
                <w:rFonts w:cs="Times New Roman"/>
                <w:szCs w:val="28"/>
              </w:rPr>
              <w:t>AATGCGGCCGCCAATGGGGCGTAT</w:t>
            </w:r>
            <w:bookmarkEnd w:id="301"/>
          </w:p>
        </w:tc>
      </w:tr>
      <w:tr w:rsidR="00AB7D15" w:rsidRPr="00504AED" w14:paraId="310FBD03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2A4B3FE3" w14:textId="3CE540B5" w:rsidR="00AB7D15" w:rsidRPr="006A610F" w:rsidRDefault="006A610F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bookmarkStart w:id="302" w:name="_Toc149206617"/>
            <w:r w:rsidRPr="006A610F">
              <w:rPr>
                <w:rFonts w:cs="Times New Roman"/>
                <w:szCs w:val="28"/>
                <w:lang w:val="en-GB"/>
              </w:rPr>
              <w:t>pET-28c</w:t>
            </w:r>
            <w:r w:rsidR="00AB7D15" w:rsidRPr="006A610F">
              <w:rPr>
                <w:rFonts w:cs="Times New Roman"/>
                <w:szCs w:val="28"/>
                <w:lang w:val="en-GB"/>
              </w:rPr>
              <w:t>-MeCas12a-D1218A-Rv</w:t>
            </w:r>
            <w:bookmarkEnd w:id="302"/>
          </w:p>
        </w:tc>
        <w:tc>
          <w:tcPr>
            <w:tcW w:w="6849" w:type="dxa"/>
            <w:shd w:val="clear" w:color="auto" w:fill="auto"/>
          </w:tcPr>
          <w:p w14:paraId="23DEAFEC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03" w:name="_Toc149206618"/>
            <w:r w:rsidRPr="00504AED">
              <w:rPr>
                <w:rFonts w:cs="Times New Roman"/>
                <w:szCs w:val="28"/>
              </w:rPr>
              <w:t>CCCATTGGCGGCCGCATTTTGTGGCTG</w:t>
            </w:r>
            <w:bookmarkEnd w:id="303"/>
          </w:p>
        </w:tc>
      </w:tr>
      <w:tr w:rsidR="00AB7D15" w:rsidRPr="00504AED" w14:paraId="27F353C6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43D2F27B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04" w:name="_Toc149206619"/>
            <w:r w:rsidRPr="00504AED">
              <w:rPr>
                <w:rFonts w:cs="Times New Roman"/>
                <w:szCs w:val="28"/>
              </w:rPr>
              <w:t xml:space="preserve">FW PAM TTTG </w:t>
            </w:r>
            <w:proofErr w:type="spellStart"/>
            <w:r w:rsidRPr="00504AED">
              <w:rPr>
                <w:rFonts w:cs="Times New Roman"/>
                <w:szCs w:val="28"/>
              </w:rPr>
              <w:t>Sgene</w:t>
            </w:r>
            <w:bookmarkEnd w:id="304"/>
            <w:proofErr w:type="spellEnd"/>
          </w:p>
        </w:tc>
        <w:tc>
          <w:tcPr>
            <w:tcW w:w="6849" w:type="dxa"/>
            <w:shd w:val="clear" w:color="auto" w:fill="auto"/>
          </w:tcPr>
          <w:p w14:paraId="0EAD4316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05" w:name="_Toc149206620"/>
            <w:r w:rsidRPr="00504AED">
              <w:rPr>
                <w:rFonts w:cs="Times New Roman"/>
                <w:szCs w:val="28"/>
              </w:rPr>
              <w:t>GTTATTTGAAAATATATTCTAAGCACA</w:t>
            </w:r>
            <w:bookmarkEnd w:id="305"/>
          </w:p>
        </w:tc>
      </w:tr>
      <w:tr w:rsidR="00AB7D15" w:rsidRPr="00504AED" w14:paraId="27A864A5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3CE18FEC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06" w:name="_Toc149206621"/>
            <w:r w:rsidRPr="00504AED">
              <w:rPr>
                <w:rFonts w:cs="Times New Roman"/>
                <w:szCs w:val="28"/>
              </w:rPr>
              <w:t xml:space="preserve">RV PAM TTTG </w:t>
            </w:r>
            <w:proofErr w:type="spellStart"/>
            <w:r w:rsidRPr="00504AED">
              <w:rPr>
                <w:rFonts w:cs="Times New Roman"/>
                <w:szCs w:val="28"/>
              </w:rPr>
              <w:t>Sgene</w:t>
            </w:r>
            <w:bookmarkEnd w:id="306"/>
            <w:proofErr w:type="spellEnd"/>
          </w:p>
        </w:tc>
        <w:tc>
          <w:tcPr>
            <w:tcW w:w="6849" w:type="dxa"/>
            <w:shd w:val="clear" w:color="auto" w:fill="auto"/>
          </w:tcPr>
          <w:p w14:paraId="345B2508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07" w:name="_Toc149206622"/>
            <w:r w:rsidRPr="00504AED">
              <w:rPr>
                <w:rFonts w:cs="Times New Roman"/>
                <w:szCs w:val="28"/>
              </w:rPr>
              <w:t>ATATATTTTCAAATAACCATCAATATT</w:t>
            </w:r>
            <w:bookmarkEnd w:id="307"/>
          </w:p>
        </w:tc>
      </w:tr>
      <w:tr w:rsidR="00AB7D15" w:rsidRPr="00504AED" w14:paraId="0644F469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0229E563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08" w:name="_Toc149206623"/>
            <w:r w:rsidRPr="00504AED">
              <w:rPr>
                <w:rFonts w:cs="Times New Roman"/>
                <w:szCs w:val="28"/>
              </w:rPr>
              <w:t xml:space="preserve">FW PAM TTTA </w:t>
            </w:r>
            <w:proofErr w:type="spellStart"/>
            <w:r w:rsidRPr="00504AED">
              <w:rPr>
                <w:rFonts w:cs="Times New Roman"/>
                <w:szCs w:val="28"/>
              </w:rPr>
              <w:t>Sgene</w:t>
            </w:r>
            <w:bookmarkEnd w:id="308"/>
            <w:proofErr w:type="spellEnd"/>
          </w:p>
        </w:tc>
        <w:tc>
          <w:tcPr>
            <w:tcW w:w="6849" w:type="dxa"/>
            <w:shd w:val="clear" w:color="auto" w:fill="auto"/>
          </w:tcPr>
          <w:p w14:paraId="1C51B978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09" w:name="_Toc149206624"/>
            <w:r w:rsidRPr="00504AED">
              <w:rPr>
                <w:rFonts w:cs="Times New Roman"/>
                <w:szCs w:val="28"/>
              </w:rPr>
              <w:t>GTTATTTAAAAATATATTCTAAGCACA</w:t>
            </w:r>
            <w:bookmarkEnd w:id="309"/>
          </w:p>
        </w:tc>
      </w:tr>
      <w:tr w:rsidR="00AB7D15" w:rsidRPr="00504AED" w14:paraId="27F70897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1E611306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10" w:name="_Toc149206625"/>
            <w:r w:rsidRPr="00504AED">
              <w:rPr>
                <w:rFonts w:cs="Times New Roman"/>
                <w:szCs w:val="28"/>
              </w:rPr>
              <w:t xml:space="preserve">RV PAM TTTA </w:t>
            </w:r>
            <w:proofErr w:type="spellStart"/>
            <w:r w:rsidRPr="00504AED">
              <w:rPr>
                <w:rFonts w:cs="Times New Roman"/>
                <w:szCs w:val="28"/>
              </w:rPr>
              <w:t>Sgene</w:t>
            </w:r>
            <w:bookmarkEnd w:id="310"/>
            <w:proofErr w:type="spellEnd"/>
          </w:p>
        </w:tc>
        <w:tc>
          <w:tcPr>
            <w:tcW w:w="6849" w:type="dxa"/>
            <w:shd w:val="clear" w:color="auto" w:fill="auto"/>
          </w:tcPr>
          <w:p w14:paraId="0D238D79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11" w:name="_Toc149206626"/>
            <w:r w:rsidRPr="00504AED">
              <w:rPr>
                <w:rFonts w:cs="Times New Roman"/>
                <w:szCs w:val="28"/>
              </w:rPr>
              <w:t>ATATATTTTTAAATAACCATCAATATT</w:t>
            </w:r>
            <w:bookmarkEnd w:id="311"/>
          </w:p>
        </w:tc>
      </w:tr>
      <w:tr w:rsidR="00AB7D15" w:rsidRPr="00504AED" w14:paraId="3983CBF4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4B115415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12" w:name="_Toc149206627"/>
            <w:r w:rsidRPr="00504AED">
              <w:rPr>
                <w:rFonts w:cs="Times New Roman"/>
                <w:szCs w:val="28"/>
              </w:rPr>
              <w:t xml:space="preserve">FW PAM TTTC </w:t>
            </w:r>
            <w:proofErr w:type="spellStart"/>
            <w:r w:rsidRPr="00504AED">
              <w:rPr>
                <w:rFonts w:cs="Times New Roman"/>
                <w:szCs w:val="28"/>
              </w:rPr>
              <w:t>Sgene</w:t>
            </w:r>
            <w:bookmarkEnd w:id="312"/>
            <w:proofErr w:type="spellEnd"/>
          </w:p>
        </w:tc>
        <w:tc>
          <w:tcPr>
            <w:tcW w:w="6849" w:type="dxa"/>
            <w:shd w:val="clear" w:color="auto" w:fill="auto"/>
          </w:tcPr>
          <w:p w14:paraId="72D3918D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13" w:name="_Toc149206628"/>
            <w:r w:rsidRPr="00504AED">
              <w:rPr>
                <w:rFonts w:cs="Times New Roman"/>
                <w:szCs w:val="28"/>
              </w:rPr>
              <w:t>GTTATTTCAAAATATATTCTAAGCACA</w:t>
            </w:r>
            <w:bookmarkEnd w:id="313"/>
          </w:p>
        </w:tc>
      </w:tr>
      <w:tr w:rsidR="00AB7D15" w:rsidRPr="00504AED" w14:paraId="1E92E8D2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103421B1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14" w:name="_Toc149206629"/>
            <w:r w:rsidRPr="00504AED">
              <w:rPr>
                <w:rFonts w:cs="Times New Roman"/>
                <w:szCs w:val="28"/>
              </w:rPr>
              <w:t xml:space="preserve">RV PAM TTTC </w:t>
            </w:r>
            <w:proofErr w:type="spellStart"/>
            <w:r w:rsidRPr="00504AED">
              <w:rPr>
                <w:rFonts w:cs="Times New Roman"/>
                <w:szCs w:val="28"/>
              </w:rPr>
              <w:t>Sgene</w:t>
            </w:r>
            <w:bookmarkEnd w:id="314"/>
            <w:proofErr w:type="spellEnd"/>
          </w:p>
        </w:tc>
        <w:tc>
          <w:tcPr>
            <w:tcW w:w="6849" w:type="dxa"/>
            <w:shd w:val="clear" w:color="auto" w:fill="auto"/>
          </w:tcPr>
          <w:p w14:paraId="3AFD32CE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15" w:name="_Toc149206630"/>
            <w:r w:rsidRPr="00504AED">
              <w:rPr>
                <w:rFonts w:cs="Times New Roman"/>
                <w:szCs w:val="28"/>
              </w:rPr>
              <w:t>ATATATTTTGAAATAACCATCAATATT</w:t>
            </w:r>
            <w:bookmarkEnd w:id="315"/>
          </w:p>
        </w:tc>
      </w:tr>
      <w:tr w:rsidR="00AB7D15" w:rsidRPr="00504AED" w14:paraId="2F2B819B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04FA8DEB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16" w:name="_Toc149206631"/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-17 </w:t>
            </w:r>
            <w:proofErr w:type="spellStart"/>
            <w:r w:rsidRPr="00504AED">
              <w:rPr>
                <w:rFonts w:cs="Times New Roman"/>
                <w:szCs w:val="28"/>
              </w:rPr>
              <w:t>handle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split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Sgene</w:t>
            </w:r>
            <w:bookmarkEnd w:id="316"/>
            <w:proofErr w:type="spellEnd"/>
          </w:p>
        </w:tc>
        <w:tc>
          <w:tcPr>
            <w:tcW w:w="6849" w:type="dxa"/>
            <w:shd w:val="clear" w:color="auto" w:fill="auto"/>
          </w:tcPr>
          <w:p w14:paraId="1B232ABE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17" w:name="_Toc149206632"/>
            <w:r w:rsidRPr="00504AED">
              <w:rPr>
                <w:rFonts w:cs="Times New Roman"/>
                <w:szCs w:val="28"/>
              </w:rPr>
              <w:t>GGCGTGTGCTTAGAATATATTTTATCTACAAACAGTAGAACCCTATAGTGAGTCGTATTAGAATT</w:t>
            </w:r>
            <w:bookmarkEnd w:id="317"/>
          </w:p>
        </w:tc>
      </w:tr>
      <w:tr w:rsidR="00AB7D15" w:rsidRPr="00504AED" w14:paraId="0CDE47CF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3317F532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18" w:name="_Toc149206633"/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-15 </w:t>
            </w:r>
            <w:proofErr w:type="spellStart"/>
            <w:r w:rsidRPr="00504AED">
              <w:rPr>
                <w:rFonts w:cs="Times New Roman"/>
                <w:szCs w:val="28"/>
              </w:rPr>
              <w:t>handle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split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Sgene</w:t>
            </w:r>
            <w:bookmarkEnd w:id="318"/>
            <w:proofErr w:type="spellEnd"/>
          </w:p>
        </w:tc>
        <w:tc>
          <w:tcPr>
            <w:tcW w:w="6849" w:type="dxa"/>
            <w:shd w:val="clear" w:color="auto" w:fill="auto"/>
          </w:tcPr>
          <w:p w14:paraId="3926497E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19" w:name="_Toc149206634"/>
            <w:r w:rsidRPr="00504AED">
              <w:rPr>
                <w:rFonts w:cs="Times New Roman"/>
                <w:szCs w:val="28"/>
              </w:rPr>
              <w:t>GGCGTGTGCTTAGAATATATTTTATCTACAAACAGTAGCCCTATAGTGAGTCGTATTAGAATT</w:t>
            </w:r>
            <w:bookmarkEnd w:id="319"/>
          </w:p>
        </w:tc>
      </w:tr>
      <w:tr w:rsidR="00AB7D15" w:rsidRPr="00504AED" w14:paraId="13043A23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46758C4B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20" w:name="_Toc149206635"/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-13 </w:t>
            </w:r>
            <w:proofErr w:type="spellStart"/>
            <w:r w:rsidRPr="00504AED">
              <w:rPr>
                <w:rFonts w:cs="Times New Roman"/>
                <w:szCs w:val="28"/>
              </w:rPr>
              <w:t>handle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split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Sgene</w:t>
            </w:r>
            <w:bookmarkEnd w:id="320"/>
            <w:proofErr w:type="spellEnd"/>
          </w:p>
        </w:tc>
        <w:tc>
          <w:tcPr>
            <w:tcW w:w="6849" w:type="dxa"/>
            <w:shd w:val="clear" w:color="auto" w:fill="auto"/>
          </w:tcPr>
          <w:p w14:paraId="2693E6A6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21" w:name="_Toc149206636"/>
            <w:r w:rsidRPr="00504AED">
              <w:rPr>
                <w:rFonts w:cs="Times New Roman"/>
                <w:szCs w:val="28"/>
              </w:rPr>
              <w:t>GGCGTGTGCTTAGAATATATTTTATCTACAAACAGTCCCTATAGTGAGTCGTATTAGAATT</w:t>
            </w:r>
            <w:bookmarkEnd w:id="321"/>
          </w:p>
        </w:tc>
      </w:tr>
      <w:tr w:rsidR="00AB7D15" w:rsidRPr="00504AED" w14:paraId="575FF668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2436FD4D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22" w:name="_Toc149206637"/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-11 </w:t>
            </w:r>
            <w:proofErr w:type="spellStart"/>
            <w:r w:rsidRPr="00504AED">
              <w:rPr>
                <w:rFonts w:cs="Times New Roman"/>
                <w:szCs w:val="28"/>
              </w:rPr>
              <w:t>handle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split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Sgene</w:t>
            </w:r>
            <w:bookmarkEnd w:id="322"/>
            <w:proofErr w:type="spellEnd"/>
          </w:p>
        </w:tc>
        <w:tc>
          <w:tcPr>
            <w:tcW w:w="6849" w:type="dxa"/>
            <w:shd w:val="clear" w:color="auto" w:fill="auto"/>
          </w:tcPr>
          <w:p w14:paraId="6CA0295E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23" w:name="_Toc149206638"/>
            <w:r w:rsidRPr="00504AED">
              <w:rPr>
                <w:rFonts w:cs="Times New Roman"/>
                <w:szCs w:val="28"/>
              </w:rPr>
              <w:t>GGCGTGTGCTTAGAATATATTTTATCTACAAACACCCTATAGTGAGTCGTATTAGAATT</w:t>
            </w:r>
            <w:bookmarkEnd w:id="323"/>
          </w:p>
        </w:tc>
      </w:tr>
      <w:tr w:rsidR="00AB7D15" w:rsidRPr="00504AED" w14:paraId="7F3330DD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177CC5FB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24" w:name="_Toc149206639"/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-9 </w:t>
            </w:r>
            <w:proofErr w:type="spellStart"/>
            <w:r w:rsidRPr="00504AED">
              <w:rPr>
                <w:rFonts w:cs="Times New Roman"/>
                <w:szCs w:val="28"/>
              </w:rPr>
              <w:t>handle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split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Sgene</w:t>
            </w:r>
            <w:bookmarkEnd w:id="324"/>
            <w:proofErr w:type="spellEnd"/>
          </w:p>
        </w:tc>
        <w:tc>
          <w:tcPr>
            <w:tcW w:w="6849" w:type="dxa"/>
            <w:shd w:val="clear" w:color="auto" w:fill="auto"/>
          </w:tcPr>
          <w:p w14:paraId="28C3EBA0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25" w:name="_Toc149206640"/>
            <w:r w:rsidRPr="00504AED">
              <w:rPr>
                <w:rFonts w:cs="Times New Roman"/>
                <w:szCs w:val="28"/>
              </w:rPr>
              <w:t>GGCGTGTGCTTAGAATATATTTTATCTACAAACCCTATAGTGAGTCGTATTAGAATT</w:t>
            </w:r>
            <w:bookmarkEnd w:id="325"/>
          </w:p>
        </w:tc>
      </w:tr>
      <w:tr w:rsidR="00AB7D15" w:rsidRPr="00504AED" w14:paraId="0B402C7E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69E68305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26" w:name="_Toc149206641"/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-7 </w:t>
            </w:r>
            <w:proofErr w:type="spellStart"/>
            <w:r w:rsidRPr="00504AED">
              <w:rPr>
                <w:rFonts w:cs="Times New Roman"/>
                <w:szCs w:val="28"/>
              </w:rPr>
              <w:t>handle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split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Sgene</w:t>
            </w:r>
            <w:bookmarkEnd w:id="326"/>
            <w:proofErr w:type="spellEnd"/>
          </w:p>
        </w:tc>
        <w:tc>
          <w:tcPr>
            <w:tcW w:w="6849" w:type="dxa"/>
            <w:shd w:val="clear" w:color="auto" w:fill="auto"/>
          </w:tcPr>
          <w:p w14:paraId="4B3D5705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27" w:name="_Toc149206642"/>
            <w:r w:rsidRPr="00504AED">
              <w:rPr>
                <w:rFonts w:cs="Times New Roman"/>
                <w:szCs w:val="28"/>
              </w:rPr>
              <w:t>GGCGTGTGCTTAGAATATATTTTATCTACACCCTATAGTGAGTCGTATTAGAATT</w:t>
            </w:r>
            <w:bookmarkEnd w:id="327"/>
          </w:p>
        </w:tc>
      </w:tr>
      <w:tr w:rsidR="00AB7D15" w:rsidRPr="00504AED" w14:paraId="168B5CC8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37F790CD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28" w:name="_Toc149206643"/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-5 </w:t>
            </w:r>
            <w:proofErr w:type="spellStart"/>
            <w:r w:rsidRPr="00504AED">
              <w:rPr>
                <w:rFonts w:cs="Times New Roman"/>
                <w:szCs w:val="28"/>
              </w:rPr>
              <w:t>handle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split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Sgene</w:t>
            </w:r>
            <w:bookmarkEnd w:id="328"/>
            <w:proofErr w:type="spellEnd"/>
          </w:p>
        </w:tc>
        <w:tc>
          <w:tcPr>
            <w:tcW w:w="6849" w:type="dxa"/>
            <w:shd w:val="clear" w:color="auto" w:fill="auto"/>
          </w:tcPr>
          <w:p w14:paraId="2F7AD6B3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29" w:name="_Toc149206644"/>
            <w:r w:rsidRPr="00504AED">
              <w:rPr>
                <w:rFonts w:cs="Times New Roman"/>
                <w:szCs w:val="28"/>
              </w:rPr>
              <w:t>GGCGTGTGCTTAGAATATATTTTATCTACCCTATAGTGAGTCGTATTAGAATT</w:t>
            </w:r>
            <w:bookmarkEnd w:id="329"/>
          </w:p>
        </w:tc>
      </w:tr>
      <w:tr w:rsidR="00AB7D15" w:rsidRPr="00504AED" w14:paraId="4352DBE4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7B7330A1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30" w:name="_Toc149206645"/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-2 </w:t>
            </w:r>
            <w:proofErr w:type="spellStart"/>
            <w:r w:rsidRPr="00504AED">
              <w:rPr>
                <w:rFonts w:cs="Times New Roman"/>
                <w:szCs w:val="28"/>
              </w:rPr>
              <w:t>handle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split</w:t>
            </w:r>
            <w:proofErr w:type="spellEnd"/>
            <w:r w:rsidRPr="00504AED">
              <w:rPr>
                <w:rFonts w:cs="Times New Roman"/>
                <w:szCs w:val="28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</w:rPr>
              <w:t>Sgene</w:t>
            </w:r>
            <w:bookmarkEnd w:id="330"/>
            <w:proofErr w:type="spellEnd"/>
          </w:p>
        </w:tc>
        <w:tc>
          <w:tcPr>
            <w:tcW w:w="6849" w:type="dxa"/>
            <w:shd w:val="clear" w:color="auto" w:fill="auto"/>
          </w:tcPr>
          <w:p w14:paraId="0D1D97BD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31" w:name="_Toc149206646"/>
            <w:r w:rsidRPr="00504AED">
              <w:rPr>
                <w:rFonts w:cs="Times New Roman"/>
                <w:szCs w:val="28"/>
              </w:rPr>
              <w:t>GGCGTGTGCTTAGAATATATTTTATCCCTATAGTGAGTCGTATTAGAATT</w:t>
            </w:r>
            <w:bookmarkEnd w:id="331"/>
          </w:p>
        </w:tc>
      </w:tr>
      <w:tr w:rsidR="00AB7D15" w:rsidRPr="00504AED" w14:paraId="33AA0B17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5CCA9670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bookmarkStart w:id="332" w:name="_Toc149206647"/>
            <w:r w:rsidRPr="00504AED">
              <w:rPr>
                <w:rFonts w:cs="Times New Roman"/>
                <w:szCs w:val="28"/>
                <w:lang w:val="en-US"/>
              </w:rPr>
              <w:lastRenderedPageBreak/>
              <w:t xml:space="preserve">crRNA - 21bp target split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compl</w:t>
            </w:r>
            <w:proofErr w:type="spellEnd"/>
            <w:r w:rsidRPr="00504AED">
              <w:rPr>
                <w:rFonts w:cs="Times New Roman"/>
                <w:szCs w:val="28"/>
                <w:lang w:val="en-US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Sgene</w:t>
            </w:r>
            <w:bookmarkEnd w:id="332"/>
            <w:proofErr w:type="spellEnd"/>
          </w:p>
        </w:tc>
        <w:tc>
          <w:tcPr>
            <w:tcW w:w="6849" w:type="dxa"/>
            <w:shd w:val="clear" w:color="auto" w:fill="auto"/>
          </w:tcPr>
          <w:p w14:paraId="62FA3402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33" w:name="_Toc149206648"/>
            <w:r w:rsidRPr="00504AED">
              <w:rPr>
                <w:rFonts w:cs="Times New Roman"/>
                <w:szCs w:val="28"/>
              </w:rPr>
              <w:t>CGTGTGCTTAGAATATATTTTATCTACAAACAGTAGAAATTCCCTATAGTGAGTCGTATTAGAATT</w:t>
            </w:r>
            <w:bookmarkEnd w:id="333"/>
          </w:p>
        </w:tc>
      </w:tr>
      <w:tr w:rsidR="00AB7D15" w:rsidRPr="00504AED" w14:paraId="4959E9DA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1D784D72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bookmarkStart w:id="334" w:name="_Toc149206649"/>
            <w:r w:rsidRPr="00504AED">
              <w:rPr>
                <w:rFonts w:cs="Times New Roman"/>
                <w:szCs w:val="28"/>
                <w:lang w:val="en-US"/>
              </w:rPr>
              <w:t xml:space="preserve">crRNA - 19bp target split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compl</w:t>
            </w:r>
            <w:proofErr w:type="spellEnd"/>
            <w:r w:rsidRPr="00504AED">
              <w:rPr>
                <w:rFonts w:cs="Times New Roman"/>
                <w:szCs w:val="28"/>
                <w:lang w:val="en-US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Sgene</w:t>
            </w:r>
            <w:bookmarkEnd w:id="334"/>
            <w:proofErr w:type="spellEnd"/>
          </w:p>
        </w:tc>
        <w:tc>
          <w:tcPr>
            <w:tcW w:w="6849" w:type="dxa"/>
            <w:shd w:val="clear" w:color="auto" w:fill="auto"/>
          </w:tcPr>
          <w:p w14:paraId="2B3FCAF5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35" w:name="_Toc149206650"/>
            <w:r w:rsidRPr="00504AED">
              <w:rPr>
                <w:rFonts w:cs="Times New Roman"/>
                <w:szCs w:val="28"/>
              </w:rPr>
              <w:t>TGTGCTTAGAATATATTTTATCTACAAACAGTAGAAATTCCCTATAGTGAGTCGTATTAGAATT</w:t>
            </w:r>
            <w:bookmarkEnd w:id="335"/>
          </w:p>
        </w:tc>
      </w:tr>
      <w:tr w:rsidR="00AB7D15" w:rsidRPr="00504AED" w14:paraId="46EA217D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196D29AA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bookmarkStart w:id="336" w:name="_Toc149206651"/>
            <w:r w:rsidRPr="00504AED">
              <w:rPr>
                <w:rFonts w:cs="Times New Roman"/>
                <w:szCs w:val="28"/>
                <w:lang w:val="en-US"/>
              </w:rPr>
              <w:t xml:space="preserve">crRNA - 17bp target split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compl</w:t>
            </w:r>
            <w:proofErr w:type="spellEnd"/>
            <w:r w:rsidRPr="00504AED">
              <w:rPr>
                <w:rFonts w:cs="Times New Roman"/>
                <w:szCs w:val="28"/>
                <w:lang w:val="en-US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Sgene</w:t>
            </w:r>
            <w:bookmarkEnd w:id="336"/>
            <w:proofErr w:type="spellEnd"/>
          </w:p>
        </w:tc>
        <w:tc>
          <w:tcPr>
            <w:tcW w:w="6849" w:type="dxa"/>
            <w:shd w:val="clear" w:color="auto" w:fill="auto"/>
          </w:tcPr>
          <w:p w14:paraId="0BE40D97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37" w:name="_Toc149206652"/>
            <w:r w:rsidRPr="00504AED">
              <w:rPr>
                <w:rFonts w:cs="Times New Roman"/>
                <w:szCs w:val="28"/>
              </w:rPr>
              <w:t>TGCTTAGAATATATTTTATCTACAAACAGTAGAAATTCCCTATAGTGAGTCGTATTAGAATT</w:t>
            </w:r>
            <w:bookmarkEnd w:id="337"/>
          </w:p>
        </w:tc>
      </w:tr>
      <w:tr w:rsidR="00AB7D15" w:rsidRPr="00504AED" w14:paraId="03692CCF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1F1384C4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bookmarkStart w:id="338" w:name="_Toc149206653"/>
            <w:r w:rsidRPr="00504AED">
              <w:rPr>
                <w:rFonts w:cs="Times New Roman"/>
                <w:szCs w:val="28"/>
                <w:lang w:val="en-US"/>
              </w:rPr>
              <w:t xml:space="preserve">crRNA - 15bp target split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compl</w:t>
            </w:r>
            <w:proofErr w:type="spellEnd"/>
            <w:r w:rsidRPr="00504AED">
              <w:rPr>
                <w:rFonts w:cs="Times New Roman"/>
                <w:szCs w:val="28"/>
                <w:lang w:val="en-US"/>
              </w:rPr>
              <w:t xml:space="preserve"> </w:t>
            </w:r>
            <w:proofErr w:type="spellStart"/>
            <w:r w:rsidRPr="00504AED">
              <w:rPr>
                <w:rFonts w:cs="Times New Roman"/>
                <w:szCs w:val="28"/>
                <w:lang w:val="en-US"/>
              </w:rPr>
              <w:t>Sgene</w:t>
            </w:r>
            <w:bookmarkEnd w:id="338"/>
            <w:proofErr w:type="spellEnd"/>
          </w:p>
        </w:tc>
        <w:tc>
          <w:tcPr>
            <w:tcW w:w="6849" w:type="dxa"/>
            <w:shd w:val="clear" w:color="auto" w:fill="auto"/>
          </w:tcPr>
          <w:p w14:paraId="4AD90A33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bookmarkStart w:id="339" w:name="_Toc149206654"/>
            <w:r w:rsidRPr="00504AED">
              <w:rPr>
                <w:rFonts w:cs="Times New Roman"/>
                <w:szCs w:val="28"/>
              </w:rPr>
              <w:t>CTTAGAATATATTTTATCTACAAACAGTAGAAATTCCCTATAGTGAGTCGTATTAGAATT</w:t>
            </w:r>
            <w:bookmarkEnd w:id="339"/>
          </w:p>
        </w:tc>
      </w:tr>
      <w:tr w:rsidR="00AB7D15" w:rsidRPr="00504AED" w14:paraId="417A4F2C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74E8B259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r w:rsidRPr="00504AED">
              <w:rPr>
                <w:rFonts w:cs="Times New Roman"/>
                <w:szCs w:val="28"/>
              </w:rPr>
              <w:t>crRNA-PAM1-compl</w:t>
            </w:r>
          </w:p>
        </w:tc>
        <w:tc>
          <w:tcPr>
            <w:tcW w:w="6849" w:type="dxa"/>
            <w:shd w:val="clear" w:color="auto" w:fill="auto"/>
          </w:tcPr>
          <w:p w14:paraId="1E0F0688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AGCGCACTGGCATATTGCCGTCAGATCTACAAACAGTAGAAATTCCCTATAGTGAGTCGTATTAGAATT</w:t>
            </w:r>
          </w:p>
        </w:tc>
      </w:tr>
      <w:tr w:rsidR="00AB7D15" w:rsidRPr="00504AED" w14:paraId="76FA7B44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0C3C1491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r w:rsidRPr="00504AED">
              <w:rPr>
                <w:rFonts w:cs="Times New Roman"/>
                <w:szCs w:val="28"/>
              </w:rPr>
              <w:t>crRNA-PAM2-compl</w:t>
            </w:r>
          </w:p>
        </w:tc>
        <w:tc>
          <w:tcPr>
            <w:tcW w:w="6849" w:type="dxa"/>
            <w:shd w:val="clear" w:color="auto" w:fill="auto"/>
          </w:tcPr>
          <w:p w14:paraId="77EDC063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AATGCGGTGACGGAAGCGAACCAGATCTACAAACAGTAGAAATTCCCTATAGTGAGTCGTATTAGAATT</w:t>
            </w:r>
          </w:p>
        </w:tc>
      </w:tr>
      <w:tr w:rsidR="00AB7D15" w:rsidRPr="00504AED" w14:paraId="17D32986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0257CFBA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>-SHORT</w:t>
            </w:r>
          </w:p>
        </w:tc>
        <w:tc>
          <w:tcPr>
            <w:tcW w:w="6849" w:type="dxa"/>
            <w:shd w:val="clear" w:color="auto" w:fill="auto"/>
          </w:tcPr>
          <w:p w14:paraId="7DC8B4F5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AATTCTAATACGACTCACTATAGGG</w:t>
            </w:r>
          </w:p>
        </w:tc>
      </w:tr>
      <w:tr w:rsidR="00AB7D15" w:rsidRPr="00504AED" w14:paraId="45E468B0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1AECB04E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r w:rsidRPr="00504AED">
              <w:rPr>
                <w:rFonts w:cs="Times New Roman"/>
                <w:szCs w:val="28"/>
              </w:rPr>
              <w:t>F3-phoA</w:t>
            </w:r>
          </w:p>
        </w:tc>
        <w:tc>
          <w:tcPr>
            <w:tcW w:w="6849" w:type="dxa"/>
            <w:shd w:val="clear" w:color="auto" w:fill="auto"/>
          </w:tcPr>
          <w:p w14:paraId="053463C6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TGTCATTACGTTGCGGATT</w:t>
            </w:r>
          </w:p>
        </w:tc>
      </w:tr>
      <w:tr w:rsidR="00AB7D15" w:rsidRPr="00504AED" w14:paraId="53989D1B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669105E5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r w:rsidRPr="00504AED">
              <w:rPr>
                <w:rFonts w:cs="Times New Roman"/>
                <w:szCs w:val="28"/>
              </w:rPr>
              <w:t>B3-phoA</w:t>
            </w:r>
          </w:p>
        </w:tc>
        <w:tc>
          <w:tcPr>
            <w:tcW w:w="6849" w:type="dxa"/>
            <w:shd w:val="clear" w:color="auto" w:fill="auto"/>
          </w:tcPr>
          <w:p w14:paraId="649C19DA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CTTTGCTGAAACGGCAAC</w:t>
            </w:r>
          </w:p>
        </w:tc>
      </w:tr>
      <w:tr w:rsidR="00AB7D15" w:rsidRPr="00504AED" w14:paraId="19231E18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20CFF7A4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r w:rsidRPr="00504AED">
              <w:rPr>
                <w:rFonts w:cs="Times New Roman"/>
                <w:szCs w:val="28"/>
              </w:rPr>
              <w:t>FIP-</w:t>
            </w:r>
            <w:proofErr w:type="spellStart"/>
            <w:r w:rsidRPr="00504AED">
              <w:rPr>
                <w:rFonts w:cs="Times New Roman"/>
                <w:szCs w:val="28"/>
              </w:rPr>
              <w:t>phoA</w:t>
            </w:r>
            <w:proofErr w:type="spellEnd"/>
          </w:p>
        </w:tc>
        <w:tc>
          <w:tcPr>
            <w:tcW w:w="6849" w:type="dxa"/>
            <w:shd w:val="clear" w:color="auto" w:fill="auto"/>
          </w:tcPr>
          <w:p w14:paraId="655C1875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CTGACGGCAATATGCCAGTGGTCGATATTGCCGTGGTACG</w:t>
            </w:r>
          </w:p>
        </w:tc>
      </w:tr>
      <w:tr w:rsidR="00AB7D15" w:rsidRPr="00504AED" w14:paraId="3BE12988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73462D2C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BIP-</w:t>
            </w:r>
            <w:proofErr w:type="spellStart"/>
            <w:r w:rsidRPr="00504AED">
              <w:rPr>
                <w:rFonts w:cs="Times New Roman"/>
                <w:szCs w:val="28"/>
              </w:rPr>
              <w:t>phoA</w:t>
            </w:r>
            <w:proofErr w:type="spellEnd"/>
          </w:p>
        </w:tc>
        <w:tc>
          <w:tcPr>
            <w:tcW w:w="6849" w:type="dxa"/>
            <w:shd w:val="clear" w:color="auto" w:fill="auto"/>
          </w:tcPr>
          <w:p w14:paraId="663FE280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GTTCGCTTCCGTCACCGCGCGTGGTTATCAGTTGGT</w:t>
            </w:r>
          </w:p>
        </w:tc>
      </w:tr>
      <w:tr w:rsidR="00AB7D15" w:rsidRPr="00504AED" w14:paraId="02B9F2C5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480328DD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LF-</w:t>
            </w:r>
            <w:proofErr w:type="spellStart"/>
            <w:r w:rsidRPr="00504AED">
              <w:rPr>
                <w:rFonts w:cs="Times New Roman"/>
                <w:szCs w:val="28"/>
              </w:rPr>
              <w:t>phoA</w:t>
            </w:r>
            <w:proofErr w:type="spellEnd"/>
          </w:p>
        </w:tc>
        <w:tc>
          <w:tcPr>
            <w:tcW w:w="6849" w:type="dxa"/>
            <w:shd w:val="clear" w:color="auto" w:fill="auto"/>
          </w:tcPr>
          <w:p w14:paraId="3C4373B0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GCTGGCAAGGACCGAAAG</w:t>
            </w:r>
          </w:p>
        </w:tc>
      </w:tr>
      <w:tr w:rsidR="00AB7D15" w:rsidRPr="00504AED" w14:paraId="43B13893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32A31C26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LB-</w:t>
            </w:r>
            <w:proofErr w:type="spellStart"/>
            <w:r w:rsidRPr="00504AED">
              <w:rPr>
                <w:rFonts w:cs="Times New Roman"/>
                <w:szCs w:val="28"/>
              </w:rPr>
              <w:t>phoA</w:t>
            </w:r>
            <w:proofErr w:type="spellEnd"/>
          </w:p>
        </w:tc>
        <w:tc>
          <w:tcPr>
            <w:tcW w:w="6849" w:type="dxa"/>
            <w:shd w:val="clear" w:color="auto" w:fill="auto"/>
          </w:tcPr>
          <w:p w14:paraId="367BBA92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TTCAGTGAGGCAGCATCG</w:t>
            </w:r>
          </w:p>
        </w:tc>
      </w:tr>
      <w:tr w:rsidR="00AB7D15" w:rsidRPr="00504AED" w14:paraId="185D9D0D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00D42876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RPA-NUC-FW</w:t>
            </w:r>
          </w:p>
        </w:tc>
        <w:tc>
          <w:tcPr>
            <w:tcW w:w="6849" w:type="dxa"/>
            <w:shd w:val="clear" w:color="auto" w:fill="auto"/>
          </w:tcPr>
          <w:p w14:paraId="6620EE2A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TGGTCCTGAAGCAAGTGCTTTTACGAAAAA</w:t>
            </w:r>
          </w:p>
        </w:tc>
      </w:tr>
      <w:tr w:rsidR="00AB7D15" w:rsidRPr="00504AED" w14:paraId="309D39A2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5A5EA7DB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RPA-NUC-RV</w:t>
            </w:r>
          </w:p>
        </w:tc>
        <w:tc>
          <w:tcPr>
            <w:tcW w:w="6849" w:type="dxa"/>
            <w:shd w:val="clear" w:color="auto" w:fill="auto"/>
          </w:tcPr>
          <w:p w14:paraId="7C5A55DF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TCTCTTTTTTCGCTTGTGCTTCACTTTTTCTTA</w:t>
            </w:r>
          </w:p>
        </w:tc>
      </w:tr>
      <w:tr w:rsidR="00AB7D15" w:rsidRPr="00504AED" w14:paraId="4E786847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1AB8CBCD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>-NUC</w:t>
            </w:r>
          </w:p>
        </w:tc>
        <w:tc>
          <w:tcPr>
            <w:tcW w:w="6849" w:type="dxa"/>
            <w:shd w:val="clear" w:color="auto" w:fill="auto"/>
          </w:tcPr>
          <w:p w14:paraId="3E6F4A0B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TCGTTTACCATTTTTCCATCAGCAATCTACAAACAGTAGAAATTCCCTATAGTGAGTCGTATTAGAATT</w:t>
            </w:r>
          </w:p>
        </w:tc>
      </w:tr>
      <w:tr w:rsidR="00AB7D15" w:rsidRPr="00504AED" w14:paraId="31FB464B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7C45554A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crRNA</w:t>
            </w:r>
            <w:proofErr w:type="spellEnd"/>
            <w:r w:rsidRPr="00504AED">
              <w:rPr>
                <w:rFonts w:cs="Times New Roman"/>
                <w:szCs w:val="28"/>
              </w:rPr>
              <w:t>- NUC_SHORT</w:t>
            </w:r>
          </w:p>
        </w:tc>
        <w:tc>
          <w:tcPr>
            <w:tcW w:w="6849" w:type="dxa"/>
            <w:shd w:val="clear" w:color="auto" w:fill="auto"/>
          </w:tcPr>
          <w:p w14:paraId="0AE5EE7F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AATTCTAATACGACTCACTATAGGG</w:t>
            </w:r>
          </w:p>
        </w:tc>
      </w:tr>
      <w:tr w:rsidR="00AB7D15" w:rsidRPr="00504AED" w14:paraId="5D8553A1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0FC48204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F3-FoA-</w:t>
            </w:r>
            <w:proofErr w:type="gramStart"/>
            <w:r w:rsidRPr="00504AED">
              <w:rPr>
                <w:rFonts w:cs="Times New Roman"/>
                <w:szCs w:val="28"/>
              </w:rPr>
              <w:t>E.coli</w:t>
            </w:r>
            <w:proofErr w:type="gramEnd"/>
          </w:p>
        </w:tc>
        <w:tc>
          <w:tcPr>
            <w:tcW w:w="6849" w:type="dxa"/>
            <w:shd w:val="clear" w:color="auto" w:fill="auto"/>
          </w:tcPr>
          <w:p w14:paraId="00BC93F8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AAGTTGAAGGTGCATCAAT</w:t>
            </w:r>
          </w:p>
        </w:tc>
      </w:tr>
      <w:tr w:rsidR="00AB7D15" w:rsidRPr="00504AED" w14:paraId="3C52676C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5EE62CB7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B3-FoA-</w:t>
            </w:r>
            <w:proofErr w:type="gramStart"/>
            <w:r w:rsidRPr="00504AED">
              <w:rPr>
                <w:rFonts w:cs="Times New Roman"/>
                <w:szCs w:val="28"/>
              </w:rPr>
              <w:t>E.coli</w:t>
            </w:r>
            <w:proofErr w:type="gramEnd"/>
          </w:p>
        </w:tc>
        <w:tc>
          <w:tcPr>
            <w:tcW w:w="6849" w:type="dxa"/>
            <w:shd w:val="clear" w:color="auto" w:fill="auto"/>
          </w:tcPr>
          <w:p w14:paraId="3F4E5CFF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CTTGTGAATCCTCTTCGGAG</w:t>
            </w:r>
          </w:p>
        </w:tc>
      </w:tr>
      <w:tr w:rsidR="00AB7D15" w:rsidRPr="00504AED" w14:paraId="26D2F102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40566A55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LF-</w:t>
            </w:r>
            <w:proofErr w:type="spellStart"/>
            <w:r w:rsidRPr="00504AED">
              <w:rPr>
                <w:rFonts w:cs="Times New Roman"/>
                <w:szCs w:val="28"/>
              </w:rPr>
              <w:t>FoA</w:t>
            </w:r>
            <w:proofErr w:type="spellEnd"/>
            <w:r w:rsidRPr="00504AED">
              <w:rPr>
                <w:rFonts w:cs="Times New Roman"/>
                <w:szCs w:val="28"/>
              </w:rPr>
              <w:t>-</w:t>
            </w:r>
            <w:proofErr w:type="spellStart"/>
            <w:proofErr w:type="gramStart"/>
            <w:r w:rsidRPr="00504AED">
              <w:rPr>
                <w:rFonts w:cs="Times New Roman"/>
                <w:szCs w:val="28"/>
              </w:rPr>
              <w:t>E.coli</w:t>
            </w:r>
            <w:proofErr w:type="spellEnd"/>
            <w:proofErr w:type="gramEnd"/>
          </w:p>
        </w:tc>
        <w:tc>
          <w:tcPr>
            <w:tcW w:w="6849" w:type="dxa"/>
            <w:shd w:val="clear" w:color="auto" w:fill="auto"/>
          </w:tcPr>
          <w:p w14:paraId="4E3A1F63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AGCGTGTTGCCATCCTTT</w:t>
            </w:r>
          </w:p>
        </w:tc>
      </w:tr>
      <w:tr w:rsidR="00AB7D15" w:rsidRPr="00504AED" w14:paraId="5E9F64C1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05749D9E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LB-</w:t>
            </w:r>
            <w:proofErr w:type="spellStart"/>
            <w:r w:rsidRPr="00504AED">
              <w:rPr>
                <w:rFonts w:cs="Times New Roman"/>
                <w:szCs w:val="28"/>
              </w:rPr>
              <w:t>FoA</w:t>
            </w:r>
            <w:proofErr w:type="spellEnd"/>
            <w:r w:rsidRPr="00504AED">
              <w:rPr>
                <w:rFonts w:cs="Times New Roman"/>
                <w:szCs w:val="28"/>
              </w:rPr>
              <w:t>-</w:t>
            </w:r>
            <w:proofErr w:type="spellStart"/>
            <w:proofErr w:type="gramStart"/>
            <w:r w:rsidRPr="00504AED">
              <w:rPr>
                <w:rFonts w:cs="Times New Roman"/>
                <w:szCs w:val="28"/>
              </w:rPr>
              <w:t>E.coli</w:t>
            </w:r>
            <w:proofErr w:type="spellEnd"/>
            <w:proofErr w:type="gramEnd"/>
          </w:p>
        </w:tc>
        <w:tc>
          <w:tcPr>
            <w:tcW w:w="6849" w:type="dxa"/>
            <w:shd w:val="clear" w:color="auto" w:fill="auto"/>
          </w:tcPr>
          <w:p w14:paraId="65CF593D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CAGGCGCTAAATACCAAAGATG</w:t>
            </w:r>
          </w:p>
        </w:tc>
      </w:tr>
      <w:tr w:rsidR="00AB7D15" w:rsidRPr="00504AED" w14:paraId="1EC81AA8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23E93A06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lastRenderedPageBreak/>
              <w:t>FIP-</w:t>
            </w:r>
            <w:proofErr w:type="spellStart"/>
            <w:r w:rsidRPr="00504AED">
              <w:rPr>
                <w:rFonts w:cs="Times New Roman"/>
                <w:szCs w:val="28"/>
              </w:rPr>
              <w:t>uidA</w:t>
            </w:r>
            <w:proofErr w:type="spellEnd"/>
            <w:r w:rsidRPr="00504AED">
              <w:rPr>
                <w:rFonts w:cs="Times New Roman"/>
                <w:szCs w:val="28"/>
              </w:rPr>
              <w:t>-</w:t>
            </w:r>
            <w:proofErr w:type="spellStart"/>
            <w:proofErr w:type="gramStart"/>
            <w:r w:rsidRPr="00504AED">
              <w:rPr>
                <w:rFonts w:cs="Times New Roman"/>
                <w:szCs w:val="28"/>
              </w:rPr>
              <w:t>E.coli</w:t>
            </w:r>
            <w:proofErr w:type="spellEnd"/>
            <w:proofErr w:type="gramEnd"/>
            <w:r w:rsidRPr="00504AED">
              <w:rPr>
                <w:rFonts w:cs="Times New Roman"/>
                <w:szCs w:val="28"/>
              </w:rPr>
              <w:t xml:space="preserve">  </w:t>
            </w:r>
          </w:p>
        </w:tc>
        <w:tc>
          <w:tcPr>
            <w:tcW w:w="6849" w:type="dxa"/>
            <w:shd w:val="clear" w:color="auto" w:fill="auto"/>
          </w:tcPr>
          <w:p w14:paraId="4563BFF6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ACTGCGTGATGCGGATCAACAGTTTTCACTTGCAAAGTCCCGCTGG</w:t>
            </w:r>
          </w:p>
        </w:tc>
      </w:tr>
      <w:tr w:rsidR="00AB7D15" w:rsidRPr="00504AED" w14:paraId="6E0807ED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7DB37425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BIP-</w:t>
            </w:r>
            <w:proofErr w:type="spellStart"/>
            <w:r w:rsidRPr="00504AED">
              <w:rPr>
                <w:rFonts w:cs="Times New Roman"/>
                <w:szCs w:val="28"/>
              </w:rPr>
              <w:t>uidA</w:t>
            </w:r>
            <w:proofErr w:type="spellEnd"/>
            <w:r w:rsidRPr="00504AED">
              <w:rPr>
                <w:rFonts w:cs="Times New Roman"/>
                <w:szCs w:val="28"/>
              </w:rPr>
              <w:t>-</w:t>
            </w:r>
            <w:proofErr w:type="spellStart"/>
            <w:proofErr w:type="gramStart"/>
            <w:r w:rsidRPr="00504AED">
              <w:rPr>
                <w:rFonts w:cs="Times New Roman"/>
                <w:szCs w:val="28"/>
              </w:rPr>
              <w:t>E.coli</w:t>
            </w:r>
            <w:proofErr w:type="spellEnd"/>
            <w:proofErr w:type="gramEnd"/>
            <w:r w:rsidRPr="00504AED">
              <w:rPr>
                <w:rFonts w:cs="Times New Roman"/>
                <w:szCs w:val="28"/>
              </w:rPr>
              <w:t xml:space="preserve">   </w:t>
            </w:r>
          </w:p>
        </w:tc>
        <w:tc>
          <w:tcPr>
            <w:tcW w:w="6849" w:type="dxa"/>
            <w:shd w:val="clear" w:color="auto" w:fill="auto"/>
          </w:tcPr>
          <w:p w14:paraId="687BBCD4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CTGACATCACCATTGGCCACCATTTTGTCGCGCAAGCCTGTAACC</w:t>
            </w:r>
          </w:p>
        </w:tc>
      </w:tr>
      <w:tr w:rsidR="00AB7D15" w:rsidRPr="00504AED" w14:paraId="0200384C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4524F30D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F3-uidA-</w:t>
            </w:r>
            <w:proofErr w:type="gramStart"/>
            <w:r w:rsidRPr="00504AED">
              <w:rPr>
                <w:rFonts w:cs="Times New Roman"/>
                <w:szCs w:val="28"/>
              </w:rPr>
              <w:t>E.coli</w:t>
            </w:r>
            <w:proofErr w:type="gramEnd"/>
            <w:r w:rsidRPr="00504AED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6849" w:type="dxa"/>
            <w:shd w:val="clear" w:color="auto" w:fill="auto"/>
          </w:tcPr>
          <w:p w14:paraId="358D1F8D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CCAGAGGTGCGGATTCAC</w:t>
            </w:r>
          </w:p>
        </w:tc>
      </w:tr>
      <w:tr w:rsidR="00AB7D15" w:rsidRPr="00504AED" w14:paraId="79E6E94D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5D7C6771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B3-uidA-</w:t>
            </w:r>
            <w:proofErr w:type="gramStart"/>
            <w:r w:rsidRPr="00504AED">
              <w:rPr>
                <w:rFonts w:cs="Times New Roman"/>
                <w:szCs w:val="28"/>
              </w:rPr>
              <w:t>E.coli</w:t>
            </w:r>
            <w:proofErr w:type="gramEnd"/>
            <w:r w:rsidRPr="00504AED">
              <w:rPr>
                <w:rFonts w:cs="Times New Roman"/>
                <w:szCs w:val="28"/>
              </w:rPr>
              <w:t xml:space="preserve"> </w:t>
            </w:r>
          </w:p>
        </w:tc>
        <w:tc>
          <w:tcPr>
            <w:tcW w:w="6849" w:type="dxa"/>
            <w:shd w:val="clear" w:color="auto" w:fill="auto"/>
          </w:tcPr>
          <w:p w14:paraId="08993DDC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CGATATCACCGTGGTGACG</w:t>
            </w:r>
          </w:p>
        </w:tc>
      </w:tr>
      <w:tr w:rsidR="00AB7D15" w:rsidRPr="00504AED" w14:paraId="7DDF5A08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2A911AA5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r w:rsidRPr="00504AED">
              <w:rPr>
                <w:rFonts w:cs="Times New Roman"/>
                <w:szCs w:val="28"/>
                <w:lang w:val="en-US"/>
              </w:rPr>
              <w:t>MbCas12a-crRNA-COLI-uidA-PAM1-SHORT</w:t>
            </w:r>
          </w:p>
        </w:tc>
        <w:tc>
          <w:tcPr>
            <w:tcW w:w="6849" w:type="dxa"/>
            <w:shd w:val="clear" w:color="auto" w:fill="auto"/>
          </w:tcPr>
          <w:p w14:paraId="1BB80688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AATTCTAATACGACTCACTATAGGG</w:t>
            </w:r>
          </w:p>
        </w:tc>
      </w:tr>
      <w:tr w:rsidR="00AB7D15" w:rsidRPr="00504AED" w14:paraId="6B2FC89D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7C8DE1CF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r w:rsidRPr="00504AED">
              <w:rPr>
                <w:rFonts w:cs="Times New Roman"/>
                <w:szCs w:val="28"/>
                <w:lang w:val="en-US"/>
              </w:rPr>
              <w:t>MbCas12a-crRNA-COLI-uidA- PAM1-compl</w:t>
            </w:r>
          </w:p>
        </w:tc>
        <w:tc>
          <w:tcPr>
            <w:tcW w:w="6849" w:type="dxa"/>
            <w:shd w:val="clear" w:color="auto" w:fill="auto"/>
          </w:tcPr>
          <w:p w14:paraId="6A1CBA9B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CACCATTGGCCACCACCTGCCAGTATCTACAAACAGTAGAAATTCCCTATAGTGAGTCGTATTAGAATT</w:t>
            </w:r>
          </w:p>
        </w:tc>
      </w:tr>
      <w:tr w:rsidR="00AB7D15" w:rsidRPr="00504AED" w14:paraId="0A3DC9D8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7315C6F6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A</w:t>
            </w:r>
            <w:r w:rsidRPr="00504AED">
              <w:rPr>
                <w:rFonts w:cs="Times New Roman"/>
                <w:szCs w:val="28"/>
                <w:lang w:val="en-GB"/>
              </w:rPr>
              <w:t>a</w:t>
            </w:r>
            <w:proofErr w:type="spellStart"/>
            <w:r w:rsidRPr="00504AED">
              <w:rPr>
                <w:rFonts w:cs="Times New Roman"/>
                <w:szCs w:val="28"/>
              </w:rPr>
              <w:t>lt</w:t>
            </w:r>
            <w:proofErr w:type="spellEnd"/>
            <w:r w:rsidRPr="00504AED">
              <w:rPr>
                <w:rFonts w:cs="Times New Roman"/>
                <w:szCs w:val="28"/>
              </w:rPr>
              <w:t>-For</w:t>
            </w:r>
          </w:p>
        </w:tc>
        <w:tc>
          <w:tcPr>
            <w:tcW w:w="6849" w:type="dxa"/>
            <w:shd w:val="clear" w:color="auto" w:fill="auto"/>
          </w:tcPr>
          <w:p w14:paraId="257EBDA3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GTGCCTTCCCCCAAGGTCTCCG</w:t>
            </w:r>
          </w:p>
        </w:tc>
      </w:tr>
      <w:tr w:rsidR="00AB7D15" w:rsidRPr="00504AED" w14:paraId="5E701489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7F751CB6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GB"/>
              </w:rPr>
            </w:pPr>
            <w:proofErr w:type="spellStart"/>
            <w:r w:rsidRPr="00504AED">
              <w:rPr>
                <w:rFonts w:cs="Times New Roman"/>
                <w:szCs w:val="28"/>
              </w:rPr>
              <w:t>Aalt-Rev</w:t>
            </w:r>
            <w:proofErr w:type="spellEnd"/>
          </w:p>
        </w:tc>
        <w:tc>
          <w:tcPr>
            <w:tcW w:w="6849" w:type="dxa"/>
            <w:shd w:val="clear" w:color="auto" w:fill="auto"/>
          </w:tcPr>
          <w:p w14:paraId="4ADB69A1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  <w:r w:rsidRPr="00504AED">
              <w:rPr>
                <w:rFonts w:cs="Times New Roman"/>
                <w:szCs w:val="28"/>
              </w:rPr>
              <w:t>CGGAAACGAGGTGGTTCAGGTC</w:t>
            </w:r>
          </w:p>
        </w:tc>
      </w:tr>
      <w:tr w:rsidR="00AB7D15" w:rsidRPr="00504AED" w14:paraId="107F8925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0CD0BDD0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r w:rsidRPr="00504AED">
              <w:rPr>
                <w:rFonts w:eastAsia="Times New Roman" w:cs="Times New Roman"/>
                <w:color w:val="000000"/>
                <w:szCs w:val="28"/>
                <w:lang w:val="en-US" w:eastAsia="ru-RU"/>
              </w:rPr>
              <w:t>RPA-Phyto-alt-alt-J-FW</w:t>
            </w:r>
          </w:p>
        </w:tc>
        <w:tc>
          <w:tcPr>
            <w:tcW w:w="6849" w:type="dxa"/>
            <w:shd w:val="clear" w:color="auto" w:fill="auto"/>
          </w:tcPr>
          <w:p w14:paraId="3F0E9992" w14:textId="77777777" w:rsidR="00AB7D15" w:rsidRPr="00504AED" w:rsidRDefault="00AB7D15" w:rsidP="008626DF">
            <w:pPr>
              <w:ind w:right="-1"/>
              <w:jc w:val="both"/>
              <w:rPr>
                <w:rFonts w:eastAsia="Times New Roman" w:cs="Times New Roman"/>
                <w:color w:val="000000"/>
                <w:szCs w:val="28"/>
                <w:lang w:val="en-US" w:eastAsia="ru-RU"/>
              </w:rPr>
            </w:pPr>
            <w:r w:rsidRPr="00504AED">
              <w:rPr>
                <w:rFonts w:eastAsia="Times New Roman" w:cs="Times New Roman"/>
                <w:color w:val="000000"/>
                <w:szCs w:val="28"/>
                <w:lang w:val="en-US" w:eastAsia="ru-RU"/>
              </w:rPr>
              <w:t>CCTTCCCCCAAGGTCTCCGACACCGTTGTC</w:t>
            </w:r>
          </w:p>
          <w:p w14:paraId="2E265B0B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</w:p>
        </w:tc>
      </w:tr>
      <w:tr w:rsidR="00AB7D15" w:rsidRPr="00504AED" w14:paraId="48F0155D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07BD033F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r w:rsidRPr="00504AED">
              <w:rPr>
                <w:rFonts w:eastAsia="Times New Roman" w:cs="Times New Roman"/>
                <w:color w:val="000000"/>
                <w:szCs w:val="28"/>
                <w:lang w:val="en-US" w:eastAsia="ru-RU"/>
              </w:rPr>
              <w:t>RPA-Phyto-alt-alt-J-RV</w:t>
            </w:r>
          </w:p>
        </w:tc>
        <w:tc>
          <w:tcPr>
            <w:tcW w:w="6849" w:type="dxa"/>
            <w:shd w:val="clear" w:color="auto" w:fill="auto"/>
          </w:tcPr>
          <w:p w14:paraId="79324134" w14:textId="77777777" w:rsidR="00AB7D15" w:rsidRPr="00504AED" w:rsidRDefault="00AB7D15" w:rsidP="008626DF">
            <w:pPr>
              <w:ind w:right="-1"/>
              <w:jc w:val="both"/>
              <w:rPr>
                <w:rFonts w:eastAsia="Times New Roman" w:cs="Times New Roman"/>
                <w:color w:val="000000"/>
                <w:szCs w:val="28"/>
                <w:lang w:val="en-US" w:eastAsia="ru-RU"/>
              </w:rPr>
            </w:pPr>
            <w:r w:rsidRPr="00504AED">
              <w:rPr>
                <w:rFonts w:eastAsia="Times New Roman" w:cs="Times New Roman"/>
                <w:color w:val="000000"/>
                <w:szCs w:val="28"/>
                <w:lang w:val="en-US" w:eastAsia="ru-RU"/>
              </w:rPr>
              <w:t>AACGAGGTGGTTCAGGTCGCCGTAGGAGGG</w:t>
            </w:r>
          </w:p>
          <w:p w14:paraId="17FC665F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</w:rPr>
            </w:pPr>
          </w:p>
        </w:tc>
      </w:tr>
      <w:tr w:rsidR="00AB7D15" w:rsidRPr="00504AED" w14:paraId="4599F060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3D707C3C" w14:textId="77777777" w:rsidR="00AB7D15" w:rsidRPr="00504AED" w:rsidRDefault="00AB7D15" w:rsidP="008626DF">
            <w:pPr>
              <w:ind w:right="-1"/>
              <w:jc w:val="both"/>
              <w:rPr>
                <w:rFonts w:eastAsia="Times New Roman" w:cs="Times New Roman"/>
                <w:color w:val="000000"/>
                <w:szCs w:val="28"/>
                <w:lang w:val="en-US" w:eastAsia="ru-RU"/>
              </w:rPr>
            </w:pPr>
            <w:r w:rsidRPr="00504AED">
              <w:rPr>
                <w:rFonts w:eastAsia="Times New Roman" w:cs="Times New Roman"/>
                <w:color w:val="000000"/>
                <w:szCs w:val="28"/>
                <w:lang w:val="en-US" w:eastAsia="ru-RU"/>
              </w:rPr>
              <w:t xml:space="preserve">MbCas12a-crRNA-Phyto-Alt-alt-J   </w:t>
            </w:r>
          </w:p>
          <w:p w14:paraId="1F5ACF68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</w:p>
        </w:tc>
        <w:tc>
          <w:tcPr>
            <w:tcW w:w="6849" w:type="dxa"/>
            <w:shd w:val="clear" w:color="auto" w:fill="auto"/>
          </w:tcPr>
          <w:p w14:paraId="79D398CD" w14:textId="77777777" w:rsidR="00AB7D15" w:rsidRPr="00504AED" w:rsidRDefault="00AB7D15" w:rsidP="008626DF">
            <w:pPr>
              <w:ind w:right="-1"/>
              <w:jc w:val="both"/>
              <w:rPr>
                <w:rFonts w:eastAsia="Times New Roman" w:cs="Times New Roman"/>
                <w:color w:val="000000"/>
                <w:szCs w:val="28"/>
                <w:lang w:val="en-US" w:eastAsia="ru-RU"/>
              </w:rPr>
            </w:pPr>
            <w:r w:rsidRPr="00504AED">
              <w:rPr>
                <w:rFonts w:eastAsia="Times New Roman" w:cs="Times New Roman"/>
                <w:color w:val="000000"/>
                <w:szCs w:val="28"/>
                <w:lang w:val="en-US" w:eastAsia="ru-RU"/>
              </w:rPr>
              <w:t>TGCAGAAGGTCTCGTCTGAGTTCTATCTACAAACAGTAGAAATTCCCTATAGTGAGTCGTATTAGAATT</w:t>
            </w:r>
          </w:p>
        </w:tc>
      </w:tr>
      <w:tr w:rsidR="00AB7D15" w:rsidRPr="00504AED" w14:paraId="51E2400F" w14:textId="77777777" w:rsidTr="00A46D1A">
        <w:trPr>
          <w:trHeight w:val="20"/>
        </w:trPr>
        <w:tc>
          <w:tcPr>
            <w:tcW w:w="2869" w:type="dxa"/>
            <w:shd w:val="clear" w:color="auto" w:fill="auto"/>
          </w:tcPr>
          <w:p w14:paraId="3DA76F1D" w14:textId="77777777" w:rsidR="00AB7D15" w:rsidRPr="00504AED" w:rsidRDefault="00AB7D15" w:rsidP="008626DF">
            <w:pPr>
              <w:ind w:right="-1" w:firstLine="5"/>
              <w:jc w:val="both"/>
              <w:rPr>
                <w:rFonts w:cs="Times New Roman"/>
                <w:szCs w:val="28"/>
                <w:lang w:val="en-US"/>
              </w:rPr>
            </w:pPr>
            <w:r w:rsidRPr="00504AED">
              <w:rPr>
                <w:rFonts w:eastAsia="Times New Roman" w:cs="Times New Roman"/>
                <w:color w:val="000000"/>
                <w:szCs w:val="28"/>
                <w:lang w:val="en-US" w:eastAsia="ru-RU"/>
              </w:rPr>
              <w:t>RPA-Phyto-alt-alt-J-FW</w:t>
            </w:r>
          </w:p>
        </w:tc>
        <w:tc>
          <w:tcPr>
            <w:tcW w:w="6849" w:type="dxa"/>
            <w:shd w:val="clear" w:color="auto" w:fill="auto"/>
          </w:tcPr>
          <w:p w14:paraId="5B5E7603" w14:textId="77777777" w:rsidR="00AB7D15" w:rsidRPr="00504AED" w:rsidRDefault="00AB7D15" w:rsidP="008626DF">
            <w:pPr>
              <w:ind w:right="-1"/>
              <w:jc w:val="both"/>
              <w:rPr>
                <w:rFonts w:eastAsia="Times New Roman" w:cs="Times New Roman"/>
                <w:color w:val="000000"/>
                <w:szCs w:val="28"/>
                <w:lang w:eastAsia="ru-RU"/>
              </w:rPr>
            </w:pPr>
            <w:r w:rsidRPr="00504AED">
              <w:rPr>
                <w:rFonts w:eastAsia="Times New Roman" w:cs="Times New Roman"/>
                <w:color w:val="000000"/>
                <w:szCs w:val="28"/>
                <w:lang w:val="en-US" w:eastAsia="ru-RU"/>
              </w:rPr>
              <w:t>CCTTCCCCCAAGGTCTCCGACACCGTTGTC</w:t>
            </w:r>
          </w:p>
        </w:tc>
      </w:tr>
    </w:tbl>
    <w:p w14:paraId="3046774F" w14:textId="3F265C01" w:rsidR="00AB7D15" w:rsidRDefault="00AB7D15" w:rsidP="008626DF">
      <w:pPr>
        <w:spacing w:after="0"/>
        <w:ind w:right="-1"/>
        <w:jc w:val="both"/>
        <w:rPr>
          <w:rFonts w:cs="Times New Roman"/>
          <w:b/>
          <w:bCs/>
          <w:szCs w:val="28"/>
        </w:rPr>
      </w:pPr>
    </w:p>
    <w:p w14:paraId="4C1C6685" w14:textId="77777777" w:rsidR="007F47FF" w:rsidRDefault="007F47FF" w:rsidP="008626DF">
      <w:pPr>
        <w:spacing w:after="0"/>
        <w:ind w:right="-1"/>
        <w:jc w:val="both"/>
        <w:rPr>
          <w:rFonts w:cs="Times New Roman"/>
          <w:b/>
          <w:bCs/>
          <w:szCs w:val="28"/>
        </w:rPr>
      </w:pPr>
    </w:p>
    <w:p w14:paraId="2905FA08" w14:textId="77777777" w:rsidR="007F47FF" w:rsidRDefault="007F47FF" w:rsidP="008626DF">
      <w:pPr>
        <w:spacing w:after="0"/>
        <w:ind w:right="-1"/>
        <w:jc w:val="both"/>
        <w:rPr>
          <w:rFonts w:cs="Times New Roman"/>
          <w:b/>
          <w:bCs/>
          <w:szCs w:val="28"/>
        </w:rPr>
      </w:pPr>
    </w:p>
    <w:p w14:paraId="25E849C2" w14:textId="77777777" w:rsidR="007F47FF" w:rsidRDefault="007F47FF" w:rsidP="008626DF">
      <w:pPr>
        <w:spacing w:after="0"/>
        <w:ind w:right="-1"/>
        <w:jc w:val="both"/>
        <w:rPr>
          <w:rFonts w:cs="Times New Roman"/>
          <w:b/>
          <w:bCs/>
          <w:szCs w:val="28"/>
        </w:rPr>
      </w:pPr>
    </w:p>
    <w:p w14:paraId="6571FDD8" w14:textId="77777777" w:rsidR="007F47FF" w:rsidRDefault="007F47FF" w:rsidP="008626DF">
      <w:pPr>
        <w:spacing w:after="0"/>
        <w:ind w:right="-1"/>
        <w:jc w:val="both"/>
        <w:rPr>
          <w:rFonts w:cs="Times New Roman"/>
          <w:b/>
          <w:bCs/>
          <w:szCs w:val="28"/>
        </w:rPr>
      </w:pPr>
    </w:p>
    <w:p w14:paraId="45AAFC81" w14:textId="77777777" w:rsidR="007F47FF" w:rsidRDefault="007F47FF" w:rsidP="008626DF">
      <w:pPr>
        <w:spacing w:after="0"/>
        <w:ind w:right="-1"/>
        <w:jc w:val="both"/>
        <w:rPr>
          <w:rFonts w:cs="Times New Roman"/>
          <w:b/>
          <w:bCs/>
          <w:szCs w:val="28"/>
        </w:rPr>
      </w:pPr>
    </w:p>
    <w:p w14:paraId="30379A38" w14:textId="77777777" w:rsidR="007F47FF" w:rsidRDefault="007F47FF" w:rsidP="008626DF">
      <w:pPr>
        <w:spacing w:after="0"/>
        <w:ind w:right="-1"/>
        <w:jc w:val="both"/>
        <w:rPr>
          <w:rFonts w:cs="Times New Roman"/>
          <w:b/>
          <w:bCs/>
          <w:szCs w:val="28"/>
        </w:rPr>
      </w:pPr>
    </w:p>
    <w:p w14:paraId="65316593" w14:textId="77777777" w:rsidR="007F47FF" w:rsidRDefault="007F47FF" w:rsidP="008626DF">
      <w:pPr>
        <w:spacing w:after="0"/>
        <w:ind w:right="-1"/>
        <w:jc w:val="both"/>
        <w:rPr>
          <w:rFonts w:cs="Times New Roman"/>
          <w:b/>
          <w:bCs/>
          <w:szCs w:val="28"/>
        </w:rPr>
      </w:pPr>
    </w:p>
    <w:p w14:paraId="6E07BD96" w14:textId="77777777" w:rsidR="007F47FF" w:rsidRDefault="007F47FF" w:rsidP="008626DF">
      <w:pPr>
        <w:spacing w:after="0"/>
        <w:ind w:right="-1"/>
        <w:jc w:val="both"/>
        <w:rPr>
          <w:rFonts w:cs="Times New Roman"/>
          <w:b/>
          <w:bCs/>
          <w:szCs w:val="28"/>
        </w:rPr>
      </w:pPr>
    </w:p>
    <w:p w14:paraId="547EE68E" w14:textId="77777777" w:rsidR="007F47FF" w:rsidRDefault="007F47FF" w:rsidP="008626DF">
      <w:pPr>
        <w:spacing w:after="0"/>
        <w:ind w:right="-1"/>
        <w:jc w:val="both"/>
        <w:rPr>
          <w:rFonts w:cs="Times New Roman"/>
          <w:b/>
          <w:bCs/>
          <w:szCs w:val="28"/>
        </w:rPr>
      </w:pPr>
    </w:p>
    <w:p w14:paraId="1816F4DC" w14:textId="50EAD03B" w:rsidR="007312A5" w:rsidRPr="007312A5" w:rsidRDefault="007312A5" w:rsidP="008626DF">
      <w:pPr>
        <w:pStyle w:val="NoSpacing"/>
        <w:pageBreakBefore/>
        <w:ind w:right="-1"/>
        <w:jc w:val="center"/>
        <w:outlineLvl w:val="0"/>
        <w:rPr>
          <w:rFonts w:cs="Times New Roman"/>
          <w:b/>
          <w:szCs w:val="28"/>
          <w:lang w:val="kk-KZ"/>
        </w:rPr>
      </w:pPr>
      <w:bookmarkStart w:id="340" w:name="_Toc196145687"/>
      <w:bookmarkStart w:id="341" w:name="_Toc196148391"/>
      <w:bookmarkStart w:id="342" w:name="_Toc199085679"/>
      <w:r w:rsidRPr="00504AED">
        <w:rPr>
          <w:rFonts w:cs="Times New Roman"/>
          <w:b/>
          <w:szCs w:val="28"/>
        </w:rPr>
        <w:lastRenderedPageBreak/>
        <w:t>ПРИЛОЖЕНИЕ</w:t>
      </w:r>
      <w:r w:rsidRPr="007F47FF">
        <w:rPr>
          <w:rFonts w:cs="Times New Roman"/>
          <w:b/>
          <w:szCs w:val="28"/>
        </w:rPr>
        <w:t xml:space="preserve"> </w:t>
      </w:r>
      <w:r w:rsidR="00A94AE6">
        <w:rPr>
          <w:rFonts w:cs="Times New Roman"/>
          <w:b/>
          <w:szCs w:val="28"/>
          <w:lang w:val="kk-KZ"/>
        </w:rPr>
        <w:t>Е</w:t>
      </w:r>
      <w:bookmarkEnd w:id="340"/>
      <w:bookmarkEnd w:id="341"/>
      <w:bookmarkEnd w:id="342"/>
    </w:p>
    <w:p w14:paraId="081994E0" w14:textId="734162CF" w:rsidR="008158ED" w:rsidRPr="001C5941" w:rsidRDefault="008158ED" w:rsidP="008626DF">
      <w:pPr>
        <w:spacing w:after="0"/>
        <w:ind w:right="-1"/>
        <w:jc w:val="center"/>
        <w:rPr>
          <w:rFonts w:cs="Times New Roman"/>
          <w:szCs w:val="28"/>
          <w:lang w:val="kk-KZ"/>
        </w:rPr>
      </w:pPr>
      <w:proofErr w:type="spellStart"/>
      <w:r w:rsidRPr="001C5941">
        <w:rPr>
          <w:rFonts w:cs="Times New Roman"/>
          <w:szCs w:val="28"/>
          <w:lang w:val="kk-KZ"/>
        </w:rPr>
        <w:t>Хроматограммы</w:t>
      </w:r>
      <w:proofErr w:type="spellEnd"/>
      <w:r w:rsidRPr="001C5941">
        <w:rPr>
          <w:rFonts w:cs="Times New Roman"/>
          <w:szCs w:val="28"/>
          <w:lang w:val="kk-KZ"/>
        </w:rPr>
        <w:t xml:space="preserve"> с</w:t>
      </w:r>
      <w:proofErr w:type="spellStart"/>
      <w:r w:rsidR="007F47FF" w:rsidRPr="001C5941">
        <w:rPr>
          <w:rFonts w:cs="Times New Roman"/>
          <w:szCs w:val="28"/>
        </w:rPr>
        <w:t>еквенировани</w:t>
      </w:r>
      <w:proofErr w:type="spellEnd"/>
      <w:r w:rsidRPr="001C5941">
        <w:rPr>
          <w:rFonts w:cs="Times New Roman"/>
          <w:szCs w:val="28"/>
          <w:lang w:val="kk-KZ"/>
        </w:rPr>
        <w:t>я</w:t>
      </w:r>
      <w:r w:rsidR="007F47FF" w:rsidRPr="001C5941">
        <w:rPr>
          <w:rFonts w:cs="Times New Roman"/>
          <w:szCs w:val="28"/>
        </w:rPr>
        <w:t xml:space="preserve"> для подтверждения мутаций, влияющих на функциональную активность Cas12a</w:t>
      </w:r>
    </w:p>
    <w:p w14:paraId="58709237" w14:textId="77777777" w:rsidR="008158ED" w:rsidRPr="008158ED" w:rsidRDefault="008158ED" w:rsidP="008626DF">
      <w:pPr>
        <w:spacing w:after="0"/>
        <w:ind w:right="-1"/>
        <w:jc w:val="center"/>
        <w:rPr>
          <w:rFonts w:cs="Times New Roman"/>
          <w:szCs w:val="28"/>
          <w:lang w:val="kk-KZ"/>
        </w:rPr>
      </w:pPr>
    </w:p>
    <w:p w14:paraId="3635785D" w14:textId="3C575C02" w:rsidR="00184A4C" w:rsidRDefault="008158ED" w:rsidP="008626DF">
      <w:pPr>
        <w:spacing w:after="0"/>
        <w:ind w:right="-1"/>
        <w:jc w:val="center"/>
        <w:rPr>
          <w:szCs w:val="28"/>
        </w:rPr>
      </w:pPr>
      <w:r>
        <w:rPr>
          <w:szCs w:val="28"/>
          <w:lang w:val="en-US"/>
        </w:rPr>
        <w:t xml:space="preserve">MeCas12a </w:t>
      </w:r>
      <w:r w:rsidRPr="00C32FCF">
        <w:rPr>
          <w:szCs w:val="28"/>
          <w:lang w:val="en-US"/>
        </w:rPr>
        <w:t>D864A</w:t>
      </w:r>
    </w:p>
    <w:p w14:paraId="45D44FA1" w14:textId="77777777" w:rsidR="00184A4C" w:rsidRPr="00184A4C" w:rsidRDefault="00184A4C" w:rsidP="008626DF">
      <w:pPr>
        <w:spacing w:after="0"/>
        <w:ind w:right="-1"/>
        <w:jc w:val="center"/>
        <w:rPr>
          <w:szCs w:val="28"/>
        </w:rPr>
      </w:pPr>
    </w:p>
    <w:p w14:paraId="02F4AA4E" w14:textId="153B153B" w:rsidR="008158ED" w:rsidRDefault="008158ED" w:rsidP="008626DF">
      <w:pPr>
        <w:spacing w:after="0"/>
        <w:ind w:right="-1"/>
        <w:jc w:val="center"/>
        <w:rPr>
          <w:szCs w:val="28"/>
          <w:lang w:val="kk-KZ"/>
        </w:rPr>
      </w:pPr>
      <w:r w:rsidRPr="00C32FCF">
        <w:rPr>
          <w:noProof/>
          <w:szCs w:val="28"/>
        </w:rPr>
        <w:drawing>
          <wp:inline distT="0" distB="0" distL="0" distR="0" wp14:anchorId="4036B440" wp14:editId="62315D2C">
            <wp:extent cx="4641670" cy="1338398"/>
            <wp:effectExtent l="0" t="0" r="6985" b="0"/>
            <wp:docPr id="201391938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3919388" name=""/>
                    <pic:cNvPicPr/>
                  </pic:nvPicPr>
                  <pic:blipFill rotWithShape="1">
                    <a:blip r:embed="rId112"/>
                    <a:srcRect l="13119" t="11515" r="5685"/>
                    <a:stretch/>
                  </pic:blipFill>
                  <pic:spPr bwMode="auto">
                    <a:xfrm>
                      <a:off x="0" y="0"/>
                      <a:ext cx="4713058" cy="13589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4D7629" w14:textId="77777777" w:rsidR="00184A4C" w:rsidRDefault="00184A4C" w:rsidP="008626DF">
      <w:pPr>
        <w:spacing w:after="0"/>
        <w:ind w:right="-1"/>
        <w:jc w:val="center"/>
        <w:rPr>
          <w:szCs w:val="28"/>
          <w:lang w:val="kk-KZ"/>
        </w:rPr>
      </w:pPr>
    </w:p>
    <w:p w14:paraId="1CECD295" w14:textId="44575760" w:rsidR="008158ED" w:rsidRDefault="008158ED" w:rsidP="008626DF">
      <w:pPr>
        <w:spacing w:after="0"/>
        <w:ind w:right="-1"/>
        <w:jc w:val="center"/>
        <w:rPr>
          <w:szCs w:val="28"/>
        </w:rPr>
      </w:pPr>
      <w:r>
        <w:rPr>
          <w:szCs w:val="28"/>
          <w:lang w:val="en-US"/>
        </w:rPr>
        <w:t>MeCas12a</w:t>
      </w:r>
      <w:r w:rsidRPr="00C32FCF">
        <w:rPr>
          <w:szCs w:val="28"/>
          <w:lang w:val="en-US"/>
        </w:rPr>
        <w:t xml:space="preserve"> E958A</w:t>
      </w:r>
    </w:p>
    <w:p w14:paraId="77144E8C" w14:textId="77777777" w:rsidR="00184A4C" w:rsidRPr="00184A4C" w:rsidRDefault="00184A4C" w:rsidP="008626DF">
      <w:pPr>
        <w:spacing w:after="0"/>
        <w:ind w:right="-1"/>
        <w:jc w:val="center"/>
        <w:rPr>
          <w:szCs w:val="28"/>
        </w:rPr>
      </w:pPr>
    </w:p>
    <w:p w14:paraId="7F3612A0" w14:textId="10D54542" w:rsidR="008158ED" w:rsidRDefault="008158ED" w:rsidP="008626DF">
      <w:pPr>
        <w:spacing w:after="0"/>
        <w:ind w:right="-1"/>
        <w:jc w:val="center"/>
        <w:rPr>
          <w:szCs w:val="28"/>
          <w:lang w:val="kk-KZ"/>
        </w:rPr>
      </w:pPr>
      <w:r w:rsidRPr="00C32FCF">
        <w:rPr>
          <w:noProof/>
          <w:szCs w:val="28"/>
        </w:rPr>
        <w:drawing>
          <wp:inline distT="0" distB="0" distL="0" distR="0" wp14:anchorId="5EFD3A3C" wp14:editId="6DF5C6C7">
            <wp:extent cx="4593498" cy="1317172"/>
            <wp:effectExtent l="0" t="0" r="0" b="0"/>
            <wp:docPr id="128180508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805083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4676489" cy="1340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F70934" w14:textId="77777777" w:rsidR="00184A4C" w:rsidRDefault="00184A4C" w:rsidP="008626DF">
      <w:pPr>
        <w:spacing w:after="0"/>
        <w:ind w:right="-1"/>
        <w:jc w:val="center"/>
        <w:rPr>
          <w:szCs w:val="28"/>
          <w:lang w:val="kk-KZ"/>
        </w:rPr>
      </w:pPr>
    </w:p>
    <w:p w14:paraId="75ECFB9B" w14:textId="1F7D72BB" w:rsidR="008158ED" w:rsidRDefault="008158ED" w:rsidP="008626DF">
      <w:pPr>
        <w:spacing w:after="0"/>
        <w:ind w:right="-1"/>
        <w:jc w:val="center"/>
        <w:rPr>
          <w:szCs w:val="28"/>
        </w:rPr>
      </w:pPr>
      <w:r>
        <w:rPr>
          <w:szCs w:val="28"/>
          <w:lang w:val="en-US"/>
        </w:rPr>
        <w:t xml:space="preserve">MeCas12a </w:t>
      </w:r>
      <w:r w:rsidRPr="00C32FCF">
        <w:rPr>
          <w:szCs w:val="28"/>
          <w:lang w:val="en-US"/>
        </w:rPr>
        <w:t>R1171A</w:t>
      </w:r>
    </w:p>
    <w:p w14:paraId="0655D1BF" w14:textId="77777777" w:rsidR="00184A4C" w:rsidRPr="00184A4C" w:rsidRDefault="00184A4C" w:rsidP="008626DF">
      <w:pPr>
        <w:spacing w:after="0"/>
        <w:ind w:right="-1"/>
        <w:jc w:val="center"/>
        <w:rPr>
          <w:szCs w:val="28"/>
        </w:rPr>
      </w:pPr>
    </w:p>
    <w:p w14:paraId="58758F58" w14:textId="2815B401" w:rsidR="008158ED" w:rsidRDefault="008158ED" w:rsidP="008626DF">
      <w:pPr>
        <w:spacing w:after="0"/>
        <w:ind w:right="-1"/>
        <w:jc w:val="center"/>
        <w:rPr>
          <w:szCs w:val="28"/>
          <w:lang w:val="kk-KZ"/>
        </w:rPr>
      </w:pPr>
      <w:r w:rsidRPr="00C32FCF">
        <w:rPr>
          <w:noProof/>
          <w:szCs w:val="28"/>
        </w:rPr>
        <w:drawing>
          <wp:inline distT="0" distB="0" distL="0" distR="0" wp14:anchorId="021DFBCD" wp14:editId="04CAC2AC">
            <wp:extent cx="4555936" cy="1273629"/>
            <wp:effectExtent l="0" t="0" r="0" b="3175"/>
            <wp:docPr id="71179624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796245" name=""/>
                    <pic:cNvPicPr/>
                  </pic:nvPicPr>
                  <pic:blipFill rotWithShape="1">
                    <a:blip r:embed="rId114"/>
                    <a:srcRect l="17230" r="12666"/>
                    <a:stretch/>
                  </pic:blipFill>
                  <pic:spPr bwMode="auto">
                    <a:xfrm>
                      <a:off x="0" y="0"/>
                      <a:ext cx="4649450" cy="12997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1F63155" w14:textId="77777777" w:rsidR="00184A4C" w:rsidRDefault="00184A4C" w:rsidP="008626DF">
      <w:pPr>
        <w:spacing w:after="0"/>
        <w:ind w:right="-1"/>
        <w:jc w:val="center"/>
        <w:rPr>
          <w:szCs w:val="28"/>
          <w:lang w:val="kk-KZ"/>
        </w:rPr>
      </w:pPr>
    </w:p>
    <w:p w14:paraId="2651C0DC" w14:textId="29607F7B" w:rsidR="008158ED" w:rsidRDefault="008158ED" w:rsidP="008626DF">
      <w:pPr>
        <w:spacing w:after="0"/>
        <w:ind w:right="-1"/>
        <w:jc w:val="center"/>
        <w:rPr>
          <w:szCs w:val="28"/>
        </w:rPr>
      </w:pPr>
      <w:r>
        <w:rPr>
          <w:szCs w:val="28"/>
          <w:lang w:val="en-US"/>
        </w:rPr>
        <w:t xml:space="preserve">MeCas12a </w:t>
      </w:r>
      <w:r w:rsidRPr="00C32FCF">
        <w:rPr>
          <w:szCs w:val="28"/>
          <w:lang w:val="en-US"/>
        </w:rPr>
        <w:t>D1208A</w:t>
      </w:r>
    </w:p>
    <w:p w14:paraId="7B8797A2" w14:textId="77777777" w:rsidR="00184A4C" w:rsidRPr="00184A4C" w:rsidRDefault="00184A4C" w:rsidP="008626DF">
      <w:pPr>
        <w:spacing w:after="0"/>
        <w:ind w:right="-1"/>
        <w:jc w:val="center"/>
        <w:rPr>
          <w:szCs w:val="28"/>
        </w:rPr>
      </w:pPr>
    </w:p>
    <w:p w14:paraId="415B9CEC" w14:textId="4FEC6AAD" w:rsidR="008158ED" w:rsidRPr="00BC1279" w:rsidRDefault="008158ED" w:rsidP="008626DF">
      <w:pPr>
        <w:spacing w:after="0"/>
        <w:ind w:right="-1"/>
        <w:jc w:val="center"/>
        <w:rPr>
          <w:szCs w:val="28"/>
          <w:lang w:val="kk-KZ"/>
        </w:rPr>
      </w:pPr>
      <w:r w:rsidRPr="00C32FCF">
        <w:rPr>
          <w:noProof/>
          <w:szCs w:val="28"/>
        </w:rPr>
        <w:drawing>
          <wp:inline distT="0" distB="0" distL="0" distR="0" wp14:anchorId="7AE642A4" wp14:editId="14E87281">
            <wp:extent cx="4528077" cy="1273629"/>
            <wp:effectExtent l="0" t="0" r="6350" b="3175"/>
            <wp:docPr id="57196156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1961566" name=""/>
                    <pic:cNvPicPr/>
                  </pic:nvPicPr>
                  <pic:blipFill rotWithShape="1">
                    <a:blip r:embed="rId115"/>
                    <a:srcRect l="10446" r="13735"/>
                    <a:stretch/>
                  </pic:blipFill>
                  <pic:spPr bwMode="auto">
                    <a:xfrm>
                      <a:off x="0" y="0"/>
                      <a:ext cx="4619967" cy="12994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BB545A" w14:textId="77777777" w:rsidR="00184A4C" w:rsidRDefault="00184A4C" w:rsidP="008626DF">
      <w:pPr>
        <w:spacing w:after="0"/>
        <w:ind w:right="-1"/>
        <w:jc w:val="center"/>
        <w:rPr>
          <w:szCs w:val="28"/>
        </w:rPr>
      </w:pPr>
    </w:p>
    <w:p w14:paraId="5FE8A76E" w14:textId="77777777" w:rsidR="00184A4C" w:rsidRDefault="00184A4C" w:rsidP="008626DF">
      <w:pPr>
        <w:spacing w:after="0"/>
        <w:ind w:right="-1"/>
        <w:jc w:val="center"/>
        <w:rPr>
          <w:szCs w:val="28"/>
        </w:rPr>
      </w:pPr>
    </w:p>
    <w:p w14:paraId="7D303E8F" w14:textId="77777777" w:rsidR="00184A4C" w:rsidRDefault="00184A4C" w:rsidP="008626DF">
      <w:pPr>
        <w:spacing w:after="0"/>
        <w:ind w:right="-1"/>
        <w:jc w:val="center"/>
        <w:rPr>
          <w:szCs w:val="28"/>
        </w:rPr>
      </w:pPr>
    </w:p>
    <w:p w14:paraId="3C58DBE2" w14:textId="77777777" w:rsidR="00184A4C" w:rsidRDefault="00184A4C" w:rsidP="008626DF">
      <w:pPr>
        <w:spacing w:after="0"/>
        <w:ind w:right="-1"/>
        <w:jc w:val="center"/>
        <w:rPr>
          <w:szCs w:val="28"/>
        </w:rPr>
      </w:pPr>
    </w:p>
    <w:p w14:paraId="55B0C368" w14:textId="3EDCEC0F" w:rsidR="008158ED" w:rsidRDefault="008158ED" w:rsidP="008626DF">
      <w:pPr>
        <w:spacing w:after="0"/>
        <w:ind w:right="-1"/>
        <w:jc w:val="center"/>
        <w:rPr>
          <w:szCs w:val="28"/>
        </w:rPr>
      </w:pPr>
      <w:r>
        <w:rPr>
          <w:szCs w:val="28"/>
          <w:lang w:val="en-US"/>
        </w:rPr>
        <w:lastRenderedPageBreak/>
        <w:t xml:space="preserve">MbCas12a </w:t>
      </w:r>
      <w:r w:rsidRPr="00C32FCF">
        <w:rPr>
          <w:szCs w:val="28"/>
          <w:lang w:val="en-US"/>
        </w:rPr>
        <w:t>D874A</w:t>
      </w:r>
    </w:p>
    <w:p w14:paraId="49760C5A" w14:textId="77777777" w:rsidR="00184A4C" w:rsidRPr="00184A4C" w:rsidRDefault="00184A4C" w:rsidP="008626DF">
      <w:pPr>
        <w:spacing w:after="0"/>
        <w:ind w:right="-1"/>
        <w:jc w:val="center"/>
        <w:rPr>
          <w:szCs w:val="28"/>
        </w:rPr>
      </w:pPr>
    </w:p>
    <w:p w14:paraId="7B2F4CF8" w14:textId="0E3300C2" w:rsidR="008158ED" w:rsidRDefault="008158ED" w:rsidP="008626DF">
      <w:pPr>
        <w:spacing w:after="0"/>
        <w:ind w:right="-1"/>
        <w:jc w:val="center"/>
        <w:rPr>
          <w:szCs w:val="28"/>
        </w:rPr>
      </w:pPr>
      <w:r w:rsidRPr="00C32FCF">
        <w:rPr>
          <w:noProof/>
          <w:szCs w:val="28"/>
        </w:rPr>
        <w:drawing>
          <wp:inline distT="0" distB="0" distL="0" distR="0" wp14:anchorId="45DC7233" wp14:editId="1BB4BF08">
            <wp:extent cx="4776193" cy="1219200"/>
            <wp:effectExtent l="0" t="0" r="5715" b="0"/>
            <wp:docPr id="14627241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2724117" name=""/>
                    <pic:cNvPicPr/>
                  </pic:nvPicPr>
                  <pic:blipFill rotWithShape="1">
                    <a:blip r:embed="rId116"/>
                    <a:srcRect l="19793" r="11439"/>
                    <a:stretch/>
                  </pic:blipFill>
                  <pic:spPr bwMode="auto">
                    <a:xfrm>
                      <a:off x="0" y="0"/>
                      <a:ext cx="4842552" cy="1236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8353E96" w14:textId="77777777" w:rsidR="00184A4C" w:rsidRPr="00184A4C" w:rsidRDefault="00184A4C" w:rsidP="008626DF">
      <w:pPr>
        <w:spacing w:after="0"/>
        <w:ind w:right="-1"/>
        <w:jc w:val="center"/>
        <w:rPr>
          <w:szCs w:val="28"/>
        </w:rPr>
      </w:pPr>
    </w:p>
    <w:p w14:paraId="72E98577" w14:textId="77777777" w:rsidR="008158ED" w:rsidRDefault="008158ED" w:rsidP="008626DF">
      <w:pPr>
        <w:spacing w:after="0"/>
        <w:ind w:right="-1"/>
        <w:jc w:val="center"/>
        <w:rPr>
          <w:szCs w:val="28"/>
        </w:rPr>
      </w:pPr>
      <w:r>
        <w:rPr>
          <w:szCs w:val="28"/>
          <w:lang w:val="en-US"/>
        </w:rPr>
        <w:t xml:space="preserve">MbCas12a </w:t>
      </w:r>
      <w:r w:rsidRPr="007132A7">
        <w:rPr>
          <w:szCs w:val="28"/>
          <w:lang w:val="en-US"/>
        </w:rPr>
        <w:t>E968A</w:t>
      </w:r>
    </w:p>
    <w:p w14:paraId="54600A10" w14:textId="77777777" w:rsidR="00184A4C" w:rsidRPr="00184A4C" w:rsidRDefault="00184A4C" w:rsidP="008626DF">
      <w:pPr>
        <w:spacing w:after="0"/>
        <w:ind w:right="-1"/>
        <w:jc w:val="center"/>
        <w:rPr>
          <w:szCs w:val="28"/>
        </w:rPr>
      </w:pPr>
    </w:p>
    <w:p w14:paraId="60A8AFD1" w14:textId="79454EB6" w:rsidR="008158ED" w:rsidRDefault="008158ED" w:rsidP="008626DF">
      <w:pPr>
        <w:ind w:right="-1"/>
        <w:jc w:val="center"/>
        <w:rPr>
          <w:szCs w:val="28"/>
          <w:highlight w:val="yellow"/>
        </w:rPr>
      </w:pPr>
      <w:r w:rsidRPr="00C32FCF">
        <w:rPr>
          <w:noProof/>
          <w:szCs w:val="28"/>
        </w:rPr>
        <w:drawing>
          <wp:inline distT="0" distB="0" distL="0" distR="0" wp14:anchorId="267A1910" wp14:editId="01AD34F4">
            <wp:extent cx="4887065" cy="1219200"/>
            <wp:effectExtent l="0" t="0" r="8890" b="0"/>
            <wp:docPr id="29979069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790695" name=""/>
                    <pic:cNvPicPr/>
                  </pic:nvPicPr>
                  <pic:blipFill rotWithShape="1">
                    <a:blip r:embed="rId117"/>
                    <a:srcRect l="14846" r="16933"/>
                    <a:stretch/>
                  </pic:blipFill>
                  <pic:spPr bwMode="auto">
                    <a:xfrm>
                      <a:off x="0" y="0"/>
                      <a:ext cx="4966861" cy="12391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9372FA6" w14:textId="77777777" w:rsidR="00184A4C" w:rsidRPr="00184A4C" w:rsidRDefault="00184A4C" w:rsidP="008626DF">
      <w:pPr>
        <w:spacing w:after="0"/>
        <w:ind w:right="-1"/>
        <w:jc w:val="center"/>
        <w:rPr>
          <w:szCs w:val="28"/>
          <w:highlight w:val="yellow"/>
        </w:rPr>
      </w:pPr>
    </w:p>
    <w:p w14:paraId="60F86A6B" w14:textId="77777777" w:rsidR="008158ED" w:rsidRDefault="008158ED" w:rsidP="008626DF">
      <w:pPr>
        <w:spacing w:after="0"/>
        <w:ind w:right="-1"/>
        <w:jc w:val="center"/>
        <w:rPr>
          <w:szCs w:val="28"/>
        </w:rPr>
      </w:pPr>
      <w:r>
        <w:rPr>
          <w:szCs w:val="28"/>
          <w:lang w:val="en-US"/>
        </w:rPr>
        <w:t xml:space="preserve">MbCas12a </w:t>
      </w:r>
      <w:r w:rsidRPr="00C32FCF">
        <w:rPr>
          <w:szCs w:val="28"/>
          <w:lang w:val="en-US"/>
        </w:rPr>
        <w:t>R1181A</w:t>
      </w:r>
    </w:p>
    <w:p w14:paraId="6FDE2E59" w14:textId="77777777" w:rsidR="00184A4C" w:rsidRPr="00184A4C" w:rsidRDefault="00184A4C" w:rsidP="008626DF">
      <w:pPr>
        <w:spacing w:after="0"/>
        <w:ind w:right="-1"/>
        <w:jc w:val="center"/>
        <w:rPr>
          <w:szCs w:val="28"/>
        </w:rPr>
      </w:pPr>
    </w:p>
    <w:p w14:paraId="426DCA27" w14:textId="35F45A54" w:rsidR="008158ED" w:rsidRDefault="008158ED" w:rsidP="008626DF">
      <w:pPr>
        <w:spacing w:after="0"/>
        <w:ind w:right="-1"/>
        <w:jc w:val="center"/>
        <w:rPr>
          <w:szCs w:val="28"/>
        </w:rPr>
      </w:pPr>
      <w:r w:rsidRPr="00C32FCF">
        <w:rPr>
          <w:noProof/>
          <w:szCs w:val="28"/>
        </w:rPr>
        <w:drawing>
          <wp:inline distT="0" distB="0" distL="0" distR="0" wp14:anchorId="2F155920" wp14:editId="012AB634">
            <wp:extent cx="4702629" cy="1293635"/>
            <wp:effectExtent l="0" t="0" r="3175" b="1905"/>
            <wp:docPr id="211068573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0685735" name=""/>
                    <pic:cNvPicPr/>
                  </pic:nvPicPr>
                  <pic:blipFill rotWithShape="1">
                    <a:blip r:embed="rId118"/>
                    <a:srcRect l="12644" r="17636"/>
                    <a:stretch/>
                  </pic:blipFill>
                  <pic:spPr bwMode="auto">
                    <a:xfrm>
                      <a:off x="0" y="0"/>
                      <a:ext cx="4776988" cy="13140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51B059" w14:textId="77777777" w:rsidR="00184A4C" w:rsidRPr="00184A4C" w:rsidRDefault="00184A4C" w:rsidP="008626DF">
      <w:pPr>
        <w:spacing w:after="0"/>
        <w:ind w:right="-1"/>
        <w:jc w:val="center"/>
        <w:rPr>
          <w:szCs w:val="28"/>
        </w:rPr>
      </w:pPr>
    </w:p>
    <w:p w14:paraId="61705E65" w14:textId="77777777" w:rsidR="008158ED" w:rsidRDefault="008158ED" w:rsidP="008626DF">
      <w:pPr>
        <w:spacing w:after="0"/>
        <w:ind w:right="-1"/>
        <w:jc w:val="center"/>
        <w:rPr>
          <w:szCs w:val="28"/>
        </w:rPr>
      </w:pPr>
      <w:r>
        <w:rPr>
          <w:szCs w:val="28"/>
          <w:lang w:val="en-US"/>
        </w:rPr>
        <w:t xml:space="preserve">MbCas12a </w:t>
      </w:r>
      <w:r w:rsidRPr="00C32FCF">
        <w:rPr>
          <w:szCs w:val="28"/>
          <w:lang w:val="en-US"/>
        </w:rPr>
        <w:t>D1218A</w:t>
      </w:r>
    </w:p>
    <w:p w14:paraId="1B4F7448" w14:textId="77777777" w:rsidR="00184A4C" w:rsidRPr="00184A4C" w:rsidRDefault="00184A4C" w:rsidP="008626DF">
      <w:pPr>
        <w:spacing w:after="0"/>
        <w:ind w:right="-1"/>
        <w:jc w:val="center"/>
        <w:rPr>
          <w:szCs w:val="28"/>
        </w:rPr>
      </w:pPr>
    </w:p>
    <w:p w14:paraId="08F12339" w14:textId="7A3A0BCC" w:rsidR="008158ED" w:rsidRPr="007132A7" w:rsidRDefault="008158ED" w:rsidP="008626DF">
      <w:pPr>
        <w:spacing w:after="0"/>
        <w:ind w:right="-1"/>
        <w:jc w:val="center"/>
        <w:rPr>
          <w:sz w:val="20"/>
          <w:szCs w:val="20"/>
          <w:lang w:val="en-US"/>
        </w:rPr>
      </w:pPr>
      <w:r w:rsidRPr="009B701B">
        <w:rPr>
          <w:noProof/>
          <w:sz w:val="20"/>
          <w:szCs w:val="20"/>
        </w:rPr>
        <w:drawing>
          <wp:inline distT="0" distB="0" distL="0" distR="0" wp14:anchorId="2D7B1B90" wp14:editId="3860B3D8">
            <wp:extent cx="4623776" cy="1161709"/>
            <wp:effectExtent l="0" t="0" r="5715" b="635"/>
            <wp:docPr id="186126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1269" name=""/>
                    <pic:cNvPicPr/>
                  </pic:nvPicPr>
                  <pic:blipFill rotWithShape="1">
                    <a:blip r:embed="rId119"/>
                    <a:srcRect l="21259" r="8874"/>
                    <a:stretch/>
                  </pic:blipFill>
                  <pic:spPr bwMode="auto">
                    <a:xfrm>
                      <a:off x="0" y="0"/>
                      <a:ext cx="4646572" cy="11674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5E0E826" w14:textId="77777777" w:rsidR="008158ED" w:rsidRPr="007132A7" w:rsidRDefault="008158ED" w:rsidP="008626DF">
      <w:pPr>
        <w:spacing w:after="0"/>
        <w:ind w:right="-1"/>
        <w:jc w:val="both"/>
        <w:rPr>
          <w:sz w:val="20"/>
          <w:szCs w:val="20"/>
          <w:lang w:val="en-US"/>
        </w:rPr>
      </w:pPr>
    </w:p>
    <w:p w14:paraId="08A6F535" w14:textId="77777777" w:rsidR="008158ED" w:rsidRDefault="008158ED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580D159F" w14:textId="77777777" w:rsidR="003E18D1" w:rsidRDefault="003E18D1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5DCBC88C" w14:textId="77777777" w:rsidR="003E18D1" w:rsidRDefault="003E18D1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FC4C055" w14:textId="77777777" w:rsidR="003E18D1" w:rsidRDefault="003E18D1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61DEAEEE" w14:textId="77777777" w:rsidR="003E18D1" w:rsidRDefault="003E18D1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415799BB" w14:textId="77777777" w:rsidR="003E18D1" w:rsidRDefault="003E18D1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27A94655" w14:textId="77777777" w:rsidR="003E18D1" w:rsidRDefault="003E18D1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136839E2" w14:textId="77777777" w:rsidR="003E18D1" w:rsidRDefault="003E18D1" w:rsidP="008626DF">
      <w:pPr>
        <w:spacing w:after="0"/>
        <w:ind w:right="-1"/>
        <w:jc w:val="center"/>
        <w:rPr>
          <w:rFonts w:cs="Times New Roman"/>
          <w:szCs w:val="28"/>
        </w:rPr>
      </w:pPr>
    </w:p>
    <w:p w14:paraId="6BE123B7" w14:textId="60E9E341" w:rsidR="003E18D1" w:rsidRPr="00980929" w:rsidRDefault="003E18D1" w:rsidP="008626DF">
      <w:pPr>
        <w:pStyle w:val="Heading1"/>
        <w:pageBreakBefore/>
        <w:ind w:right="-1"/>
        <w:jc w:val="center"/>
      </w:pPr>
      <w:bookmarkStart w:id="343" w:name="_Toc148444149"/>
      <w:bookmarkStart w:id="344" w:name="_Toc196145688"/>
      <w:bookmarkStart w:id="345" w:name="_Toc196148392"/>
      <w:bookmarkStart w:id="346" w:name="_Toc199085680"/>
      <w:r w:rsidRPr="00980929">
        <w:lastRenderedPageBreak/>
        <w:t xml:space="preserve">ПРИЛОЖЕНИЕ </w:t>
      </w:r>
      <w:bookmarkEnd w:id="343"/>
      <w:r w:rsidR="00A94AE6" w:rsidRPr="00980929">
        <w:t>Ж</w:t>
      </w:r>
      <w:bookmarkEnd w:id="344"/>
      <w:bookmarkEnd w:id="345"/>
      <w:bookmarkEnd w:id="346"/>
    </w:p>
    <w:p w14:paraId="3724057D" w14:textId="77777777" w:rsidR="003E18D1" w:rsidRDefault="003E18D1" w:rsidP="008626DF">
      <w:pPr>
        <w:ind w:right="-1"/>
        <w:jc w:val="center"/>
      </w:pPr>
      <w:r>
        <w:t>Нормативно-техническая документация на «</w:t>
      </w:r>
      <w:r w:rsidRPr="00231C97">
        <w:t>Набор для исследования молока коров при бактериальных инфекциях</w:t>
      </w:r>
      <w:r>
        <w:t>»</w:t>
      </w:r>
    </w:p>
    <w:p w14:paraId="7BF3565C" w14:textId="77777777" w:rsidR="003E18D1" w:rsidRDefault="003E18D1" w:rsidP="008626DF">
      <w:pPr>
        <w:ind w:right="-1"/>
        <w:jc w:val="center"/>
      </w:pPr>
      <w:r>
        <w:rPr>
          <w:noProof/>
          <w:lang w:eastAsia="ru-RU"/>
        </w:rPr>
        <w:drawing>
          <wp:inline distT="0" distB="0" distL="0" distR="0" wp14:anchorId="2E31D692" wp14:editId="4901725C">
            <wp:extent cx="6119357" cy="8301161"/>
            <wp:effectExtent l="19050" t="0" r="0" b="0"/>
            <wp:docPr id="4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0" cstate="print"/>
                    <a:srcRect t="2112" b="20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357" cy="83011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1451257" w14:textId="77777777" w:rsidR="003E18D1" w:rsidRDefault="003E18D1" w:rsidP="008626DF">
      <w:pPr>
        <w:ind w:right="-1"/>
        <w:jc w:val="center"/>
      </w:pPr>
    </w:p>
    <w:p w14:paraId="11DD6475" w14:textId="77777777" w:rsidR="003E18D1" w:rsidRDefault="003E18D1" w:rsidP="008626DF">
      <w:pPr>
        <w:ind w:right="-1"/>
        <w:jc w:val="center"/>
      </w:pPr>
      <w:r>
        <w:rPr>
          <w:noProof/>
          <w:lang w:eastAsia="ru-RU"/>
        </w:rPr>
        <w:drawing>
          <wp:inline distT="0" distB="0" distL="0" distR="0" wp14:anchorId="578D0CA9" wp14:editId="592B960C">
            <wp:extent cx="6120130" cy="8664429"/>
            <wp:effectExtent l="19050" t="0" r="0" b="0"/>
            <wp:docPr id="4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4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638F9A" w14:textId="77777777" w:rsidR="003E18D1" w:rsidRDefault="003E18D1" w:rsidP="008626DF">
      <w:pPr>
        <w:ind w:right="-1"/>
        <w:jc w:val="center"/>
      </w:pPr>
    </w:p>
    <w:p w14:paraId="1E883EE2" w14:textId="664FC596" w:rsidR="003E18D1" w:rsidRDefault="003E18D1" w:rsidP="008626DF">
      <w:pPr>
        <w:ind w:right="-1"/>
        <w:jc w:val="center"/>
      </w:pPr>
      <w:r>
        <w:rPr>
          <w:noProof/>
          <w:lang w:eastAsia="ru-RU"/>
        </w:rPr>
        <w:drawing>
          <wp:inline distT="0" distB="0" distL="0" distR="0" wp14:anchorId="78281E5A" wp14:editId="3621544A">
            <wp:extent cx="6120130" cy="8664429"/>
            <wp:effectExtent l="19050" t="0" r="0" b="0"/>
            <wp:docPr id="1171435218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4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4FF737" w14:textId="3FBBD667" w:rsidR="005722C4" w:rsidRDefault="005722C4" w:rsidP="008626DF">
      <w:pPr>
        <w:pStyle w:val="Heading1"/>
        <w:pageBreakBefore/>
        <w:ind w:right="-1"/>
        <w:jc w:val="center"/>
      </w:pPr>
      <w:bookmarkStart w:id="347" w:name="_Toc196148393"/>
      <w:bookmarkStart w:id="348" w:name="_Toc199085681"/>
      <w:r w:rsidRPr="009263BC">
        <w:lastRenderedPageBreak/>
        <w:t xml:space="preserve">ПРИЛОЖЕНИЕ </w:t>
      </w:r>
      <w:r>
        <w:t>3</w:t>
      </w:r>
      <w:bookmarkEnd w:id="347"/>
      <w:bookmarkEnd w:id="348"/>
    </w:p>
    <w:p w14:paraId="07D78A39" w14:textId="16C78E25" w:rsidR="005722C4" w:rsidRPr="00D65843" w:rsidRDefault="005722C4" w:rsidP="008626DF">
      <w:pPr>
        <w:ind w:right="-1"/>
        <w:jc w:val="center"/>
      </w:pPr>
      <w:r>
        <w:t>Патент на полезную модель «</w:t>
      </w:r>
      <w:r w:rsidR="00D65843">
        <w:t xml:space="preserve">Способ </w:t>
      </w:r>
      <w:proofErr w:type="spellStart"/>
      <w:r w:rsidR="00D65843" w:rsidRPr="00D65843">
        <w:rPr>
          <w:i/>
          <w:iCs/>
        </w:rPr>
        <w:t>in</w:t>
      </w:r>
      <w:proofErr w:type="spellEnd"/>
      <w:r w:rsidR="00D65843" w:rsidRPr="00D65843">
        <w:rPr>
          <w:i/>
          <w:iCs/>
        </w:rPr>
        <w:t xml:space="preserve"> </w:t>
      </w:r>
      <w:proofErr w:type="spellStart"/>
      <w:r w:rsidR="00D65843" w:rsidRPr="00D65843">
        <w:rPr>
          <w:i/>
          <w:iCs/>
        </w:rPr>
        <w:t>vitro</w:t>
      </w:r>
      <w:proofErr w:type="spellEnd"/>
      <w:r w:rsidR="00D65843" w:rsidRPr="00D65843">
        <w:rPr>
          <w:i/>
          <w:iCs/>
        </w:rPr>
        <w:t xml:space="preserve"> </w:t>
      </w:r>
      <w:r w:rsidR="00D65843">
        <w:t xml:space="preserve">диагностики </w:t>
      </w:r>
      <w:proofErr w:type="spellStart"/>
      <w:r w:rsidR="00D65843" w:rsidRPr="00D65843">
        <w:rPr>
          <w:i/>
          <w:iCs/>
        </w:rPr>
        <w:t>Еscherichia</w:t>
      </w:r>
      <w:proofErr w:type="spellEnd"/>
      <w:r w:rsidR="00D65843" w:rsidRPr="00D65843">
        <w:rPr>
          <w:i/>
          <w:iCs/>
        </w:rPr>
        <w:t xml:space="preserve"> </w:t>
      </w:r>
      <w:proofErr w:type="spellStart"/>
      <w:r w:rsidR="00D65843" w:rsidRPr="00D65843">
        <w:rPr>
          <w:i/>
          <w:iCs/>
        </w:rPr>
        <w:t>coli</w:t>
      </w:r>
      <w:proofErr w:type="spellEnd"/>
      <w:r w:rsidR="00D65843" w:rsidRPr="00D65843">
        <w:rPr>
          <w:i/>
          <w:iCs/>
        </w:rPr>
        <w:t xml:space="preserve"> </w:t>
      </w:r>
      <w:r w:rsidR="00D65843">
        <w:t>на основе технологии LAMPCRISPR/MBCAS12A»</w:t>
      </w:r>
    </w:p>
    <w:p w14:paraId="0BA9A4E8" w14:textId="68E0A4A5" w:rsidR="001B5B48" w:rsidRDefault="00AB0D58" w:rsidP="008626DF">
      <w:pPr>
        <w:ind w:right="-1"/>
        <w:jc w:val="center"/>
        <w:rPr>
          <w:lang w:val="en-GB"/>
        </w:rPr>
      </w:pPr>
      <w:r w:rsidRPr="00AB0D58">
        <w:rPr>
          <w:noProof/>
          <w:lang w:val="en-GB"/>
        </w:rPr>
        <w:drawing>
          <wp:inline distT="0" distB="0" distL="0" distR="0" wp14:anchorId="0D193379" wp14:editId="0372F904">
            <wp:extent cx="5905500" cy="8376596"/>
            <wp:effectExtent l="0" t="0" r="0" b="5715"/>
            <wp:docPr id="13842934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293414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907602" cy="83795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52EC8B" w14:textId="2B48F413" w:rsidR="00377381" w:rsidRDefault="00377381" w:rsidP="00377381">
      <w:pPr>
        <w:pStyle w:val="Heading1"/>
        <w:pageBreakBefore/>
        <w:ind w:right="-1"/>
        <w:jc w:val="center"/>
      </w:pPr>
      <w:bookmarkStart w:id="349" w:name="_Toc199085682"/>
      <w:r w:rsidRPr="009263BC">
        <w:lastRenderedPageBreak/>
        <w:t xml:space="preserve">ПРИЛОЖЕНИЕ </w:t>
      </w:r>
      <w:r>
        <w:t>И</w:t>
      </w:r>
      <w:bookmarkEnd w:id="349"/>
    </w:p>
    <w:p w14:paraId="71497854" w14:textId="520E5078" w:rsidR="00377381" w:rsidRDefault="00377381" w:rsidP="00377381">
      <w:pPr>
        <w:jc w:val="center"/>
      </w:pPr>
      <w:r>
        <w:t xml:space="preserve">Экономическая эффективность и </w:t>
      </w:r>
      <w:proofErr w:type="spellStart"/>
      <w:r>
        <w:t>рассчет</w:t>
      </w:r>
      <w:proofErr w:type="spellEnd"/>
      <w:r>
        <w:t xml:space="preserve"> </w:t>
      </w:r>
      <w:proofErr w:type="spellStart"/>
      <w:r>
        <w:t>разработаных</w:t>
      </w:r>
      <w:proofErr w:type="spellEnd"/>
      <w:r>
        <w:t xml:space="preserve"> методов диагностики</w:t>
      </w:r>
    </w:p>
    <w:p w14:paraId="1EC6B8F6" w14:textId="02B4D82B" w:rsidR="00377381" w:rsidRPr="00377381" w:rsidRDefault="00377381" w:rsidP="00377381">
      <w:r>
        <w:t>Таблица И1</w:t>
      </w:r>
      <w:r w:rsidRPr="00377381">
        <w:t xml:space="preserve"> – </w:t>
      </w:r>
      <w:r>
        <w:t xml:space="preserve">Расчет цены за </w:t>
      </w:r>
      <w:proofErr w:type="spellStart"/>
      <w:r>
        <w:rPr>
          <w:lang w:val="en-GB"/>
        </w:rPr>
        <w:t>MbCas</w:t>
      </w:r>
      <w:proofErr w:type="spellEnd"/>
      <w:r w:rsidRPr="00377381">
        <w:t>12</w:t>
      </w:r>
      <w:r>
        <w:rPr>
          <w:lang w:val="en-GB"/>
        </w:rPr>
        <w:t>a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717"/>
        <w:gridCol w:w="1616"/>
        <w:gridCol w:w="1446"/>
        <w:gridCol w:w="1393"/>
        <w:gridCol w:w="1228"/>
        <w:gridCol w:w="1228"/>
      </w:tblGrid>
      <w:tr w:rsidR="00377381" w:rsidRPr="00013771" w14:paraId="1871C73E" w14:textId="77777777" w:rsidTr="002E5C46">
        <w:tc>
          <w:tcPr>
            <w:tcW w:w="9628" w:type="dxa"/>
            <w:gridSpan w:val="6"/>
            <w:vAlign w:val="center"/>
          </w:tcPr>
          <w:p w14:paraId="35083F51" w14:textId="40A6EE87" w:rsidR="00377381" w:rsidRPr="00377381" w:rsidRDefault="00377381" w:rsidP="00377381">
            <w:pPr>
              <w:jc w:val="center"/>
              <w:rPr>
                <w:rFonts w:cs="Times New Roman"/>
                <w:b/>
                <w:bCs/>
              </w:rPr>
            </w:pPr>
            <w:r w:rsidRPr="00E8456A">
              <w:rPr>
                <w:rFonts w:cs="Times New Roman"/>
                <w:b/>
                <w:bCs/>
                <w:sz w:val="24"/>
                <w:szCs w:val="24"/>
              </w:rPr>
              <w:t>Получение и очистка MbCas12a</w:t>
            </w:r>
          </w:p>
        </w:tc>
      </w:tr>
      <w:tr w:rsidR="00377381" w:rsidRPr="00013771" w14:paraId="2BD836B3" w14:textId="77777777" w:rsidTr="00377381">
        <w:tc>
          <w:tcPr>
            <w:tcW w:w="2717" w:type="dxa"/>
            <w:vAlign w:val="center"/>
          </w:tcPr>
          <w:p w14:paraId="2A9A1E76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Наименование</w:t>
            </w:r>
          </w:p>
        </w:tc>
        <w:tc>
          <w:tcPr>
            <w:tcW w:w="1616" w:type="dxa"/>
            <w:vAlign w:val="center"/>
          </w:tcPr>
          <w:p w14:paraId="758F5694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Производитель</w:t>
            </w:r>
          </w:p>
        </w:tc>
        <w:tc>
          <w:tcPr>
            <w:tcW w:w="1446" w:type="dxa"/>
            <w:vAlign w:val="center"/>
          </w:tcPr>
          <w:p w14:paraId="16F95112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Каталожный номер</w:t>
            </w:r>
          </w:p>
        </w:tc>
        <w:tc>
          <w:tcPr>
            <w:tcW w:w="1393" w:type="dxa"/>
            <w:vAlign w:val="center"/>
          </w:tcPr>
          <w:p w14:paraId="75A7E931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Измерение</w:t>
            </w:r>
          </w:p>
        </w:tc>
        <w:tc>
          <w:tcPr>
            <w:tcW w:w="1228" w:type="dxa"/>
            <w:vAlign w:val="center"/>
          </w:tcPr>
          <w:p w14:paraId="45A9EBD8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Цена за упаковку</w:t>
            </w:r>
          </w:p>
        </w:tc>
        <w:tc>
          <w:tcPr>
            <w:tcW w:w="1228" w:type="dxa"/>
            <w:vAlign w:val="center"/>
          </w:tcPr>
          <w:p w14:paraId="22C99EA7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 xml:space="preserve">Цена за </w:t>
            </w:r>
            <w:proofErr w:type="spellStart"/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едичную</w:t>
            </w:r>
            <w:proofErr w:type="spellEnd"/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 xml:space="preserve"> реакцию</w:t>
            </w:r>
          </w:p>
        </w:tc>
      </w:tr>
      <w:tr w:rsidR="00377381" w:rsidRPr="00013771" w14:paraId="65848D4B" w14:textId="77777777" w:rsidTr="00377381">
        <w:tc>
          <w:tcPr>
            <w:tcW w:w="2717" w:type="dxa"/>
            <w:vAlign w:val="center"/>
          </w:tcPr>
          <w:p w14:paraId="20B73630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LB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broth</w:t>
            </w:r>
            <w:proofErr w:type="spellEnd"/>
          </w:p>
        </w:tc>
        <w:tc>
          <w:tcPr>
            <w:tcW w:w="1616" w:type="dxa"/>
            <w:vAlign w:val="center"/>
          </w:tcPr>
          <w:p w14:paraId="2FA69C04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Леннокс</w:t>
            </w:r>
          </w:p>
        </w:tc>
        <w:tc>
          <w:tcPr>
            <w:tcW w:w="1446" w:type="dxa"/>
            <w:vAlign w:val="center"/>
          </w:tcPr>
          <w:p w14:paraId="25BC115B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1083</w:t>
            </w:r>
          </w:p>
        </w:tc>
        <w:tc>
          <w:tcPr>
            <w:tcW w:w="1393" w:type="dxa"/>
            <w:vAlign w:val="center"/>
          </w:tcPr>
          <w:p w14:paraId="3AF2A9F9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500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гр</w:t>
            </w:r>
            <w:proofErr w:type="spellEnd"/>
          </w:p>
        </w:tc>
        <w:tc>
          <w:tcPr>
            <w:tcW w:w="1228" w:type="dxa"/>
            <w:vAlign w:val="center"/>
          </w:tcPr>
          <w:p w14:paraId="0A6F8E1A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                          35,112 ₸ </w:t>
            </w:r>
          </w:p>
        </w:tc>
        <w:tc>
          <w:tcPr>
            <w:tcW w:w="1228" w:type="dxa"/>
            <w:vAlign w:val="center"/>
          </w:tcPr>
          <w:p w14:paraId="74AB2A59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1.40 ₸</w:t>
            </w:r>
          </w:p>
        </w:tc>
      </w:tr>
      <w:tr w:rsidR="00377381" w:rsidRPr="00013771" w14:paraId="4E486555" w14:textId="77777777" w:rsidTr="00377381">
        <w:tc>
          <w:tcPr>
            <w:tcW w:w="2717" w:type="dxa"/>
            <w:vAlign w:val="center"/>
          </w:tcPr>
          <w:p w14:paraId="292D64EB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Лизоцим</w:t>
            </w:r>
          </w:p>
        </w:tc>
        <w:tc>
          <w:tcPr>
            <w:tcW w:w="1616" w:type="dxa"/>
            <w:vAlign w:val="center"/>
          </w:tcPr>
          <w:p w14:paraId="4D8549B6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Thermo</w:t>
            </w:r>
            <w:proofErr w:type="spellEnd"/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Fisher</w:t>
            </w:r>
            <w:proofErr w:type="spellEnd"/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 Scientific</w:t>
            </w:r>
          </w:p>
        </w:tc>
        <w:tc>
          <w:tcPr>
            <w:tcW w:w="1446" w:type="dxa"/>
            <w:vAlign w:val="center"/>
          </w:tcPr>
          <w:p w14:paraId="0D69A9C1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89833</w:t>
            </w:r>
          </w:p>
        </w:tc>
        <w:tc>
          <w:tcPr>
            <w:tcW w:w="1393" w:type="dxa"/>
            <w:vAlign w:val="center"/>
          </w:tcPr>
          <w:p w14:paraId="29A21467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5 г.</w:t>
            </w:r>
          </w:p>
        </w:tc>
        <w:tc>
          <w:tcPr>
            <w:tcW w:w="1228" w:type="dxa"/>
            <w:vAlign w:val="center"/>
          </w:tcPr>
          <w:p w14:paraId="49F56B3D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120,393 ₸</w:t>
            </w:r>
          </w:p>
        </w:tc>
        <w:tc>
          <w:tcPr>
            <w:tcW w:w="1228" w:type="dxa"/>
            <w:vAlign w:val="center"/>
          </w:tcPr>
          <w:p w14:paraId="671FE95C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0.07 ₸</w:t>
            </w:r>
          </w:p>
        </w:tc>
      </w:tr>
      <w:tr w:rsidR="00377381" w:rsidRPr="00013771" w14:paraId="346CDE11" w14:textId="77777777" w:rsidTr="00377381">
        <w:tc>
          <w:tcPr>
            <w:tcW w:w="2717" w:type="dxa"/>
            <w:vAlign w:val="center"/>
          </w:tcPr>
          <w:p w14:paraId="4A6451D5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Канамицин</w:t>
            </w:r>
          </w:p>
        </w:tc>
        <w:tc>
          <w:tcPr>
            <w:tcW w:w="1616" w:type="dxa"/>
            <w:vAlign w:val="center"/>
          </w:tcPr>
          <w:p w14:paraId="05A43E0F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Roth</w:t>
            </w:r>
            <w:proofErr w:type="spellEnd"/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 Carl</w:t>
            </w:r>
          </w:p>
        </w:tc>
        <w:tc>
          <w:tcPr>
            <w:tcW w:w="1446" w:type="dxa"/>
            <w:vAlign w:val="center"/>
          </w:tcPr>
          <w:p w14:paraId="08ED8B96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T832.4</w:t>
            </w:r>
          </w:p>
        </w:tc>
        <w:tc>
          <w:tcPr>
            <w:tcW w:w="1393" w:type="dxa"/>
            <w:vAlign w:val="center"/>
          </w:tcPr>
          <w:p w14:paraId="1C10AD92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100 г</w:t>
            </w:r>
          </w:p>
        </w:tc>
        <w:tc>
          <w:tcPr>
            <w:tcW w:w="1228" w:type="dxa"/>
            <w:vAlign w:val="center"/>
          </w:tcPr>
          <w:p w14:paraId="46DF76BB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247,950 ₸</w:t>
            </w:r>
          </w:p>
        </w:tc>
        <w:tc>
          <w:tcPr>
            <w:tcW w:w="1228" w:type="dxa"/>
            <w:vAlign w:val="center"/>
          </w:tcPr>
          <w:p w14:paraId="05DAC2B9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123.98 ₸</w:t>
            </w:r>
          </w:p>
        </w:tc>
      </w:tr>
      <w:tr w:rsidR="00377381" w:rsidRPr="00013771" w14:paraId="68846C9A" w14:textId="77777777" w:rsidTr="00377381">
        <w:tc>
          <w:tcPr>
            <w:tcW w:w="2717" w:type="dxa"/>
            <w:vAlign w:val="center"/>
          </w:tcPr>
          <w:p w14:paraId="4F90081E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HisTrap</w:t>
            </w:r>
            <w:proofErr w:type="spellEnd"/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 1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ml</w:t>
            </w:r>
            <w:proofErr w:type="spellEnd"/>
          </w:p>
        </w:tc>
        <w:tc>
          <w:tcPr>
            <w:tcW w:w="1616" w:type="dxa"/>
            <w:vAlign w:val="center"/>
          </w:tcPr>
          <w:p w14:paraId="63944DD9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Cityva</w:t>
            </w:r>
            <w:proofErr w:type="spellEnd"/>
          </w:p>
        </w:tc>
        <w:tc>
          <w:tcPr>
            <w:tcW w:w="1446" w:type="dxa"/>
            <w:vAlign w:val="center"/>
          </w:tcPr>
          <w:p w14:paraId="4B7B6DB3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17524701</w:t>
            </w:r>
          </w:p>
        </w:tc>
        <w:tc>
          <w:tcPr>
            <w:tcW w:w="1393" w:type="dxa"/>
            <w:vAlign w:val="center"/>
          </w:tcPr>
          <w:p w14:paraId="592C4D22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5*1 мл</w:t>
            </w:r>
          </w:p>
        </w:tc>
        <w:tc>
          <w:tcPr>
            <w:tcW w:w="1228" w:type="dxa"/>
            <w:vAlign w:val="center"/>
          </w:tcPr>
          <w:p w14:paraId="1397FAC7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169,484 ₸</w:t>
            </w:r>
          </w:p>
        </w:tc>
        <w:tc>
          <w:tcPr>
            <w:tcW w:w="1228" w:type="dxa"/>
            <w:vAlign w:val="center"/>
          </w:tcPr>
          <w:p w14:paraId="487C6D93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338.97 ₸</w:t>
            </w:r>
          </w:p>
        </w:tc>
      </w:tr>
      <w:tr w:rsidR="00377381" w:rsidRPr="00013771" w14:paraId="7E62667C" w14:textId="77777777" w:rsidTr="00377381">
        <w:tc>
          <w:tcPr>
            <w:tcW w:w="2717" w:type="dxa"/>
            <w:vAlign w:val="center"/>
          </w:tcPr>
          <w:p w14:paraId="3B4745BC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Heparin</w:t>
            </w:r>
            <w:proofErr w:type="spellEnd"/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 1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ml</w:t>
            </w:r>
            <w:proofErr w:type="spellEnd"/>
          </w:p>
        </w:tc>
        <w:tc>
          <w:tcPr>
            <w:tcW w:w="1616" w:type="dxa"/>
            <w:vAlign w:val="center"/>
          </w:tcPr>
          <w:p w14:paraId="384B0574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Cityva</w:t>
            </w:r>
            <w:proofErr w:type="spellEnd"/>
          </w:p>
        </w:tc>
        <w:tc>
          <w:tcPr>
            <w:tcW w:w="1446" w:type="dxa"/>
            <w:vAlign w:val="center"/>
          </w:tcPr>
          <w:p w14:paraId="311D09E9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17040601</w:t>
            </w:r>
          </w:p>
        </w:tc>
        <w:tc>
          <w:tcPr>
            <w:tcW w:w="1393" w:type="dxa"/>
            <w:vAlign w:val="center"/>
          </w:tcPr>
          <w:p w14:paraId="4211F028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5*1 мл</w:t>
            </w:r>
          </w:p>
        </w:tc>
        <w:tc>
          <w:tcPr>
            <w:tcW w:w="1228" w:type="dxa"/>
            <w:vAlign w:val="center"/>
          </w:tcPr>
          <w:p w14:paraId="4537176E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229,957 ₸</w:t>
            </w:r>
          </w:p>
        </w:tc>
        <w:tc>
          <w:tcPr>
            <w:tcW w:w="1228" w:type="dxa"/>
            <w:vAlign w:val="center"/>
          </w:tcPr>
          <w:p w14:paraId="6D8ABC30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459.91 ₸</w:t>
            </w:r>
          </w:p>
        </w:tc>
      </w:tr>
      <w:tr w:rsidR="00377381" w:rsidRPr="00013771" w14:paraId="64B719D2" w14:textId="77777777" w:rsidTr="00377381">
        <w:tc>
          <w:tcPr>
            <w:tcW w:w="2717" w:type="dxa"/>
            <w:vAlign w:val="center"/>
          </w:tcPr>
          <w:p w14:paraId="20029637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Коктейль ингибиторов протеазы и фосфатазы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Halt</w:t>
            </w:r>
            <w:proofErr w:type="spellEnd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™, без ЭДТА (100X)</w:t>
            </w:r>
          </w:p>
        </w:tc>
        <w:tc>
          <w:tcPr>
            <w:tcW w:w="1616" w:type="dxa"/>
            <w:vAlign w:val="center"/>
          </w:tcPr>
          <w:p w14:paraId="1E497680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Thermo</w:t>
            </w:r>
            <w:proofErr w:type="spellEnd"/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Fisher</w:t>
            </w:r>
            <w:proofErr w:type="spellEnd"/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 Scientific</w:t>
            </w:r>
          </w:p>
        </w:tc>
        <w:tc>
          <w:tcPr>
            <w:tcW w:w="1446" w:type="dxa"/>
            <w:vAlign w:val="center"/>
          </w:tcPr>
          <w:p w14:paraId="0353E106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78447</w:t>
            </w:r>
          </w:p>
        </w:tc>
        <w:tc>
          <w:tcPr>
            <w:tcW w:w="1393" w:type="dxa"/>
            <w:vAlign w:val="center"/>
          </w:tcPr>
          <w:p w14:paraId="43EC5276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10 мл</w:t>
            </w:r>
          </w:p>
        </w:tc>
        <w:tc>
          <w:tcPr>
            <w:tcW w:w="1228" w:type="dxa"/>
            <w:vAlign w:val="center"/>
          </w:tcPr>
          <w:p w14:paraId="5C2443F2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1,075,590 ₸</w:t>
            </w:r>
          </w:p>
        </w:tc>
        <w:tc>
          <w:tcPr>
            <w:tcW w:w="1228" w:type="dxa"/>
            <w:vAlign w:val="center"/>
          </w:tcPr>
          <w:p w14:paraId="764F8BE7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107,559.00 ₸</w:t>
            </w:r>
          </w:p>
        </w:tc>
      </w:tr>
      <w:tr w:rsidR="00377381" w:rsidRPr="00013771" w14:paraId="3D218527" w14:textId="77777777" w:rsidTr="00377381">
        <w:tc>
          <w:tcPr>
            <w:tcW w:w="2717" w:type="dxa"/>
            <w:vAlign w:val="center"/>
          </w:tcPr>
          <w:p w14:paraId="5F6685B2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Глицерол</w:t>
            </w:r>
            <w:proofErr w:type="spellEnd"/>
          </w:p>
        </w:tc>
        <w:tc>
          <w:tcPr>
            <w:tcW w:w="1616" w:type="dxa"/>
            <w:vAlign w:val="center"/>
          </w:tcPr>
          <w:p w14:paraId="7B23F9E4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ThermoScientific</w:t>
            </w:r>
            <w:proofErr w:type="spellEnd"/>
          </w:p>
        </w:tc>
        <w:tc>
          <w:tcPr>
            <w:tcW w:w="1446" w:type="dxa"/>
            <w:vAlign w:val="center"/>
          </w:tcPr>
          <w:p w14:paraId="2E36A62D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A16205.AP</w:t>
            </w:r>
          </w:p>
        </w:tc>
        <w:tc>
          <w:tcPr>
            <w:tcW w:w="1393" w:type="dxa"/>
            <w:vAlign w:val="center"/>
          </w:tcPr>
          <w:p w14:paraId="0191DA0D" w14:textId="10B8F21D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500 </w:t>
            </w:r>
            <w:r w:rsidR="00751EA3" w:rsidRPr="00880D9E">
              <w:rPr>
                <w:rFonts w:cs="Times New Roman"/>
                <w:color w:val="000000"/>
                <w:sz w:val="20"/>
                <w:lang w:eastAsia="en-GB"/>
              </w:rPr>
              <w:t>мл</w:t>
            </w:r>
          </w:p>
        </w:tc>
        <w:tc>
          <w:tcPr>
            <w:tcW w:w="1228" w:type="dxa"/>
            <w:vAlign w:val="center"/>
          </w:tcPr>
          <w:p w14:paraId="5366E60F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32,647 ₸</w:t>
            </w:r>
          </w:p>
        </w:tc>
        <w:tc>
          <w:tcPr>
            <w:tcW w:w="1228" w:type="dxa"/>
            <w:vAlign w:val="center"/>
          </w:tcPr>
          <w:p w14:paraId="2D94B647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32.65 ₸</w:t>
            </w:r>
          </w:p>
        </w:tc>
      </w:tr>
      <w:tr w:rsidR="00377381" w:rsidRPr="00013771" w14:paraId="095A4AC4" w14:textId="77777777" w:rsidTr="00377381">
        <w:tc>
          <w:tcPr>
            <w:tcW w:w="2717" w:type="dxa"/>
            <w:vAlign w:val="center"/>
          </w:tcPr>
          <w:p w14:paraId="49FE0E52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IPTG</w:t>
            </w:r>
          </w:p>
        </w:tc>
        <w:tc>
          <w:tcPr>
            <w:tcW w:w="1616" w:type="dxa"/>
            <w:vAlign w:val="center"/>
          </w:tcPr>
          <w:p w14:paraId="327841DF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Apollo Scientific</w:t>
            </w:r>
          </w:p>
        </w:tc>
        <w:tc>
          <w:tcPr>
            <w:tcW w:w="1446" w:type="dxa"/>
            <w:vAlign w:val="center"/>
          </w:tcPr>
          <w:p w14:paraId="4A83D8EF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BIMB1008-25G</w:t>
            </w:r>
          </w:p>
        </w:tc>
        <w:tc>
          <w:tcPr>
            <w:tcW w:w="1393" w:type="dxa"/>
            <w:vAlign w:val="center"/>
          </w:tcPr>
          <w:p w14:paraId="3F262942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25G</w:t>
            </w:r>
          </w:p>
        </w:tc>
        <w:tc>
          <w:tcPr>
            <w:tcW w:w="1228" w:type="dxa"/>
            <w:vAlign w:val="center"/>
          </w:tcPr>
          <w:p w14:paraId="36099A0D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124,236 ₸</w:t>
            </w:r>
          </w:p>
        </w:tc>
        <w:tc>
          <w:tcPr>
            <w:tcW w:w="1228" w:type="dxa"/>
            <w:vAlign w:val="center"/>
          </w:tcPr>
          <w:p w14:paraId="2967ACBB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1,182.73 ₸</w:t>
            </w:r>
          </w:p>
        </w:tc>
      </w:tr>
      <w:tr w:rsidR="00377381" w:rsidRPr="00013771" w14:paraId="0E11C94F" w14:textId="77777777" w:rsidTr="00377381">
        <w:tc>
          <w:tcPr>
            <w:tcW w:w="2717" w:type="dxa"/>
            <w:vAlign w:val="center"/>
          </w:tcPr>
          <w:p w14:paraId="67F309F5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Набор для заливки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акриламидных</w:t>
            </w:r>
            <w:proofErr w:type="spellEnd"/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 гелей TGX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Stain</w:t>
            </w:r>
            <w:proofErr w:type="spellEnd"/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-Free™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FastCast</w:t>
            </w:r>
            <w:proofErr w:type="spellEnd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™, 12%</w:t>
            </w:r>
          </w:p>
        </w:tc>
        <w:tc>
          <w:tcPr>
            <w:tcW w:w="1616" w:type="dxa"/>
            <w:vAlign w:val="center"/>
          </w:tcPr>
          <w:p w14:paraId="71D1E427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Bio-Rad</w:t>
            </w:r>
            <w:proofErr w:type="spellEnd"/>
          </w:p>
        </w:tc>
        <w:tc>
          <w:tcPr>
            <w:tcW w:w="1446" w:type="dxa"/>
            <w:vAlign w:val="center"/>
          </w:tcPr>
          <w:p w14:paraId="1C2A9871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1610185</w:t>
            </w:r>
          </w:p>
        </w:tc>
        <w:tc>
          <w:tcPr>
            <w:tcW w:w="1393" w:type="dxa"/>
            <w:vAlign w:val="center"/>
          </w:tcPr>
          <w:p w14:paraId="2926ECA9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65 гелей</w:t>
            </w:r>
          </w:p>
        </w:tc>
        <w:tc>
          <w:tcPr>
            <w:tcW w:w="1228" w:type="dxa"/>
            <w:vAlign w:val="center"/>
          </w:tcPr>
          <w:p w14:paraId="5551DF6B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127,403 ₸</w:t>
            </w:r>
          </w:p>
        </w:tc>
        <w:tc>
          <w:tcPr>
            <w:tcW w:w="1228" w:type="dxa"/>
            <w:vAlign w:val="center"/>
          </w:tcPr>
          <w:p w14:paraId="40F4E569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1,960.05 ₸</w:t>
            </w:r>
          </w:p>
        </w:tc>
      </w:tr>
      <w:tr w:rsidR="00377381" w:rsidRPr="00013771" w14:paraId="6EB334B1" w14:textId="77777777" w:rsidTr="00377381">
        <w:tc>
          <w:tcPr>
            <w:tcW w:w="2717" w:type="dxa"/>
            <w:vAlign w:val="center"/>
          </w:tcPr>
          <w:p w14:paraId="5B649F35" w14:textId="45B6CD87" w:rsidR="00377381" w:rsidRPr="00880D9E" w:rsidRDefault="00377381" w:rsidP="00377381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10x буфер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Трис</w:t>
            </w:r>
            <w:proofErr w:type="spellEnd"/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/Глицин для вестерн-блоттинга и нативных гелей </w:t>
            </w:r>
          </w:p>
        </w:tc>
        <w:tc>
          <w:tcPr>
            <w:tcW w:w="1616" w:type="dxa"/>
            <w:vAlign w:val="center"/>
          </w:tcPr>
          <w:p w14:paraId="3E3CA758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Bio-Rad</w:t>
            </w:r>
            <w:proofErr w:type="spellEnd"/>
          </w:p>
        </w:tc>
        <w:tc>
          <w:tcPr>
            <w:tcW w:w="1446" w:type="dxa"/>
            <w:vAlign w:val="center"/>
          </w:tcPr>
          <w:p w14:paraId="37ECB4CF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1610734</w:t>
            </w:r>
          </w:p>
        </w:tc>
        <w:tc>
          <w:tcPr>
            <w:tcW w:w="1393" w:type="dxa"/>
            <w:vAlign w:val="center"/>
          </w:tcPr>
          <w:p w14:paraId="0EE13AE0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 л, 10x</w:t>
            </w:r>
          </w:p>
        </w:tc>
        <w:tc>
          <w:tcPr>
            <w:tcW w:w="1228" w:type="dxa"/>
            <w:vAlign w:val="center"/>
          </w:tcPr>
          <w:p w14:paraId="719C5666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418,375 ₸</w:t>
            </w:r>
          </w:p>
        </w:tc>
        <w:tc>
          <w:tcPr>
            <w:tcW w:w="1228" w:type="dxa"/>
            <w:vAlign w:val="center"/>
          </w:tcPr>
          <w:p w14:paraId="15AB7BA5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20,918.75 ₸</w:t>
            </w:r>
          </w:p>
        </w:tc>
      </w:tr>
      <w:tr w:rsidR="00377381" w:rsidRPr="00013771" w14:paraId="135E39A4" w14:textId="77777777" w:rsidTr="00377381">
        <w:tc>
          <w:tcPr>
            <w:tcW w:w="2717" w:type="dxa"/>
            <w:vAlign w:val="center"/>
          </w:tcPr>
          <w:p w14:paraId="6BF95CA4" w14:textId="6A11BE1A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val="en-GB"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Белковый</w:t>
            </w:r>
            <w:r w:rsidRPr="00880D9E">
              <w:rPr>
                <w:rFonts w:cs="Times New Roman"/>
                <w:color w:val="000000"/>
                <w:sz w:val="20"/>
                <w:lang w:val="en-GB" w:eastAsia="en-GB"/>
              </w:rPr>
              <w:t xml:space="preserve"> </w:t>
            </w:r>
            <w:r w:rsidRPr="00880D9E">
              <w:rPr>
                <w:rFonts w:cs="Times New Roman"/>
                <w:color w:val="000000"/>
                <w:sz w:val="20"/>
                <w:lang w:eastAsia="en-GB"/>
              </w:rPr>
              <w:t>маркер</w:t>
            </w:r>
            <w:r w:rsidRPr="00880D9E">
              <w:rPr>
                <w:rFonts w:cs="Times New Roman"/>
                <w:color w:val="000000"/>
                <w:sz w:val="20"/>
                <w:lang w:val="en-GB" w:eastAsia="en-GB"/>
              </w:rPr>
              <w:t xml:space="preserve"> Precision Plus Protein™ All Blue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val="en-GB" w:eastAsia="en-GB"/>
              </w:rPr>
              <w:t>Prestained</w:t>
            </w:r>
            <w:proofErr w:type="spellEnd"/>
            <w:r w:rsidRPr="00880D9E">
              <w:rPr>
                <w:rFonts w:cs="Times New Roman"/>
                <w:color w:val="000000"/>
                <w:sz w:val="20"/>
                <w:lang w:val="en-GB" w:eastAsia="en-GB"/>
              </w:rPr>
              <w:t xml:space="preserve"> Protein Standards</w:t>
            </w:r>
          </w:p>
        </w:tc>
        <w:tc>
          <w:tcPr>
            <w:tcW w:w="1616" w:type="dxa"/>
            <w:vAlign w:val="center"/>
          </w:tcPr>
          <w:p w14:paraId="5863E076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Bio-Rad</w:t>
            </w:r>
            <w:proofErr w:type="spellEnd"/>
          </w:p>
        </w:tc>
        <w:tc>
          <w:tcPr>
            <w:tcW w:w="1446" w:type="dxa"/>
            <w:vAlign w:val="center"/>
          </w:tcPr>
          <w:p w14:paraId="0AA6E377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1610393</w:t>
            </w:r>
          </w:p>
        </w:tc>
        <w:tc>
          <w:tcPr>
            <w:tcW w:w="1393" w:type="dxa"/>
            <w:vAlign w:val="center"/>
          </w:tcPr>
          <w:p w14:paraId="3F71027B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250 применений</w:t>
            </w:r>
          </w:p>
        </w:tc>
        <w:tc>
          <w:tcPr>
            <w:tcW w:w="1228" w:type="dxa"/>
            <w:vAlign w:val="center"/>
          </w:tcPr>
          <w:p w14:paraId="6D78EFA3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418,375.00 ₸</w:t>
            </w:r>
          </w:p>
        </w:tc>
        <w:tc>
          <w:tcPr>
            <w:tcW w:w="1228" w:type="dxa"/>
            <w:vAlign w:val="center"/>
          </w:tcPr>
          <w:p w14:paraId="538E40F1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1,673.50 ₸</w:t>
            </w:r>
          </w:p>
        </w:tc>
      </w:tr>
      <w:tr w:rsidR="00377381" w:rsidRPr="00013771" w14:paraId="0598D84F" w14:textId="77777777" w:rsidTr="00377381">
        <w:tc>
          <w:tcPr>
            <w:tcW w:w="2717" w:type="dxa"/>
            <w:vAlign w:val="center"/>
          </w:tcPr>
          <w:p w14:paraId="20D6051F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013771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Итого</w:t>
            </w:r>
          </w:p>
        </w:tc>
        <w:tc>
          <w:tcPr>
            <w:tcW w:w="1616" w:type="dxa"/>
            <w:vAlign w:val="center"/>
          </w:tcPr>
          <w:p w14:paraId="4D8F471C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 </w:t>
            </w:r>
          </w:p>
        </w:tc>
        <w:tc>
          <w:tcPr>
            <w:tcW w:w="1446" w:type="dxa"/>
            <w:vAlign w:val="center"/>
          </w:tcPr>
          <w:p w14:paraId="0CA7D6A4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 </w:t>
            </w:r>
          </w:p>
        </w:tc>
        <w:tc>
          <w:tcPr>
            <w:tcW w:w="1393" w:type="dxa"/>
            <w:vAlign w:val="center"/>
          </w:tcPr>
          <w:p w14:paraId="1DE20069" w14:textId="4FEADC98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20000</w:t>
            </w:r>
            <w:r w:rsidR="005A18B8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 xml:space="preserve"> </w:t>
            </w: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реакций</w:t>
            </w:r>
          </w:p>
        </w:tc>
        <w:tc>
          <w:tcPr>
            <w:tcW w:w="1228" w:type="dxa"/>
            <w:vAlign w:val="center"/>
          </w:tcPr>
          <w:p w14:paraId="023683C8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134,251 ₸</w:t>
            </w:r>
          </w:p>
        </w:tc>
        <w:tc>
          <w:tcPr>
            <w:tcW w:w="1228" w:type="dxa"/>
            <w:vAlign w:val="center"/>
          </w:tcPr>
          <w:p w14:paraId="006A35A6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6.71 ₸</w:t>
            </w:r>
          </w:p>
        </w:tc>
      </w:tr>
    </w:tbl>
    <w:p w14:paraId="6A13E4B6" w14:textId="77777777" w:rsidR="00377381" w:rsidRDefault="00377381" w:rsidP="00377381">
      <w:pPr>
        <w:spacing w:after="0"/>
        <w:rPr>
          <w:rFonts w:cs="Times New Roman"/>
          <w:lang w:val="en-GB"/>
        </w:rPr>
      </w:pPr>
    </w:p>
    <w:p w14:paraId="57FB92FE" w14:textId="14A364AD" w:rsidR="00377381" w:rsidRPr="00377381" w:rsidRDefault="00377381" w:rsidP="00377381">
      <w:r>
        <w:t>Таблица И</w:t>
      </w:r>
      <w:r w:rsidRPr="00377381">
        <w:t xml:space="preserve">2 – </w:t>
      </w:r>
      <w:r>
        <w:t xml:space="preserve">Расчет цены за </w:t>
      </w:r>
      <w:r>
        <w:rPr>
          <w:lang w:val="en-GB"/>
        </w:rPr>
        <w:t>cr</w:t>
      </w:r>
      <w:r>
        <w:t>РНК</w:t>
      </w:r>
    </w:p>
    <w:tbl>
      <w:tblPr>
        <w:tblStyle w:val="TableGrid"/>
        <w:tblW w:w="9639" w:type="dxa"/>
        <w:tblInd w:w="-5" w:type="dxa"/>
        <w:tblLook w:val="04A0" w:firstRow="1" w:lastRow="0" w:firstColumn="1" w:lastColumn="0" w:noHBand="0" w:noVBand="1"/>
      </w:tblPr>
      <w:tblGrid>
        <w:gridCol w:w="2802"/>
        <w:gridCol w:w="1608"/>
        <w:gridCol w:w="1417"/>
        <w:gridCol w:w="1412"/>
        <w:gridCol w:w="1132"/>
        <w:gridCol w:w="1268"/>
      </w:tblGrid>
      <w:tr w:rsidR="00377381" w:rsidRPr="00013771" w14:paraId="0DF231BC" w14:textId="77777777" w:rsidTr="00156095">
        <w:tc>
          <w:tcPr>
            <w:tcW w:w="9639" w:type="dxa"/>
            <w:gridSpan w:val="6"/>
            <w:vAlign w:val="center"/>
          </w:tcPr>
          <w:p w14:paraId="24709433" w14:textId="4163F5D9" w:rsidR="00377381" w:rsidRPr="00377381" w:rsidRDefault="00377381" w:rsidP="00377381">
            <w:pPr>
              <w:ind w:left="567"/>
              <w:jc w:val="center"/>
              <w:rPr>
                <w:rFonts w:cs="Times New Roman"/>
                <w:b/>
                <w:bCs/>
              </w:rPr>
            </w:pPr>
            <w:r w:rsidRPr="00E8456A">
              <w:rPr>
                <w:rFonts w:cs="Times New Roman"/>
                <w:b/>
                <w:bCs/>
              </w:rPr>
              <w:t xml:space="preserve">Дизайн и синтез </w:t>
            </w:r>
            <w:proofErr w:type="spellStart"/>
            <w:r w:rsidRPr="00E8456A">
              <w:rPr>
                <w:rFonts w:cs="Times New Roman"/>
                <w:b/>
                <w:bCs/>
              </w:rPr>
              <w:t>crРНК</w:t>
            </w:r>
            <w:proofErr w:type="spellEnd"/>
          </w:p>
        </w:tc>
      </w:tr>
      <w:tr w:rsidR="00377381" w:rsidRPr="00013771" w14:paraId="6A6828F4" w14:textId="77777777" w:rsidTr="00377381">
        <w:tc>
          <w:tcPr>
            <w:tcW w:w="2802" w:type="dxa"/>
            <w:vAlign w:val="center"/>
          </w:tcPr>
          <w:p w14:paraId="183A11EE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Наименование</w:t>
            </w:r>
          </w:p>
        </w:tc>
        <w:tc>
          <w:tcPr>
            <w:tcW w:w="1608" w:type="dxa"/>
            <w:vAlign w:val="center"/>
          </w:tcPr>
          <w:p w14:paraId="06CE9BF3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Производитель</w:t>
            </w:r>
          </w:p>
        </w:tc>
        <w:tc>
          <w:tcPr>
            <w:tcW w:w="1417" w:type="dxa"/>
            <w:vAlign w:val="center"/>
          </w:tcPr>
          <w:p w14:paraId="3F416D81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Каталожный номер</w:t>
            </w:r>
          </w:p>
        </w:tc>
        <w:tc>
          <w:tcPr>
            <w:tcW w:w="1412" w:type="dxa"/>
            <w:vAlign w:val="center"/>
          </w:tcPr>
          <w:p w14:paraId="4C12B87E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Измерение</w:t>
            </w:r>
          </w:p>
        </w:tc>
        <w:tc>
          <w:tcPr>
            <w:tcW w:w="1132" w:type="dxa"/>
            <w:vAlign w:val="center"/>
          </w:tcPr>
          <w:p w14:paraId="053C9052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Цена за упаковку</w:t>
            </w:r>
          </w:p>
        </w:tc>
        <w:tc>
          <w:tcPr>
            <w:tcW w:w="1268" w:type="dxa"/>
            <w:vAlign w:val="center"/>
          </w:tcPr>
          <w:p w14:paraId="7F794565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 xml:space="preserve">Цена за </w:t>
            </w:r>
            <w:proofErr w:type="spellStart"/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едичную</w:t>
            </w:r>
            <w:proofErr w:type="spellEnd"/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 xml:space="preserve"> реакцию</w:t>
            </w:r>
          </w:p>
        </w:tc>
      </w:tr>
      <w:tr w:rsidR="00377381" w:rsidRPr="00013771" w14:paraId="08243B93" w14:textId="77777777" w:rsidTr="00377381">
        <w:tc>
          <w:tcPr>
            <w:tcW w:w="2802" w:type="dxa"/>
            <w:vAlign w:val="center"/>
          </w:tcPr>
          <w:p w14:paraId="38F7FCD2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Набор для синтеза РНК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HiScribe</w:t>
            </w:r>
            <w:proofErr w:type="spellEnd"/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 ® T7 Quick High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Yield</w:t>
            </w:r>
            <w:proofErr w:type="spellEnd"/>
          </w:p>
        </w:tc>
        <w:tc>
          <w:tcPr>
            <w:tcW w:w="1608" w:type="dxa"/>
            <w:vAlign w:val="center"/>
          </w:tcPr>
          <w:p w14:paraId="1CAAD883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Neb</w:t>
            </w:r>
            <w:proofErr w:type="spellEnd"/>
          </w:p>
        </w:tc>
        <w:tc>
          <w:tcPr>
            <w:tcW w:w="1417" w:type="dxa"/>
            <w:vAlign w:val="center"/>
          </w:tcPr>
          <w:p w14:paraId="6140D35C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E2050L</w:t>
            </w:r>
          </w:p>
        </w:tc>
        <w:tc>
          <w:tcPr>
            <w:tcW w:w="1412" w:type="dxa"/>
            <w:vAlign w:val="center"/>
          </w:tcPr>
          <w:p w14:paraId="0EF94BFD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250 реакций</w:t>
            </w:r>
          </w:p>
        </w:tc>
        <w:tc>
          <w:tcPr>
            <w:tcW w:w="1132" w:type="dxa"/>
            <w:vAlign w:val="center"/>
          </w:tcPr>
          <w:p w14:paraId="0CE4DB0A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1,131,840 ₸</w:t>
            </w:r>
          </w:p>
        </w:tc>
        <w:tc>
          <w:tcPr>
            <w:tcW w:w="1268" w:type="dxa"/>
            <w:vAlign w:val="center"/>
          </w:tcPr>
          <w:p w14:paraId="42B3D5F7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4,527.36 ₸</w:t>
            </w:r>
          </w:p>
        </w:tc>
      </w:tr>
      <w:tr w:rsidR="00377381" w:rsidRPr="00013771" w14:paraId="2B662FD4" w14:textId="77777777" w:rsidTr="00377381">
        <w:tc>
          <w:tcPr>
            <w:tcW w:w="2802" w:type="dxa"/>
            <w:vAlign w:val="center"/>
          </w:tcPr>
          <w:p w14:paraId="710E3DE2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RNA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CleanUP</w:t>
            </w:r>
            <w:proofErr w:type="spellEnd"/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 Kit</w:t>
            </w:r>
          </w:p>
        </w:tc>
        <w:tc>
          <w:tcPr>
            <w:tcW w:w="1608" w:type="dxa"/>
            <w:vAlign w:val="center"/>
          </w:tcPr>
          <w:p w14:paraId="4A68EBE1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Neb</w:t>
            </w:r>
            <w:proofErr w:type="spellEnd"/>
          </w:p>
        </w:tc>
        <w:tc>
          <w:tcPr>
            <w:tcW w:w="1417" w:type="dxa"/>
            <w:vAlign w:val="center"/>
          </w:tcPr>
          <w:p w14:paraId="362DFC6B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T2030L</w:t>
            </w:r>
          </w:p>
        </w:tc>
        <w:tc>
          <w:tcPr>
            <w:tcW w:w="1412" w:type="dxa"/>
            <w:vAlign w:val="center"/>
          </w:tcPr>
          <w:p w14:paraId="1D395B02" w14:textId="480559C4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100 </w:t>
            </w:r>
            <w:r w:rsidR="00A86E64" w:rsidRPr="00880D9E">
              <w:rPr>
                <w:rFonts w:cs="Times New Roman"/>
                <w:color w:val="000000"/>
                <w:sz w:val="20"/>
                <w:lang w:eastAsia="en-GB"/>
              </w:rPr>
              <w:t>реакций</w:t>
            </w:r>
          </w:p>
        </w:tc>
        <w:tc>
          <w:tcPr>
            <w:tcW w:w="1132" w:type="dxa"/>
            <w:vAlign w:val="center"/>
          </w:tcPr>
          <w:p w14:paraId="3C650FCD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284,240 ₸</w:t>
            </w:r>
          </w:p>
        </w:tc>
        <w:tc>
          <w:tcPr>
            <w:tcW w:w="1268" w:type="dxa"/>
            <w:vAlign w:val="center"/>
          </w:tcPr>
          <w:p w14:paraId="0C1C0E88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2,842.40 ₸</w:t>
            </w:r>
          </w:p>
        </w:tc>
      </w:tr>
      <w:tr w:rsidR="00377381" w:rsidRPr="00013771" w14:paraId="6D9804DE" w14:textId="77777777" w:rsidTr="00377381">
        <w:tc>
          <w:tcPr>
            <w:tcW w:w="2802" w:type="dxa"/>
            <w:vAlign w:val="center"/>
          </w:tcPr>
          <w:p w14:paraId="0A45A93E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Oligonucleotide</w:t>
            </w:r>
            <w:proofErr w:type="spellEnd"/>
          </w:p>
        </w:tc>
        <w:tc>
          <w:tcPr>
            <w:tcW w:w="1608" w:type="dxa"/>
            <w:vAlign w:val="center"/>
          </w:tcPr>
          <w:p w14:paraId="2D7A5F1B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ТОО "НЦБ"</w:t>
            </w:r>
          </w:p>
        </w:tc>
        <w:tc>
          <w:tcPr>
            <w:tcW w:w="1417" w:type="dxa"/>
            <w:vAlign w:val="center"/>
          </w:tcPr>
          <w:p w14:paraId="4A9F4F65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94 Буквы</w:t>
            </w:r>
          </w:p>
        </w:tc>
        <w:tc>
          <w:tcPr>
            <w:tcW w:w="1412" w:type="dxa"/>
            <w:vAlign w:val="center"/>
          </w:tcPr>
          <w:p w14:paraId="5CB5C58F" w14:textId="4FB514CE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1000 </w:t>
            </w:r>
            <w:r w:rsidR="00A86E64" w:rsidRPr="00880D9E">
              <w:rPr>
                <w:rFonts w:cs="Times New Roman"/>
                <w:color w:val="000000"/>
                <w:sz w:val="20"/>
                <w:lang w:eastAsia="en-GB"/>
              </w:rPr>
              <w:t>реакций</w:t>
            </w:r>
          </w:p>
        </w:tc>
        <w:tc>
          <w:tcPr>
            <w:tcW w:w="1132" w:type="dxa"/>
            <w:vAlign w:val="center"/>
          </w:tcPr>
          <w:p w14:paraId="4468E00E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56,400 ₸</w:t>
            </w:r>
          </w:p>
        </w:tc>
        <w:tc>
          <w:tcPr>
            <w:tcW w:w="1268" w:type="dxa"/>
            <w:vAlign w:val="center"/>
          </w:tcPr>
          <w:p w14:paraId="06686284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56.40 ₸</w:t>
            </w:r>
          </w:p>
        </w:tc>
      </w:tr>
      <w:tr w:rsidR="00377381" w:rsidRPr="00013771" w14:paraId="1D85B3B4" w14:textId="77777777" w:rsidTr="00377381">
        <w:tc>
          <w:tcPr>
            <w:tcW w:w="2802" w:type="dxa"/>
            <w:vAlign w:val="center"/>
          </w:tcPr>
          <w:p w14:paraId="7BFFAB36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Реагент DEPC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BioChemica</w:t>
            </w:r>
            <w:proofErr w:type="spellEnd"/>
          </w:p>
        </w:tc>
        <w:tc>
          <w:tcPr>
            <w:tcW w:w="1608" w:type="dxa"/>
            <w:vAlign w:val="center"/>
          </w:tcPr>
          <w:p w14:paraId="1A582C7B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PanReac</w:t>
            </w:r>
            <w:proofErr w:type="spellEnd"/>
            <w:r w:rsidRPr="00880D9E">
              <w:rPr>
                <w:rFonts w:cs="Times New Roman"/>
                <w:color w:val="000000"/>
                <w:sz w:val="20"/>
                <w:lang w:eastAsia="en-GB"/>
              </w:rPr>
              <w:t xml:space="preserve"> </w:t>
            </w:r>
            <w:proofErr w:type="spellStart"/>
            <w:r w:rsidRPr="00880D9E">
              <w:rPr>
                <w:rFonts w:cs="Times New Roman"/>
                <w:color w:val="000000"/>
                <w:sz w:val="20"/>
                <w:lang w:eastAsia="en-GB"/>
              </w:rPr>
              <w:t>AppliChem</w:t>
            </w:r>
            <w:proofErr w:type="spellEnd"/>
          </w:p>
        </w:tc>
        <w:tc>
          <w:tcPr>
            <w:tcW w:w="1417" w:type="dxa"/>
            <w:vAlign w:val="center"/>
          </w:tcPr>
          <w:p w14:paraId="43AF39E2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A0881.0020</w:t>
            </w:r>
          </w:p>
        </w:tc>
        <w:tc>
          <w:tcPr>
            <w:tcW w:w="1412" w:type="dxa"/>
            <w:vAlign w:val="center"/>
          </w:tcPr>
          <w:p w14:paraId="344C6CB8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20 мл</w:t>
            </w:r>
          </w:p>
        </w:tc>
        <w:tc>
          <w:tcPr>
            <w:tcW w:w="1132" w:type="dxa"/>
            <w:vAlign w:val="center"/>
          </w:tcPr>
          <w:p w14:paraId="72F38B9C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81,142 ₸</w:t>
            </w:r>
          </w:p>
        </w:tc>
        <w:tc>
          <w:tcPr>
            <w:tcW w:w="1268" w:type="dxa"/>
            <w:vAlign w:val="center"/>
          </w:tcPr>
          <w:p w14:paraId="043FC56E" w14:textId="77777777" w:rsidR="00377381" w:rsidRPr="00880D9E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color w:val="000000"/>
                <w:sz w:val="20"/>
                <w:lang w:eastAsia="en-GB"/>
              </w:rPr>
              <w:t>2.03 ₸</w:t>
            </w:r>
          </w:p>
        </w:tc>
      </w:tr>
      <w:tr w:rsidR="00377381" w:rsidRPr="00013771" w14:paraId="5BE2B1AA" w14:textId="77777777" w:rsidTr="00377381">
        <w:tc>
          <w:tcPr>
            <w:tcW w:w="2802" w:type="dxa"/>
            <w:vAlign w:val="center"/>
          </w:tcPr>
          <w:p w14:paraId="2D4BB059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013771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Итого</w:t>
            </w:r>
          </w:p>
        </w:tc>
        <w:tc>
          <w:tcPr>
            <w:tcW w:w="1608" w:type="dxa"/>
            <w:vAlign w:val="center"/>
          </w:tcPr>
          <w:p w14:paraId="4BB90366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 </w:t>
            </w:r>
          </w:p>
        </w:tc>
        <w:tc>
          <w:tcPr>
            <w:tcW w:w="1417" w:type="dxa"/>
            <w:vAlign w:val="center"/>
          </w:tcPr>
          <w:p w14:paraId="13C43B52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 </w:t>
            </w:r>
          </w:p>
        </w:tc>
        <w:tc>
          <w:tcPr>
            <w:tcW w:w="1412" w:type="dxa"/>
            <w:vAlign w:val="center"/>
          </w:tcPr>
          <w:p w14:paraId="6A247567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40000 реакций</w:t>
            </w:r>
          </w:p>
        </w:tc>
        <w:tc>
          <w:tcPr>
            <w:tcW w:w="1132" w:type="dxa"/>
            <w:vAlign w:val="center"/>
          </w:tcPr>
          <w:p w14:paraId="13B8EE9A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7,428.19 ₸</w:t>
            </w:r>
          </w:p>
        </w:tc>
        <w:tc>
          <w:tcPr>
            <w:tcW w:w="1268" w:type="dxa"/>
            <w:vAlign w:val="center"/>
          </w:tcPr>
          <w:p w14:paraId="38A638ED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0.19 ₸</w:t>
            </w:r>
          </w:p>
        </w:tc>
      </w:tr>
    </w:tbl>
    <w:p w14:paraId="22C6B13C" w14:textId="77777777" w:rsidR="00377381" w:rsidRPr="00013771" w:rsidRDefault="00377381" w:rsidP="00377381">
      <w:pPr>
        <w:spacing w:after="0"/>
        <w:ind w:left="567"/>
        <w:jc w:val="center"/>
        <w:rPr>
          <w:rFonts w:cs="Times New Roman"/>
          <w:sz w:val="20"/>
          <w:szCs w:val="20"/>
        </w:rPr>
      </w:pPr>
    </w:p>
    <w:p w14:paraId="3B8A028B" w14:textId="27D6251B" w:rsidR="00377381" w:rsidRPr="00377381" w:rsidRDefault="00377381" w:rsidP="00377381">
      <w:r>
        <w:t>Таблица И</w:t>
      </w:r>
      <w:r w:rsidRPr="00377381">
        <w:t xml:space="preserve">3 – </w:t>
      </w:r>
      <w:r>
        <w:t>Расчет цены за РПА</w:t>
      </w:r>
    </w:p>
    <w:tbl>
      <w:tblPr>
        <w:tblStyle w:val="TableGrid"/>
        <w:tblW w:w="9639" w:type="dxa"/>
        <w:tblInd w:w="-5" w:type="dxa"/>
        <w:tblLook w:val="04A0" w:firstRow="1" w:lastRow="0" w:firstColumn="1" w:lastColumn="0" w:noHBand="0" w:noVBand="1"/>
      </w:tblPr>
      <w:tblGrid>
        <w:gridCol w:w="2802"/>
        <w:gridCol w:w="1608"/>
        <w:gridCol w:w="1417"/>
        <w:gridCol w:w="1412"/>
        <w:gridCol w:w="1132"/>
        <w:gridCol w:w="1268"/>
      </w:tblGrid>
      <w:tr w:rsidR="00377381" w:rsidRPr="00013771" w14:paraId="7207B6AB" w14:textId="77777777" w:rsidTr="00D545C8">
        <w:tc>
          <w:tcPr>
            <w:tcW w:w="9639" w:type="dxa"/>
            <w:gridSpan w:val="6"/>
            <w:vAlign w:val="center"/>
          </w:tcPr>
          <w:p w14:paraId="21F29340" w14:textId="647D2C4E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E8456A">
              <w:rPr>
                <w:rFonts w:cs="Times New Roman"/>
                <w:b/>
                <w:bCs/>
              </w:rPr>
              <w:t>РПА</w:t>
            </w:r>
          </w:p>
        </w:tc>
      </w:tr>
      <w:tr w:rsidR="00377381" w:rsidRPr="00013771" w14:paraId="613723C3" w14:textId="77777777" w:rsidTr="00377381">
        <w:tc>
          <w:tcPr>
            <w:tcW w:w="2802" w:type="dxa"/>
            <w:vAlign w:val="center"/>
          </w:tcPr>
          <w:p w14:paraId="38906DBB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Наименование</w:t>
            </w:r>
          </w:p>
        </w:tc>
        <w:tc>
          <w:tcPr>
            <w:tcW w:w="1608" w:type="dxa"/>
            <w:vAlign w:val="center"/>
          </w:tcPr>
          <w:p w14:paraId="17CE739B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Производитель</w:t>
            </w:r>
          </w:p>
        </w:tc>
        <w:tc>
          <w:tcPr>
            <w:tcW w:w="1417" w:type="dxa"/>
            <w:vAlign w:val="center"/>
          </w:tcPr>
          <w:p w14:paraId="6635BE86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Каталожный номер</w:t>
            </w:r>
          </w:p>
        </w:tc>
        <w:tc>
          <w:tcPr>
            <w:tcW w:w="1412" w:type="dxa"/>
            <w:vAlign w:val="center"/>
          </w:tcPr>
          <w:p w14:paraId="36DB03E1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Измерение</w:t>
            </w:r>
          </w:p>
        </w:tc>
        <w:tc>
          <w:tcPr>
            <w:tcW w:w="1132" w:type="dxa"/>
            <w:vAlign w:val="center"/>
          </w:tcPr>
          <w:p w14:paraId="0B30A97B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Цена за упаковку</w:t>
            </w:r>
          </w:p>
        </w:tc>
        <w:tc>
          <w:tcPr>
            <w:tcW w:w="1268" w:type="dxa"/>
            <w:vAlign w:val="center"/>
          </w:tcPr>
          <w:p w14:paraId="64E285E2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 xml:space="preserve">Цена за </w:t>
            </w:r>
            <w:proofErr w:type="spellStart"/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едичную</w:t>
            </w:r>
            <w:proofErr w:type="spellEnd"/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 xml:space="preserve"> реакцию</w:t>
            </w:r>
          </w:p>
        </w:tc>
      </w:tr>
      <w:tr w:rsidR="00377381" w:rsidRPr="00013771" w14:paraId="5C1492F1" w14:textId="77777777" w:rsidTr="00377381">
        <w:tc>
          <w:tcPr>
            <w:tcW w:w="2802" w:type="dxa"/>
            <w:vAlign w:val="center"/>
          </w:tcPr>
          <w:p w14:paraId="1B63E8ED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013771">
              <w:rPr>
                <w:rFonts w:cs="Times New Roman"/>
                <w:color w:val="000000"/>
                <w:sz w:val="20"/>
                <w:lang w:eastAsia="en-GB"/>
              </w:rPr>
              <w:t>TWISTAMP BASIC KIT</w:t>
            </w:r>
          </w:p>
        </w:tc>
        <w:tc>
          <w:tcPr>
            <w:tcW w:w="1608" w:type="dxa"/>
            <w:vAlign w:val="center"/>
          </w:tcPr>
          <w:p w14:paraId="62EB93F4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proofErr w:type="spellStart"/>
            <w:r w:rsidRPr="00013771">
              <w:rPr>
                <w:rFonts w:cs="Times New Roman"/>
                <w:color w:val="000000"/>
                <w:sz w:val="20"/>
                <w:lang w:eastAsia="en-GB"/>
              </w:rPr>
              <w:t>TwistDx</w:t>
            </w:r>
            <w:proofErr w:type="spellEnd"/>
          </w:p>
        </w:tc>
        <w:tc>
          <w:tcPr>
            <w:tcW w:w="1417" w:type="dxa"/>
            <w:vAlign w:val="center"/>
          </w:tcPr>
          <w:p w14:paraId="0297D8E7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013771">
              <w:rPr>
                <w:rFonts w:cs="Times New Roman"/>
                <w:color w:val="000000"/>
                <w:sz w:val="20"/>
                <w:lang w:eastAsia="en-GB"/>
              </w:rPr>
              <w:t>TABAS03KIT</w:t>
            </w:r>
          </w:p>
        </w:tc>
        <w:tc>
          <w:tcPr>
            <w:tcW w:w="1412" w:type="dxa"/>
            <w:vAlign w:val="center"/>
          </w:tcPr>
          <w:p w14:paraId="1668C08E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013771">
              <w:rPr>
                <w:rFonts w:cs="Times New Roman"/>
                <w:color w:val="000000"/>
                <w:sz w:val="20"/>
                <w:lang w:eastAsia="en-GB"/>
              </w:rPr>
              <w:t>96 реакций</w:t>
            </w:r>
          </w:p>
        </w:tc>
        <w:tc>
          <w:tcPr>
            <w:tcW w:w="1132" w:type="dxa"/>
            <w:vAlign w:val="center"/>
          </w:tcPr>
          <w:p w14:paraId="4BAFC8A0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 w:rsidRPr="00013771">
              <w:rPr>
                <w:rFonts w:cs="Times New Roman"/>
                <w:color w:val="000000"/>
                <w:sz w:val="20"/>
                <w:lang w:eastAsia="en-GB"/>
              </w:rPr>
              <w:t>332,902 ₸</w:t>
            </w:r>
          </w:p>
        </w:tc>
        <w:tc>
          <w:tcPr>
            <w:tcW w:w="1268" w:type="dxa"/>
            <w:vAlign w:val="center"/>
          </w:tcPr>
          <w:p w14:paraId="31B08615" w14:textId="739B4E90" w:rsidR="00377381" w:rsidRPr="00013771" w:rsidRDefault="005A18B8" w:rsidP="004B1D99">
            <w:pPr>
              <w:jc w:val="center"/>
              <w:rPr>
                <w:rFonts w:cs="Times New Roman"/>
                <w:color w:val="000000"/>
                <w:sz w:val="20"/>
                <w:lang w:eastAsia="en-GB"/>
              </w:rPr>
            </w:pPr>
            <w:r>
              <w:rPr>
                <w:rFonts w:cs="Times New Roman"/>
                <w:color w:val="000000"/>
                <w:sz w:val="20"/>
                <w:lang w:eastAsia="en-GB"/>
              </w:rPr>
              <w:t>3467</w:t>
            </w:r>
            <w:r w:rsidR="00377381" w:rsidRPr="00013771">
              <w:rPr>
                <w:rFonts w:cs="Times New Roman"/>
                <w:color w:val="000000"/>
                <w:sz w:val="20"/>
                <w:lang w:eastAsia="en-GB"/>
              </w:rPr>
              <w:t>.</w:t>
            </w:r>
            <w:r>
              <w:rPr>
                <w:rFonts w:cs="Times New Roman"/>
                <w:color w:val="000000"/>
                <w:sz w:val="20"/>
                <w:lang w:eastAsia="en-GB"/>
              </w:rPr>
              <w:t>73</w:t>
            </w:r>
            <w:r w:rsidR="00377381" w:rsidRPr="00013771">
              <w:rPr>
                <w:rFonts w:cs="Times New Roman"/>
                <w:color w:val="000000"/>
                <w:sz w:val="20"/>
                <w:lang w:eastAsia="en-GB"/>
              </w:rPr>
              <w:t xml:space="preserve"> ₸</w:t>
            </w:r>
          </w:p>
        </w:tc>
      </w:tr>
      <w:tr w:rsidR="00377381" w:rsidRPr="00013771" w14:paraId="717D5178" w14:textId="77777777" w:rsidTr="00377381">
        <w:tc>
          <w:tcPr>
            <w:tcW w:w="2802" w:type="dxa"/>
            <w:vAlign w:val="center"/>
          </w:tcPr>
          <w:p w14:paraId="1C56140D" w14:textId="77777777" w:rsidR="00377381" w:rsidRPr="00013771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013771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Итого</w:t>
            </w:r>
          </w:p>
        </w:tc>
        <w:tc>
          <w:tcPr>
            <w:tcW w:w="1608" w:type="dxa"/>
            <w:vAlign w:val="center"/>
          </w:tcPr>
          <w:p w14:paraId="2D4BEACD" w14:textId="77777777" w:rsidR="00377381" w:rsidRPr="00013771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</w:p>
        </w:tc>
        <w:tc>
          <w:tcPr>
            <w:tcW w:w="1417" w:type="dxa"/>
            <w:vAlign w:val="center"/>
          </w:tcPr>
          <w:p w14:paraId="547B772A" w14:textId="77777777" w:rsidR="00377381" w:rsidRPr="00013771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</w:p>
        </w:tc>
        <w:tc>
          <w:tcPr>
            <w:tcW w:w="1412" w:type="dxa"/>
            <w:vAlign w:val="center"/>
          </w:tcPr>
          <w:p w14:paraId="1F97650B" w14:textId="6C4C050F" w:rsidR="00377381" w:rsidRPr="00013771" w:rsidRDefault="005A18B8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480 реакций</w:t>
            </w:r>
          </w:p>
        </w:tc>
        <w:tc>
          <w:tcPr>
            <w:tcW w:w="1132" w:type="dxa"/>
            <w:vAlign w:val="center"/>
          </w:tcPr>
          <w:p w14:paraId="0E0C2839" w14:textId="77777777" w:rsidR="00377381" w:rsidRPr="00013771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</w:p>
        </w:tc>
        <w:tc>
          <w:tcPr>
            <w:tcW w:w="1268" w:type="dxa"/>
            <w:vAlign w:val="center"/>
          </w:tcPr>
          <w:p w14:paraId="036FC24A" w14:textId="77777777" w:rsidR="00377381" w:rsidRPr="00013771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013771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693.55 ₸</w:t>
            </w:r>
          </w:p>
        </w:tc>
      </w:tr>
    </w:tbl>
    <w:p w14:paraId="6FAB5876" w14:textId="77777777" w:rsidR="00377381" w:rsidRPr="00013771" w:rsidRDefault="00377381" w:rsidP="00377381">
      <w:pPr>
        <w:spacing w:after="0"/>
        <w:ind w:left="567"/>
        <w:jc w:val="center"/>
        <w:rPr>
          <w:rFonts w:cs="Times New Roman"/>
          <w:sz w:val="20"/>
          <w:szCs w:val="20"/>
        </w:rPr>
      </w:pPr>
    </w:p>
    <w:p w14:paraId="540924D3" w14:textId="6CA41C85" w:rsidR="00377381" w:rsidRPr="00377381" w:rsidRDefault="00377381" w:rsidP="00377381">
      <w:r>
        <w:lastRenderedPageBreak/>
        <w:t>Таблица И</w:t>
      </w:r>
      <w:r w:rsidRPr="00377381">
        <w:t xml:space="preserve">4 – </w:t>
      </w:r>
      <w:r>
        <w:t xml:space="preserve">Расчет цены за </w:t>
      </w:r>
      <w:r>
        <w:rPr>
          <w:lang w:val="en-GB"/>
        </w:rPr>
        <w:t>LAMP</w:t>
      </w:r>
    </w:p>
    <w:tbl>
      <w:tblPr>
        <w:tblStyle w:val="TableGrid"/>
        <w:tblW w:w="0" w:type="auto"/>
        <w:tblInd w:w="11" w:type="dxa"/>
        <w:tblLook w:val="04A0" w:firstRow="1" w:lastRow="0" w:firstColumn="1" w:lastColumn="0" w:noHBand="0" w:noVBand="1"/>
      </w:tblPr>
      <w:tblGrid>
        <w:gridCol w:w="2726"/>
        <w:gridCol w:w="1608"/>
        <w:gridCol w:w="1444"/>
        <w:gridCol w:w="1390"/>
        <w:gridCol w:w="1225"/>
        <w:gridCol w:w="1224"/>
      </w:tblGrid>
      <w:tr w:rsidR="00377381" w:rsidRPr="00013771" w14:paraId="586A712C" w14:textId="77777777" w:rsidTr="001325C5">
        <w:tc>
          <w:tcPr>
            <w:tcW w:w="9617" w:type="dxa"/>
            <w:gridSpan w:val="6"/>
            <w:vAlign w:val="center"/>
          </w:tcPr>
          <w:p w14:paraId="2E6AF5F5" w14:textId="0A8589CC" w:rsidR="00377381" w:rsidRPr="00377381" w:rsidRDefault="00377381" w:rsidP="00377381">
            <w:pPr>
              <w:ind w:left="567"/>
              <w:jc w:val="center"/>
              <w:rPr>
                <w:rFonts w:cs="Times New Roman"/>
                <w:b/>
                <w:bCs/>
                <w:sz w:val="24"/>
                <w:szCs w:val="24"/>
              </w:rPr>
            </w:pPr>
            <w:r w:rsidRPr="00E8456A">
              <w:rPr>
                <w:rFonts w:cs="Times New Roman"/>
                <w:b/>
                <w:bCs/>
                <w:sz w:val="24"/>
                <w:szCs w:val="24"/>
              </w:rPr>
              <w:t>LAMP</w:t>
            </w:r>
          </w:p>
        </w:tc>
      </w:tr>
      <w:tr w:rsidR="00377381" w:rsidRPr="00013771" w14:paraId="61AEEABC" w14:textId="77777777" w:rsidTr="00377381">
        <w:tc>
          <w:tcPr>
            <w:tcW w:w="2726" w:type="dxa"/>
            <w:vAlign w:val="center"/>
          </w:tcPr>
          <w:p w14:paraId="7DD6A524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Наименование</w:t>
            </w:r>
          </w:p>
        </w:tc>
        <w:tc>
          <w:tcPr>
            <w:tcW w:w="1608" w:type="dxa"/>
            <w:vAlign w:val="center"/>
          </w:tcPr>
          <w:p w14:paraId="2E8A44E6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Производитель</w:t>
            </w:r>
          </w:p>
        </w:tc>
        <w:tc>
          <w:tcPr>
            <w:tcW w:w="1444" w:type="dxa"/>
            <w:vAlign w:val="center"/>
          </w:tcPr>
          <w:p w14:paraId="0981F7E9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Каталожный номер</w:t>
            </w:r>
          </w:p>
        </w:tc>
        <w:tc>
          <w:tcPr>
            <w:tcW w:w="1390" w:type="dxa"/>
            <w:vAlign w:val="center"/>
          </w:tcPr>
          <w:p w14:paraId="5A105CA4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Измерение</w:t>
            </w:r>
          </w:p>
        </w:tc>
        <w:tc>
          <w:tcPr>
            <w:tcW w:w="1225" w:type="dxa"/>
            <w:vAlign w:val="center"/>
          </w:tcPr>
          <w:p w14:paraId="40BEE5DB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Цена за упаковку</w:t>
            </w:r>
          </w:p>
        </w:tc>
        <w:tc>
          <w:tcPr>
            <w:tcW w:w="1224" w:type="dxa"/>
            <w:vAlign w:val="center"/>
          </w:tcPr>
          <w:p w14:paraId="7684DA12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 xml:space="preserve">Цена за </w:t>
            </w:r>
            <w:proofErr w:type="spellStart"/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едичную</w:t>
            </w:r>
            <w:proofErr w:type="spellEnd"/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 xml:space="preserve"> реакцию</w:t>
            </w:r>
          </w:p>
        </w:tc>
      </w:tr>
      <w:tr w:rsidR="00377381" w:rsidRPr="00013771" w14:paraId="1626AD33" w14:textId="77777777" w:rsidTr="00377381">
        <w:tc>
          <w:tcPr>
            <w:tcW w:w="2726" w:type="dxa"/>
            <w:vAlign w:val="bottom"/>
          </w:tcPr>
          <w:p w14:paraId="0E70146D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Bst</w:t>
            </w:r>
            <w:proofErr w:type="spellEnd"/>
            <w:r w:rsidRPr="00013771">
              <w:rPr>
                <w:rFonts w:cs="Times New Roman"/>
                <w:color w:val="000000"/>
                <w:sz w:val="20"/>
              </w:rPr>
              <w:t xml:space="preserve">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polymerase</w:t>
            </w:r>
            <w:proofErr w:type="spellEnd"/>
          </w:p>
        </w:tc>
        <w:tc>
          <w:tcPr>
            <w:tcW w:w="1608" w:type="dxa"/>
            <w:vAlign w:val="bottom"/>
          </w:tcPr>
          <w:p w14:paraId="7CCC632D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NEB</w:t>
            </w:r>
          </w:p>
        </w:tc>
        <w:tc>
          <w:tcPr>
            <w:tcW w:w="1444" w:type="dxa"/>
            <w:vAlign w:val="bottom"/>
          </w:tcPr>
          <w:p w14:paraId="48059D6C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M0537S</w:t>
            </w:r>
          </w:p>
        </w:tc>
        <w:tc>
          <w:tcPr>
            <w:tcW w:w="1390" w:type="dxa"/>
            <w:vAlign w:val="bottom"/>
          </w:tcPr>
          <w:p w14:paraId="1A751D9D" w14:textId="4497110F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160</w:t>
            </w:r>
            <w:r w:rsidR="005A18B8">
              <w:rPr>
                <w:rFonts w:cs="Times New Roman"/>
                <w:color w:val="000000"/>
                <w:sz w:val="20"/>
              </w:rPr>
              <w:t xml:space="preserve">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мкл</w:t>
            </w:r>
            <w:proofErr w:type="spellEnd"/>
            <w:r w:rsidR="005A18B8">
              <w:rPr>
                <w:rFonts w:cs="Times New Roman"/>
                <w:color w:val="000000"/>
                <w:sz w:val="20"/>
              </w:rPr>
              <w:t xml:space="preserve"> </w:t>
            </w:r>
            <w:r w:rsidRPr="00013771">
              <w:rPr>
                <w:rFonts w:cs="Times New Roman"/>
                <w:color w:val="000000"/>
                <w:sz w:val="20"/>
              </w:rPr>
              <w:t>/</w:t>
            </w:r>
            <w:r w:rsidR="005A18B8">
              <w:rPr>
                <w:rFonts w:cs="Times New Roman"/>
                <w:color w:val="000000"/>
                <w:sz w:val="20"/>
              </w:rPr>
              <w:t xml:space="preserve"> </w:t>
            </w:r>
            <w:r w:rsidRPr="00013771">
              <w:rPr>
                <w:rFonts w:cs="Times New Roman"/>
                <w:color w:val="000000"/>
                <w:sz w:val="20"/>
              </w:rPr>
              <w:t>8000</w:t>
            </w:r>
            <w:r w:rsidR="005A18B8">
              <w:rPr>
                <w:rFonts w:cs="Times New Roman"/>
                <w:color w:val="000000"/>
                <w:sz w:val="20"/>
              </w:rPr>
              <w:t xml:space="preserve"> </w:t>
            </w:r>
            <w:r w:rsidRPr="00013771">
              <w:rPr>
                <w:rFonts w:cs="Times New Roman"/>
                <w:color w:val="000000"/>
                <w:sz w:val="20"/>
              </w:rPr>
              <w:t>U</w:t>
            </w:r>
          </w:p>
        </w:tc>
        <w:tc>
          <w:tcPr>
            <w:tcW w:w="1225" w:type="dxa"/>
            <w:vAlign w:val="bottom"/>
          </w:tcPr>
          <w:p w14:paraId="19FDE0A9" w14:textId="10AD031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80000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  <w:tc>
          <w:tcPr>
            <w:tcW w:w="1224" w:type="dxa"/>
            <w:vAlign w:val="bottom"/>
          </w:tcPr>
          <w:p w14:paraId="3BA077F4" w14:textId="6F18F539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500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</w:tr>
      <w:tr w:rsidR="00377381" w:rsidRPr="00013771" w14:paraId="2D8E02AC" w14:textId="77777777" w:rsidTr="00377381">
        <w:tc>
          <w:tcPr>
            <w:tcW w:w="2726" w:type="dxa"/>
            <w:vAlign w:val="bottom"/>
          </w:tcPr>
          <w:p w14:paraId="64CF4408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dNTP</w:t>
            </w:r>
            <w:proofErr w:type="spellEnd"/>
            <w:r w:rsidRPr="00013771">
              <w:rPr>
                <w:rFonts w:cs="Times New Roman"/>
                <w:color w:val="000000"/>
                <w:sz w:val="20"/>
              </w:rPr>
              <w:t xml:space="preserve">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mix</w:t>
            </w:r>
            <w:proofErr w:type="spellEnd"/>
          </w:p>
        </w:tc>
        <w:tc>
          <w:tcPr>
            <w:tcW w:w="1608" w:type="dxa"/>
            <w:vAlign w:val="bottom"/>
          </w:tcPr>
          <w:p w14:paraId="7E71E42F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NEB</w:t>
            </w:r>
          </w:p>
        </w:tc>
        <w:tc>
          <w:tcPr>
            <w:tcW w:w="1444" w:type="dxa"/>
            <w:vAlign w:val="bottom"/>
          </w:tcPr>
          <w:p w14:paraId="724BD3E2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N0447S</w:t>
            </w:r>
          </w:p>
        </w:tc>
        <w:tc>
          <w:tcPr>
            <w:tcW w:w="1390" w:type="dxa"/>
            <w:vAlign w:val="bottom"/>
          </w:tcPr>
          <w:p w14:paraId="620C8C32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500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мкл</w:t>
            </w:r>
            <w:proofErr w:type="spellEnd"/>
          </w:p>
        </w:tc>
        <w:tc>
          <w:tcPr>
            <w:tcW w:w="1225" w:type="dxa"/>
            <w:vAlign w:val="bottom"/>
          </w:tcPr>
          <w:p w14:paraId="166B4730" w14:textId="659968EB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25000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  <w:tc>
          <w:tcPr>
            <w:tcW w:w="1224" w:type="dxa"/>
            <w:vAlign w:val="bottom"/>
          </w:tcPr>
          <w:p w14:paraId="2C96BAEE" w14:textId="16AA9ED0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70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</w:tr>
      <w:tr w:rsidR="00377381" w:rsidRPr="00013771" w14:paraId="18EECAF2" w14:textId="77777777" w:rsidTr="00377381">
        <w:tc>
          <w:tcPr>
            <w:tcW w:w="2726" w:type="dxa"/>
            <w:vAlign w:val="bottom"/>
          </w:tcPr>
          <w:p w14:paraId="3C093B87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FIP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primer</w:t>
            </w:r>
            <w:proofErr w:type="spellEnd"/>
          </w:p>
        </w:tc>
        <w:tc>
          <w:tcPr>
            <w:tcW w:w="1608" w:type="dxa"/>
            <w:vAlign w:val="center"/>
          </w:tcPr>
          <w:p w14:paraId="493D88FA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ТОО "НЦБ"</w:t>
            </w:r>
          </w:p>
        </w:tc>
        <w:tc>
          <w:tcPr>
            <w:tcW w:w="1444" w:type="dxa"/>
            <w:vAlign w:val="bottom"/>
          </w:tcPr>
          <w:p w14:paraId="58BCBDFA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 </w:t>
            </w:r>
          </w:p>
        </w:tc>
        <w:tc>
          <w:tcPr>
            <w:tcW w:w="1390" w:type="dxa"/>
            <w:vAlign w:val="bottom"/>
          </w:tcPr>
          <w:p w14:paraId="5BD113E2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25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нмоль</w:t>
            </w:r>
            <w:proofErr w:type="spellEnd"/>
          </w:p>
        </w:tc>
        <w:tc>
          <w:tcPr>
            <w:tcW w:w="1225" w:type="dxa"/>
            <w:vAlign w:val="bottom"/>
          </w:tcPr>
          <w:p w14:paraId="7EF4ACCC" w14:textId="425C23F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5000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  <w:tc>
          <w:tcPr>
            <w:tcW w:w="1224" w:type="dxa"/>
            <w:vAlign w:val="bottom"/>
          </w:tcPr>
          <w:p w14:paraId="0B961D4D" w14:textId="211089AE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32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</w:tr>
      <w:tr w:rsidR="00377381" w:rsidRPr="00013771" w14:paraId="50F0793A" w14:textId="77777777" w:rsidTr="00377381">
        <w:tc>
          <w:tcPr>
            <w:tcW w:w="2726" w:type="dxa"/>
            <w:vAlign w:val="bottom"/>
          </w:tcPr>
          <w:p w14:paraId="1BEC73B1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BIP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primer</w:t>
            </w:r>
            <w:proofErr w:type="spellEnd"/>
          </w:p>
        </w:tc>
        <w:tc>
          <w:tcPr>
            <w:tcW w:w="1608" w:type="dxa"/>
            <w:vAlign w:val="center"/>
          </w:tcPr>
          <w:p w14:paraId="591F159B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ТОО "НЦБ"</w:t>
            </w:r>
          </w:p>
        </w:tc>
        <w:tc>
          <w:tcPr>
            <w:tcW w:w="1444" w:type="dxa"/>
            <w:vAlign w:val="bottom"/>
          </w:tcPr>
          <w:p w14:paraId="188CC004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 </w:t>
            </w:r>
          </w:p>
        </w:tc>
        <w:tc>
          <w:tcPr>
            <w:tcW w:w="1390" w:type="dxa"/>
            <w:vAlign w:val="bottom"/>
          </w:tcPr>
          <w:p w14:paraId="6AAF11B9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25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нмоль</w:t>
            </w:r>
            <w:proofErr w:type="spellEnd"/>
          </w:p>
        </w:tc>
        <w:tc>
          <w:tcPr>
            <w:tcW w:w="1225" w:type="dxa"/>
            <w:vAlign w:val="bottom"/>
          </w:tcPr>
          <w:p w14:paraId="5947CFDB" w14:textId="1D98F51B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5000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  <w:tc>
          <w:tcPr>
            <w:tcW w:w="1224" w:type="dxa"/>
            <w:vAlign w:val="bottom"/>
          </w:tcPr>
          <w:p w14:paraId="32FDE2BF" w14:textId="1C65893E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32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</w:tr>
      <w:tr w:rsidR="00377381" w:rsidRPr="00013771" w14:paraId="18AE0DBA" w14:textId="77777777" w:rsidTr="00377381">
        <w:tc>
          <w:tcPr>
            <w:tcW w:w="2726" w:type="dxa"/>
            <w:vAlign w:val="bottom"/>
          </w:tcPr>
          <w:p w14:paraId="3467769F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F3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primer</w:t>
            </w:r>
            <w:proofErr w:type="spellEnd"/>
          </w:p>
        </w:tc>
        <w:tc>
          <w:tcPr>
            <w:tcW w:w="1608" w:type="dxa"/>
            <w:vAlign w:val="center"/>
          </w:tcPr>
          <w:p w14:paraId="003E6F5B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ТОО "НЦБ"</w:t>
            </w:r>
          </w:p>
        </w:tc>
        <w:tc>
          <w:tcPr>
            <w:tcW w:w="1444" w:type="dxa"/>
            <w:vAlign w:val="bottom"/>
          </w:tcPr>
          <w:p w14:paraId="7642B55F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 </w:t>
            </w:r>
          </w:p>
        </w:tc>
        <w:tc>
          <w:tcPr>
            <w:tcW w:w="1390" w:type="dxa"/>
            <w:vAlign w:val="bottom"/>
          </w:tcPr>
          <w:p w14:paraId="7834EA02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25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нмоль</w:t>
            </w:r>
            <w:proofErr w:type="spellEnd"/>
          </w:p>
        </w:tc>
        <w:tc>
          <w:tcPr>
            <w:tcW w:w="1225" w:type="dxa"/>
            <w:vAlign w:val="bottom"/>
          </w:tcPr>
          <w:p w14:paraId="2102378E" w14:textId="62D692CD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5000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  <w:tc>
          <w:tcPr>
            <w:tcW w:w="1224" w:type="dxa"/>
            <w:vAlign w:val="bottom"/>
          </w:tcPr>
          <w:p w14:paraId="6D19FA8E" w14:textId="2DD55199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1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</w:tr>
      <w:tr w:rsidR="00377381" w:rsidRPr="00013771" w14:paraId="2451E05C" w14:textId="77777777" w:rsidTr="00377381">
        <w:tc>
          <w:tcPr>
            <w:tcW w:w="2726" w:type="dxa"/>
            <w:vAlign w:val="bottom"/>
          </w:tcPr>
          <w:p w14:paraId="685160E0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B3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primer</w:t>
            </w:r>
            <w:proofErr w:type="spellEnd"/>
          </w:p>
        </w:tc>
        <w:tc>
          <w:tcPr>
            <w:tcW w:w="1608" w:type="dxa"/>
            <w:vAlign w:val="center"/>
          </w:tcPr>
          <w:p w14:paraId="14FE5615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ТОО "НЦБ"</w:t>
            </w:r>
          </w:p>
        </w:tc>
        <w:tc>
          <w:tcPr>
            <w:tcW w:w="1444" w:type="dxa"/>
            <w:vAlign w:val="bottom"/>
          </w:tcPr>
          <w:p w14:paraId="7C391BE6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 </w:t>
            </w:r>
          </w:p>
        </w:tc>
        <w:tc>
          <w:tcPr>
            <w:tcW w:w="1390" w:type="dxa"/>
            <w:vAlign w:val="bottom"/>
          </w:tcPr>
          <w:p w14:paraId="35F03034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25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нмоль</w:t>
            </w:r>
            <w:proofErr w:type="spellEnd"/>
          </w:p>
        </w:tc>
        <w:tc>
          <w:tcPr>
            <w:tcW w:w="1225" w:type="dxa"/>
            <w:vAlign w:val="bottom"/>
          </w:tcPr>
          <w:p w14:paraId="5A761913" w14:textId="65094D2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5000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  <w:tc>
          <w:tcPr>
            <w:tcW w:w="1224" w:type="dxa"/>
            <w:vAlign w:val="bottom"/>
          </w:tcPr>
          <w:p w14:paraId="7FACD41A" w14:textId="2B804C7B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1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</w:tr>
      <w:tr w:rsidR="00377381" w:rsidRPr="00013771" w14:paraId="278BDFEB" w14:textId="77777777" w:rsidTr="00377381">
        <w:tc>
          <w:tcPr>
            <w:tcW w:w="2726" w:type="dxa"/>
            <w:vAlign w:val="bottom"/>
          </w:tcPr>
          <w:p w14:paraId="7418E716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LF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primer</w:t>
            </w:r>
            <w:proofErr w:type="spellEnd"/>
          </w:p>
        </w:tc>
        <w:tc>
          <w:tcPr>
            <w:tcW w:w="1608" w:type="dxa"/>
            <w:vAlign w:val="center"/>
          </w:tcPr>
          <w:p w14:paraId="7A6623A3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ТОО "НЦБ"</w:t>
            </w:r>
          </w:p>
        </w:tc>
        <w:tc>
          <w:tcPr>
            <w:tcW w:w="1444" w:type="dxa"/>
            <w:vAlign w:val="bottom"/>
          </w:tcPr>
          <w:p w14:paraId="3B720C97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 </w:t>
            </w:r>
          </w:p>
        </w:tc>
        <w:tc>
          <w:tcPr>
            <w:tcW w:w="1390" w:type="dxa"/>
            <w:vAlign w:val="bottom"/>
          </w:tcPr>
          <w:p w14:paraId="2159D7BF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25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нмоль</w:t>
            </w:r>
            <w:proofErr w:type="spellEnd"/>
          </w:p>
        </w:tc>
        <w:tc>
          <w:tcPr>
            <w:tcW w:w="1225" w:type="dxa"/>
            <w:vAlign w:val="bottom"/>
          </w:tcPr>
          <w:p w14:paraId="0EB67A87" w14:textId="607DAE74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5000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  <w:tc>
          <w:tcPr>
            <w:tcW w:w="1224" w:type="dxa"/>
            <w:vAlign w:val="bottom"/>
          </w:tcPr>
          <w:p w14:paraId="0987531B" w14:textId="2D36C3AA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4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</w:tr>
      <w:tr w:rsidR="00377381" w:rsidRPr="00013771" w14:paraId="2DC62DEF" w14:textId="77777777" w:rsidTr="00377381">
        <w:tc>
          <w:tcPr>
            <w:tcW w:w="2726" w:type="dxa"/>
            <w:vAlign w:val="bottom"/>
          </w:tcPr>
          <w:p w14:paraId="3C19FB2F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LB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primer</w:t>
            </w:r>
            <w:proofErr w:type="spellEnd"/>
          </w:p>
        </w:tc>
        <w:tc>
          <w:tcPr>
            <w:tcW w:w="1608" w:type="dxa"/>
            <w:vAlign w:val="center"/>
          </w:tcPr>
          <w:p w14:paraId="4BC6187C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ТОО "НЦБ"</w:t>
            </w:r>
          </w:p>
        </w:tc>
        <w:tc>
          <w:tcPr>
            <w:tcW w:w="1444" w:type="dxa"/>
            <w:vAlign w:val="bottom"/>
          </w:tcPr>
          <w:p w14:paraId="09A621CB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 </w:t>
            </w:r>
          </w:p>
        </w:tc>
        <w:tc>
          <w:tcPr>
            <w:tcW w:w="1390" w:type="dxa"/>
            <w:vAlign w:val="bottom"/>
          </w:tcPr>
          <w:p w14:paraId="456B2CEE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25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нмоль</w:t>
            </w:r>
            <w:proofErr w:type="spellEnd"/>
          </w:p>
        </w:tc>
        <w:tc>
          <w:tcPr>
            <w:tcW w:w="1225" w:type="dxa"/>
            <w:vAlign w:val="bottom"/>
          </w:tcPr>
          <w:p w14:paraId="3BA78B8A" w14:textId="500ADC3E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5000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  <w:tc>
          <w:tcPr>
            <w:tcW w:w="1224" w:type="dxa"/>
            <w:vAlign w:val="bottom"/>
          </w:tcPr>
          <w:p w14:paraId="25A1083F" w14:textId="11BFD39F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4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</w:tr>
      <w:tr w:rsidR="00377381" w:rsidRPr="00013771" w14:paraId="665F7E04" w14:textId="77777777" w:rsidTr="00377381">
        <w:tc>
          <w:tcPr>
            <w:tcW w:w="2726" w:type="dxa"/>
            <w:vAlign w:val="bottom"/>
          </w:tcPr>
          <w:p w14:paraId="26DCE385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Betaine</w:t>
            </w:r>
            <w:proofErr w:type="spellEnd"/>
          </w:p>
        </w:tc>
        <w:tc>
          <w:tcPr>
            <w:tcW w:w="1608" w:type="dxa"/>
            <w:vAlign w:val="bottom"/>
          </w:tcPr>
          <w:p w14:paraId="031139EA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Sigma</w:t>
            </w:r>
          </w:p>
        </w:tc>
        <w:tc>
          <w:tcPr>
            <w:tcW w:w="1444" w:type="dxa"/>
            <w:vAlign w:val="bottom"/>
          </w:tcPr>
          <w:p w14:paraId="46E77C41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B0300</w:t>
            </w:r>
          </w:p>
        </w:tc>
        <w:tc>
          <w:tcPr>
            <w:tcW w:w="1390" w:type="dxa"/>
            <w:vAlign w:val="bottom"/>
          </w:tcPr>
          <w:p w14:paraId="3996B6F0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10 мл</w:t>
            </w:r>
          </w:p>
        </w:tc>
        <w:tc>
          <w:tcPr>
            <w:tcW w:w="1225" w:type="dxa"/>
            <w:vAlign w:val="bottom"/>
          </w:tcPr>
          <w:p w14:paraId="65F4E030" w14:textId="3E399CE5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500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  <w:tc>
          <w:tcPr>
            <w:tcW w:w="1224" w:type="dxa"/>
            <w:vAlign w:val="bottom"/>
          </w:tcPr>
          <w:p w14:paraId="7E498AD1" w14:textId="602D1BCB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5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</w:tr>
      <w:tr w:rsidR="00377381" w:rsidRPr="00013771" w14:paraId="3D44CD1E" w14:textId="77777777" w:rsidTr="00377381">
        <w:tc>
          <w:tcPr>
            <w:tcW w:w="2726" w:type="dxa"/>
            <w:vAlign w:val="bottom"/>
          </w:tcPr>
          <w:p w14:paraId="787256A9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Buffer</w:t>
            </w:r>
            <w:proofErr w:type="spellEnd"/>
            <w:r w:rsidRPr="00013771">
              <w:rPr>
                <w:rFonts w:cs="Times New Roman"/>
                <w:color w:val="000000"/>
                <w:sz w:val="20"/>
              </w:rPr>
              <w:t xml:space="preserve">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with</w:t>
            </w:r>
            <w:proofErr w:type="spellEnd"/>
            <w:r w:rsidRPr="00013771">
              <w:rPr>
                <w:rFonts w:cs="Times New Roman"/>
                <w:color w:val="000000"/>
                <w:sz w:val="20"/>
              </w:rPr>
              <w:t xml:space="preserve">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MgSO</w:t>
            </w:r>
            <w:proofErr w:type="spellEnd"/>
            <w:r w:rsidRPr="00013771">
              <w:rPr>
                <w:rFonts w:cs="Times New Roman"/>
                <w:color w:val="000000"/>
                <w:sz w:val="20"/>
              </w:rPr>
              <w:t>₄</w:t>
            </w:r>
          </w:p>
        </w:tc>
        <w:tc>
          <w:tcPr>
            <w:tcW w:w="1608" w:type="dxa"/>
            <w:vAlign w:val="bottom"/>
          </w:tcPr>
          <w:p w14:paraId="55739139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NEB</w:t>
            </w:r>
          </w:p>
        </w:tc>
        <w:tc>
          <w:tcPr>
            <w:tcW w:w="1444" w:type="dxa"/>
            <w:vAlign w:val="bottom"/>
          </w:tcPr>
          <w:p w14:paraId="4D970CE6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M1800</w:t>
            </w:r>
          </w:p>
        </w:tc>
        <w:tc>
          <w:tcPr>
            <w:tcW w:w="1390" w:type="dxa"/>
            <w:vAlign w:val="bottom"/>
          </w:tcPr>
          <w:p w14:paraId="36D6C18D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1 мл</w:t>
            </w:r>
          </w:p>
        </w:tc>
        <w:tc>
          <w:tcPr>
            <w:tcW w:w="1225" w:type="dxa"/>
            <w:vAlign w:val="bottom"/>
          </w:tcPr>
          <w:p w14:paraId="67CC0A93" w14:textId="427305A8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2000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  <w:tc>
          <w:tcPr>
            <w:tcW w:w="1224" w:type="dxa"/>
            <w:vAlign w:val="bottom"/>
          </w:tcPr>
          <w:p w14:paraId="19BE86C4" w14:textId="5F49A3EF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10</w:t>
            </w:r>
            <w:r w:rsidR="00751EA3">
              <w:rPr>
                <w:rFonts w:cs="Times New Roman"/>
                <w:color w:val="000000"/>
                <w:sz w:val="20"/>
              </w:rPr>
              <w:t xml:space="preserve">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</w:tr>
      <w:tr w:rsidR="00377381" w:rsidRPr="00013771" w14:paraId="7933CEE9" w14:textId="77777777" w:rsidTr="00377381">
        <w:tc>
          <w:tcPr>
            <w:tcW w:w="2726" w:type="dxa"/>
            <w:vAlign w:val="center"/>
          </w:tcPr>
          <w:p w14:paraId="137DCF6B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Реагент DEPC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BioChemica</w:t>
            </w:r>
            <w:proofErr w:type="spellEnd"/>
          </w:p>
        </w:tc>
        <w:tc>
          <w:tcPr>
            <w:tcW w:w="1608" w:type="dxa"/>
            <w:vAlign w:val="center"/>
          </w:tcPr>
          <w:p w14:paraId="5C8AF557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PanReac</w:t>
            </w:r>
            <w:proofErr w:type="spellEnd"/>
            <w:r w:rsidRPr="00013771">
              <w:rPr>
                <w:rFonts w:cs="Times New Roman"/>
                <w:color w:val="000000"/>
                <w:sz w:val="20"/>
              </w:rPr>
              <w:t xml:space="preserve">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AppliChem</w:t>
            </w:r>
            <w:proofErr w:type="spellEnd"/>
          </w:p>
        </w:tc>
        <w:tc>
          <w:tcPr>
            <w:tcW w:w="1444" w:type="dxa"/>
            <w:vAlign w:val="center"/>
          </w:tcPr>
          <w:p w14:paraId="59F2F0A8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A0881.0020</w:t>
            </w:r>
          </w:p>
        </w:tc>
        <w:tc>
          <w:tcPr>
            <w:tcW w:w="1390" w:type="dxa"/>
            <w:vAlign w:val="center"/>
          </w:tcPr>
          <w:p w14:paraId="58074601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20 мл</w:t>
            </w:r>
          </w:p>
        </w:tc>
        <w:tc>
          <w:tcPr>
            <w:tcW w:w="1225" w:type="dxa"/>
            <w:vAlign w:val="center"/>
          </w:tcPr>
          <w:p w14:paraId="2A158090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81,142 ₸</w:t>
            </w:r>
          </w:p>
        </w:tc>
        <w:tc>
          <w:tcPr>
            <w:tcW w:w="1224" w:type="dxa"/>
            <w:vAlign w:val="center"/>
          </w:tcPr>
          <w:p w14:paraId="15F1D2E1" w14:textId="23DD2F5B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2.03 </w:t>
            </w:r>
            <w:r w:rsidR="00751EA3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</w:tr>
      <w:tr w:rsidR="00377381" w:rsidRPr="00013771" w14:paraId="73476156" w14:textId="77777777" w:rsidTr="00377381">
        <w:tc>
          <w:tcPr>
            <w:tcW w:w="2726" w:type="dxa"/>
            <w:vAlign w:val="bottom"/>
          </w:tcPr>
          <w:p w14:paraId="5395C44B" w14:textId="77777777" w:rsidR="00377381" w:rsidRPr="00013771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</w:rPr>
            </w:pPr>
            <w:r w:rsidRPr="00013771">
              <w:rPr>
                <w:rFonts w:cs="Times New Roman"/>
                <w:b/>
                <w:bCs/>
                <w:color w:val="000000"/>
                <w:sz w:val="20"/>
              </w:rPr>
              <w:t>Итого</w:t>
            </w:r>
          </w:p>
        </w:tc>
        <w:tc>
          <w:tcPr>
            <w:tcW w:w="1608" w:type="dxa"/>
            <w:vAlign w:val="bottom"/>
          </w:tcPr>
          <w:p w14:paraId="339850A2" w14:textId="77777777" w:rsidR="00377381" w:rsidRPr="00013771" w:rsidRDefault="00377381" w:rsidP="004B1D99">
            <w:pPr>
              <w:rPr>
                <w:rFonts w:cs="Times New Roman"/>
                <w:b/>
                <w:bCs/>
                <w:color w:val="000000"/>
                <w:sz w:val="20"/>
              </w:rPr>
            </w:pPr>
            <w:r w:rsidRPr="00013771">
              <w:rPr>
                <w:rFonts w:cs="Times New Roman"/>
                <w:b/>
                <w:bCs/>
                <w:color w:val="000000"/>
                <w:sz w:val="20"/>
              </w:rPr>
              <w:t> </w:t>
            </w:r>
          </w:p>
        </w:tc>
        <w:tc>
          <w:tcPr>
            <w:tcW w:w="1444" w:type="dxa"/>
            <w:vAlign w:val="bottom"/>
          </w:tcPr>
          <w:p w14:paraId="755A1317" w14:textId="77777777" w:rsidR="00377381" w:rsidRPr="00013771" w:rsidRDefault="00377381" w:rsidP="004B1D99">
            <w:pPr>
              <w:rPr>
                <w:rFonts w:cs="Times New Roman"/>
                <w:b/>
                <w:bCs/>
                <w:color w:val="000000"/>
                <w:sz w:val="20"/>
              </w:rPr>
            </w:pPr>
            <w:r w:rsidRPr="00013771">
              <w:rPr>
                <w:rFonts w:cs="Times New Roman"/>
                <w:b/>
                <w:bCs/>
                <w:color w:val="000000"/>
                <w:sz w:val="20"/>
              </w:rPr>
              <w:t> </w:t>
            </w:r>
          </w:p>
        </w:tc>
        <w:tc>
          <w:tcPr>
            <w:tcW w:w="1390" w:type="dxa"/>
            <w:vAlign w:val="bottom"/>
          </w:tcPr>
          <w:p w14:paraId="1B9B5B0F" w14:textId="5B8E248D" w:rsidR="00377381" w:rsidRPr="00751EA3" w:rsidRDefault="00377381" w:rsidP="004B1D99">
            <w:pPr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b/>
                <w:bCs/>
                <w:color w:val="000000"/>
                <w:sz w:val="20"/>
              </w:rPr>
              <w:t> </w:t>
            </w:r>
            <w:r w:rsidR="00751EA3" w:rsidRPr="00751EA3">
              <w:rPr>
                <w:rFonts w:cs="Times New Roman"/>
                <w:color w:val="000000"/>
                <w:sz w:val="20"/>
              </w:rPr>
              <w:t xml:space="preserve">210 </w:t>
            </w:r>
            <w:r w:rsidR="00751EA3" w:rsidRPr="00751EA3">
              <w:rPr>
                <w:rFonts w:cs="Times New Roman"/>
                <w:color w:val="000000"/>
                <w:sz w:val="20"/>
              </w:rPr>
              <w:t>реакций</w:t>
            </w:r>
          </w:p>
        </w:tc>
        <w:tc>
          <w:tcPr>
            <w:tcW w:w="1225" w:type="dxa"/>
            <w:vAlign w:val="bottom"/>
          </w:tcPr>
          <w:p w14:paraId="3201121C" w14:textId="185ABFC8" w:rsidR="00377381" w:rsidRPr="00751EA3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751EA3">
              <w:rPr>
                <w:rFonts w:cs="Times New Roman"/>
                <w:color w:val="000000"/>
                <w:sz w:val="20"/>
              </w:rPr>
              <w:t xml:space="preserve">137, 581 </w:t>
            </w:r>
            <w:r w:rsidRPr="00751EA3">
              <w:rPr>
                <w:rFonts w:cs="Times New Roman"/>
                <w:color w:val="000000"/>
                <w:sz w:val="20"/>
              </w:rPr>
              <w:t>₸</w:t>
            </w:r>
          </w:p>
        </w:tc>
        <w:tc>
          <w:tcPr>
            <w:tcW w:w="1224" w:type="dxa"/>
            <w:vAlign w:val="bottom"/>
          </w:tcPr>
          <w:p w14:paraId="6E2096D5" w14:textId="7D5BF696" w:rsidR="00377381" w:rsidRPr="00013771" w:rsidRDefault="00377381" w:rsidP="00A86E64">
            <w:pPr>
              <w:jc w:val="center"/>
              <w:rPr>
                <w:rFonts w:cs="Times New Roman"/>
                <w:b/>
                <w:bCs/>
                <w:color w:val="000000"/>
                <w:sz w:val="20"/>
              </w:rPr>
            </w:pPr>
            <w:r w:rsidRPr="00013771">
              <w:rPr>
                <w:rFonts w:cs="Times New Roman"/>
                <w:b/>
                <w:bCs/>
                <w:color w:val="000000"/>
                <w:sz w:val="20"/>
              </w:rPr>
              <w:t>6</w:t>
            </w:r>
            <w:r w:rsidR="00A86E64">
              <w:rPr>
                <w:rFonts w:cs="Times New Roman"/>
                <w:b/>
                <w:bCs/>
                <w:color w:val="000000"/>
                <w:sz w:val="20"/>
              </w:rPr>
              <w:t xml:space="preserve">56.03 </w:t>
            </w:r>
            <w:r w:rsidR="00A86E64" w:rsidRPr="00013771">
              <w:rPr>
                <w:rFonts w:cs="Times New Roman"/>
                <w:color w:val="000000"/>
                <w:sz w:val="20"/>
              </w:rPr>
              <w:t>₸</w:t>
            </w:r>
          </w:p>
        </w:tc>
      </w:tr>
    </w:tbl>
    <w:p w14:paraId="146E191B" w14:textId="77777777" w:rsidR="00377381" w:rsidRDefault="00377381" w:rsidP="00377381">
      <w:pPr>
        <w:spacing w:after="0"/>
        <w:ind w:left="567"/>
        <w:jc w:val="center"/>
        <w:rPr>
          <w:rFonts w:cs="Times New Roman"/>
          <w:sz w:val="20"/>
          <w:szCs w:val="20"/>
        </w:rPr>
      </w:pPr>
    </w:p>
    <w:p w14:paraId="665C86F7" w14:textId="2F8A392D" w:rsidR="00377381" w:rsidRPr="00377381" w:rsidRDefault="00377381" w:rsidP="00377381">
      <w:r>
        <w:t>Таблица И</w:t>
      </w:r>
      <w:r w:rsidRPr="00377381">
        <w:t xml:space="preserve">5 – </w:t>
      </w:r>
      <w:r>
        <w:t xml:space="preserve">Расчет цены за единичную реакцию </w:t>
      </w:r>
      <w:r w:rsidRPr="00377381">
        <w:rPr>
          <w:rFonts w:cs="Times New Roman"/>
          <w:szCs w:val="28"/>
        </w:rPr>
        <w:t>RPA/CRISPR-Cas12a</w:t>
      </w:r>
    </w:p>
    <w:tbl>
      <w:tblPr>
        <w:tblStyle w:val="TableGrid"/>
        <w:tblW w:w="0" w:type="auto"/>
        <w:tblInd w:w="11" w:type="dxa"/>
        <w:tblLook w:val="04A0" w:firstRow="1" w:lastRow="0" w:firstColumn="1" w:lastColumn="0" w:noHBand="0" w:noVBand="1"/>
      </w:tblPr>
      <w:tblGrid>
        <w:gridCol w:w="2732"/>
        <w:gridCol w:w="1608"/>
        <w:gridCol w:w="1444"/>
        <w:gridCol w:w="1389"/>
        <w:gridCol w:w="1224"/>
        <w:gridCol w:w="1220"/>
      </w:tblGrid>
      <w:tr w:rsidR="00377381" w:rsidRPr="00880D9E" w14:paraId="2BE083C8" w14:textId="77777777" w:rsidTr="00CD7981">
        <w:tc>
          <w:tcPr>
            <w:tcW w:w="9617" w:type="dxa"/>
            <w:gridSpan w:val="6"/>
            <w:vAlign w:val="center"/>
          </w:tcPr>
          <w:p w14:paraId="399BDFAB" w14:textId="0FBEC087" w:rsidR="00377381" w:rsidRPr="00377381" w:rsidRDefault="00377381" w:rsidP="00377381">
            <w:pPr>
              <w:ind w:left="567"/>
              <w:jc w:val="center"/>
              <w:rPr>
                <w:rFonts w:cs="Times New Roman"/>
                <w:b/>
                <w:bCs/>
                <w:sz w:val="24"/>
                <w:szCs w:val="24"/>
                <w:lang w:val="en-GB"/>
              </w:rPr>
            </w:pPr>
            <w:r w:rsidRPr="00E8456A">
              <w:rPr>
                <w:rFonts w:cs="Times New Roman"/>
                <w:b/>
                <w:bCs/>
                <w:sz w:val="24"/>
                <w:szCs w:val="24"/>
              </w:rPr>
              <w:t>RPA/CRISPR-Cas12a</w:t>
            </w:r>
          </w:p>
        </w:tc>
      </w:tr>
      <w:tr w:rsidR="00377381" w:rsidRPr="00880D9E" w14:paraId="05C6928E" w14:textId="77777777" w:rsidTr="00377381">
        <w:tc>
          <w:tcPr>
            <w:tcW w:w="2732" w:type="dxa"/>
            <w:vAlign w:val="center"/>
          </w:tcPr>
          <w:p w14:paraId="06B2A3DA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Наименование</w:t>
            </w:r>
          </w:p>
        </w:tc>
        <w:tc>
          <w:tcPr>
            <w:tcW w:w="1608" w:type="dxa"/>
            <w:vAlign w:val="center"/>
          </w:tcPr>
          <w:p w14:paraId="0E4487D0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Производитель</w:t>
            </w:r>
          </w:p>
        </w:tc>
        <w:tc>
          <w:tcPr>
            <w:tcW w:w="1444" w:type="dxa"/>
            <w:vAlign w:val="center"/>
          </w:tcPr>
          <w:p w14:paraId="761AF114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Каталожный номер</w:t>
            </w:r>
          </w:p>
        </w:tc>
        <w:tc>
          <w:tcPr>
            <w:tcW w:w="1389" w:type="dxa"/>
            <w:vAlign w:val="center"/>
          </w:tcPr>
          <w:p w14:paraId="029F8727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Измерение</w:t>
            </w:r>
          </w:p>
        </w:tc>
        <w:tc>
          <w:tcPr>
            <w:tcW w:w="1224" w:type="dxa"/>
            <w:vAlign w:val="center"/>
          </w:tcPr>
          <w:p w14:paraId="3D109273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Цена за упаковку</w:t>
            </w:r>
          </w:p>
        </w:tc>
        <w:tc>
          <w:tcPr>
            <w:tcW w:w="1220" w:type="dxa"/>
            <w:vAlign w:val="center"/>
          </w:tcPr>
          <w:p w14:paraId="3FCF10DC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 xml:space="preserve">Цена за </w:t>
            </w:r>
            <w:proofErr w:type="spellStart"/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едичную</w:t>
            </w:r>
            <w:proofErr w:type="spellEnd"/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 xml:space="preserve"> реакцию</w:t>
            </w:r>
          </w:p>
        </w:tc>
      </w:tr>
      <w:tr w:rsidR="00377381" w:rsidRPr="00013771" w14:paraId="36388003" w14:textId="77777777" w:rsidTr="00377381">
        <w:tc>
          <w:tcPr>
            <w:tcW w:w="2732" w:type="dxa"/>
            <w:vAlign w:val="center"/>
          </w:tcPr>
          <w:p w14:paraId="2DF101C4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Cas12a</w:t>
            </w:r>
          </w:p>
        </w:tc>
        <w:tc>
          <w:tcPr>
            <w:tcW w:w="1608" w:type="dxa"/>
            <w:vAlign w:val="center"/>
          </w:tcPr>
          <w:p w14:paraId="11DD8E2E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 </w:t>
            </w:r>
          </w:p>
        </w:tc>
        <w:tc>
          <w:tcPr>
            <w:tcW w:w="1444" w:type="dxa"/>
            <w:vAlign w:val="center"/>
          </w:tcPr>
          <w:p w14:paraId="7BA4233E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 </w:t>
            </w:r>
          </w:p>
        </w:tc>
        <w:tc>
          <w:tcPr>
            <w:tcW w:w="1389" w:type="dxa"/>
            <w:vAlign w:val="center"/>
          </w:tcPr>
          <w:p w14:paraId="62E90BFD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20000 реакций</w:t>
            </w:r>
          </w:p>
        </w:tc>
        <w:tc>
          <w:tcPr>
            <w:tcW w:w="1224" w:type="dxa"/>
            <w:vAlign w:val="center"/>
          </w:tcPr>
          <w:p w14:paraId="217DDC87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134,251 ₸</w:t>
            </w:r>
          </w:p>
        </w:tc>
        <w:tc>
          <w:tcPr>
            <w:tcW w:w="1220" w:type="dxa"/>
            <w:vAlign w:val="center"/>
          </w:tcPr>
          <w:p w14:paraId="7481E4EE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6.71 ₸</w:t>
            </w:r>
          </w:p>
        </w:tc>
      </w:tr>
      <w:tr w:rsidR="00377381" w:rsidRPr="00013771" w14:paraId="0CD7F020" w14:textId="77777777" w:rsidTr="00377381">
        <w:tc>
          <w:tcPr>
            <w:tcW w:w="2732" w:type="dxa"/>
            <w:vAlign w:val="center"/>
          </w:tcPr>
          <w:p w14:paraId="3093CF2E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РНК</w:t>
            </w:r>
          </w:p>
        </w:tc>
        <w:tc>
          <w:tcPr>
            <w:tcW w:w="1608" w:type="dxa"/>
            <w:vAlign w:val="center"/>
          </w:tcPr>
          <w:p w14:paraId="317FD441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 </w:t>
            </w:r>
          </w:p>
        </w:tc>
        <w:tc>
          <w:tcPr>
            <w:tcW w:w="1444" w:type="dxa"/>
            <w:vAlign w:val="center"/>
          </w:tcPr>
          <w:p w14:paraId="0FFE9277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 </w:t>
            </w:r>
          </w:p>
        </w:tc>
        <w:tc>
          <w:tcPr>
            <w:tcW w:w="1389" w:type="dxa"/>
            <w:vAlign w:val="center"/>
          </w:tcPr>
          <w:p w14:paraId="34459255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40000 реакций</w:t>
            </w:r>
          </w:p>
        </w:tc>
        <w:tc>
          <w:tcPr>
            <w:tcW w:w="1224" w:type="dxa"/>
            <w:vAlign w:val="center"/>
          </w:tcPr>
          <w:p w14:paraId="6C0B9C12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7,428.19 ₸</w:t>
            </w:r>
          </w:p>
        </w:tc>
        <w:tc>
          <w:tcPr>
            <w:tcW w:w="1220" w:type="dxa"/>
            <w:vAlign w:val="center"/>
          </w:tcPr>
          <w:p w14:paraId="146F4C89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0.19 ₸</w:t>
            </w:r>
          </w:p>
        </w:tc>
      </w:tr>
      <w:tr w:rsidR="00377381" w:rsidRPr="00013771" w14:paraId="11E5891F" w14:textId="77777777" w:rsidTr="00377381">
        <w:tc>
          <w:tcPr>
            <w:tcW w:w="2732" w:type="dxa"/>
            <w:vAlign w:val="center"/>
          </w:tcPr>
          <w:p w14:paraId="5323B29F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Реагент DEPC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BioChemica</w:t>
            </w:r>
            <w:proofErr w:type="spellEnd"/>
          </w:p>
        </w:tc>
        <w:tc>
          <w:tcPr>
            <w:tcW w:w="1608" w:type="dxa"/>
            <w:vAlign w:val="center"/>
          </w:tcPr>
          <w:p w14:paraId="1B88640B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PanReac</w:t>
            </w:r>
            <w:proofErr w:type="spellEnd"/>
            <w:r w:rsidRPr="00013771">
              <w:rPr>
                <w:rFonts w:cs="Times New Roman"/>
                <w:color w:val="000000"/>
                <w:sz w:val="20"/>
              </w:rPr>
              <w:t xml:space="preserve"> </w:t>
            </w: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AppliChem</w:t>
            </w:r>
            <w:proofErr w:type="spellEnd"/>
          </w:p>
        </w:tc>
        <w:tc>
          <w:tcPr>
            <w:tcW w:w="1444" w:type="dxa"/>
            <w:vAlign w:val="center"/>
          </w:tcPr>
          <w:p w14:paraId="5A72AB26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A0881.0020</w:t>
            </w:r>
          </w:p>
        </w:tc>
        <w:tc>
          <w:tcPr>
            <w:tcW w:w="1389" w:type="dxa"/>
            <w:vAlign w:val="center"/>
          </w:tcPr>
          <w:p w14:paraId="7C1CB0A2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20 мл</w:t>
            </w:r>
          </w:p>
        </w:tc>
        <w:tc>
          <w:tcPr>
            <w:tcW w:w="1224" w:type="dxa"/>
            <w:vAlign w:val="center"/>
          </w:tcPr>
          <w:p w14:paraId="73B14344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81,142 ₸</w:t>
            </w:r>
          </w:p>
        </w:tc>
        <w:tc>
          <w:tcPr>
            <w:tcW w:w="1220" w:type="dxa"/>
            <w:vAlign w:val="center"/>
          </w:tcPr>
          <w:p w14:paraId="726E70AD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2.03 ₸</w:t>
            </w:r>
          </w:p>
        </w:tc>
      </w:tr>
      <w:tr w:rsidR="00377381" w:rsidRPr="00013771" w14:paraId="45882515" w14:textId="77777777" w:rsidTr="00377381">
        <w:tc>
          <w:tcPr>
            <w:tcW w:w="2732" w:type="dxa"/>
            <w:vAlign w:val="center"/>
          </w:tcPr>
          <w:p w14:paraId="2DCA2FDF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>
              <w:rPr>
                <w:color w:val="000000"/>
                <w:sz w:val="20"/>
              </w:rPr>
              <w:t xml:space="preserve">RPA </w:t>
            </w:r>
          </w:p>
        </w:tc>
        <w:tc>
          <w:tcPr>
            <w:tcW w:w="1608" w:type="dxa"/>
            <w:vAlign w:val="center"/>
          </w:tcPr>
          <w:p w14:paraId="409B4E09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TwistDx</w:t>
            </w:r>
            <w:proofErr w:type="spellEnd"/>
          </w:p>
        </w:tc>
        <w:tc>
          <w:tcPr>
            <w:tcW w:w="1444" w:type="dxa"/>
            <w:vAlign w:val="center"/>
          </w:tcPr>
          <w:p w14:paraId="210D88D0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TABAS03KIT</w:t>
            </w:r>
          </w:p>
        </w:tc>
        <w:tc>
          <w:tcPr>
            <w:tcW w:w="1389" w:type="dxa"/>
            <w:vAlign w:val="center"/>
          </w:tcPr>
          <w:p w14:paraId="1F46495D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96 реакций</w:t>
            </w:r>
          </w:p>
        </w:tc>
        <w:tc>
          <w:tcPr>
            <w:tcW w:w="1224" w:type="dxa"/>
            <w:vAlign w:val="center"/>
          </w:tcPr>
          <w:p w14:paraId="6679384B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332,902 ₸</w:t>
            </w:r>
          </w:p>
        </w:tc>
        <w:tc>
          <w:tcPr>
            <w:tcW w:w="1220" w:type="dxa"/>
            <w:vAlign w:val="center"/>
          </w:tcPr>
          <w:p w14:paraId="53718856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693.55 ₸</w:t>
            </w:r>
          </w:p>
        </w:tc>
      </w:tr>
      <w:tr w:rsidR="00377381" w:rsidRPr="00013771" w14:paraId="790CB320" w14:textId="77777777" w:rsidTr="00377381">
        <w:tc>
          <w:tcPr>
            <w:tcW w:w="2732" w:type="dxa"/>
            <w:vAlign w:val="center"/>
          </w:tcPr>
          <w:p w14:paraId="1303684E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NEBuffer</w:t>
            </w:r>
            <w:proofErr w:type="spellEnd"/>
            <w:r w:rsidRPr="00013771">
              <w:rPr>
                <w:rFonts w:cs="Times New Roman"/>
                <w:color w:val="000000"/>
                <w:sz w:val="20"/>
              </w:rPr>
              <w:t xml:space="preserve">™ r2.1 </w:t>
            </w:r>
          </w:p>
        </w:tc>
        <w:tc>
          <w:tcPr>
            <w:tcW w:w="1608" w:type="dxa"/>
            <w:vAlign w:val="center"/>
          </w:tcPr>
          <w:p w14:paraId="04C52B5E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Neb</w:t>
            </w:r>
            <w:proofErr w:type="spellEnd"/>
          </w:p>
        </w:tc>
        <w:tc>
          <w:tcPr>
            <w:tcW w:w="1444" w:type="dxa"/>
            <w:vAlign w:val="center"/>
          </w:tcPr>
          <w:p w14:paraId="1B1D5D03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B6002S</w:t>
            </w:r>
          </w:p>
        </w:tc>
        <w:tc>
          <w:tcPr>
            <w:tcW w:w="1389" w:type="dxa"/>
            <w:vAlign w:val="center"/>
          </w:tcPr>
          <w:p w14:paraId="508607D7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5 мл</w:t>
            </w:r>
          </w:p>
        </w:tc>
        <w:tc>
          <w:tcPr>
            <w:tcW w:w="1224" w:type="dxa"/>
            <w:vAlign w:val="center"/>
          </w:tcPr>
          <w:p w14:paraId="40E7B572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31,900 ₸</w:t>
            </w:r>
          </w:p>
        </w:tc>
        <w:tc>
          <w:tcPr>
            <w:tcW w:w="1220" w:type="dxa"/>
            <w:vAlign w:val="center"/>
          </w:tcPr>
          <w:p w14:paraId="1428B74D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19.14 ₸</w:t>
            </w:r>
          </w:p>
        </w:tc>
      </w:tr>
      <w:tr w:rsidR="00377381" w:rsidRPr="00013771" w14:paraId="5714F093" w14:textId="77777777" w:rsidTr="00377381">
        <w:tc>
          <w:tcPr>
            <w:tcW w:w="2732" w:type="dxa"/>
            <w:vAlign w:val="center"/>
          </w:tcPr>
          <w:p w14:paraId="7740CEA1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Reporter</w:t>
            </w:r>
            <w:proofErr w:type="spellEnd"/>
          </w:p>
        </w:tc>
        <w:tc>
          <w:tcPr>
            <w:tcW w:w="1608" w:type="dxa"/>
            <w:vAlign w:val="center"/>
          </w:tcPr>
          <w:p w14:paraId="0C43E802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Lumiprob</w:t>
            </w:r>
            <w:proofErr w:type="spellEnd"/>
          </w:p>
        </w:tc>
        <w:tc>
          <w:tcPr>
            <w:tcW w:w="1444" w:type="dxa"/>
            <w:vAlign w:val="center"/>
          </w:tcPr>
          <w:p w14:paraId="24284F66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</w:p>
        </w:tc>
        <w:tc>
          <w:tcPr>
            <w:tcW w:w="1389" w:type="dxa"/>
            <w:vAlign w:val="center"/>
          </w:tcPr>
          <w:p w14:paraId="397AB826" w14:textId="682047E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1000 </w:t>
            </w:r>
            <w:r w:rsidR="005A18B8" w:rsidRPr="00013771">
              <w:rPr>
                <w:rFonts w:cs="Times New Roman"/>
                <w:color w:val="000000"/>
                <w:sz w:val="20"/>
              </w:rPr>
              <w:t>реакций</w:t>
            </w:r>
          </w:p>
        </w:tc>
        <w:tc>
          <w:tcPr>
            <w:tcW w:w="1224" w:type="dxa"/>
            <w:vAlign w:val="center"/>
          </w:tcPr>
          <w:p w14:paraId="33F75735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108,685 ₸</w:t>
            </w:r>
          </w:p>
        </w:tc>
        <w:tc>
          <w:tcPr>
            <w:tcW w:w="1220" w:type="dxa"/>
            <w:vAlign w:val="center"/>
          </w:tcPr>
          <w:p w14:paraId="32D95815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108.69 ₸</w:t>
            </w:r>
          </w:p>
        </w:tc>
      </w:tr>
      <w:tr w:rsidR="00377381" w:rsidRPr="00013771" w14:paraId="71645D52" w14:textId="77777777" w:rsidTr="00377381">
        <w:tc>
          <w:tcPr>
            <w:tcW w:w="2732" w:type="dxa"/>
            <w:vAlign w:val="center"/>
          </w:tcPr>
          <w:p w14:paraId="595E142A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013771">
              <w:rPr>
                <w:rFonts w:cs="Times New Roman"/>
                <w:color w:val="000000"/>
                <w:sz w:val="20"/>
              </w:rPr>
              <w:t>Олигонуклеотиды</w:t>
            </w:r>
            <w:proofErr w:type="spellEnd"/>
          </w:p>
        </w:tc>
        <w:tc>
          <w:tcPr>
            <w:tcW w:w="1608" w:type="dxa"/>
            <w:vAlign w:val="center"/>
          </w:tcPr>
          <w:p w14:paraId="09386428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ТОО "НЦБ"</w:t>
            </w:r>
          </w:p>
        </w:tc>
        <w:tc>
          <w:tcPr>
            <w:tcW w:w="1444" w:type="dxa"/>
            <w:vAlign w:val="center"/>
          </w:tcPr>
          <w:p w14:paraId="5366FE4A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70 букв</w:t>
            </w:r>
          </w:p>
        </w:tc>
        <w:tc>
          <w:tcPr>
            <w:tcW w:w="1389" w:type="dxa"/>
            <w:vAlign w:val="center"/>
          </w:tcPr>
          <w:p w14:paraId="313639B8" w14:textId="1A94C772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 xml:space="preserve">1000 </w:t>
            </w:r>
            <w:r w:rsidR="005A18B8" w:rsidRPr="00013771">
              <w:rPr>
                <w:rFonts w:cs="Times New Roman"/>
                <w:color w:val="000000"/>
                <w:sz w:val="20"/>
              </w:rPr>
              <w:t>реакций</w:t>
            </w:r>
          </w:p>
        </w:tc>
        <w:tc>
          <w:tcPr>
            <w:tcW w:w="1224" w:type="dxa"/>
            <w:vAlign w:val="center"/>
          </w:tcPr>
          <w:p w14:paraId="085123B6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42,000 ₸</w:t>
            </w:r>
          </w:p>
        </w:tc>
        <w:tc>
          <w:tcPr>
            <w:tcW w:w="1220" w:type="dxa"/>
            <w:vAlign w:val="center"/>
          </w:tcPr>
          <w:p w14:paraId="2BD3A4C1" w14:textId="77777777" w:rsidR="00377381" w:rsidRPr="00013771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013771">
              <w:rPr>
                <w:rFonts w:cs="Times New Roman"/>
                <w:color w:val="000000"/>
                <w:sz w:val="20"/>
              </w:rPr>
              <w:t>42.00 ₸</w:t>
            </w:r>
          </w:p>
        </w:tc>
      </w:tr>
      <w:tr w:rsidR="00377381" w:rsidRPr="00013771" w14:paraId="271582DF" w14:textId="77777777" w:rsidTr="00377381">
        <w:tc>
          <w:tcPr>
            <w:tcW w:w="2732" w:type="dxa"/>
            <w:vAlign w:val="center"/>
          </w:tcPr>
          <w:p w14:paraId="325D117E" w14:textId="77777777" w:rsidR="00377381" w:rsidRPr="00E8456A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</w:rPr>
            </w:pPr>
            <w:r w:rsidRPr="00E8456A">
              <w:rPr>
                <w:rFonts w:cs="Times New Roman"/>
                <w:b/>
                <w:bCs/>
                <w:color w:val="000000"/>
                <w:sz w:val="20"/>
              </w:rPr>
              <w:t>Итого</w:t>
            </w:r>
          </w:p>
        </w:tc>
        <w:tc>
          <w:tcPr>
            <w:tcW w:w="1608" w:type="dxa"/>
            <w:vAlign w:val="center"/>
          </w:tcPr>
          <w:p w14:paraId="3774EE9C" w14:textId="77777777" w:rsidR="00377381" w:rsidRPr="00E8456A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</w:rPr>
            </w:pPr>
          </w:p>
        </w:tc>
        <w:tc>
          <w:tcPr>
            <w:tcW w:w="1444" w:type="dxa"/>
            <w:vAlign w:val="center"/>
          </w:tcPr>
          <w:p w14:paraId="1BF2965D" w14:textId="77777777" w:rsidR="00377381" w:rsidRPr="00E8456A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</w:rPr>
            </w:pPr>
          </w:p>
        </w:tc>
        <w:tc>
          <w:tcPr>
            <w:tcW w:w="1389" w:type="dxa"/>
            <w:vAlign w:val="center"/>
          </w:tcPr>
          <w:p w14:paraId="447F3065" w14:textId="77777777" w:rsidR="00377381" w:rsidRPr="00E8456A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</w:rPr>
            </w:pPr>
          </w:p>
        </w:tc>
        <w:tc>
          <w:tcPr>
            <w:tcW w:w="1224" w:type="dxa"/>
            <w:vAlign w:val="center"/>
          </w:tcPr>
          <w:p w14:paraId="5E707EE3" w14:textId="77777777" w:rsidR="00377381" w:rsidRPr="00E8456A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</w:rPr>
            </w:pPr>
          </w:p>
        </w:tc>
        <w:tc>
          <w:tcPr>
            <w:tcW w:w="1220" w:type="dxa"/>
            <w:vAlign w:val="center"/>
          </w:tcPr>
          <w:p w14:paraId="1CC0AF65" w14:textId="77777777" w:rsidR="00377381" w:rsidRPr="00E8456A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</w:rPr>
            </w:pPr>
            <w:r w:rsidRPr="00E8456A">
              <w:rPr>
                <w:rFonts w:cs="Times New Roman"/>
                <w:b/>
                <w:bCs/>
                <w:color w:val="000000"/>
                <w:sz w:val="20"/>
              </w:rPr>
              <w:t>872.30 ₸</w:t>
            </w:r>
          </w:p>
        </w:tc>
      </w:tr>
    </w:tbl>
    <w:p w14:paraId="7F4A5BEE" w14:textId="77777777" w:rsidR="00377381" w:rsidRDefault="00377381" w:rsidP="00377381">
      <w:pPr>
        <w:spacing w:after="0"/>
        <w:ind w:left="567"/>
        <w:jc w:val="center"/>
        <w:rPr>
          <w:rFonts w:cs="Times New Roman"/>
          <w:sz w:val="20"/>
          <w:szCs w:val="20"/>
        </w:rPr>
      </w:pPr>
    </w:p>
    <w:p w14:paraId="717256FC" w14:textId="3DB79AA1" w:rsidR="00377381" w:rsidRPr="00377381" w:rsidRDefault="00377381" w:rsidP="00377381">
      <w:r>
        <w:t>Таблица И</w:t>
      </w:r>
      <w:r w:rsidRPr="00BF1174">
        <w:t>6</w:t>
      </w:r>
      <w:r w:rsidRPr="00377381">
        <w:t xml:space="preserve"> – </w:t>
      </w:r>
      <w:r>
        <w:t xml:space="preserve">Расчет цены за единичную реакцию </w:t>
      </w:r>
      <w:r>
        <w:rPr>
          <w:rFonts w:cs="Times New Roman"/>
          <w:szCs w:val="28"/>
          <w:lang w:val="en-GB"/>
        </w:rPr>
        <w:t>LAMP</w:t>
      </w:r>
      <w:r w:rsidRPr="00377381">
        <w:rPr>
          <w:rFonts w:cs="Times New Roman"/>
          <w:szCs w:val="28"/>
        </w:rPr>
        <w:t>/CRISPR-Cas12a</w:t>
      </w:r>
    </w:p>
    <w:tbl>
      <w:tblPr>
        <w:tblStyle w:val="TableGrid"/>
        <w:tblW w:w="0" w:type="auto"/>
        <w:tblInd w:w="11" w:type="dxa"/>
        <w:tblLook w:val="04A0" w:firstRow="1" w:lastRow="0" w:firstColumn="1" w:lastColumn="0" w:noHBand="0" w:noVBand="1"/>
      </w:tblPr>
      <w:tblGrid>
        <w:gridCol w:w="2732"/>
        <w:gridCol w:w="1608"/>
        <w:gridCol w:w="1444"/>
        <w:gridCol w:w="1389"/>
        <w:gridCol w:w="1224"/>
        <w:gridCol w:w="1220"/>
      </w:tblGrid>
      <w:tr w:rsidR="00377381" w:rsidRPr="00880D9E" w14:paraId="18765FED" w14:textId="77777777" w:rsidTr="00514624">
        <w:tc>
          <w:tcPr>
            <w:tcW w:w="9617" w:type="dxa"/>
            <w:gridSpan w:val="6"/>
            <w:vAlign w:val="center"/>
          </w:tcPr>
          <w:p w14:paraId="4603BCFF" w14:textId="014A056C" w:rsidR="00377381" w:rsidRPr="00377381" w:rsidRDefault="00377381" w:rsidP="00377381">
            <w:pPr>
              <w:ind w:left="567"/>
              <w:jc w:val="center"/>
              <w:rPr>
                <w:rFonts w:cs="Times New Roman"/>
                <w:b/>
                <w:bCs/>
                <w:sz w:val="24"/>
                <w:szCs w:val="24"/>
                <w:lang w:val="en-GB"/>
              </w:rPr>
            </w:pPr>
            <w:r w:rsidRPr="00E8456A">
              <w:rPr>
                <w:b/>
                <w:bCs/>
                <w:sz w:val="24"/>
                <w:szCs w:val="24"/>
              </w:rPr>
              <w:t>LAMP</w:t>
            </w:r>
            <w:r w:rsidRPr="00E8456A">
              <w:rPr>
                <w:rFonts w:cs="Times New Roman"/>
                <w:b/>
                <w:bCs/>
                <w:sz w:val="24"/>
                <w:szCs w:val="24"/>
              </w:rPr>
              <w:t>/CRISPR-Cas12a</w:t>
            </w:r>
          </w:p>
        </w:tc>
      </w:tr>
      <w:tr w:rsidR="00377381" w:rsidRPr="00880D9E" w14:paraId="6B937FA7" w14:textId="77777777" w:rsidTr="00377381">
        <w:tc>
          <w:tcPr>
            <w:tcW w:w="2732" w:type="dxa"/>
            <w:vAlign w:val="center"/>
          </w:tcPr>
          <w:p w14:paraId="4A80075E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Наименование</w:t>
            </w:r>
          </w:p>
        </w:tc>
        <w:tc>
          <w:tcPr>
            <w:tcW w:w="1608" w:type="dxa"/>
            <w:vAlign w:val="center"/>
          </w:tcPr>
          <w:p w14:paraId="2CA78AB9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Производитель</w:t>
            </w:r>
          </w:p>
        </w:tc>
        <w:tc>
          <w:tcPr>
            <w:tcW w:w="1444" w:type="dxa"/>
            <w:vAlign w:val="center"/>
          </w:tcPr>
          <w:p w14:paraId="3281B26D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Каталожный номер</w:t>
            </w:r>
          </w:p>
        </w:tc>
        <w:tc>
          <w:tcPr>
            <w:tcW w:w="1389" w:type="dxa"/>
            <w:vAlign w:val="center"/>
          </w:tcPr>
          <w:p w14:paraId="34A6C38F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Измерение</w:t>
            </w:r>
          </w:p>
        </w:tc>
        <w:tc>
          <w:tcPr>
            <w:tcW w:w="1224" w:type="dxa"/>
            <w:vAlign w:val="center"/>
          </w:tcPr>
          <w:p w14:paraId="7CA9151E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Цена за упаковку</w:t>
            </w:r>
          </w:p>
        </w:tc>
        <w:tc>
          <w:tcPr>
            <w:tcW w:w="1220" w:type="dxa"/>
            <w:vAlign w:val="center"/>
          </w:tcPr>
          <w:p w14:paraId="7D9C2DBC" w14:textId="77777777" w:rsidR="00377381" w:rsidRPr="00880D9E" w:rsidRDefault="00377381" w:rsidP="004B1D99">
            <w:pPr>
              <w:jc w:val="center"/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</w:pPr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 xml:space="preserve">Цена за </w:t>
            </w:r>
            <w:proofErr w:type="spellStart"/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>едичную</w:t>
            </w:r>
            <w:proofErr w:type="spellEnd"/>
            <w:r w:rsidRPr="00880D9E">
              <w:rPr>
                <w:rFonts w:cs="Times New Roman"/>
                <w:b/>
                <w:bCs/>
                <w:color w:val="000000"/>
                <w:sz w:val="20"/>
                <w:lang w:eastAsia="en-GB"/>
              </w:rPr>
              <w:t xml:space="preserve"> реакцию</w:t>
            </w:r>
          </w:p>
        </w:tc>
      </w:tr>
      <w:tr w:rsidR="00377381" w:rsidRPr="00013771" w14:paraId="57F0F3F7" w14:textId="77777777" w:rsidTr="00377381">
        <w:tc>
          <w:tcPr>
            <w:tcW w:w="2732" w:type="dxa"/>
            <w:vAlign w:val="center"/>
          </w:tcPr>
          <w:p w14:paraId="14951B56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Cas12a</w:t>
            </w:r>
          </w:p>
        </w:tc>
        <w:tc>
          <w:tcPr>
            <w:tcW w:w="1608" w:type="dxa"/>
            <w:vAlign w:val="center"/>
          </w:tcPr>
          <w:p w14:paraId="37467AD9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 </w:t>
            </w:r>
          </w:p>
        </w:tc>
        <w:tc>
          <w:tcPr>
            <w:tcW w:w="1444" w:type="dxa"/>
            <w:vAlign w:val="center"/>
          </w:tcPr>
          <w:p w14:paraId="25E3B10C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 </w:t>
            </w:r>
          </w:p>
        </w:tc>
        <w:tc>
          <w:tcPr>
            <w:tcW w:w="1389" w:type="dxa"/>
            <w:vAlign w:val="center"/>
          </w:tcPr>
          <w:p w14:paraId="2B0BE783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20000 реакций</w:t>
            </w:r>
          </w:p>
        </w:tc>
        <w:tc>
          <w:tcPr>
            <w:tcW w:w="1224" w:type="dxa"/>
            <w:vAlign w:val="center"/>
          </w:tcPr>
          <w:p w14:paraId="02BD5161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134,251 ₸</w:t>
            </w:r>
          </w:p>
        </w:tc>
        <w:tc>
          <w:tcPr>
            <w:tcW w:w="1220" w:type="dxa"/>
            <w:vAlign w:val="center"/>
          </w:tcPr>
          <w:p w14:paraId="33E79FF9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6.71 ₸</w:t>
            </w:r>
          </w:p>
        </w:tc>
      </w:tr>
      <w:tr w:rsidR="00377381" w:rsidRPr="00013771" w14:paraId="6E43A636" w14:textId="77777777" w:rsidTr="00377381">
        <w:tc>
          <w:tcPr>
            <w:tcW w:w="2732" w:type="dxa"/>
            <w:vAlign w:val="center"/>
          </w:tcPr>
          <w:p w14:paraId="51CC39C6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РНК</w:t>
            </w:r>
          </w:p>
        </w:tc>
        <w:tc>
          <w:tcPr>
            <w:tcW w:w="1608" w:type="dxa"/>
            <w:vAlign w:val="center"/>
          </w:tcPr>
          <w:p w14:paraId="22D1421D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 </w:t>
            </w:r>
          </w:p>
        </w:tc>
        <w:tc>
          <w:tcPr>
            <w:tcW w:w="1444" w:type="dxa"/>
            <w:vAlign w:val="center"/>
          </w:tcPr>
          <w:p w14:paraId="50E21C90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 </w:t>
            </w:r>
          </w:p>
        </w:tc>
        <w:tc>
          <w:tcPr>
            <w:tcW w:w="1389" w:type="dxa"/>
            <w:vAlign w:val="center"/>
          </w:tcPr>
          <w:p w14:paraId="0D6EABD7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40000 реакций</w:t>
            </w:r>
          </w:p>
        </w:tc>
        <w:tc>
          <w:tcPr>
            <w:tcW w:w="1224" w:type="dxa"/>
            <w:vAlign w:val="center"/>
          </w:tcPr>
          <w:p w14:paraId="69C2FD51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7,428.19 ₸</w:t>
            </w:r>
          </w:p>
        </w:tc>
        <w:tc>
          <w:tcPr>
            <w:tcW w:w="1220" w:type="dxa"/>
            <w:vAlign w:val="center"/>
          </w:tcPr>
          <w:p w14:paraId="787CFEB0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0.19 ₸</w:t>
            </w:r>
          </w:p>
        </w:tc>
      </w:tr>
      <w:tr w:rsidR="00377381" w:rsidRPr="00013771" w14:paraId="1D7E4415" w14:textId="77777777" w:rsidTr="00377381">
        <w:tc>
          <w:tcPr>
            <w:tcW w:w="2732" w:type="dxa"/>
            <w:vAlign w:val="center"/>
          </w:tcPr>
          <w:p w14:paraId="344C649F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 xml:space="preserve">Реагент DEPC </w:t>
            </w:r>
            <w:proofErr w:type="spellStart"/>
            <w:r w:rsidRPr="00E8456A">
              <w:rPr>
                <w:rFonts w:cs="Times New Roman"/>
                <w:color w:val="000000"/>
                <w:sz w:val="20"/>
              </w:rPr>
              <w:t>BioChemica</w:t>
            </w:r>
            <w:proofErr w:type="spellEnd"/>
          </w:p>
        </w:tc>
        <w:tc>
          <w:tcPr>
            <w:tcW w:w="1608" w:type="dxa"/>
            <w:vAlign w:val="center"/>
          </w:tcPr>
          <w:p w14:paraId="71BCFD1A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E8456A">
              <w:rPr>
                <w:rFonts w:cs="Times New Roman"/>
                <w:color w:val="000000"/>
                <w:sz w:val="20"/>
              </w:rPr>
              <w:t>PanReac</w:t>
            </w:r>
            <w:proofErr w:type="spellEnd"/>
            <w:r w:rsidRPr="00E8456A">
              <w:rPr>
                <w:rFonts w:cs="Times New Roman"/>
                <w:color w:val="000000"/>
                <w:sz w:val="20"/>
              </w:rPr>
              <w:t xml:space="preserve"> </w:t>
            </w:r>
            <w:proofErr w:type="spellStart"/>
            <w:r w:rsidRPr="00E8456A">
              <w:rPr>
                <w:rFonts w:cs="Times New Roman"/>
                <w:color w:val="000000"/>
                <w:sz w:val="20"/>
              </w:rPr>
              <w:t>AppliChem</w:t>
            </w:r>
            <w:proofErr w:type="spellEnd"/>
          </w:p>
        </w:tc>
        <w:tc>
          <w:tcPr>
            <w:tcW w:w="1444" w:type="dxa"/>
            <w:vAlign w:val="center"/>
          </w:tcPr>
          <w:p w14:paraId="7A46CA60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A0881.0020</w:t>
            </w:r>
          </w:p>
        </w:tc>
        <w:tc>
          <w:tcPr>
            <w:tcW w:w="1389" w:type="dxa"/>
            <w:vAlign w:val="center"/>
          </w:tcPr>
          <w:p w14:paraId="08CEAF5A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20 мл</w:t>
            </w:r>
          </w:p>
        </w:tc>
        <w:tc>
          <w:tcPr>
            <w:tcW w:w="1224" w:type="dxa"/>
            <w:vAlign w:val="center"/>
          </w:tcPr>
          <w:p w14:paraId="7C29C783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81,142 ₸</w:t>
            </w:r>
          </w:p>
        </w:tc>
        <w:tc>
          <w:tcPr>
            <w:tcW w:w="1220" w:type="dxa"/>
            <w:vAlign w:val="center"/>
          </w:tcPr>
          <w:p w14:paraId="69D7F927" w14:textId="77777777" w:rsidR="00377381" w:rsidRPr="00E8456A" w:rsidRDefault="00377381" w:rsidP="004B1D99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2.03 ₸</w:t>
            </w:r>
          </w:p>
        </w:tc>
      </w:tr>
      <w:tr w:rsidR="00751EA3" w:rsidRPr="00013771" w14:paraId="4A1514BC" w14:textId="77777777" w:rsidTr="00275A70">
        <w:tc>
          <w:tcPr>
            <w:tcW w:w="2732" w:type="dxa"/>
            <w:vAlign w:val="center"/>
          </w:tcPr>
          <w:p w14:paraId="10069739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LAMP</w:t>
            </w:r>
          </w:p>
        </w:tc>
        <w:tc>
          <w:tcPr>
            <w:tcW w:w="1608" w:type="dxa"/>
            <w:vAlign w:val="center"/>
          </w:tcPr>
          <w:p w14:paraId="67E42505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</w:p>
        </w:tc>
        <w:tc>
          <w:tcPr>
            <w:tcW w:w="1444" w:type="dxa"/>
            <w:vAlign w:val="center"/>
          </w:tcPr>
          <w:p w14:paraId="366D1D50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</w:p>
        </w:tc>
        <w:tc>
          <w:tcPr>
            <w:tcW w:w="1389" w:type="dxa"/>
            <w:vAlign w:val="center"/>
          </w:tcPr>
          <w:p w14:paraId="130A6081" w14:textId="15CDD800" w:rsidR="00751EA3" w:rsidRPr="00E8456A" w:rsidRDefault="00751EA3" w:rsidP="00751EA3">
            <w:pPr>
              <w:rPr>
                <w:rFonts w:cs="Times New Roman"/>
                <w:color w:val="000000"/>
                <w:sz w:val="20"/>
              </w:rPr>
            </w:pPr>
            <w:r w:rsidRPr="00751EA3">
              <w:rPr>
                <w:rFonts w:cs="Times New Roman"/>
                <w:color w:val="000000"/>
                <w:sz w:val="20"/>
              </w:rPr>
              <w:t>210 реакций</w:t>
            </w:r>
          </w:p>
        </w:tc>
        <w:tc>
          <w:tcPr>
            <w:tcW w:w="1224" w:type="dxa"/>
            <w:vAlign w:val="bottom"/>
          </w:tcPr>
          <w:p w14:paraId="1024F18F" w14:textId="4DC61E7A" w:rsidR="00751EA3" w:rsidRPr="00751EA3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751EA3">
              <w:rPr>
                <w:rFonts w:cs="Times New Roman"/>
                <w:color w:val="000000"/>
                <w:sz w:val="20"/>
              </w:rPr>
              <w:t>137, 581 ₸</w:t>
            </w:r>
          </w:p>
        </w:tc>
        <w:tc>
          <w:tcPr>
            <w:tcW w:w="1220" w:type="dxa"/>
            <w:vAlign w:val="center"/>
          </w:tcPr>
          <w:p w14:paraId="7453B35E" w14:textId="5FBEF760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6</w:t>
            </w:r>
            <w:r>
              <w:rPr>
                <w:rFonts w:cs="Times New Roman"/>
                <w:color w:val="000000"/>
                <w:sz w:val="20"/>
              </w:rPr>
              <w:t>56</w:t>
            </w:r>
            <w:r w:rsidRPr="00E8456A">
              <w:rPr>
                <w:rFonts w:cs="Times New Roman"/>
                <w:color w:val="000000"/>
                <w:sz w:val="20"/>
              </w:rPr>
              <w:t>.0</w:t>
            </w:r>
            <w:r>
              <w:rPr>
                <w:rFonts w:cs="Times New Roman"/>
                <w:color w:val="000000"/>
                <w:sz w:val="20"/>
              </w:rPr>
              <w:t>3</w:t>
            </w:r>
            <w:r w:rsidRPr="00E8456A">
              <w:rPr>
                <w:rFonts w:cs="Times New Roman"/>
                <w:color w:val="000000"/>
                <w:sz w:val="20"/>
              </w:rPr>
              <w:t xml:space="preserve"> ₸</w:t>
            </w:r>
          </w:p>
        </w:tc>
      </w:tr>
      <w:tr w:rsidR="00751EA3" w:rsidRPr="00013771" w14:paraId="50AFADA2" w14:textId="77777777" w:rsidTr="00377381">
        <w:tc>
          <w:tcPr>
            <w:tcW w:w="2732" w:type="dxa"/>
            <w:vAlign w:val="center"/>
          </w:tcPr>
          <w:p w14:paraId="25C9463E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E8456A">
              <w:rPr>
                <w:rFonts w:cs="Times New Roman"/>
                <w:color w:val="000000"/>
                <w:sz w:val="20"/>
              </w:rPr>
              <w:t>NEBuffer</w:t>
            </w:r>
            <w:proofErr w:type="spellEnd"/>
            <w:r w:rsidRPr="00E8456A">
              <w:rPr>
                <w:rFonts w:cs="Times New Roman"/>
                <w:color w:val="000000"/>
                <w:sz w:val="20"/>
              </w:rPr>
              <w:t xml:space="preserve">™ r2.1 </w:t>
            </w:r>
          </w:p>
        </w:tc>
        <w:tc>
          <w:tcPr>
            <w:tcW w:w="1608" w:type="dxa"/>
            <w:vAlign w:val="center"/>
          </w:tcPr>
          <w:p w14:paraId="3598791D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E8456A">
              <w:rPr>
                <w:rFonts w:cs="Times New Roman"/>
                <w:color w:val="000000"/>
                <w:sz w:val="20"/>
              </w:rPr>
              <w:t>Neb</w:t>
            </w:r>
            <w:proofErr w:type="spellEnd"/>
          </w:p>
        </w:tc>
        <w:tc>
          <w:tcPr>
            <w:tcW w:w="1444" w:type="dxa"/>
            <w:vAlign w:val="center"/>
          </w:tcPr>
          <w:p w14:paraId="356B170A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B6002S</w:t>
            </w:r>
          </w:p>
        </w:tc>
        <w:tc>
          <w:tcPr>
            <w:tcW w:w="1389" w:type="dxa"/>
            <w:vAlign w:val="center"/>
          </w:tcPr>
          <w:p w14:paraId="685FBBBD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5 мл</w:t>
            </w:r>
          </w:p>
        </w:tc>
        <w:tc>
          <w:tcPr>
            <w:tcW w:w="1224" w:type="dxa"/>
            <w:vAlign w:val="center"/>
          </w:tcPr>
          <w:p w14:paraId="3BB22B16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31,900 ₸</w:t>
            </w:r>
          </w:p>
        </w:tc>
        <w:tc>
          <w:tcPr>
            <w:tcW w:w="1220" w:type="dxa"/>
            <w:vAlign w:val="center"/>
          </w:tcPr>
          <w:p w14:paraId="3D2BB446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19.14 ₸</w:t>
            </w:r>
          </w:p>
        </w:tc>
      </w:tr>
      <w:tr w:rsidR="00751EA3" w:rsidRPr="00013771" w14:paraId="0C20C7E6" w14:textId="77777777" w:rsidTr="00377381">
        <w:tc>
          <w:tcPr>
            <w:tcW w:w="2732" w:type="dxa"/>
            <w:vAlign w:val="center"/>
          </w:tcPr>
          <w:p w14:paraId="7EA4EF46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E8456A">
              <w:rPr>
                <w:rFonts w:cs="Times New Roman"/>
                <w:color w:val="000000"/>
                <w:sz w:val="20"/>
              </w:rPr>
              <w:t>Reporter</w:t>
            </w:r>
            <w:proofErr w:type="spellEnd"/>
          </w:p>
        </w:tc>
        <w:tc>
          <w:tcPr>
            <w:tcW w:w="1608" w:type="dxa"/>
            <w:vAlign w:val="center"/>
          </w:tcPr>
          <w:p w14:paraId="187C3EF4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E8456A">
              <w:rPr>
                <w:rFonts w:cs="Times New Roman"/>
                <w:color w:val="000000"/>
                <w:sz w:val="20"/>
              </w:rPr>
              <w:t>Lumiprob</w:t>
            </w:r>
            <w:proofErr w:type="spellEnd"/>
          </w:p>
        </w:tc>
        <w:tc>
          <w:tcPr>
            <w:tcW w:w="1444" w:type="dxa"/>
            <w:vAlign w:val="center"/>
          </w:tcPr>
          <w:p w14:paraId="7187C71E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</w:p>
        </w:tc>
        <w:tc>
          <w:tcPr>
            <w:tcW w:w="1389" w:type="dxa"/>
            <w:vAlign w:val="center"/>
          </w:tcPr>
          <w:p w14:paraId="00EEB7BF" w14:textId="12939F2A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 xml:space="preserve">1000 </w:t>
            </w:r>
            <w:r w:rsidRPr="00013771">
              <w:rPr>
                <w:rFonts w:cs="Times New Roman"/>
                <w:color w:val="000000"/>
                <w:sz w:val="20"/>
              </w:rPr>
              <w:t>реакций</w:t>
            </w:r>
          </w:p>
        </w:tc>
        <w:tc>
          <w:tcPr>
            <w:tcW w:w="1224" w:type="dxa"/>
            <w:vAlign w:val="center"/>
          </w:tcPr>
          <w:p w14:paraId="610BD8CD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108,685 ₸</w:t>
            </w:r>
          </w:p>
        </w:tc>
        <w:tc>
          <w:tcPr>
            <w:tcW w:w="1220" w:type="dxa"/>
            <w:vAlign w:val="center"/>
          </w:tcPr>
          <w:p w14:paraId="1E891614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108.69 ₸</w:t>
            </w:r>
          </w:p>
        </w:tc>
      </w:tr>
      <w:tr w:rsidR="00751EA3" w:rsidRPr="00013771" w14:paraId="5617E81A" w14:textId="77777777" w:rsidTr="00377381">
        <w:tc>
          <w:tcPr>
            <w:tcW w:w="2732" w:type="dxa"/>
            <w:vAlign w:val="center"/>
          </w:tcPr>
          <w:p w14:paraId="60A172BB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proofErr w:type="spellStart"/>
            <w:r w:rsidRPr="00E8456A">
              <w:rPr>
                <w:rFonts w:cs="Times New Roman"/>
                <w:color w:val="000000"/>
                <w:sz w:val="20"/>
              </w:rPr>
              <w:t>Олигонуклеотиды</w:t>
            </w:r>
            <w:proofErr w:type="spellEnd"/>
          </w:p>
        </w:tc>
        <w:tc>
          <w:tcPr>
            <w:tcW w:w="1608" w:type="dxa"/>
            <w:vAlign w:val="center"/>
          </w:tcPr>
          <w:p w14:paraId="2CBB6845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ТОО "НЦБ"</w:t>
            </w:r>
          </w:p>
        </w:tc>
        <w:tc>
          <w:tcPr>
            <w:tcW w:w="1444" w:type="dxa"/>
            <w:vAlign w:val="center"/>
          </w:tcPr>
          <w:p w14:paraId="2C9BEDF8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70 букв</w:t>
            </w:r>
          </w:p>
        </w:tc>
        <w:tc>
          <w:tcPr>
            <w:tcW w:w="1389" w:type="dxa"/>
            <w:vAlign w:val="center"/>
          </w:tcPr>
          <w:p w14:paraId="750500D5" w14:textId="74EBC80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 xml:space="preserve">1000 </w:t>
            </w:r>
            <w:r w:rsidRPr="00013771">
              <w:rPr>
                <w:rFonts w:cs="Times New Roman"/>
                <w:color w:val="000000"/>
                <w:sz w:val="20"/>
              </w:rPr>
              <w:t>реакций</w:t>
            </w:r>
          </w:p>
        </w:tc>
        <w:tc>
          <w:tcPr>
            <w:tcW w:w="1224" w:type="dxa"/>
            <w:vAlign w:val="center"/>
          </w:tcPr>
          <w:p w14:paraId="5BFDDEFE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42,000 ₸</w:t>
            </w:r>
          </w:p>
        </w:tc>
        <w:tc>
          <w:tcPr>
            <w:tcW w:w="1220" w:type="dxa"/>
            <w:vAlign w:val="center"/>
          </w:tcPr>
          <w:p w14:paraId="35609A9A" w14:textId="77777777" w:rsidR="00751EA3" w:rsidRPr="00E8456A" w:rsidRDefault="00751EA3" w:rsidP="00751EA3">
            <w:pPr>
              <w:jc w:val="center"/>
              <w:rPr>
                <w:rFonts w:cs="Times New Roman"/>
                <w:color w:val="000000"/>
                <w:sz w:val="20"/>
              </w:rPr>
            </w:pPr>
            <w:r w:rsidRPr="00E8456A">
              <w:rPr>
                <w:rFonts w:cs="Times New Roman"/>
                <w:color w:val="000000"/>
                <w:sz w:val="20"/>
              </w:rPr>
              <w:t>42.00 ₸</w:t>
            </w:r>
          </w:p>
        </w:tc>
      </w:tr>
      <w:tr w:rsidR="00751EA3" w:rsidRPr="00E8456A" w14:paraId="6C08BD64" w14:textId="77777777" w:rsidTr="00377381">
        <w:tc>
          <w:tcPr>
            <w:tcW w:w="2732" w:type="dxa"/>
            <w:vAlign w:val="center"/>
          </w:tcPr>
          <w:p w14:paraId="6E300555" w14:textId="77777777" w:rsidR="00751EA3" w:rsidRPr="00E8456A" w:rsidRDefault="00751EA3" w:rsidP="00751EA3">
            <w:pPr>
              <w:jc w:val="center"/>
              <w:rPr>
                <w:rFonts w:cs="Times New Roman"/>
                <w:b/>
                <w:bCs/>
                <w:color w:val="000000"/>
                <w:sz w:val="20"/>
              </w:rPr>
            </w:pPr>
            <w:r w:rsidRPr="00E8456A">
              <w:rPr>
                <w:rFonts w:cs="Times New Roman"/>
                <w:b/>
                <w:bCs/>
                <w:color w:val="000000"/>
                <w:sz w:val="20"/>
              </w:rPr>
              <w:t>Итого</w:t>
            </w:r>
          </w:p>
        </w:tc>
        <w:tc>
          <w:tcPr>
            <w:tcW w:w="1608" w:type="dxa"/>
            <w:vAlign w:val="center"/>
          </w:tcPr>
          <w:p w14:paraId="4349908E" w14:textId="77777777" w:rsidR="00751EA3" w:rsidRPr="00E8456A" w:rsidRDefault="00751EA3" w:rsidP="00751EA3">
            <w:pPr>
              <w:jc w:val="center"/>
              <w:rPr>
                <w:rFonts w:cs="Times New Roman"/>
                <w:b/>
                <w:bCs/>
                <w:color w:val="000000"/>
                <w:sz w:val="20"/>
              </w:rPr>
            </w:pPr>
          </w:p>
        </w:tc>
        <w:tc>
          <w:tcPr>
            <w:tcW w:w="1444" w:type="dxa"/>
            <w:vAlign w:val="center"/>
          </w:tcPr>
          <w:p w14:paraId="783B6908" w14:textId="77777777" w:rsidR="00751EA3" w:rsidRPr="00E8456A" w:rsidRDefault="00751EA3" w:rsidP="00751EA3">
            <w:pPr>
              <w:jc w:val="center"/>
              <w:rPr>
                <w:rFonts w:cs="Times New Roman"/>
                <w:b/>
                <w:bCs/>
                <w:color w:val="000000"/>
                <w:sz w:val="20"/>
              </w:rPr>
            </w:pPr>
          </w:p>
        </w:tc>
        <w:tc>
          <w:tcPr>
            <w:tcW w:w="1389" w:type="dxa"/>
            <w:vAlign w:val="center"/>
          </w:tcPr>
          <w:p w14:paraId="1A3942C2" w14:textId="77777777" w:rsidR="00751EA3" w:rsidRPr="00E8456A" w:rsidRDefault="00751EA3" w:rsidP="00751EA3">
            <w:pPr>
              <w:jc w:val="center"/>
              <w:rPr>
                <w:rFonts w:cs="Times New Roman"/>
                <w:b/>
                <w:bCs/>
                <w:color w:val="000000"/>
                <w:sz w:val="20"/>
              </w:rPr>
            </w:pPr>
          </w:p>
        </w:tc>
        <w:tc>
          <w:tcPr>
            <w:tcW w:w="1224" w:type="dxa"/>
            <w:vAlign w:val="center"/>
          </w:tcPr>
          <w:p w14:paraId="21C2C0B4" w14:textId="77777777" w:rsidR="00751EA3" w:rsidRPr="00E8456A" w:rsidRDefault="00751EA3" w:rsidP="00751EA3">
            <w:pPr>
              <w:jc w:val="center"/>
              <w:rPr>
                <w:rFonts w:cs="Times New Roman"/>
                <w:b/>
                <w:bCs/>
                <w:color w:val="000000"/>
                <w:sz w:val="20"/>
              </w:rPr>
            </w:pPr>
          </w:p>
        </w:tc>
        <w:tc>
          <w:tcPr>
            <w:tcW w:w="1220" w:type="dxa"/>
            <w:vAlign w:val="center"/>
          </w:tcPr>
          <w:p w14:paraId="47678405" w14:textId="4B86BA13" w:rsidR="00751EA3" w:rsidRPr="00E8456A" w:rsidRDefault="00751EA3" w:rsidP="00751EA3">
            <w:pPr>
              <w:jc w:val="center"/>
              <w:rPr>
                <w:rFonts w:cs="Times New Roman"/>
                <w:b/>
                <w:bCs/>
                <w:color w:val="000000"/>
                <w:sz w:val="20"/>
              </w:rPr>
            </w:pPr>
            <w:r w:rsidRPr="00E8456A">
              <w:rPr>
                <w:rFonts w:cs="Times New Roman"/>
                <w:b/>
                <w:bCs/>
                <w:color w:val="000000"/>
                <w:sz w:val="20"/>
              </w:rPr>
              <w:t>83</w:t>
            </w:r>
            <w:r>
              <w:rPr>
                <w:rFonts w:cs="Times New Roman"/>
                <w:b/>
                <w:bCs/>
                <w:color w:val="000000"/>
                <w:sz w:val="20"/>
              </w:rPr>
              <w:t>4</w:t>
            </w:r>
            <w:r w:rsidRPr="00E8456A">
              <w:rPr>
                <w:rFonts w:cs="Times New Roman"/>
                <w:b/>
                <w:bCs/>
                <w:color w:val="000000"/>
                <w:sz w:val="20"/>
              </w:rPr>
              <w:t>.</w:t>
            </w:r>
            <w:r>
              <w:rPr>
                <w:rFonts w:cs="Times New Roman"/>
                <w:b/>
                <w:bCs/>
                <w:color w:val="000000"/>
                <w:sz w:val="20"/>
              </w:rPr>
              <w:t>79</w:t>
            </w:r>
            <w:r w:rsidRPr="00E8456A">
              <w:rPr>
                <w:rFonts w:cs="Times New Roman"/>
                <w:b/>
                <w:bCs/>
                <w:color w:val="000000"/>
                <w:sz w:val="20"/>
              </w:rPr>
              <w:t xml:space="preserve"> ₸</w:t>
            </w:r>
          </w:p>
          <w:p w14:paraId="69408A5B" w14:textId="77777777" w:rsidR="00751EA3" w:rsidRPr="00E8456A" w:rsidRDefault="00751EA3" w:rsidP="00751EA3">
            <w:pPr>
              <w:jc w:val="center"/>
              <w:rPr>
                <w:rFonts w:cs="Times New Roman"/>
                <w:b/>
                <w:bCs/>
                <w:color w:val="000000"/>
                <w:sz w:val="20"/>
              </w:rPr>
            </w:pPr>
          </w:p>
        </w:tc>
      </w:tr>
    </w:tbl>
    <w:p w14:paraId="00ED93DD" w14:textId="77777777" w:rsidR="00377381" w:rsidRDefault="00377381" w:rsidP="00377381">
      <w:pPr>
        <w:ind w:right="-1"/>
        <w:rPr>
          <w:lang w:val="en-GB"/>
        </w:rPr>
      </w:pPr>
    </w:p>
    <w:sectPr w:rsidR="00377381" w:rsidSect="008626DF">
      <w:footerReference w:type="default" r:id="rId124"/>
      <w:pgSz w:w="11906" w:h="16838" w:code="9"/>
      <w:pgMar w:top="1134" w:right="567" w:bottom="1134" w:left="1701" w:header="284" w:footer="284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228D79A" w14:textId="77777777" w:rsidR="00676C25" w:rsidRDefault="00676C25" w:rsidP="005E5A36">
      <w:pPr>
        <w:spacing w:after="0"/>
      </w:pPr>
      <w:r>
        <w:separator/>
      </w:r>
    </w:p>
  </w:endnote>
  <w:endnote w:type="continuationSeparator" w:id="0">
    <w:p w14:paraId="710A87F1" w14:textId="77777777" w:rsidR="00676C25" w:rsidRDefault="00676C25" w:rsidP="005E5A3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 (Body)">
    <w:altName w:val="Calibri"/>
    <w:panose1 w:val="020B0604020202020204"/>
    <w:charset w:val="00"/>
    <w:family w:val="roman"/>
    <w:pitch w:val="default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534803023"/>
      <w:docPartObj>
        <w:docPartGallery w:val="Page Numbers (Bottom of Page)"/>
        <w:docPartUnique/>
      </w:docPartObj>
    </w:sdtPr>
    <w:sdtContent>
      <w:p w14:paraId="4F9D1B72" w14:textId="77777777" w:rsidR="00896B74" w:rsidRDefault="00896B74">
        <w:pPr>
          <w:pStyle w:val="Footer"/>
          <w:jc w:val="center"/>
        </w:pPr>
      </w:p>
      <w:p w14:paraId="7407B14B" w14:textId="2FEDC4A1" w:rsidR="00896B74" w:rsidRDefault="00896B74">
        <w:pPr>
          <w:pStyle w:val="Footer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t>2</w:t>
        </w:r>
        <w:r>
          <w:fldChar w:fldCharType="end"/>
        </w:r>
      </w:p>
    </w:sdtContent>
  </w:sdt>
  <w:p w14:paraId="7CCE4AF7" w14:textId="77777777" w:rsidR="00AD2A79" w:rsidRDefault="00AD2A7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5C4A3E9" w14:textId="77777777" w:rsidR="00676C25" w:rsidRDefault="00676C25" w:rsidP="005E5A36">
      <w:pPr>
        <w:spacing w:after="0"/>
      </w:pPr>
      <w:r>
        <w:separator/>
      </w:r>
    </w:p>
  </w:footnote>
  <w:footnote w:type="continuationSeparator" w:id="0">
    <w:p w14:paraId="00C8B2B1" w14:textId="77777777" w:rsidR="00676C25" w:rsidRDefault="00676C25" w:rsidP="005E5A36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72717B"/>
    <w:multiLevelType w:val="hybridMultilevel"/>
    <w:tmpl w:val="720E00B6"/>
    <w:lvl w:ilvl="0" w:tplc="04190001">
      <w:start w:val="1"/>
      <w:numFmt w:val="bullet"/>
      <w:lvlText w:val=""/>
      <w:lvlJc w:val="left"/>
      <w:pPr>
        <w:ind w:left="950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22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094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1166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1238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1310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1382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1454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15269" w:hanging="360"/>
      </w:pPr>
      <w:rPr>
        <w:rFonts w:ascii="Wingdings" w:hAnsi="Wingdings" w:hint="default"/>
      </w:rPr>
    </w:lvl>
  </w:abstractNum>
  <w:abstractNum w:abstractNumId="1" w15:restartNumberingAfterBreak="0">
    <w:nsid w:val="03091C6A"/>
    <w:multiLevelType w:val="hybridMultilevel"/>
    <w:tmpl w:val="A8C07CA0"/>
    <w:lvl w:ilvl="0" w:tplc="49A849FC">
      <w:start w:val="1"/>
      <w:numFmt w:val="upperLetter"/>
      <w:lvlText w:val="(%1)"/>
      <w:lvlJc w:val="left"/>
      <w:pPr>
        <w:ind w:left="820" w:hanging="4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64109D2"/>
    <w:multiLevelType w:val="multilevel"/>
    <w:tmpl w:val="C3A8B378"/>
    <w:lvl w:ilvl="0">
      <w:start w:val="1"/>
      <w:numFmt w:val="decimal"/>
      <w:lvlText w:val="%1"/>
      <w:lvlJc w:val="left"/>
      <w:pPr>
        <w:ind w:left="560" w:hanging="5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560" w:hanging="560"/>
      </w:pPr>
      <w:rPr>
        <w:rFonts w:hint="default"/>
      </w:rPr>
    </w:lvl>
    <w:lvl w:ilvl="2">
      <w:start w:val="2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3" w15:restartNumberingAfterBreak="0">
    <w:nsid w:val="079E7A05"/>
    <w:multiLevelType w:val="multilevel"/>
    <w:tmpl w:val="EDA090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0B60095F"/>
    <w:multiLevelType w:val="hybridMultilevel"/>
    <w:tmpl w:val="FC3C1C64"/>
    <w:lvl w:ilvl="0" w:tplc="0FA4514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 w15:restartNumberingAfterBreak="0">
    <w:nsid w:val="13793954"/>
    <w:multiLevelType w:val="hybridMultilevel"/>
    <w:tmpl w:val="27761D62"/>
    <w:lvl w:ilvl="0" w:tplc="F81E4CB4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 w15:restartNumberingAfterBreak="0">
    <w:nsid w:val="1AEE4872"/>
    <w:multiLevelType w:val="multilevel"/>
    <w:tmpl w:val="0CE4E1B4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84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832" w:hanging="2160"/>
      </w:pPr>
      <w:rPr>
        <w:rFonts w:hint="default"/>
      </w:rPr>
    </w:lvl>
  </w:abstractNum>
  <w:abstractNum w:abstractNumId="7" w15:restartNumberingAfterBreak="0">
    <w:nsid w:val="1BF3762D"/>
    <w:multiLevelType w:val="hybridMultilevel"/>
    <w:tmpl w:val="52809396"/>
    <w:lvl w:ilvl="0" w:tplc="56F69882">
      <w:start w:val="1"/>
      <w:numFmt w:val="upperLetter"/>
      <w:lvlText w:val="(%1)"/>
      <w:lvlJc w:val="left"/>
      <w:pPr>
        <w:ind w:left="800" w:hanging="440"/>
      </w:pPr>
      <w:rPr>
        <w:rFonts w:hint="default"/>
        <w:i w:val="0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85F6C13"/>
    <w:multiLevelType w:val="multilevel"/>
    <w:tmpl w:val="D28858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28DA7C3B"/>
    <w:multiLevelType w:val="hybridMultilevel"/>
    <w:tmpl w:val="618E0248"/>
    <w:lvl w:ilvl="0" w:tplc="DBDE703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59DCA23C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5C4C3580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C6309616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F7013F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F6523BCA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1286BAA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C55A83C6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DE66BEE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2E79141D"/>
    <w:multiLevelType w:val="hybridMultilevel"/>
    <w:tmpl w:val="F6EA372C"/>
    <w:lvl w:ilvl="0" w:tplc="417A33A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2EAD5DC5"/>
    <w:multiLevelType w:val="multilevel"/>
    <w:tmpl w:val="1594294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 w15:restartNumberingAfterBreak="0">
    <w:nsid w:val="3331203C"/>
    <w:multiLevelType w:val="multilevel"/>
    <w:tmpl w:val="CA5011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 w15:restartNumberingAfterBreak="0">
    <w:nsid w:val="39152CB8"/>
    <w:multiLevelType w:val="multilevel"/>
    <w:tmpl w:val="8D160B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1FC280E"/>
    <w:multiLevelType w:val="multilevel"/>
    <w:tmpl w:val="ACC0C4E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2F90E50"/>
    <w:multiLevelType w:val="hybridMultilevel"/>
    <w:tmpl w:val="2B3ADD92"/>
    <w:lvl w:ilvl="0" w:tplc="6FF8EB30">
      <w:start w:val="1"/>
      <w:numFmt w:val="upperLetter"/>
      <w:lvlText w:val="(%1)"/>
      <w:lvlJc w:val="left"/>
      <w:pPr>
        <w:ind w:left="820" w:hanging="4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07A005F"/>
    <w:multiLevelType w:val="multilevel"/>
    <w:tmpl w:val="DEA041B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63D7791F"/>
    <w:multiLevelType w:val="hybridMultilevel"/>
    <w:tmpl w:val="BFEE9EF0"/>
    <w:lvl w:ilvl="0" w:tplc="C08A17BA">
      <w:start w:val="1"/>
      <w:numFmt w:val="upperLetter"/>
      <w:lvlText w:val="(%1)"/>
      <w:lvlJc w:val="left"/>
      <w:pPr>
        <w:ind w:left="820" w:hanging="4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5AD6A6B"/>
    <w:multiLevelType w:val="hybridMultilevel"/>
    <w:tmpl w:val="71B6B1DC"/>
    <w:lvl w:ilvl="0" w:tplc="FFA2B4BE">
      <w:start w:val="1"/>
      <w:numFmt w:val="lowerLetter"/>
      <w:lvlText w:val="(%1)"/>
      <w:lvlJc w:val="left"/>
      <w:pPr>
        <w:ind w:left="740" w:hanging="38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68A84CAD"/>
    <w:multiLevelType w:val="multilevel"/>
    <w:tmpl w:val="AA9A58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 w15:restartNumberingAfterBreak="0">
    <w:nsid w:val="6B752993"/>
    <w:multiLevelType w:val="multilevel"/>
    <w:tmpl w:val="387C6C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C536C89"/>
    <w:multiLevelType w:val="hybridMultilevel"/>
    <w:tmpl w:val="0462652A"/>
    <w:lvl w:ilvl="0" w:tplc="563CD36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  <w:lvl w:ilvl="1" w:tplc="824AC0B6" w:tentative="1">
      <w:start w:val="1"/>
      <w:numFmt w:val="decimal"/>
      <w:lvlText w:val="%2)"/>
      <w:lvlJc w:val="left"/>
      <w:pPr>
        <w:tabs>
          <w:tab w:val="num" w:pos="1440"/>
        </w:tabs>
        <w:ind w:left="1440" w:hanging="360"/>
      </w:pPr>
    </w:lvl>
    <w:lvl w:ilvl="2" w:tplc="8DFECD88" w:tentative="1">
      <w:start w:val="1"/>
      <w:numFmt w:val="decimal"/>
      <w:lvlText w:val="%3)"/>
      <w:lvlJc w:val="left"/>
      <w:pPr>
        <w:tabs>
          <w:tab w:val="num" w:pos="2160"/>
        </w:tabs>
        <w:ind w:left="2160" w:hanging="360"/>
      </w:pPr>
    </w:lvl>
    <w:lvl w:ilvl="3" w:tplc="8C24DEB4" w:tentative="1">
      <w:start w:val="1"/>
      <w:numFmt w:val="decimal"/>
      <w:lvlText w:val="%4)"/>
      <w:lvlJc w:val="left"/>
      <w:pPr>
        <w:tabs>
          <w:tab w:val="num" w:pos="2880"/>
        </w:tabs>
        <w:ind w:left="2880" w:hanging="360"/>
      </w:pPr>
    </w:lvl>
    <w:lvl w:ilvl="4" w:tplc="1B2850DE" w:tentative="1">
      <w:start w:val="1"/>
      <w:numFmt w:val="decimal"/>
      <w:lvlText w:val="%5)"/>
      <w:lvlJc w:val="left"/>
      <w:pPr>
        <w:tabs>
          <w:tab w:val="num" w:pos="3600"/>
        </w:tabs>
        <w:ind w:left="3600" w:hanging="360"/>
      </w:pPr>
    </w:lvl>
    <w:lvl w:ilvl="5" w:tplc="AB627318" w:tentative="1">
      <w:start w:val="1"/>
      <w:numFmt w:val="decimal"/>
      <w:lvlText w:val="%6)"/>
      <w:lvlJc w:val="left"/>
      <w:pPr>
        <w:tabs>
          <w:tab w:val="num" w:pos="4320"/>
        </w:tabs>
        <w:ind w:left="4320" w:hanging="360"/>
      </w:pPr>
    </w:lvl>
    <w:lvl w:ilvl="6" w:tplc="E43A0A96" w:tentative="1">
      <w:start w:val="1"/>
      <w:numFmt w:val="decimal"/>
      <w:lvlText w:val="%7)"/>
      <w:lvlJc w:val="left"/>
      <w:pPr>
        <w:tabs>
          <w:tab w:val="num" w:pos="5040"/>
        </w:tabs>
        <w:ind w:left="5040" w:hanging="360"/>
      </w:pPr>
    </w:lvl>
    <w:lvl w:ilvl="7" w:tplc="94C0F05E" w:tentative="1">
      <w:start w:val="1"/>
      <w:numFmt w:val="decimal"/>
      <w:lvlText w:val="%8)"/>
      <w:lvlJc w:val="left"/>
      <w:pPr>
        <w:tabs>
          <w:tab w:val="num" w:pos="5760"/>
        </w:tabs>
        <w:ind w:left="5760" w:hanging="360"/>
      </w:pPr>
    </w:lvl>
    <w:lvl w:ilvl="8" w:tplc="F29E5ECE" w:tentative="1">
      <w:start w:val="1"/>
      <w:numFmt w:val="decimal"/>
      <w:lvlText w:val="%9)"/>
      <w:lvlJc w:val="left"/>
      <w:pPr>
        <w:tabs>
          <w:tab w:val="num" w:pos="6480"/>
        </w:tabs>
        <w:ind w:left="6480" w:hanging="360"/>
      </w:pPr>
    </w:lvl>
  </w:abstractNum>
  <w:abstractNum w:abstractNumId="22" w15:restartNumberingAfterBreak="0">
    <w:nsid w:val="72C076F7"/>
    <w:multiLevelType w:val="multilevel"/>
    <w:tmpl w:val="656C431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 w15:restartNumberingAfterBreak="0">
    <w:nsid w:val="739D12B8"/>
    <w:multiLevelType w:val="multilevel"/>
    <w:tmpl w:val="B0FAF25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 w15:restartNumberingAfterBreak="0">
    <w:nsid w:val="740377CF"/>
    <w:multiLevelType w:val="hybridMultilevel"/>
    <w:tmpl w:val="48FEBB30"/>
    <w:lvl w:ilvl="0" w:tplc="E02817E0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5" w15:restartNumberingAfterBreak="0">
    <w:nsid w:val="7F500087"/>
    <w:multiLevelType w:val="multilevel"/>
    <w:tmpl w:val="387C6C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102333183">
    <w:abstractNumId w:val="19"/>
  </w:num>
  <w:num w:numId="2" w16cid:durableId="701710721">
    <w:abstractNumId w:val="6"/>
  </w:num>
  <w:num w:numId="3" w16cid:durableId="1722485804">
    <w:abstractNumId w:val="20"/>
  </w:num>
  <w:num w:numId="4" w16cid:durableId="681971971">
    <w:abstractNumId w:val="8"/>
  </w:num>
  <w:num w:numId="5" w16cid:durableId="1868790729">
    <w:abstractNumId w:val="12"/>
  </w:num>
  <w:num w:numId="6" w16cid:durableId="2009751532">
    <w:abstractNumId w:val="25"/>
  </w:num>
  <w:num w:numId="7" w16cid:durableId="1621296544">
    <w:abstractNumId w:val="4"/>
  </w:num>
  <w:num w:numId="8" w16cid:durableId="1276249595">
    <w:abstractNumId w:val="10"/>
  </w:num>
  <w:num w:numId="9" w16cid:durableId="422144630">
    <w:abstractNumId w:val="5"/>
  </w:num>
  <w:num w:numId="10" w16cid:durableId="90316312">
    <w:abstractNumId w:val="3"/>
  </w:num>
  <w:num w:numId="11" w16cid:durableId="1933735125">
    <w:abstractNumId w:val="11"/>
  </w:num>
  <w:num w:numId="12" w16cid:durableId="489100805">
    <w:abstractNumId w:val="16"/>
  </w:num>
  <w:num w:numId="13" w16cid:durableId="1411193991">
    <w:abstractNumId w:val="23"/>
  </w:num>
  <w:num w:numId="14" w16cid:durableId="1161388182">
    <w:abstractNumId w:val="2"/>
  </w:num>
  <w:num w:numId="15" w16cid:durableId="499930436">
    <w:abstractNumId w:val="9"/>
  </w:num>
  <w:num w:numId="16" w16cid:durableId="431707503">
    <w:abstractNumId w:val="22"/>
  </w:num>
  <w:num w:numId="17" w16cid:durableId="2074351173">
    <w:abstractNumId w:val="14"/>
  </w:num>
  <w:num w:numId="18" w16cid:durableId="1306885705">
    <w:abstractNumId w:val="0"/>
  </w:num>
  <w:num w:numId="19" w16cid:durableId="479617235">
    <w:abstractNumId w:val="15"/>
  </w:num>
  <w:num w:numId="20" w16cid:durableId="874073984">
    <w:abstractNumId w:val="1"/>
  </w:num>
  <w:num w:numId="21" w16cid:durableId="1324092469">
    <w:abstractNumId w:val="21"/>
  </w:num>
  <w:num w:numId="22" w16cid:durableId="522596691">
    <w:abstractNumId w:val="24"/>
  </w:num>
  <w:num w:numId="23" w16cid:durableId="1668095245">
    <w:abstractNumId w:val="13"/>
  </w:num>
  <w:num w:numId="24" w16cid:durableId="1206604268">
    <w:abstractNumId w:val="18"/>
  </w:num>
  <w:num w:numId="25" w16cid:durableId="580452509">
    <w:abstractNumId w:val="7"/>
  </w:num>
  <w:num w:numId="26" w16cid:durableId="1904832057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2"/>
  <w:proofState w:spelling="clean" w:grammar="clean"/>
  <w:defaultTabStop w:val="708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Numbered&lt;/Style&gt;&lt;LeftDelim&gt;{&lt;/LeftDelim&gt;&lt;RightDelim&gt;}&lt;/RightDelim&gt;&lt;FontName&gt;Times New Roman&lt;/FontName&gt;&lt;FontSize&gt;14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item db-id=&quot;p5varssstf5vs8et5su5w9xv99z2fs55wwfv&quot;&gt;My EndNote Library&lt;record-ids&gt;&lt;item&gt;1&lt;/item&gt;&lt;item&gt;2&lt;/item&gt;&lt;item&gt;3&lt;/item&gt;&lt;item&gt;4&lt;/item&gt;&lt;/record-ids&gt;&lt;/item&gt;&lt;/Libraries&gt;"/>
    <w:docVar w:name="EN.UseJSCitationFormat" w:val="False"/>
  </w:docVars>
  <w:rsids>
    <w:rsidRoot w:val="006A0902"/>
    <w:rsid w:val="00000159"/>
    <w:rsid w:val="00002C26"/>
    <w:rsid w:val="00003037"/>
    <w:rsid w:val="00003110"/>
    <w:rsid w:val="000037D2"/>
    <w:rsid w:val="00011F92"/>
    <w:rsid w:val="0001232C"/>
    <w:rsid w:val="00012CA7"/>
    <w:rsid w:val="00013B16"/>
    <w:rsid w:val="00014FB4"/>
    <w:rsid w:val="00020741"/>
    <w:rsid w:val="000238D0"/>
    <w:rsid w:val="00023D09"/>
    <w:rsid w:val="00024C09"/>
    <w:rsid w:val="00027F1C"/>
    <w:rsid w:val="00030798"/>
    <w:rsid w:val="000349B8"/>
    <w:rsid w:val="00042891"/>
    <w:rsid w:val="00046C75"/>
    <w:rsid w:val="00047016"/>
    <w:rsid w:val="00051885"/>
    <w:rsid w:val="0005259E"/>
    <w:rsid w:val="00055CCB"/>
    <w:rsid w:val="0005691F"/>
    <w:rsid w:val="000632B3"/>
    <w:rsid w:val="00064DFF"/>
    <w:rsid w:val="00065307"/>
    <w:rsid w:val="00066D8C"/>
    <w:rsid w:val="000671ED"/>
    <w:rsid w:val="00073446"/>
    <w:rsid w:val="00074E1B"/>
    <w:rsid w:val="00077D52"/>
    <w:rsid w:val="000800D0"/>
    <w:rsid w:val="00082F3D"/>
    <w:rsid w:val="0008332D"/>
    <w:rsid w:val="00086267"/>
    <w:rsid w:val="00091B30"/>
    <w:rsid w:val="0009302F"/>
    <w:rsid w:val="00093AFC"/>
    <w:rsid w:val="00093EB7"/>
    <w:rsid w:val="000A098C"/>
    <w:rsid w:val="000A329C"/>
    <w:rsid w:val="000A3A82"/>
    <w:rsid w:val="000A5D7A"/>
    <w:rsid w:val="000A768F"/>
    <w:rsid w:val="000B026C"/>
    <w:rsid w:val="000B1D38"/>
    <w:rsid w:val="000B6FEC"/>
    <w:rsid w:val="000B762D"/>
    <w:rsid w:val="000B765D"/>
    <w:rsid w:val="000B798B"/>
    <w:rsid w:val="000C2EF6"/>
    <w:rsid w:val="000C38C8"/>
    <w:rsid w:val="000C3AE4"/>
    <w:rsid w:val="000C413F"/>
    <w:rsid w:val="000C5365"/>
    <w:rsid w:val="000C5A47"/>
    <w:rsid w:val="000C6032"/>
    <w:rsid w:val="000C6A6B"/>
    <w:rsid w:val="000C705B"/>
    <w:rsid w:val="000D0EE3"/>
    <w:rsid w:val="000D2A8B"/>
    <w:rsid w:val="000D330A"/>
    <w:rsid w:val="000D354C"/>
    <w:rsid w:val="000D3E0F"/>
    <w:rsid w:val="000E0645"/>
    <w:rsid w:val="000E0665"/>
    <w:rsid w:val="000E2021"/>
    <w:rsid w:val="000E27DD"/>
    <w:rsid w:val="000E4B9C"/>
    <w:rsid w:val="000E4F38"/>
    <w:rsid w:val="000E6125"/>
    <w:rsid w:val="000E65A4"/>
    <w:rsid w:val="000F0B86"/>
    <w:rsid w:val="000F4860"/>
    <w:rsid w:val="000F4D22"/>
    <w:rsid w:val="000F66B0"/>
    <w:rsid w:val="000F764B"/>
    <w:rsid w:val="00102228"/>
    <w:rsid w:val="001056E2"/>
    <w:rsid w:val="00106332"/>
    <w:rsid w:val="0010713B"/>
    <w:rsid w:val="00107955"/>
    <w:rsid w:val="00107974"/>
    <w:rsid w:val="0011037C"/>
    <w:rsid w:val="00111780"/>
    <w:rsid w:val="0011205A"/>
    <w:rsid w:val="001140DC"/>
    <w:rsid w:val="001170F9"/>
    <w:rsid w:val="001172F3"/>
    <w:rsid w:val="00117BA9"/>
    <w:rsid w:val="00120CA4"/>
    <w:rsid w:val="00123B70"/>
    <w:rsid w:val="00123CC4"/>
    <w:rsid w:val="00125AC8"/>
    <w:rsid w:val="001279F1"/>
    <w:rsid w:val="00127F28"/>
    <w:rsid w:val="001324E5"/>
    <w:rsid w:val="00132CFD"/>
    <w:rsid w:val="00132DA1"/>
    <w:rsid w:val="00133852"/>
    <w:rsid w:val="00135204"/>
    <w:rsid w:val="00136B2B"/>
    <w:rsid w:val="0013738D"/>
    <w:rsid w:val="00140EF4"/>
    <w:rsid w:val="001422D2"/>
    <w:rsid w:val="001432FF"/>
    <w:rsid w:val="00143757"/>
    <w:rsid w:val="00144BF0"/>
    <w:rsid w:val="001551E2"/>
    <w:rsid w:val="00156A3C"/>
    <w:rsid w:val="00157FA6"/>
    <w:rsid w:val="00160DF3"/>
    <w:rsid w:val="00164CE5"/>
    <w:rsid w:val="001677E2"/>
    <w:rsid w:val="001705DA"/>
    <w:rsid w:val="00172FDE"/>
    <w:rsid w:val="0017462A"/>
    <w:rsid w:val="0017608D"/>
    <w:rsid w:val="0017665E"/>
    <w:rsid w:val="001774BF"/>
    <w:rsid w:val="00180475"/>
    <w:rsid w:val="001806C0"/>
    <w:rsid w:val="00182156"/>
    <w:rsid w:val="001838E9"/>
    <w:rsid w:val="00184A4C"/>
    <w:rsid w:val="00184CFD"/>
    <w:rsid w:val="00185CBA"/>
    <w:rsid w:val="0018682E"/>
    <w:rsid w:val="00186B8D"/>
    <w:rsid w:val="00186D8B"/>
    <w:rsid w:val="00187B2E"/>
    <w:rsid w:val="001907DF"/>
    <w:rsid w:val="00193B77"/>
    <w:rsid w:val="001969C8"/>
    <w:rsid w:val="001A2A05"/>
    <w:rsid w:val="001A2BA8"/>
    <w:rsid w:val="001A3743"/>
    <w:rsid w:val="001A5CDB"/>
    <w:rsid w:val="001B0AFC"/>
    <w:rsid w:val="001B1BA9"/>
    <w:rsid w:val="001B20CC"/>
    <w:rsid w:val="001B2380"/>
    <w:rsid w:val="001B5B48"/>
    <w:rsid w:val="001C0059"/>
    <w:rsid w:val="001C201F"/>
    <w:rsid w:val="001C4FC7"/>
    <w:rsid w:val="001C50BF"/>
    <w:rsid w:val="001C5941"/>
    <w:rsid w:val="001C5B59"/>
    <w:rsid w:val="001C5FA9"/>
    <w:rsid w:val="001C61D3"/>
    <w:rsid w:val="001C7400"/>
    <w:rsid w:val="001D0180"/>
    <w:rsid w:val="001D2188"/>
    <w:rsid w:val="001D3D5E"/>
    <w:rsid w:val="001D4ECD"/>
    <w:rsid w:val="001D5087"/>
    <w:rsid w:val="001D6BA0"/>
    <w:rsid w:val="001E13A5"/>
    <w:rsid w:val="001E1930"/>
    <w:rsid w:val="001E3A2A"/>
    <w:rsid w:val="001E5A67"/>
    <w:rsid w:val="001E6F7E"/>
    <w:rsid w:val="001E711C"/>
    <w:rsid w:val="001E734E"/>
    <w:rsid w:val="001F3E16"/>
    <w:rsid w:val="001F5957"/>
    <w:rsid w:val="001F5E94"/>
    <w:rsid w:val="001F7135"/>
    <w:rsid w:val="00200C9E"/>
    <w:rsid w:val="00203373"/>
    <w:rsid w:val="0020339C"/>
    <w:rsid w:val="00204F72"/>
    <w:rsid w:val="00207E75"/>
    <w:rsid w:val="0021086E"/>
    <w:rsid w:val="002108DC"/>
    <w:rsid w:val="00211C1D"/>
    <w:rsid w:val="002131A8"/>
    <w:rsid w:val="0021566C"/>
    <w:rsid w:val="00215963"/>
    <w:rsid w:val="00217FA2"/>
    <w:rsid w:val="00220176"/>
    <w:rsid w:val="00220F15"/>
    <w:rsid w:val="00222481"/>
    <w:rsid w:val="00225528"/>
    <w:rsid w:val="0022601B"/>
    <w:rsid w:val="00226A94"/>
    <w:rsid w:val="002319C9"/>
    <w:rsid w:val="00232406"/>
    <w:rsid w:val="00242169"/>
    <w:rsid w:val="002435DC"/>
    <w:rsid w:val="0024385C"/>
    <w:rsid w:val="00245993"/>
    <w:rsid w:val="00246898"/>
    <w:rsid w:val="00246B20"/>
    <w:rsid w:val="002472C0"/>
    <w:rsid w:val="00250AB5"/>
    <w:rsid w:val="002519E0"/>
    <w:rsid w:val="00251B2B"/>
    <w:rsid w:val="002525FE"/>
    <w:rsid w:val="00254E91"/>
    <w:rsid w:val="00257D8A"/>
    <w:rsid w:val="00262197"/>
    <w:rsid w:val="00263535"/>
    <w:rsid w:val="00264883"/>
    <w:rsid w:val="0027019C"/>
    <w:rsid w:val="0027199C"/>
    <w:rsid w:val="00273043"/>
    <w:rsid w:val="0027382C"/>
    <w:rsid w:val="002745B2"/>
    <w:rsid w:val="002756C4"/>
    <w:rsid w:val="00276902"/>
    <w:rsid w:val="00280809"/>
    <w:rsid w:val="00284B9C"/>
    <w:rsid w:val="002856C7"/>
    <w:rsid w:val="00285AFB"/>
    <w:rsid w:val="002863E6"/>
    <w:rsid w:val="00293FD6"/>
    <w:rsid w:val="00294F97"/>
    <w:rsid w:val="00295EB4"/>
    <w:rsid w:val="00296332"/>
    <w:rsid w:val="002A1A43"/>
    <w:rsid w:val="002A2984"/>
    <w:rsid w:val="002A2C8E"/>
    <w:rsid w:val="002A7FC2"/>
    <w:rsid w:val="002B13DD"/>
    <w:rsid w:val="002B1C8F"/>
    <w:rsid w:val="002B3BDE"/>
    <w:rsid w:val="002B55E0"/>
    <w:rsid w:val="002C6A1A"/>
    <w:rsid w:val="002D0595"/>
    <w:rsid w:val="002D1F1D"/>
    <w:rsid w:val="002D38D5"/>
    <w:rsid w:val="002D48F5"/>
    <w:rsid w:val="002D4A6E"/>
    <w:rsid w:val="002D5722"/>
    <w:rsid w:val="002D57A3"/>
    <w:rsid w:val="002D6FE4"/>
    <w:rsid w:val="002E6BD4"/>
    <w:rsid w:val="002E6D52"/>
    <w:rsid w:val="002E6DE5"/>
    <w:rsid w:val="002E709D"/>
    <w:rsid w:val="002F04DB"/>
    <w:rsid w:val="002F1CBE"/>
    <w:rsid w:val="002F29C3"/>
    <w:rsid w:val="002F57CE"/>
    <w:rsid w:val="002F5B5B"/>
    <w:rsid w:val="0030365A"/>
    <w:rsid w:val="00305117"/>
    <w:rsid w:val="00306696"/>
    <w:rsid w:val="0030743E"/>
    <w:rsid w:val="003079C5"/>
    <w:rsid w:val="00310D81"/>
    <w:rsid w:val="00313902"/>
    <w:rsid w:val="0031448D"/>
    <w:rsid w:val="003148F9"/>
    <w:rsid w:val="00315242"/>
    <w:rsid w:val="003172BF"/>
    <w:rsid w:val="00321A55"/>
    <w:rsid w:val="00325849"/>
    <w:rsid w:val="00335417"/>
    <w:rsid w:val="003359A1"/>
    <w:rsid w:val="00336E60"/>
    <w:rsid w:val="00340504"/>
    <w:rsid w:val="0034144E"/>
    <w:rsid w:val="00341AAD"/>
    <w:rsid w:val="00341B1E"/>
    <w:rsid w:val="00342E1B"/>
    <w:rsid w:val="0034389E"/>
    <w:rsid w:val="003449E8"/>
    <w:rsid w:val="00344BC0"/>
    <w:rsid w:val="003459AD"/>
    <w:rsid w:val="0034622E"/>
    <w:rsid w:val="00346441"/>
    <w:rsid w:val="00352437"/>
    <w:rsid w:val="003537FA"/>
    <w:rsid w:val="00353886"/>
    <w:rsid w:val="003538DC"/>
    <w:rsid w:val="00354AA4"/>
    <w:rsid w:val="003626A5"/>
    <w:rsid w:val="003650A1"/>
    <w:rsid w:val="00366348"/>
    <w:rsid w:val="0036676A"/>
    <w:rsid w:val="003672C1"/>
    <w:rsid w:val="00370A68"/>
    <w:rsid w:val="0037160F"/>
    <w:rsid w:val="00371AFB"/>
    <w:rsid w:val="003729C1"/>
    <w:rsid w:val="00372A78"/>
    <w:rsid w:val="00377381"/>
    <w:rsid w:val="003834C4"/>
    <w:rsid w:val="003862A1"/>
    <w:rsid w:val="00387B69"/>
    <w:rsid w:val="00391C8A"/>
    <w:rsid w:val="00397283"/>
    <w:rsid w:val="00397BE8"/>
    <w:rsid w:val="003A08AF"/>
    <w:rsid w:val="003A13A4"/>
    <w:rsid w:val="003A603D"/>
    <w:rsid w:val="003A6055"/>
    <w:rsid w:val="003B3DDC"/>
    <w:rsid w:val="003B649A"/>
    <w:rsid w:val="003C1473"/>
    <w:rsid w:val="003C19DD"/>
    <w:rsid w:val="003C294B"/>
    <w:rsid w:val="003C555D"/>
    <w:rsid w:val="003C69C0"/>
    <w:rsid w:val="003D0CCA"/>
    <w:rsid w:val="003D111B"/>
    <w:rsid w:val="003D112A"/>
    <w:rsid w:val="003D30EE"/>
    <w:rsid w:val="003D58B2"/>
    <w:rsid w:val="003E01AD"/>
    <w:rsid w:val="003E143A"/>
    <w:rsid w:val="003E188F"/>
    <w:rsid w:val="003E18D1"/>
    <w:rsid w:val="003E3B5D"/>
    <w:rsid w:val="003E625C"/>
    <w:rsid w:val="003F0200"/>
    <w:rsid w:val="003F512A"/>
    <w:rsid w:val="003F545D"/>
    <w:rsid w:val="004011DF"/>
    <w:rsid w:val="00402402"/>
    <w:rsid w:val="00403A1D"/>
    <w:rsid w:val="004057F9"/>
    <w:rsid w:val="00406841"/>
    <w:rsid w:val="00411699"/>
    <w:rsid w:val="00411DF6"/>
    <w:rsid w:val="004131DA"/>
    <w:rsid w:val="00413DE3"/>
    <w:rsid w:val="0042260D"/>
    <w:rsid w:val="00423EA4"/>
    <w:rsid w:val="00425E3A"/>
    <w:rsid w:val="0042612C"/>
    <w:rsid w:val="00427843"/>
    <w:rsid w:val="00427D53"/>
    <w:rsid w:val="00433D71"/>
    <w:rsid w:val="00434612"/>
    <w:rsid w:val="00434853"/>
    <w:rsid w:val="004373C0"/>
    <w:rsid w:val="004428E9"/>
    <w:rsid w:val="00443875"/>
    <w:rsid w:val="00444B88"/>
    <w:rsid w:val="00444D83"/>
    <w:rsid w:val="004473DB"/>
    <w:rsid w:val="0044747D"/>
    <w:rsid w:val="00447588"/>
    <w:rsid w:val="004508C2"/>
    <w:rsid w:val="004515AA"/>
    <w:rsid w:val="004516DE"/>
    <w:rsid w:val="00452CE0"/>
    <w:rsid w:val="00453E3E"/>
    <w:rsid w:val="004551B8"/>
    <w:rsid w:val="00455DA6"/>
    <w:rsid w:val="0045657F"/>
    <w:rsid w:val="00456DD9"/>
    <w:rsid w:val="004572A4"/>
    <w:rsid w:val="00457EF4"/>
    <w:rsid w:val="0046170C"/>
    <w:rsid w:val="00464225"/>
    <w:rsid w:val="0046798C"/>
    <w:rsid w:val="004748AB"/>
    <w:rsid w:val="00477FC4"/>
    <w:rsid w:val="00482547"/>
    <w:rsid w:val="00482FA3"/>
    <w:rsid w:val="00483317"/>
    <w:rsid w:val="004834C9"/>
    <w:rsid w:val="00484314"/>
    <w:rsid w:val="00484466"/>
    <w:rsid w:val="00485C42"/>
    <w:rsid w:val="00490A60"/>
    <w:rsid w:val="00490C46"/>
    <w:rsid w:val="00493288"/>
    <w:rsid w:val="004937A8"/>
    <w:rsid w:val="004953A4"/>
    <w:rsid w:val="00495AE2"/>
    <w:rsid w:val="004A0297"/>
    <w:rsid w:val="004A240A"/>
    <w:rsid w:val="004A28A7"/>
    <w:rsid w:val="004A4AEA"/>
    <w:rsid w:val="004A5885"/>
    <w:rsid w:val="004A78A2"/>
    <w:rsid w:val="004B007A"/>
    <w:rsid w:val="004B2F3C"/>
    <w:rsid w:val="004C038D"/>
    <w:rsid w:val="004C086C"/>
    <w:rsid w:val="004C0988"/>
    <w:rsid w:val="004C6515"/>
    <w:rsid w:val="004C6DBE"/>
    <w:rsid w:val="004E330E"/>
    <w:rsid w:val="004E7D86"/>
    <w:rsid w:val="004F09F5"/>
    <w:rsid w:val="004F1478"/>
    <w:rsid w:val="004F2622"/>
    <w:rsid w:val="004F3DB6"/>
    <w:rsid w:val="004F536B"/>
    <w:rsid w:val="004F6BCA"/>
    <w:rsid w:val="004F75AA"/>
    <w:rsid w:val="00500D27"/>
    <w:rsid w:val="00501671"/>
    <w:rsid w:val="0050179F"/>
    <w:rsid w:val="00503C9D"/>
    <w:rsid w:val="00504AED"/>
    <w:rsid w:val="005057BB"/>
    <w:rsid w:val="005068E9"/>
    <w:rsid w:val="00506988"/>
    <w:rsid w:val="00507925"/>
    <w:rsid w:val="00507C7C"/>
    <w:rsid w:val="00513029"/>
    <w:rsid w:val="005133A6"/>
    <w:rsid w:val="0051797E"/>
    <w:rsid w:val="00525DD7"/>
    <w:rsid w:val="00526F02"/>
    <w:rsid w:val="005277A5"/>
    <w:rsid w:val="00531BF3"/>
    <w:rsid w:val="0053283F"/>
    <w:rsid w:val="00534F34"/>
    <w:rsid w:val="0053583C"/>
    <w:rsid w:val="0054200B"/>
    <w:rsid w:val="00542431"/>
    <w:rsid w:val="00542C24"/>
    <w:rsid w:val="00543A76"/>
    <w:rsid w:val="0054725B"/>
    <w:rsid w:val="0054796A"/>
    <w:rsid w:val="00552691"/>
    <w:rsid w:val="00554E1B"/>
    <w:rsid w:val="005620ED"/>
    <w:rsid w:val="005641B5"/>
    <w:rsid w:val="005649CD"/>
    <w:rsid w:val="0056626A"/>
    <w:rsid w:val="0057000F"/>
    <w:rsid w:val="00571276"/>
    <w:rsid w:val="00571C78"/>
    <w:rsid w:val="005722C4"/>
    <w:rsid w:val="005733C0"/>
    <w:rsid w:val="00577D32"/>
    <w:rsid w:val="0058077A"/>
    <w:rsid w:val="00580E93"/>
    <w:rsid w:val="00582E2A"/>
    <w:rsid w:val="005835F5"/>
    <w:rsid w:val="00585D68"/>
    <w:rsid w:val="00590E9B"/>
    <w:rsid w:val="00590E9C"/>
    <w:rsid w:val="005A18B8"/>
    <w:rsid w:val="005A32B6"/>
    <w:rsid w:val="005A5D1B"/>
    <w:rsid w:val="005A642B"/>
    <w:rsid w:val="005A6AFE"/>
    <w:rsid w:val="005B0852"/>
    <w:rsid w:val="005B4314"/>
    <w:rsid w:val="005B52DE"/>
    <w:rsid w:val="005B6E9B"/>
    <w:rsid w:val="005C04B3"/>
    <w:rsid w:val="005C0E86"/>
    <w:rsid w:val="005C2953"/>
    <w:rsid w:val="005C2ABC"/>
    <w:rsid w:val="005C3571"/>
    <w:rsid w:val="005C366B"/>
    <w:rsid w:val="005C3901"/>
    <w:rsid w:val="005C4025"/>
    <w:rsid w:val="005C4870"/>
    <w:rsid w:val="005C4D43"/>
    <w:rsid w:val="005C65FB"/>
    <w:rsid w:val="005C6737"/>
    <w:rsid w:val="005D0054"/>
    <w:rsid w:val="005D03CE"/>
    <w:rsid w:val="005D1B3A"/>
    <w:rsid w:val="005D28A1"/>
    <w:rsid w:val="005D3CFA"/>
    <w:rsid w:val="005D4807"/>
    <w:rsid w:val="005D4C11"/>
    <w:rsid w:val="005D5C87"/>
    <w:rsid w:val="005E048E"/>
    <w:rsid w:val="005E0914"/>
    <w:rsid w:val="005E5A36"/>
    <w:rsid w:val="005E6C97"/>
    <w:rsid w:val="005E7D50"/>
    <w:rsid w:val="005E7E88"/>
    <w:rsid w:val="005F0C7E"/>
    <w:rsid w:val="005F1F6F"/>
    <w:rsid w:val="005F272C"/>
    <w:rsid w:val="0060040A"/>
    <w:rsid w:val="00601226"/>
    <w:rsid w:val="0060295E"/>
    <w:rsid w:val="006043AA"/>
    <w:rsid w:val="00606F61"/>
    <w:rsid w:val="006100AD"/>
    <w:rsid w:val="006107E9"/>
    <w:rsid w:val="00613D53"/>
    <w:rsid w:val="00613F90"/>
    <w:rsid w:val="00613F94"/>
    <w:rsid w:val="0061452F"/>
    <w:rsid w:val="0061774B"/>
    <w:rsid w:val="006207ED"/>
    <w:rsid w:val="00620E5C"/>
    <w:rsid w:val="00631FD0"/>
    <w:rsid w:val="00632754"/>
    <w:rsid w:val="00633568"/>
    <w:rsid w:val="00637FAE"/>
    <w:rsid w:val="00641A6E"/>
    <w:rsid w:val="006426CF"/>
    <w:rsid w:val="00642F4C"/>
    <w:rsid w:val="00643298"/>
    <w:rsid w:val="006457CD"/>
    <w:rsid w:val="00645B3A"/>
    <w:rsid w:val="00647DDD"/>
    <w:rsid w:val="0065283A"/>
    <w:rsid w:val="00654E6C"/>
    <w:rsid w:val="00655B14"/>
    <w:rsid w:val="00657071"/>
    <w:rsid w:val="00661559"/>
    <w:rsid w:val="00664497"/>
    <w:rsid w:val="00670038"/>
    <w:rsid w:val="00670CBB"/>
    <w:rsid w:val="006722D3"/>
    <w:rsid w:val="0067680F"/>
    <w:rsid w:val="00676C25"/>
    <w:rsid w:val="00684C5C"/>
    <w:rsid w:val="00685120"/>
    <w:rsid w:val="006919C1"/>
    <w:rsid w:val="0069236E"/>
    <w:rsid w:val="006956EF"/>
    <w:rsid w:val="00696E9D"/>
    <w:rsid w:val="00697E04"/>
    <w:rsid w:val="006A0902"/>
    <w:rsid w:val="006A25D2"/>
    <w:rsid w:val="006A274A"/>
    <w:rsid w:val="006A289B"/>
    <w:rsid w:val="006A2D86"/>
    <w:rsid w:val="006A4D9E"/>
    <w:rsid w:val="006A610F"/>
    <w:rsid w:val="006A69DB"/>
    <w:rsid w:val="006A6CA0"/>
    <w:rsid w:val="006B0A8D"/>
    <w:rsid w:val="006B2342"/>
    <w:rsid w:val="006B4001"/>
    <w:rsid w:val="006B4A9C"/>
    <w:rsid w:val="006B5063"/>
    <w:rsid w:val="006B6771"/>
    <w:rsid w:val="006B7B3A"/>
    <w:rsid w:val="006C0B77"/>
    <w:rsid w:val="006C0C17"/>
    <w:rsid w:val="006C0E62"/>
    <w:rsid w:val="006D2728"/>
    <w:rsid w:val="006D2CF5"/>
    <w:rsid w:val="006D5B37"/>
    <w:rsid w:val="006D6AA5"/>
    <w:rsid w:val="006D7594"/>
    <w:rsid w:val="006E0B59"/>
    <w:rsid w:val="006E0BDD"/>
    <w:rsid w:val="006E3840"/>
    <w:rsid w:val="006E4353"/>
    <w:rsid w:val="006E477E"/>
    <w:rsid w:val="006E6B0A"/>
    <w:rsid w:val="006F01C1"/>
    <w:rsid w:val="006F1354"/>
    <w:rsid w:val="006F2777"/>
    <w:rsid w:val="006F2972"/>
    <w:rsid w:val="006F2B1C"/>
    <w:rsid w:val="006F46B3"/>
    <w:rsid w:val="006F5C11"/>
    <w:rsid w:val="006F6D64"/>
    <w:rsid w:val="00700966"/>
    <w:rsid w:val="0070158E"/>
    <w:rsid w:val="007028BD"/>
    <w:rsid w:val="007029ED"/>
    <w:rsid w:val="00702EC8"/>
    <w:rsid w:val="00703F5E"/>
    <w:rsid w:val="00703FAD"/>
    <w:rsid w:val="00705A25"/>
    <w:rsid w:val="007073BC"/>
    <w:rsid w:val="007104A0"/>
    <w:rsid w:val="00712DDE"/>
    <w:rsid w:val="00714D99"/>
    <w:rsid w:val="00716812"/>
    <w:rsid w:val="007175B7"/>
    <w:rsid w:val="00720231"/>
    <w:rsid w:val="00720A8F"/>
    <w:rsid w:val="0072125B"/>
    <w:rsid w:val="007244C4"/>
    <w:rsid w:val="0072494B"/>
    <w:rsid w:val="0072548D"/>
    <w:rsid w:val="00727F84"/>
    <w:rsid w:val="007312A5"/>
    <w:rsid w:val="0073137C"/>
    <w:rsid w:val="00732643"/>
    <w:rsid w:val="007334B1"/>
    <w:rsid w:val="00733B2C"/>
    <w:rsid w:val="007358FF"/>
    <w:rsid w:val="00736BDB"/>
    <w:rsid w:val="00741F17"/>
    <w:rsid w:val="00742175"/>
    <w:rsid w:val="00750935"/>
    <w:rsid w:val="0075095E"/>
    <w:rsid w:val="0075159B"/>
    <w:rsid w:val="007517E0"/>
    <w:rsid w:val="00751EA3"/>
    <w:rsid w:val="00753319"/>
    <w:rsid w:val="00754E8C"/>
    <w:rsid w:val="007553A3"/>
    <w:rsid w:val="007553C5"/>
    <w:rsid w:val="00756FC9"/>
    <w:rsid w:val="00766338"/>
    <w:rsid w:val="00766A20"/>
    <w:rsid w:val="007679AF"/>
    <w:rsid w:val="00770BEC"/>
    <w:rsid w:val="007711DB"/>
    <w:rsid w:val="00772164"/>
    <w:rsid w:val="007724E4"/>
    <w:rsid w:val="00773418"/>
    <w:rsid w:val="007736F4"/>
    <w:rsid w:val="00773BAE"/>
    <w:rsid w:val="007754FD"/>
    <w:rsid w:val="0077576A"/>
    <w:rsid w:val="00776C9A"/>
    <w:rsid w:val="007771ED"/>
    <w:rsid w:val="00777B87"/>
    <w:rsid w:val="00780BB4"/>
    <w:rsid w:val="007815EF"/>
    <w:rsid w:val="0078440C"/>
    <w:rsid w:val="00787370"/>
    <w:rsid w:val="00790201"/>
    <w:rsid w:val="00790550"/>
    <w:rsid w:val="007929B9"/>
    <w:rsid w:val="00793CEA"/>
    <w:rsid w:val="00796238"/>
    <w:rsid w:val="007A1D82"/>
    <w:rsid w:val="007A7D50"/>
    <w:rsid w:val="007B05F9"/>
    <w:rsid w:val="007B0E59"/>
    <w:rsid w:val="007B1A2F"/>
    <w:rsid w:val="007B3EAC"/>
    <w:rsid w:val="007B7321"/>
    <w:rsid w:val="007C0277"/>
    <w:rsid w:val="007C2334"/>
    <w:rsid w:val="007C52F8"/>
    <w:rsid w:val="007C52FC"/>
    <w:rsid w:val="007C7CA4"/>
    <w:rsid w:val="007D0603"/>
    <w:rsid w:val="007D6829"/>
    <w:rsid w:val="007E0450"/>
    <w:rsid w:val="007E17D3"/>
    <w:rsid w:val="007E24D5"/>
    <w:rsid w:val="007E3EFC"/>
    <w:rsid w:val="007E6261"/>
    <w:rsid w:val="007E646C"/>
    <w:rsid w:val="007E76BD"/>
    <w:rsid w:val="007E76E3"/>
    <w:rsid w:val="007F25FC"/>
    <w:rsid w:val="007F45EE"/>
    <w:rsid w:val="007F475A"/>
    <w:rsid w:val="007F47FF"/>
    <w:rsid w:val="008004B9"/>
    <w:rsid w:val="008021EF"/>
    <w:rsid w:val="00802AC6"/>
    <w:rsid w:val="00803C66"/>
    <w:rsid w:val="00803EFA"/>
    <w:rsid w:val="008066F6"/>
    <w:rsid w:val="008119FA"/>
    <w:rsid w:val="00812461"/>
    <w:rsid w:val="008131B5"/>
    <w:rsid w:val="008158ED"/>
    <w:rsid w:val="00816073"/>
    <w:rsid w:val="00820DCB"/>
    <w:rsid w:val="00822532"/>
    <w:rsid w:val="00822D48"/>
    <w:rsid w:val="0082338D"/>
    <w:rsid w:val="008237A8"/>
    <w:rsid w:val="008242FF"/>
    <w:rsid w:val="00824A54"/>
    <w:rsid w:val="00824FFA"/>
    <w:rsid w:val="00825B17"/>
    <w:rsid w:val="00826C60"/>
    <w:rsid w:val="00826D96"/>
    <w:rsid w:val="00827C3F"/>
    <w:rsid w:val="00827EA7"/>
    <w:rsid w:val="008308CE"/>
    <w:rsid w:val="0083201D"/>
    <w:rsid w:val="00832180"/>
    <w:rsid w:val="0083574C"/>
    <w:rsid w:val="008424AF"/>
    <w:rsid w:val="00842503"/>
    <w:rsid w:val="00844A3B"/>
    <w:rsid w:val="008451B6"/>
    <w:rsid w:val="00845F4E"/>
    <w:rsid w:val="0084779D"/>
    <w:rsid w:val="00847C05"/>
    <w:rsid w:val="0085053E"/>
    <w:rsid w:val="00851BDC"/>
    <w:rsid w:val="008547E5"/>
    <w:rsid w:val="008577DF"/>
    <w:rsid w:val="00860601"/>
    <w:rsid w:val="00861189"/>
    <w:rsid w:val="00861FD6"/>
    <w:rsid w:val="008626DF"/>
    <w:rsid w:val="00865B91"/>
    <w:rsid w:val="00866D26"/>
    <w:rsid w:val="00867AC3"/>
    <w:rsid w:val="008704B2"/>
    <w:rsid w:val="00870751"/>
    <w:rsid w:val="008729E1"/>
    <w:rsid w:val="00875962"/>
    <w:rsid w:val="0088000C"/>
    <w:rsid w:val="00881D2A"/>
    <w:rsid w:val="008832AC"/>
    <w:rsid w:val="008837AC"/>
    <w:rsid w:val="0088466C"/>
    <w:rsid w:val="008848F5"/>
    <w:rsid w:val="00884BD1"/>
    <w:rsid w:val="008859FF"/>
    <w:rsid w:val="008876B5"/>
    <w:rsid w:val="00887AF3"/>
    <w:rsid w:val="00887F0C"/>
    <w:rsid w:val="00890A2A"/>
    <w:rsid w:val="00891B52"/>
    <w:rsid w:val="00896B74"/>
    <w:rsid w:val="008A2135"/>
    <w:rsid w:val="008A30ED"/>
    <w:rsid w:val="008B0043"/>
    <w:rsid w:val="008B00CC"/>
    <w:rsid w:val="008B166F"/>
    <w:rsid w:val="008B179F"/>
    <w:rsid w:val="008B4B1F"/>
    <w:rsid w:val="008B663E"/>
    <w:rsid w:val="008B7346"/>
    <w:rsid w:val="008C01C9"/>
    <w:rsid w:val="008C055F"/>
    <w:rsid w:val="008C1660"/>
    <w:rsid w:val="008C698B"/>
    <w:rsid w:val="008C713E"/>
    <w:rsid w:val="008D20B9"/>
    <w:rsid w:val="008D4793"/>
    <w:rsid w:val="008D6E13"/>
    <w:rsid w:val="008D70B4"/>
    <w:rsid w:val="008D7E99"/>
    <w:rsid w:val="008E0BDB"/>
    <w:rsid w:val="008E1A74"/>
    <w:rsid w:val="008E3938"/>
    <w:rsid w:val="008E6377"/>
    <w:rsid w:val="008E73D0"/>
    <w:rsid w:val="008F083D"/>
    <w:rsid w:val="008F1988"/>
    <w:rsid w:val="008F58A2"/>
    <w:rsid w:val="008F6017"/>
    <w:rsid w:val="00905385"/>
    <w:rsid w:val="009058DC"/>
    <w:rsid w:val="00905975"/>
    <w:rsid w:val="00907468"/>
    <w:rsid w:val="00914266"/>
    <w:rsid w:val="00915C23"/>
    <w:rsid w:val="00916F35"/>
    <w:rsid w:val="00920A2D"/>
    <w:rsid w:val="00921915"/>
    <w:rsid w:val="00922C48"/>
    <w:rsid w:val="00922C73"/>
    <w:rsid w:val="00923281"/>
    <w:rsid w:val="00923A4A"/>
    <w:rsid w:val="009246C7"/>
    <w:rsid w:val="00936F73"/>
    <w:rsid w:val="00941539"/>
    <w:rsid w:val="009418E7"/>
    <w:rsid w:val="0094639D"/>
    <w:rsid w:val="00947FA1"/>
    <w:rsid w:val="009506D9"/>
    <w:rsid w:val="00950A74"/>
    <w:rsid w:val="00956124"/>
    <w:rsid w:val="009616CA"/>
    <w:rsid w:val="00961F14"/>
    <w:rsid w:val="0096442C"/>
    <w:rsid w:val="00964A3E"/>
    <w:rsid w:val="00964C80"/>
    <w:rsid w:val="0097097C"/>
    <w:rsid w:val="00970F77"/>
    <w:rsid w:val="009710A2"/>
    <w:rsid w:val="00971A0C"/>
    <w:rsid w:val="009729ED"/>
    <w:rsid w:val="009733B1"/>
    <w:rsid w:val="0097341B"/>
    <w:rsid w:val="009739E3"/>
    <w:rsid w:val="00973F4D"/>
    <w:rsid w:val="0097494E"/>
    <w:rsid w:val="009758DB"/>
    <w:rsid w:val="00977400"/>
    <w:rsid w:val="00977ED4"/>
    <w:rsid w:val="0098057B"/>
    <w:rsid w:val="00980929"/>
    <w:rsid w:val="00981A62"/>
    <w:rsid w:val="00983240"/>
    <w:rsid w:val="00984FF1"/>
    <w:rsid w:val="009852FD"/>
    <w:rsid w:val="00986B67"/>
    <w:rsid w:val="00986FC4"/>
    <w:rsid w:val="0099643C"/>
    <w:rsid w:val="00997C69"/>
    <w:rsid w:val="009A0D82"/>
    <w:rsid w:val="009A2A64"/>
    <w:rsid w:val="009A2F20"/>
    <w:rsid w:val="009A59EE"/>
    <w:rsid w:val="009A624C"/>
    <w:rsid w:val="009B12C6"/>
    <w:rsid w:val="009B2543"/>
    <w:rsid w:val="009B45C2"/>
    <w:rsid w:val="009B4818"/>
    <w:rsid w:val="009B4BB3"/>
    <w:rsid w:val="009B4EE4"/>
    <w:rsid w:val="009B5305"/>
    <w:rsid w:val="009C1456"/>
    <w:rsid w:val="009C19D0"/>
    <w:rsid w:val="009C2498"/>
    <w:rsid w:val="009C34BF"/>
    <w:rsid w:val="009C5205"/>
    <w:rsid w:val="009C591D"/>
    <w:rsid w:val="009C5A2E"/>
    <w:rsid w:val="009E0137"/>
    <w:rsid w:val="009E3123"/>
    <w:rsid w:val="009E4BAA"/>
    <w:rsid w:val="009E4D29"/>
    <w:rsid w:val="009F2BA1"/>
    <w:rsid w:val="009F2E04"/>
    <w:rsid w:val="009F4E17"/>
    <w:rsid w:val="009F5688"/>
    <w:rsid w:val="009F58AE"/>
    <w:rsid w:val="009F622E"/>
    <w:rsid w:val="009F6323"/>
    <w:rsid w:val="009F7D57"/>
    <w:rsid w:val="00A003C8"/>
    <w:rsid w:val="00A00852"/>
    <w:rsid w:val="00A0090C"/>
    <w:rsid w:val="00A01967"/>
    <w:rsid w:val="00A03340"/>
    <w:rsid w:val="00A06EAA"/>
    <w:rsid w:val="00A07035"/>
    <w:rsid w:val="00A07B5E"/>
    <w:rsid w:val="00A123C9"/>
    <w:rsid w:val="00A140D1"/>
    <w:rsid w:val="00A14BE2"/>
    <w:rsid w:val="00A15DA5"/>
    <w:rsid w:val="00A16883"/>
    <w:rsid w:val="00A17DE0"/>
    <w:rsid w:val="00A17EE1"/>
    <w:rsid w:val="00A225CD"/>
    <w:rsid w:val="00A23AB6"/>
    <w:rsid w:val="00A23DFA"/>
    <w:rsid w:val="00A23E43"/>
    <w:rsid w:val="00A24507"/>
    <w:rsid w:val="00A255F7"/>
    <w:rsid w:val="00A275FF"/>
    <w:rsid w:val="00A304BB"/>
    <w:rsid w:val="00A3311E"/>
    <w:rsid w:val="00A33678"/>
    <w:rsid w:val="00A34143"/>
    <w:rsid w:val="00A357F5"/>
    <w:rsid w:val="00A372D1"/>
    <w:rsid w:val="00A42BF5"/>
    <w:rsid w:val="00A44694"/>
    <w:rsid w:val="00A44CC7"/>
    <w:rsid w:val="00A45D75"/>
    <w:rsid w:val="00A46D1A"/>
    <w:rsid w:val="00A518D3"/>
    <w:rsid w:val="00A56FD3"/>
    <w:rsid w:val="00A5748E"/>
    <w:rsid w:val="00A60DAF"/>
    <w:rsid w:val="00A624E7"/>
    <w:rsid w:val="00A63373"/>
    <w:rsid w:val="00A663EA"/>
    <w:rsid w:val="00A67CE2"/>
    <w:rsid w:val="00A67E6F"/>
    <w:rsid w:val="00A719A7"/>
    <w:rsid w:val="00A7317C"/>
    <w:rsid w:val="00A7327C"/>
    <w:rsid w:val="00A73555"/>
    <w:rsid w:val="00A7637F"/>
    <w:rsid w:val="00A76CA6"/>
    <w:rsid w:val="00A83D18"/>
    <w:rsid w:val="00A8441D"/>
    <w:rsid w:val="00A84BD4"/>
    <w:rsid w:val="00A86E64"/>
    <w:rsid w:val="00A90855"/>
    <w:rsid w:val="00A93AAE"/>
    <w:rsid w:val="00A93BB1"/>
    <w:rsid w:val="00A94AE6"/>
    <w:rsid w:val="00A96864"/>
    <w:rsid w:val="00AA04AF"/>
    <w:rsid w:val="00AA257A"/>
    <w:rsid w:val="00AA2911"/>
    <w:rsid w:val="00AA4445"/>
    <w:rsid w:val="00AB0D58"/>
    <w:rsid w:val="00AB40BD"/>
    <w:rsid w:val="00AB5221"/>
    <w:rsid w:val="00AB7D15"/>
    <w:rsid w:val="00AC017E"/>
    <w:rsid w:val="00AC6497"/>
    <w:rsid w:val="00AC6CCD"/>
    <w:rsid w:val="00AC7352"/>
    <w:rsid w:val="00AD0988"/>
    <w:rsid w:val="00AD11BA"/>
    <w:rsid w:val="00AD152C"/>
    <w:rsid w:val="00AD2A79"/>
    <w:rsid w:val="00AD382E"/>
    <w:rsid w:val="00AD493E"/>
    <w:rsid w:val="00AD4C9B"/>
    <w:rsid w:val="00AD52CA"/>
    <w:rsid w:val="00AD6355"/>
    <w:rsid w:val="00AE2CF4"/>
    <w:rsid w:val="00AE6FB3"/>
    <w:rsid w:val="00AF03AF"/>
    <w:rsid w:val="00AF1B07"/>
    <w:rsid w:val="00AF2C09"/>
    <w:rsid w:val="00AF34D2"/>
    <w:rsid w:val="00AF4B9B"/>
    <w:rsid w:val="00AF4D4A"/>
    <w:rsid w:val="00AF67D6"/>
    <w:rsid w:val="00AF6AD5"/>
    <w:rsid w:val="00AF6F00"/>
    <w:rsid w:val="00AF739C"/>
    <w:rsid w:val="00B01805"/>
    <w:rsid w:val="00B05967"/>
    <w:rsid w:val="00B1213B"/>
    <w:rsid w:val="00B12DCF"/>
    <w:rsid w:val="00B12F25"/>
    <w:rsid w:val="00B14F18"/>
    <w:rsid w:val="00B1501D"/>
    <w:rsid w:val="00B160A9"/>
    <w:rsid w:val="00B23276"/>
    <w:rsid w:val="00B23EEB"/>
    <w:rsid w:val="00B253B7"/>
    <w:rsid w:val="00B305C2"/>
    <w:rsid w:val="00B31309"/>
    <w:rsid w:val="00B31579"/>
    <w:rsid w:val="00B34759"/>
    <w:rsid w:val="00B34BF0"/>
    <w:rsid w:val="00B34E38"/>
    <w:rsid w:val="00B37337"/>
    <w:rsid w:val="00B40781"/>
    <w:rsid w:val="00B4089B"/>
    <w:rsid w:val="00B41F99"/>
    <w:rsid w:val="00B425AF"/>
    <w:rsid w:val="00B434D1"/>
    <w:rsid w:val="00B43597"/>
    <w:rsid w:val="00B5168D"/>
    <w:rsid w:val="00B568D0"/>
    <w:rsid w:val="00B56E89"/>
    <w:rsid w:val="00B60EE9"/>
    <w:rsid w:val="00B618D0"/>
    <w:rsid w:val="00B619A3"/>
    <w:rsid w:val="00B638F4"/>
    <w:rsid w:val="00B641D7"/>
    <w:rsid w:val="00B648CE"/>
    <w:rsid w:val="00B7140D"/>
    <w:rsid w:val="00B718D8"/>
    <w:rsid w:val="00B71B5C"/>
    <w:rsid w:val="00B7393C"/>
    <w:rsid w:val="00B74F98"/>
    <w:rsid w:val="00B75591"/>
    <w:rsid w:val="00B80FA2"/>
    <w:rsid w:val="00B81471"/>
    <w:rsid w:val="00B82562"/>
    <w:rsid w:val="00B835B0"/>
    <w:rsid w:val="00B863A8"/>
    <w:rsid w:val="00B915B7"/>
    <w:rsid w:val="00B91B5E"/>
    <w:rsid w:val="00B9256C"/>
    <w:rsid w:val="00B93BEC"/>
    <w:rsid w:val="00B95E2C"/>
    <w:rsid w:val="00BA1396"/>
    <w:rsid w:val="00BA47EB"/>
    <w:rsid w:val="00BA5E8B"/>
    <w:rsid w:val="00BA6256"/>
    <w:rsid w:val="00BA6E8D"/>
    <w:rsid w:val="00BB2513"/>
    <w:rsid w:val="00BB3531"/>
    <w:rsid w:val="00BC04B0"/>
    <w:rsid w:val="00BC050F"/>
    <w:rsid w:val="00BC10C5"/>
    <w:rsid w:val="00BC1279"/>
    <w:rsid w:val="00BC28CE"/>
    <w:rsid w:val="00BC2A2F"/>
    <w:rsid w:val="00BC3445"/>
    <w:rsid w:val="00BC3DD5"/>
    <w:rsid w:val="00BC48AC"/>
    <w:rsid w:val="00BC546E"/>
    <w:rsid w:val="00BC7B7E"/>
    <w:rsid w:val="00BD04F1"/>
    <w:rsid w:val="00BD08AB"/>
    <w:rsid w:val="00BD15CF"/>
    <w:rsid w:val="00BD25A3"/>
    <w:rsid w:val="00BD3834"/>
    <w:rsid w:val="00BD543B"/>
    <w:rsid w:val="00BD564C"/>
    <w:rsid w:val="00BD630E"/>
    <w:rsid w:val="00BE14A3"/>
    <w:rsid w:val="00BE157B"/>
    <w:rsid w:val="00BE1E21"/>
    <w:rsid w:val="00BE34FE"/>
    <w:rsid w:val="00BE41DA"/>
    <w:rsid w:val="00BE482A"/>
    <w:rsid w:val="00BE5189"/>
    <w:rsid w:val="00BE5407"/>
    <w:rsid w:val="00BE5F25"/>
    <w:rsid w:val="00BF08F1"/>
    <w:rsid w:val="00BF0BD7"/>
    <w:rsid w:val="00BF1174"/>
    <w:rsid w:val="00BF32DE"/>
    <w:rsid w:val="00BF6F3C"/>
    <w:rsid w:val="00C016FE"/>
    <w:rsid w:val="00C04A21"/>
    <w:rsid w:val="00C0584A"/>
    <w:rsid w:val="00C06E92"/>
    <w:rsid w:val="00C079B0"/>
    <w:rsid w:val="00C127AA"/>
    <w:rsid w:val="00C12C54"/>
    <w:rsid w:val="00C14831"/>
    <w:rsid w:val="00C15BEC"/>
    <w:rsid w:val="00C2145F"/>
    <w:rsid w:val="00C22684"/>
    <w:rsid w:val="00C2626F"/>
    <w:rsid w:val="00C27ADA"/>
    <w:rsid w:val="00C328E6"/>
    <w:rsid w:val="00C3694F"/>
    <w:rsid w:val="00C40EC2"/>
    <w:rsid w:val="00C429F1"/>
    <w:rsid w:val="00C431ED"/>
    <w:rsid w:val="00C43FBC"/>
    <w:rsid w:val="00C445D6"/>
    <w:rsid w:val="00C45E58"/>
    <w:rsid w:val="00C50591"/>
    <w:rsid w:val="00C510E7"/>
    <w:rsid w:val="00C5260E"/>
    <w:rsid w:val="00C52D30"/>
    <w:rsid w:val="00C5371E"/>
    <w:rsid w:val="00C554D4"/>
    <w:rsid w:val="00C56075"/>
    <w:rsid w:val="00C56C44"/>
    <w:rsid w:val="00C5735D"/>
    <w:rsid w:val="00C61B10"/>
    <w:rsid w:val="00C631BF"/>
    <w:rsid w:val="00C65263"/>
    <w:rsid w:val="00C7153A"/>
    <w:rsid w:val="00C72A4C"/>
    <w:rsid w:val="00C73651"/>
    <w:rsid w:val="00C74655"/>
    <w:rsid w:val="00C75C92"/>
    <w:rsid w:val="00C76477"/>
    <w:rsid w:val="00C76553"/>
    <w:rsid w:val="00C820C3"/>
    <w:rsid w:val="00C82CC1"/>
    <w:rsid w:val="00C849B9"/>
    <w:rsid w:val="00C8596F"/>
    <w:rsid w:val="00C86A6F"/>
    <w:rsid w:val="00C87094"/>
    <w:rsid w:val="00C95B98"/>
    <w:rsid w:val="00C9719D"/>
    <w:rsid w:val="00CA0BD5"/>
    <w:rsid w:val="00CA0DD1"/>
    <w:rsid w:val="00CA0EFB"/>
    <w:rsid w:val="00CA5AEC"/>
    <w:rsid w:val="00CA5FB3"/>
    <w:rsid w:val="00CA7833"/>
    <w:rsid w:val="00CB010F"/>
    <w:rsid w:val="00CB4688"/>
    <w:rsid w:val="00CB71FE"/>
    <w:rsid w:val="00CB7934"/>
    <w:rsid w:val="00CB79ED"/>
    <w:rsid w:val="00CC3168"/>
    <w:rsid w:val="00CC5017"/>
    <w:rsid w:val="00CD06FB"/>
    <w:rsid w:val="00CD39E9"/>
    <w:rsid w:val="00CE1E3F"/>
    <w:rsid w:val="00CE4A2B"/>
    <w:rsid w:val="00CE6722"/>
    <w:rsid w:val="00CE6AF4"/>
    <w:rsid w:val="00CE74C0"/>
    <w:rsid w:val="00CF14C4"/>
    <w:rsid w:val="00CF5F26"/>
    <w:rsid w:val="00D003FA"/>
    <w:rsid w:val="00D0106E"/>
    <w:rsid w:val="00D02ABF"/>
    <w:rsid w:val="00D0586E"/>
    <w:rsid w:val="00D108FC"/>
    <w:rsid w:val="00D11162"/>
    <w:rsid w:val="00D134E8"/>
    <w:rsid w:val="00D209ED"/>
    <w:rsid w:val="00D230B3"/>
    <w:rsid w:val="00D2416D"/>
    <w:rsid w:val="00D276B5"/>
    <w:rsid w:val="00D27DAD"/>
    <w:rsid w:val="00D30614"/>
    <w:rsid w:val="00D30A14"/>
    <w:rsid w:val="00D3372C"/>
    <w:rsid w:val="00D33E83"/>
    <w:rsid w:val="00D34D4D"/>
    <w:rsid w:val="00D34E50"/>
    <w:rsid w:val="00D351BC"/>
    <w:rsid w:val="00D35ABA"/>
    <w:rsid w:val="00D365A1"/>
    <w:rsid w:val="00D374D9"/>
    <w:rsid w:val="00D41A59"/>
    <w:rsid w:val="00D436A6"/>
    <w:rsid w:val="00D453E6"/>
    <w:rsid w:val="00D45CF7"/>
    <w:rsid w:val="00D46D3C"/>
    <w:rsid w:val="00D46F19"/>
    <w:rsid w:val="00D54296"/>
    <w:rsid w:val="00D55556"/>
    <w:rsid w:val="00D56ABF"/>
    <w:rsid w:val="00D61606"/>
    <w:rsid w:val="00D61EE6"/>
    <w:rsid w:val="00D64BF3"/>
    <w:rsid w:val="00D65187"/>
    <w:rsid w:val="00D651DD"/>
    <w:rsid w:val="00D65843"/>
    <w:rsid w:val="00D666D7"/>
    <w:rsid w:val="00D70AC3"/>
    <w:rsid w:val="00D721D3"/>
    <w:rsid w:val="00D73709"/>
    <w:rsid w:val="00D746C1"/>
    <w:rsid w:val="00D74974"/>
    <w:rsid w:val="00D761C1"/>
    <w:rsid w:val="00D76C6B"/>
    <w:rsid w:val="00D77CB3"/>
    <w:rsid w:val="00D80FFD"/>
    <w:rsid w:val="00D82C75"/>
    <w:rsid w:val="00D8514A"/>
    <w:rsid w:val="00D8749B"/>
    <w:rsid w:val="00D94778"/>
    <w:rsid w:val="00D96211"/>
    <w:rsid w:val="00DA403D"/>
    <w:rsid w:val="00DA40E9"/>
    <w:rsid w:val="00DA68DB"/>
    <w:rsid w:val="00DB10F9"/>
    <w:rsid w:val="00DB138F"/>
    <w:rsid w:val="00DB15EE"/>
    <w:rsid w:val="00DB56A9"/>
    <w:rsid w:val="00DB7279"/>
    <w:rsid w:val="00DC0C28"/>
    <w:rsid w:val="00DC2FEA"/>
    <w:rsid w:val="00DC36FF"/>
    <w:rsid w:val="00DC4460"/>
    <w:rsid w:val="00DC6096"/>
    <w:rsid w:val="00DC62DB"/>
    <w:rsid w:val="00DD27BA"/>
    <w:rsid w:val="00DD2E44"/>
    <w:rsid w:val="00DD5007"/>
    <w:rsid w:val="00DE01D1"/>
    <w:rsid w:val="00DE17B0"/>
    <w:rsid w:val="00DE214A"/>
    <w:rsid w:val="00DE3563"/>
    <w:rsid w:val="00DE3F36"/>
    <w:rsid w:val="00DE4EA8"/>
    <w:rsid w:val="00DE5EE5"/>
    <w:rsid w:val="00DF43F2"/>
    <w:rsid w:val="00DF44CE"/>
    <w:rsid w:val="00DF5631"/>
    <w:rsid w:val="00DF64F9"/>
    <w:rsid w:val="00DF6E48"/>
    <w:rsid w:val="00DF7F35"/>
    <w:rsid w:val="00E00E89"/>
    <w:rsid w:val="00E020D9"/>
    <w:rsid w:val="00E024C8"/>
    <w:rsid w:val="00E0463F"/>
    <w:rsid w:val="00E06BD1"/>
    <w:rsid w:val="00E073EE"/>
    <w:rsid w:val="00E0750C"/>
    <w:rsid w:val="00E078E9"/>
    <w:rsid w:val="00E1097B"/>
    <w:rsid w:val="00E10D2B"/>
    <w:rsid w:val="00E11E2B"/>
    <w:rsid w:val="00E129B9"/>
    <w:rsid w:val="00E1312A"/>
    <w:rsid w:val="00E1376A"/>
    <w:rsid w:val="00E13A4F"/>
    <w:rsid w:val="00E13CDF"/>
    <w:rsid w:val="00E14F45"/>
    <w:rsid w:val="00E15BFE"/>
    <w:rsid w:val="00E17961"/>
    <w:rsid w:val="00E17BC8"/>
    <w:rsid w:val="00E2625E"/>
    <w:rsid w:val="00E2708D"/>
    <w:rsid w:val="00E270A9"/>
    <w:rsid w:val="00E30E54"/>
    <w:rsid w:val="00E3106F"/>
    <w:rsid w:val="00E3389A"/>
    <w:rsid w:val="00E35165"/>
    <w:rsid w:val="00E3553A"/>
    <w:rsid w:val="00E3579C"/>
    <w:rsid w:val="00E36CA2"/>
    <w:rsid w:val="00E3788A"/>
    <w:rsid w:val="00E40E0A"/>
    <w:rsid w:val="00E4383F"/>
    <w:rsid w:val="00E445BE"/>
    <w:rsid w:val="00E46933"/>
    <w:rsid w:val="00E50864"/>
    <w:rsid w:val="00E51558"/>
    <w:rsid w:val="00E52391"/>
    <w:rsid w:val="00E533CF"/>
    <w:rsid w:val="00E55342"/>
    <w:rsid w:val="00E557D6"/>
    <w:rsid w:val="00E560A6"/>
    <w:rsid w:val="00E56621"/>
    <w:rsid w:val="00E616B4"/>
    <w:rsid w:val="00E630B2"/>
    <w:rsid w:val="00E63EE8"/>
    <w:rsid w:val="00E6427B"/>
    <w:rsid w:val="00E650D1"/>
    <w:rsid w:val="00E66B7A"/>
    <w:rsid w:val="00E72574"/>
    <w:rsid w:val="00E74A52"/>
    <w:rsid w:val="00E75966"/>
    <w:rsid w:val="00E8036D"/>
    <w:rsid w:val="00E808B4"/>
    <w:rsid w:val="00E81D8E"/>
    <w:rsid w:val="00E82C94"/>
    <w:rsid w:val="00E82D11"/>
    <w:rsid w:val="00E849A9"/>
    <w:rsid w:val="00E8565E"/>
    <w:rsid w:val="00E86A36"/>
    <w:rsid w:val="00E87028"/>
    <w:rsid w:val="00E903BD"/>
    <w:rsid w:val="00E90E43"/>
    <w:rsid w:val="00E91985"/>
    <w:rsid w:val="00E91CE0"/>
    <w:rsid w:val="00E92FCE"/>
    <w:rsid w:val="00E943AB"/>
    <w:rsid w:val="00E963C9"/>
    <w:rsid w:val="00E96BB5"/>
    <w:rsid w:val="00EA03E0"/>
    <w:rsid w:val="00EA0C83"/>
    <w:rsid w:val="00EA2DBF"/>
    <w:rsid w:val="00EA3C7B"/>
    <w:rsid w:val="00EA444C"/>
    <w:rsid w:val="00EA53E2"/>
    <w:rsid w:val="00EA59DF"/>
    <w:rsid w:val="00EA7B64"/>
    <w:rsid w:val="00EB46DA"/>
    <w:rsid w:val="00EB4A4C"/>
    <w:rsid w:val="00EB5475"/>
    <w:rsid w:val="00EB7DF4"/>
    <w:rsid w:val="00EC1289"/>
    <w:rsid w:val="00EC3F92"/>
    <w:rsid w:val="00EC50DB"/>
    <w:rsid w:val="00EC675F"/>
    <w:rsid w:val="00ED0B3E"/>
    <w:rsid w:val="00ED35C3"/>
    <w:rsid w:val="00ED6A9A"/>
    <w:rsid w:val="00ED6FFC"/>
    <w:rsid w:val="00EE1346"/>
    <w:rsid w:val="00EE2783"/>
    <w:rsid w:val="00EE4070"/>
    <w:rsid w:val="00EE5F45"/>
    <w:rsid w:val="00EE60E1"/>
    <w:rsid w:val="00EE7A77"/>
    <w:rsid w:val="00EF0AE1"/>
    <w:rsid w:val="00EF3593"/>
    <w:rsid w:val="00F00E76"/>
    <w:rsid w:val="00F02D08"/>
    <w:rsid w:val="00F02E00"/>
    <w:rsid w:val="00F03789"/>
    <w:rsid w:val="00F037F2"/>
    <w:rsid w:val="00F045C1"/>
    <w:rsid w:val="00F04842"/>
    <w:rsid w:val="00F05EFC"/>
    <w:rsid w:val="00F064D8"/>
    <w:rsid w:val="00F07F31"/>
    <w:rsid w:val="00F126F7"/>
    <w:rsid w:val="00F12909"/>
    <w:rsid w:val="00F12C76"/>
    <w:rsid w:val="00F1331D"/>
    <w:rsid w:val="00F161F8"/>
    <w:rsid w:val="00F165E4"/>
    <w:rsid w:val="00F17E67"/>
    <w:rsid w:val="00F2043F"/>
    <w:rsid w:val="00F223ED"/>
    <w:rsid w:val="00F2360D"/>
    <w:rsid w:val="00F23816"/>
    <w:rsid w:val="00F23D8A"/>
    <w:rsid w:val="00F2738B"/>
    <w:rsid w:val="00F27B00"/>
    <w:rsid w:val="00F3123C"/>
    <w:rsid w:val="00F32089"/>
    <w:rsid w:val="00F32594"/>
    <w:rsid w:val="00F325A2"/>
    <w:rsid w:val="00F3357B"/>
    <w:rsid w:val="00F372E3"/>
    <w:rsid w:val="00F43DFD"/>
    <w:rsid w:val="00F448D1"/>
    <w:rsid w:val="00F458A7"/>
    <w:rsid w:val="00F475E4"/>
    <w:rsid w:val="00F47F4C"/>
    <w:rsid w:val="00F50303"/>
    <w:rsid w:val="00F53095"/>
    <w:rsid w:val="00F5494E"/>
    <w:rsid w:val="00F56095"/>
    <w:rsid w:val="00F6025C"/>
    <w:rsid w:val="00F60AAF"/>
    <w:rsid w:val="00F6230E"/>
    <w:rsid w:val="00F62B5A"/>
    <w:rsid w:val="00F63842"/>
    <w:rsid w:val="00F655D6"/>
    <w:rsid w:val="00F65E20"/>
    <w:rsid w:val="00F65F58"/>
    <w:rsid w:val="00F6673D"/>
    <w:rsid w:val="00F703D1"/>
    <w:rsid w:val="00F71A0A"/>
    <w:rsid w:val="00F8166B"/>
    <w:rsid w:val="00F81A7A"/>
    <w:rsid w:val="00F81C07"/>
    <w:rsid w:val="00F81D75"/>
    <w:rsid w:val="00F82978"/>
    <w:rsid w:val="00F915B0"/>
    <w:rsid w:val="00F9256B"/>
    <w:rsid w:val="00F93B3E"/>
    <w:rsid w:val="00F944C5"/>
    <w:rsid w:val="00FA08A8"/>
    <w:rsid w:val="00FA40EC"/>
    <w:rsid w:val="00FA554C"/>
    <w:rsid w:val="00FA5E7B"/>
    <w:rsid w:val="00FA6B90"/>
    <w:rsid w:val="00FA7614"/>
    <w:rsid w:val="00FB074B"/>
    <w:rsid w:val="00FB095B"/>
    <w:rsid w:val="00FB0DEA"/>
    <w:rsid w:val="00FB1D29"/>
    <w:rsid w:val="00FB3C01"/>
    <w:rsid w:val="00FB6507"/>
    <w:rsid w:val="00FB6CD4"/>
    <w:rsid w:val="00FB75B7"/>
    <w:rsid w:val="00FC268D"/>
    <w:rsid w:val="00FC549D"/>
    <w:rsid w:val="00FC6DB2"/>
    <w:rsid w:val="00FD0AA8"/>
    <w:rsid w:val="00FD2BF2"/>
    <w:rsid w:val="00FD3969"/>
    <w:rsid w:val="00FD53F3"/>
    <w:rsid w:val="00FD582D"/>
    <w:rsid w:val="00FD5E21"/>
    <w:rsid w:val="00FD7359"/>
    <w:rsid w:val="00FD736A"/>
    <w:rsid w:val="00FE10DE"/>
    <w:rsid w:val="00FE1327"/>
    <w:rsid w:val="00FE2359"/>
    <w:rsid w:val="00FE2AD6"/>
    <w:rsid w:val="00FF12A7"/>
    <w:rsid w:val="00FF303F"/>
    <w:rsid w:val="00FF328A"/>
    <w:rsid w:val="00FF4624"/>
    <w:rsid w:val="00FF78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94933D1"/>
  <w15:chartTrackingRefBased/>
  <w15:docId w15:val="{F2214E85-E9D8-4143-9CD6-2CFD5937B8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 w:qFormat="1"/>
    <w:lsdException w:name="toc 5" w:semiHidden="1" w:uiPriority="39" w:unhideWhenUsed="1" w:qFormat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334B1"/>
    <w:pPr>
      <w:spacing w:line="240" w:lineRule="auto"/>
    </w:pPr>
    <w:rPr>
      <w:rFonts w:ascii="Times New Roman" w:hAnsi="Times New Roman"/>
      <w:kern w:val="0"/>
      <w:sz w:val="28"/>
      <w14:ligatures w14:val="none"/>
    </w:rPr>
  </w:style>
  <w:style w:type="paragraph" w:styleId="Heading1">
    <w:name w:val="heading 1"/>
    <w:basedOn w:val="Normal"/>
    <w:next w:val="Normal"/>
    <w:link w:val="Heading1Char"/>
    <w:uiPriority w:val="9"/>
    <w:qFormat/>
    <w:rsid w:val="00BF0BD7"/>
    <w:pPr>
      <w:keepNext/>
      <w:keepLines/>
      <w:spacing w:before="240" w:after="0"/>
      <w:outlineLvl w:val="0"/>
    </w:pPr>
    <w:rPr>
      <w:rFonts w:eastAsiaTheme="majorEastAsia" w:cstheme="majorBidi"/>
      <w:b/>
      <w:color w:val="000000" w:themeColor="text1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rsid w:val="00BF0BD7"/>
    <w:pPr>
      <w:keepNext/>
      <w:keepLines/>
      <w:spacing w:before="40" w:after="0"/>
      <w:outlineLvl w:val="1"/>
    </w:pPr>
    <w:rPr>
      <w:rFonts w:eastAsiaTheme="majorEastAsia" w:cstheme="majorBidi"/>
      <w:b/>
      <w:color w:val="000000" w:themeColor="text1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700966"/>
    <w:pPr>
      <w:keepNext/>
      <w:keepLines/>
      <w:spacing w:before="40" w:after="0"/>
      <w:outlineLvl w:val="2"/>
    </w:pPr>
    <w:rPr>
      <w:rFonts w:eastAsiaTheme="majorEastAsia" w:cstheme="majorBidi"/>
      <w:b/>
      <w:color w:val="000000" w:themeColor="text1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E903BD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C4460"/>
    <w:pPr>
      <w:keepNext/>
      <w:keepLines/>
      <w:spacing w:before="80" w:after="40" w:line="278" w:lineRule="auto"/>
      <w:outlineLvl w:val="4"/>
    </w:pPr>
    <w:rPr>
      <w:rFonts w:asciiTheme="minorHAnsi" w:eastAsiaTheme="majorEastAsia" w:hAnsiTheme="minorHAnsi" w:cstheme="majorBidi"/>
      <w:color w:val="2F5496" w:themeColor="accent1" w:themeShade="BF"/>
      <w:kern w:val="2"/>
      <w:sz w:val="24"/>
      <w:szCs w:val="24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C4460"/>
    <w:pPr>
      <w:keepNext/>
      <w:keepLines/>
      <w:spacing w:before="40" w:after="0" w:line="278" w:lineRule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4"/>
      <w:szCs w:val="24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C4460"/>
    <w:pPr>
      <w:keepNext/>
      <w:keepLines/>
      <w:spacing w:before="40" w:after="0" w:line="278" w:lineRule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4"/>
      <w:szCs w:val="24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C4460"/>
    <w:pPr>
      <w:keepNext/>
      <w:keepLines/>
      <w:spacing w:after="0" w:line="278" w:lineRule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4"/>
      <w:szCs w:val="24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C4460"/>
    <w:pPr>
      <w:keepNext/>
      <w:keepLines/>
      <w:spacing w:after="0" w:line="278" w:lineRule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4"/>
      <w:szCs w:val="24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F0BD7"/>
    <w:rPr>
      <w:rFonts w:ascii="Times New Roman" w:eastAsiaTheme="majorEastAsia" w:hAnsi="Times New Roman" w:cstheme="majorBidi"/>
      <w:b/>
      <w:color w:val="000000" w:themeColor="text1"/>
      <w:kern w:val="0"/>
      <w:sz w:val="28"/>
      <w:szCs w:val="32"/>
      <w14:ligatures w14:val="none"/>
    </w:rPr>
  </w:style>
  <w:style w:type="paragraph" w:styleId="NoSpacing">
    <w:name w:val="No Spacing"/>
    <w:uiPriority w:val="1"/>
    <w:qFormat/>
    <w:rsid w:val="00F2360D"/>
    <w:pPr>
      <w:spacing w:after="0" w:line="240" w:lineRule="auto"/>
    </w:pPr>
    <w:rPr>
      <w:rFonts w:ascii="Times New Roman" w:hAnsi="Times New Roman"/>
      <w:kern w:val="0"/>
      <w:sz w:val="28"/>
      <w14:ligatures w14:val="none"/>
    </w:rPr>
  </w:style>
  <w:style w:type="paragraph" w:styleId="ListParagraph">
    <w:name w:val="List Paragraph"/>
    <w:basedOn w:val="Normal"/>
    <w:uiPriority w:val="34"/>
    <w:qFormat/>
    <w:rsid w:val="00DA40E9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DB15EE"/>
    <w:rPr>
      <w:rFonts w:cs="Times New Roman"/>
      <w:sz w:val="24"/>
      <w:szCs w:val="24"/>
    </w:rPr>
  </w:style>
  <w:style w:type="paragraph" w:customStyle="1" w:styleId="a">
    <w:name w:val="Базовый"/>
    <w:rsid w:val="00812461"/>
    <w:pPr>
      <w:tabs>
        <w:tab w:val="left" w:pos="709"/>
      </w:tabs>
      <w:suppressAutoHyphens/>
      <w:spacing w:after="200" w:line="276" w:lineRule="atLeast"/>
    </w:pPr>
    <w:rPr>
      <w:rFonts w:ascii="Calibri" w:eastAsia="Times New Roman" w:hAnsi="Calibri" w:cs="Calibri"/>
      <w:color w:val="00000A"/>
      <w:kern w:val="0"/>
      <w:lang w:val="en-US"/>
      <w14:ligatures w14:val="none"/>
    </w:rPr>
  </w:style>
  <w:style w:type="character" w:styleId="Hyperlink">
    <w:name w:val="Hyperlink"/>
    <w:basedOn w:val="DefaultParagraphFont"/>
    <w:uiPriority w:val="99"/>
    <w:unhideWhenUsed/>
    <w:rsid w:val="00296332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296332"/>
    <w:rPr>
      <w:color w:val="605E5C"/>
      <w:shd w:val="clear" w:color="auto" w:fill="E1DFDD"/>
    </w:rPr>
  </w:style>
  <w:style w:type="character" w:customStyle="1" w:styleId="Heading2Char">
    <w:name w:val="Heading 2 Char"/>
    <w:basedOn w:val="DefaultParagraphFont"/>
    <w:link w:val="Heading2"/>
    <w:uiPriority w:val="9"/>
    <w:rsid w:val="00BF0BD7"/>
    <w:rPr>
      <w:rFonts w:ascii="Times New Roman" w:eastAsiaTheme="majorEastAsia" w:hAnsi="Times New Roman" w:cstheme="majorBidi"/>
      <w:b/>
      <w:color w:val="000000" w:themeColor="text1"/>
      <w:kern w:val="0"/>
      <w:sz w:val="28"/>
      <w:szCs w:val="26"/>
      <w14:ligatures w14:val="none"/>
    </w:rPr>
  </w:style>
  <w:style w:type="character" w:customStyle="1" w:styleId="Heading3Char">
    <w:name w:val="Heading 3 Char"/>
    <w:basedOn w:val="DefaultParagraphFont"/>
    <w:link w:val="Heading3"/>
    <w:uiPriority w:val="9"/>
    <w:rsid w:val="00700966"/>
    <w:rPr>
      <w:rFonts w:ascii="Times New Roman" w:eastAsiaTheme="majorEastAsia" w:hAnsi="Times New Roman" w:cstheme="majorBidi"/>
      <w:b/>
      <w:color w:val="000000" w:themeColor="text1"/>
      <w:kern w:val="0"/>
      <w:sz w:val="28"/>
      <w:szCs w:val="24"/>
      <w14:ligatures w14:val="none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E903BD"/>
    <w:rPr>
      <w:rFonts w:asciiTheme="majorHAnsi" w:eastAsiaTheme="majorEastAsia" w:hAnsiTheme="majorHAnsi" w:cstheme="majorBidi"/>
      <w:i/>
      <w:iCs/>
      <w:color w:val="2F5496" w:themeColor="accent1" w:themeShade="BF"/>
      <w:kern w:val="0"/>
      <w:sz w:val="28"/>
      <w14:ligatures w14:val="none"/>
    </w:rPr>
  </w:style>
  <w:style w:type="paragraph" w:styleId="Header">
    <w:name w:val="header"/>
    <w:basedOn w:val="Normal"/>
    <w:link w:val="HeaderChar"/>
    <w:uiPriority w:val="99"/>
    <w:unhideWhenUsed/>
    <w:rsid w:val="005E5A36"/>
    <w:pPr>
      <w:tabs>
        <w:tab w:val="center" w:pos="4677"/>
        <w:tab w:val="right" w:pos="9355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5E5A36"/>
    <w:rPr>
      <w:rFonts w:ascii="Times New Roman" w:hAnsi="Times New Roman"/>
      <w:kern w:val="0"/>
      <w:sz w:val="28"/>
      <w14:ligatures w14:val="none"/>
    </w:rPr>
  </w:style>
  <w:style w:type="paragraph" w:styleId="Footer">
    <w:name w:val="footer"/>
    <w:basedOn w:val="Normal"/>
    <w:link w:val="FooterChar"/>
    <w:uiPriority w:val="99"/>
    <w:unhideWhenUsed/>
    <w:rsid w:val="005E5A36"/>
    <w:pPr>
      <w:tabs>
        <w:tab w:val="center" w:pos="4677"/>
        <w:tab w:val="right" w:pos="9355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5E5A36"/>
    <w:rPr>
      <w:rFonts w:ascii="Times New Roman" w:hAnsi="Times New Roman"/>
      <w:kern w:val="0"/>
      <w:sz w:val="28"/>
      <w14:ligatures w14:val="none"/>
    </w:rPr>
  </w:style>
  <w:style w:type="table" w:styleId="TableGrid">
    <w:name w:val="Table Grid"/>
    <w:basedOn w:val="TableNormal"/>
    <w:uiPriority w:val="59"/>
    <w:rsid w:val="00F03789"/>
    <w:pPr>
      <w:spacing w:after="0" w:line="240" w:lineRule="auto"/>
    </w:pPr>
    <w:rPr>
      <w:rFonts w:ascii="Calibri" w:eastAsia="Times New Roman" w:hAnsi="Calibri" w:cs="Calibri"/>
      <w:kern w:val="0"/>
      <w:sz w:val="20"/>
      <w:szCs w:val="20"/>
      <w:lang w:eastAsia="ru-RU"/>
      <w14:ligatures w14:val="none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PlaceholderText">
    <w:name w:val="Placeholder Text"/>
    <w:basedOn w:val="DefaultParagraphFont"/>
    <w:uiPriority w:val="99"/>
    <w:semiHidden/>
    <w:rsid w:val="005E048E"/>
    <w:rPr>
      <w:color w:val="666666"/>
    </w:rPr>
  </w:style>
  <w:style w:type="paragraph" w:customStyle="1" w:styleId="1">
    <w:name w:val="Стиль1"/>
    <w:basedOn w:val="Normal"/>
    <w:link w:val="10"/>
    <w:qFormat/>
    <w:rsid w:val="003449E8"/>
    <w:pPr>
      <w:spacing w:after="0"/>
      <w:ind w:firstLine="709"/>
      <w:jc w:val="center"/>
    </w:pPr>
    <w:rPr>
      <w:b/>
      <w:bCs/>
    </w:rPr>
  </w:style>
  <w:style w:type="character" w:customStyle="1" w:styleId="10">
    <w:name w:val="Стиль1 Знак"/>
    <w:basedOn w:val="DefaultParagraphFont"/>
    <w:link w:val="1"/>
    <w:rsid w:val="003449E8"/>
    <w:rPr>
      <w:rFonts w:ascii="Times New Roman" w:hAnsi="Times New Roman"/>
      <w:b/>
      <w:bCs/>
      <w:kern w:val="0"/>
      <w:sz w:val="28"/>
      <w14:ligatures w14:val="none"/>
    </w:rPr>
  </w:style>
  <w:style w:type="paragraph" w:styleId="TOCHeading">
    <w:name w:val="TOC Heading"/>
    <w:basedOn w:val="Heading1"/>
    <w:next w:val="Normal"/>
    <w:uiPriority w:val="39"/>
    <w:unhideWhenUsed/>
    <w:qFormat/>
    <w:rsid w:val="005F0C7E"/>
    <w:pPr>
      <w:spacing w:line="259" w:lineRule="auto"/>
      <w:outlineLvl w:val="9"/>
    </w:pPr>
    <w:rPr>
      <w:rFonts w:asciiTheme="majorHAnsi" w:hAnsiTheme="majorHAnsi"/>
      <w:b w:val="0"/>
      <w:color w:val="2F5496" w:themeColor="accent1" w:themeShade="BF"/>
      <w:sz w:val="32"/>
      <w:lang w:eastAsia="ru-RU"/>
    </w:rPr>
  </w:style>
  <w:style w:type="paragraph" w:styleId="TOC1">
    <w:name w:val="toc 1"/>
    <w:basedOn w:val="Normal"/>
    <w:next w:val="Normal"/>
    <w:autoRedefine/>
    <w:uiPriority w:val="39"/>
    <w:unhideWhenUsed/>
    <w:qFormat/>
    <w:rsid w:val="004473DB"/>
    <w:pPr>
      <w:tabs>
        <w:tab w:val="right" w:leader="dot" w:pos="9638"/>
      </w:tabs>
      <w:spacing w:after="0"/>
      <w:jc w:val="center"/>
    </w:pPr>
    <w:rPr>
      <w:rFonts w:cstheme="minorHAnsi"/>
      <w:b/>
      <w:caps/>
      <w:color w:val="000000" w:themeColor="text1"/>
    </w:rPr>
  </w:style>
  <w:style w:type="paragraph" w:styleId="TOC2">
    <w:name w:val="toc 2"/>
    <w:basedOn w:val="Normal"/>
    <w:next w:val="Normal"/>
    <w:autoRedefine/>
    <w:uiPriority w:val="39"/>
    <w:unhideWhenUsed/>
    <w:qFormat/>
    <w:rsid w:val="00020741"/>
    <w:pPr>
      <w:tabs>
        <w:tab w:val="right" w:leader="dot" w:pos="9638"/>
      </w:tabs>
      <w:spacing w:after="0"/>
      <w:ind w:right="424"/>
      <w:jc w:val="both"/>
    </w:pPr>
    <w:rPr>
      <w:rFonts w:cs="Calibri (Body)"/>
      <w:bCs/>
    </w:rPr>
  </w:style>
  <w:style w:type="paragraph" w:styleId="TOC3">
    <w:name w:val="toc 3"/>
    <w:basedOn w:val="Normal"/>
    <w:next w:val="Normal"/>
    <w:autoRedefine/>
    <w:uiPriority w:val="39"/>
    <w:unhideWhenUsed/>
    <w:qFormat/>
    <w:rsid w:val="00086267"/>
    <w:pPr>
      <w:tabs>
        <w:tab w:val="right" w:leader="dot" w:pos="9638"/>
      </w:tabs>
      <w:spacing w:after="0"/>
      <w:ind w:right="-1"/>
    </w:pPr>
    <w:rPr>
      <w:rFonts w:cs="Calibri (Body)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C4460"/>
    <w:rPr>
      <w:rFonts w:eastAsiaTheme="majorEastAsia" w:cstheme="majorBidi"/>
      <w:color w:val="2F5496" w:themeColor="accent1" w:themeShade="BF"/>
      <w:sz w:val="24"/>
      <w:szCs w:val="24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C4460"/>
    <w:rPr>
      <w:rFonts w:eastAsiaTheme="majorEastAsia" w:cstheme="majorBidi"/>
      <w:i/>
      <w:iCs/>
      <w:color w:val="595959" w:themeColor="text1" w:themeTint="A6"/>
      <w:sz w:val="24"/>
      <w:szCs w:val="24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C4460"/>
    <w:rPr>
      <w:rFonts w:eastAsiaTheme="majorEastAsia" w:cstheme="majorBidi"/>
      <w:color w:val="595959" w:themeColor="text1" w:themeTint="A6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C4460"/>
    <w:rPr>
      <w:rFonts w:eastAsiaTheme="majorEastAsia" w:cstheme="majorBidi"/>
      <w:i/>
      <w:iCs/>
      <w:color w:val="272727" w:themeColor="text1" w:themeTint="D8"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C4460"/>
    <w:rPr>
      <w:rFonts w:eastAsiaTheme="majorEastAsia" w:cstheme="majorBidi"/>
      <w:color w:val="272727" w:themeColor="text1" w:themeTint="D8"/>
      <w:sz w:val="24"/>
      <w:szCs w:val="24"/>
    </w:rPr>
  </w:style>
  <w:style w:type="paragraph" w:styleId="Title">
    <w:name w:val="Title"/>
    <w:basedOn w:val="Normal"/>
    <w:next w:val="Normal"/>
    <w:link w:val="TitleChar"/>
    <w:uiPriority w:val="10"/>
    <w:qFormat/>
    <w:rsid w:val="00DC4460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DC446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C4460"/>
    <w:pPr>
      <w:numPr>
        <w:ilvl w:val="1"/>
      </w:numPr>
      <w:spacing w:line="278" w:lineRule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Cs w:val="28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DC446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C4460"/>
    <w:pPr>
      <w:spacing w:before="160" w:line="278" w:lineRule="auto"/>
      <w:jc w:val="center"/>
    </w:pPr>
    <w:rPr>
      <w:rFonts w:asciiTheme="minorHAnsi" w:hAnsiTheme="minorHAnsi"/>
      <w:i/>
      <w:iCs/>
      <w:color w:val="404040" w:themeColor="text1" w:themeTint="BF"/>
      <w:kern w:val="2"/>
      <w:sz w:val="24"/>
      <w:szCs w:val="24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DC4460"/>
    <w:rPr>
      <w:i/>
      <w:iCs/>
      <w:color w:val="404040" w:themeColor="text1" w:themeTint="BF"/>
      <w:sz w:val="24"/>
      <w:szCs w:val="24"/>
    </w:rPr>
  </w:style>
  <w:style w:type="character" w:styleId="IntenseEmphasis">
    <w:name w:val="Intense Emphasis"/>
    <w:basedOn w:val="DefaultParagraphFont"/>
    <w:uiPriority w:val="21"/>
    <w:qFormat/>
    <w:rsid w:val="00DC4460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C4460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 w:line="278" w:lineRule="auto"/>
      <w:ind w:left="864" w:right="864"/>
      <w:jc w:val="center"/>
    </w:pPr>
    <w:rPr>
      <w:rFonts w:asciiTheme="minorHAnsi" w:hAnsiTheme="minorHAnsi"/>
      <w:i/>
      <w:iCs/>
      <w:color w:val="2F5496" w:themeColor="accent1" w:themeShade="BF"/>
      <w:kern w:val="2"/>
      <w:sz w:val="24"/>
      <w:szCs w:val="24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C4460"/>
    <w:rPr>
      <w:i/>
      <w:iCs/>
      <w:color w:val="2F5496" w:themeColor="accent1" w:themeShade="BF"/>
      <w:sz w:val="24"/>
      <w:szCs w:val="24"/>
    </w:rPr>
  </w:style>
  <w:style w:type="character" w:styleId="IntenseReference">
    <w:name w:val="Intense Reference"/>
    <w:basedOn w:val="DefaultParagraphFont"/>
    <w:uiPriority w:val="32"/>
    <w:qFormat/>
    <w:rsid w:val="00DC4460"/>
    <w:rPr>
      <w:b/>
      <w:bCs/>
      <w:smallCaps/>
      <w:color w:val="2F5496" w:themeColor="accent1" w:themeShade="BF"/>
      <w:spacing w:val="5"/>
    </w:rPr>
  </w:style>
  <w:style w:type="paragraph" w:customStyle="1" w:styleId="EndNoteBibliographyTitle">
    <w:name w:val="EndNote Bibliography Title"/>
    <w:basedOn w:val="Normal"/>
    <w:link w:val="EndNoteBibliographyTitleChar"/>
    <w:rsid w:val="004C086C"/>
    <w:pPr>
      <w:spacing w:after="0"/>
      <w:jc w:val="center"/>
    </w:pPr>
    <w:rPr>
      <w:rFonts w:cs="Times New Roman"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4C086C"/>
    <w:rPr>
      <w:rFonts w:ascii="Times New Roman" w:hAnsi="Times New Roman" w:cs="Times New Roman"/>
      <w:kern w:val="0"/>
      <w:sz w:val="28"/>
      <w:lang w:val="en-US"/>
      <w14:ligatures w14:val="none"/>
    </w:rPr>
  </w:style>
  <w:style w:type="paragraph" w:customStyle="1" w:styleId="EndNoteBibliography">
    <w:name w:val="EndNote Bibliography"/>
    <w:basedOn w:val="Normal"/>
    <w:link w:val="EndNoteBibliographyChar"/>
    <w:rsid w:val="004C086C"/>
    <w:pPr>
      <w:jc w:val="both"/>
    </w:pPr>
    <w:rPr>
      <w:rFonts w:cs="Times New Roman"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4C086C"/>
    <w:rPr>
      <w:rFonts w:ascii="Times New Roman" w:hAnsi="Times New Roman" w:cs="Times New Roman"/>
      <w:kern w:val="0"/>
      <w:sz w:val="28"/>
      <w:lang w:val="en-US"/>
      <w14:ligatures w14:val="none"/>
    </w:rPr>
  </w:style>
  <w:style w:type="character" w:styleId="CommentReference">
    <w:name w:val="annotation reference"/>
    <w:basedOn w:val="DefaultParagraphFont"/>
    <w:uiPriority w:val="99"/>
    <w:semiHidden/>
    <w:unhideWhenUsed/>
    <w:rsid w:val="00E8565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E8565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E8565E"/>
    <w:rPr>
      <w:rFonts w:ascii="Times New Roman" w:hAnsi="Times New Roman"/>
      <w:kern w:val="0"/>
      <w:sz w:val="20"/>
      <w:szCs w:val="20"/>
      <w14:ligatures w14:val="none"/>
    </w:rPr>
  </w:style>
  <w:style w:type="paragraph" w:customStyle="1" w:styleId="break-words">
    <w:name w:val="break-words"/>
    <w:basedOn w:val="Normal"/>
    <w:rsid w:val="00AF6AD5"/>
    <w:pPr>
      <w:spacing w:before="100" w:beforeAutospacing="1" w:after="100" w:afterAutospacing="1"/>
    </w:pPr>
    <w:rPr>
      <w:rFonts w:eastAsia="Times New Roman" w:cs="Times New Roman"/>
      <w:sz w:val="24"/>
      <w:szCs w:val="24"/>
      <w:lang w:val="en-GB" w:eastAsia="en-GB"/>
    </w:rPr>
  </w:style>
  <w:style w:type="character" w:styleId="Emphasis">
    <w:name w:val="Emphasis"/>
    <w:basedOn w:val="DefaultParagraphFont"/>
    <w:uiPriority w:val="20"/>
    <w:qFormat/>
    <w:rsid w:val="00AF6AD5"/>
    <w:rPr>
      <w:i/>
      <w:iCs/>
    </w:rPr>
  </w:style>
  <w:style w:type="paragraph" w:styleId="TOC4">
    <w:name w:val="toc 4"/>
    <w:basedOn w:val="Normal"/>
    <w:next w:val="Normal"/>
    <w:autoRedefine/>
    <w:uiPriority w:val="39"/>
    <w:unhideWhenUsed/>
    <w:qFormat/>
    <w:rsid w:val="00980929"/>
    <w:pPr>
      <w:spacing w:after="0"/>
      <w:jc w:val="both"/>
    </w:pPr>
    <w:rPr>
      <w:rFonts w:cstheme="minorHAnsi"/>
    </w:rPr>
  </w:style>
  <w:style w:type="paragraph" w:styleId="TOC5">
    <w:name w:val="toc 5"/>
    <w:basedOn w:val="Normal"/>
    <w:next w:val="Normal"/>
    <w:autoRedefine/>
    <w:uiPriority w:val="39"/>
    <w:unhideWhenUsed/>
    <w:qFormat/>
    <w:rsid w:val="00980929"/>
    <w:pPr>
      <w:spacing w:after="0"/>
    </w:pPr>
    <w:rPr>
      <w:rFonts w:cstheme="minorHAnsi"/>
    </w:rPr>
  </w:style>
  <w:style w:type="paragraph" w:styleId="TOC6">
    <w:name w:val="toc 6"/>
    <w:basedOn w:val="Normal"/>
    <w:next w:val="Normal"/>
    <w:autoRedefine/>
    <w:uiPriority w:val="39"/>
    <w:unhideWhenUsed/>
    <w:rsid w:val="00980929"/>
    <w:pPr>
      <w:spacing w:after="0"/>
    </w:pPr>
    <w:rPr>
      <w:rFonts w:cstheme="minorHAnsi"/>
    </w:rPr>
  </w:style>
  <w:style w:type="paragraph" w:styleId="TOC7">
    <w:name w:val="toc 7"/>
    <w:basedOn w:val="Normal"/>
    <w:next w:val="Normal"/>
    <w:autoRedefine/>
    <w:uiPriority w:val="39"/>
    <w:unhideWhenUsed/>
    <w:rsid w:val="001B5B48"/>
    <w:pPr>
      <w:spacing w:after="0"/>
    </w:pPr>
    <w:rPr>
      <w:rFonts w:asciiTheme="minorHAnsi" w:hAnsiTheme="minorHAnsi" w:cstheme="minorHAnsi"/>
      <w:sz w:val="22"/>
    </w:rPr>
  </w:style>
  <w:style w:type="paragraph" w:styleId="TOC8">
    <w:name w:val="toc 8"/>
    <w:basedOn w:val="Normal"/>
    <w:next w:val="Normal"/>
    <w:autoRedefine/>
    <w:uiPriority w:val="39"/>
    <w:unhideWhenUsed/>
    <w:rsid w:val="001B5B48"/>
    <w:pPr>
      <w:spacing w:after="0"/>
    </w:pPr>
    <w:rPr>
      <w:rFonts w:asciiTheme="minorHAnsi" w:hAnsiTheme="minorHAnsi" w:cstheme="minorHAnsi"/>
      <w:sz w:val="22"/>
    </w:rPr>
  </w:style>
  <w:style w:type="paragraph" w:styleId="TOC9">
    <w:name w:val="toc 9"/>
    <w:basedOn w:val="Normal"/>
    <w:next w:val="Normal"/>
    <w:autoRedefine/>
    <w:uiPriority w:val="39"/>
    <w:unhideWhenUsed/>
    <w:rsid w:val="001B5B48"/>
    <w:pPr>
      <w:spacing w:after="0"/>
    </w:pPr>
    <w:rPr>
      <w:rFonts w:asciiTheme="minorHAnsi" w:hAnsiTheme="minorHAnsi" w:cstheme="minorHAnsi"/>
      <w:sz w:val="22"/>
    </w:rPr>
  </w:style>
  <w:style w:type="character" w:styleId="Strong">
    <w:name w:val="Strong"/>
    <w:basedOn w:val="DefaultParagraphFont"/>
    <w:uiPriority w:val="22"/>
    <w:qFormat/>
    <w:rsid w:val="00D73709"/>
    <w:rPr>
      <w:b/>
      <w:bCs/>
    </w:rPr>
  </w:style>
  <w:style w:type="paragraph" w:styleId="HTMLPreformatted">
    <w:name w:val="HTML Preformatted"/>
    <w:basedOn w:val="Normal"/>
    <w:link w:val="HTMLPreformattedChar"/>
    <w:uiPriority w:val="99"/>
    <w:semiHidden/>
    <w:unhideWhenUsed/>
    <w:rsid w:val="00BF117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/>
    </w:pPr>
    <w:rPr>
      <w:rFonts w:ascii="Courier New" w:eastAsia="Times New Roman" w:hAnsi="Courier New" w:cs="Courier New"/>
      <w:sz w:val="20"/>
      <w:szCs w:val="20"/>
      <w:lang w:val="en-US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semiHidden/>
    <w:rsid w:val="00BF1174"/>
    <w:rPr>
      <w:rFonts w:ascii="Courier New" w:eastAsia="Times New Roman" w:hAnsi="Courier New" w:cs="Courier New"/>
      <w:kern w:val="0"/>
      <w:sz w:val="20"/>
      <w:szCs w:val="20"/>
      <w:lang w:val="en-US"/>
      <w14:ligatures w14:val="none"/>
    </w:rPr>
  </w:style>
  <w:style w:type="character" w:customStyle="1" w:styleId="gnd-iwgdh3b">
    <w:name w:val="gnd-iwgdh3b"/>
    <w:basedOn w:val="DefaultParagraphFont"/>
    <w:rsid w:val="00BF117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359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1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20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15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1859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9416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9075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5369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8975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8499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83327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27972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28742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7525923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466895830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78719089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66759349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95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7768968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080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46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4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1517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776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02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89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1161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41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508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835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05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799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827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4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6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908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06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4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23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2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8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70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96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77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1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2981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6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1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1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2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19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046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94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41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73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52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94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2010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4971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0287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502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5859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3307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50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677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1605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5721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0390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35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9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458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58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271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132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241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990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189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50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357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365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5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742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981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132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33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347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154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743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861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692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87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887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084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1466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091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1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721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0625880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3101736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216106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795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180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851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48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3694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226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09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6335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289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22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30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8028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9612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39284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82893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36104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86495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80616945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25772004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36116311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9126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5804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033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733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465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39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5318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94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05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253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245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492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420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28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994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3026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505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120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6300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9069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263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01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461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970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1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962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8440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464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580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05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28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1755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53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291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94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682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49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2343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8199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273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8776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76091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946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258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12667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392858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066269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640524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10627153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98276419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301377799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3947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913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791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692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35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61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53517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9424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7073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25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2682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7966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515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748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172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4593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35205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915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02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649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387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170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94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6461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531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19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143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79255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18300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40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35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8428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287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0436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117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5702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0042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1575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5845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8069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64137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53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2395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484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95706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6355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4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90387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16785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72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163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68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1574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255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5226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586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387993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1929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3317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194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378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770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51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07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513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561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55321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9439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0118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98994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9236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5212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5747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58339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5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605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899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638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17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982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72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886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65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087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315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9334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319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1595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7131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56469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824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0204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9616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330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665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704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5060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8440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193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228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14846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71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42096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482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88889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119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67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0176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074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083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0779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752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8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53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8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5831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899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058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90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338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357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2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016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434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591848">
          <w:marLeft w:val="806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5043245">
          <w:marLeft w:val="806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8527976">
          <w:marLeft w:val="806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711940">
          <w:marLeft w:val="806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89341">
          <w:marLeft w:val="806"/>
          <w:marRight w:val="0"/>
          <w:marTop w:val="7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17399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2398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1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694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645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332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64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0692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75477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6596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3729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11925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801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0808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230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238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5065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90013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8786139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34678">
          <w:marLeft w:val="0"/>
          <w:marRight w:val="0"/>
          <w:marTop w:val="0"/>
          <w:marBottom w:val="24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9317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257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421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730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0281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44648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3096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438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4109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595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1945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880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100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13364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8143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767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169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0179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2034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792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7128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068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4726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111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78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199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461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35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61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072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079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661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026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451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918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551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866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351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8479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709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53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45753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778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43485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51051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420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6186820">
          <w:marLeft w:val="-115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035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5777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085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973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1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821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738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05053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995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34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266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8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198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2253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8732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99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621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69092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6504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571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5810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5570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645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67409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134663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8512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707917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77556536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282827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798912886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7076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863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2298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2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67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08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08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9458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20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58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968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0236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88386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4723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432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327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579601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774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888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0172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21317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325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21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2408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6443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100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094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6222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0963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92802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68938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1762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003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8618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1504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8338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78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06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4584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5683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112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736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269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1434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983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186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6033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02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80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2149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930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1783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0078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362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69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366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01938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35947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154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5799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537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02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99828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056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5254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91265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27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541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875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987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2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4140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331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655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23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647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5860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138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191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99758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69357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72310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0422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4775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2142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9548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8623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1434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729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81180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227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49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606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598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869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05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26553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0025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0008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347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90817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3217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21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059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3138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304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054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365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1361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96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39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482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925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212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37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802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823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9379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406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29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7592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220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653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426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404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2246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780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241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070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54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59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869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444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7792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566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847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06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png"/><Relationship Id="rId117" Type="http://schemas.openxmlformats.org/officeDocument/2006/relationships/image" Target="media/image108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jpeg"/><Relationship Id="rId84" Type="http://schemas.openxmlformats.org/officeDocument/2006/relationships/image" Target="media/image75.jpeg"/><Relationship Id="rId89" Type="http://schemas.openxmlformats.org/officeDocument/2006/relationships/image" Target="media/image80.jpeg"/><Relationship Id="rId112" Type="http://schemas.openxmlformats.org/officeDocument/2006/relationships/image" Target="media/image103.png"/><Relationship Id="rId16" Type="http://schemas.openxmlformats.org/officeDocument/2006/relationships/hyperlink" Target="https://posit.co/" TargetMode="External"/><Relationship Id="rId107" Type="http://schemas.openxmlformats.org/officeDocument/2006/relationships/image" Target="media/image98.png"/><Relationship Id="rId11" Type="http://schemas.openxmlformats.org/officeDocument/2006/relationships/image" Target="media/image4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74" Type="http://schemas.openxmlformats.org/officeDocument/2006/relationships/image" Target="media/image65.jpeg"/><Relationship Id="rId79" Type="http://schemas.openxmlformats.org/officeDocument/2006/relationships/image" Target="media/image70.png"/><Relationship Id="rId102" Type="http://schemas.openxmlformats.org/officeDocument/2006/relationships/image" Target="media/image93.png"/><Relationship Id="rId123" Type="http://schemas.openxmlformats.org/officeDocument/2006/relationships/image" Target="media/image114.png"/><Relationship Id="rId5" Type="http://schemas.openxmlformats.org/officeDocument/2006/relationships/webSettings" Target="webSettings.xml"/><Relationship Id="rId90" Type="http://schemas.openxmlformats.org/officeDocument/2006/relationships/image" Target="media/image81.png"/><Relationship Id="rId95" Type="http://schemas.openxmlformats.org/officeDocument/2006/relationships/image" Target="media/image86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64" Type="http://schemas.openxmlformats.org/officeDocument/2006/relationships/image" Target="media/image55.jpeg"/><Relationship Id="rId69" Type="http://schemas.openxmlformats.org/officeDocument/2006/relationships/image" Target="media/image60.jpeg"/><Relationship Id="rId113" Type="http://schemas.openxmlformats.org/officeDocument/2006/relationships/image" Target="media/image104.png"/><Relationship Id="rId118" Type="http://schemas.openxmlformats.org/officeDocument/2006/relationships/image" Target="media/image109.png"/><Relationship Id="rId80" Type="http://schemas.openxmlformats.org/officeDocument/2006/relationships/image" Target="media/image71.png"/><Relationship Id="rId85" Type="http://schemas.openxmlformats.org/officeDocument/2006/relationships/image" Target="media/image76.png"/><Relationship Id="rId12" Type="http://schemas.openxmlformats.org/officeDocument/2006/relationships/image" Target="media/image5.png"/><Relationship Id="rId17" Type="http://schemas.openxmlformats.org/officeDocument/2006/relationships/image" Target="media/image8.png"/><Relationship Id="rId33" Type="http://schemas.openxmlformats.org/officeDocument/2006/relationships/image" Target="media/image24.jpe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image" Target="media/image94.png"/><Relationship Id="rId108" Type="http://schemas.openxmlformats.org/officeDocument/2006/relationships/image" Target="media/image99.png"/><Relationship Id="rId124" Type="http://schemas.openxmlformats.org/officeDocument/2006/relationships/footer" Target="footer1.xml"/><Relationship Id="rId54" Type="http://schemas.openxmlformats.org/officeDocument/2006/relationships/image" Target="media/image45.png"/><Relationship Id="rId70" Type="http://schemas.openxmlformats.org/officeDocument/2006/relationships/image" Target="media/image61.jpeg"/><Relationship Id="rId75" Type="http://schemas.openxmlformats.org/officeDocument/2006/relationships/image" Target="media/image66.png"/><Relationship Id="rId91" Type="http://schemas.openxmlformats.org/officeDocument/2006/relationships/image" Target="media/image82.png"/><Relationship Id="rId96" Type="http://schemas.openxmlformats.org/officeDocument/2006/relationships/image" Target="media/image8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jpeg"/><Relationship Id="rId114" Type="http://schemas.openxmlformats.org/officeDocument/2006/relationships/image" Target="media/image105.png"/><Relationship Id="rId119" Type="http://schemas.openxmlformats.org/officeDocument/2006/relationships/image" Target="media/image110.png"/><Relationship Id="rId44" Type="http://schemas.openxmlformats.org/officeDocument/2006/relationships/image" Target="media/image35.png"/><Relationship Id="rId60" Type="http://schemas.openxmlformats.org/officeDocument/2006/relationships/image" Target="media/image51.jpeg"/><Relationship Id="rId65" Type="http://schemas.openxmlformats.org/officeDocument/2006/relationships/image" Target="media/image56.png"/><Relationship Id="rId81" Type="http://schemas.openxmlformats.org/officeDocument/2006/relationships/image" Target="media/image72.png"/><Relationship Id="rId86" Type="http://schemas.openxmlformats.org/officeDocument/2006/relationships/image" Target="media/image77.jpeg"/><Relationship Id="rId13" Type="http://schemas.openxmlformats.org/officeDocument/2006/relationships/image" Target="media/image6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109" Type="http://schemas.openxmlformats.org/officeDocument/2006/relationships/image" Target="media/image100.png"/><Relationship Id="rId34" Type="http://schemas.openxmlformats.org/officeDocument/2006/relationships/image" Target="media/image25.png"/><Relationship Id="rId50" Type="http://schemas.openxmlformats.org/officeDocument/2006/relationships/image" Target="media/image41.jpe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97" Type="http://schemas.openxmlformats.org/officeDocument/2006/relationships/image" Target="media/image88.png"/><Relationship Id="rId104" Type="http://schemas.openxmlformats.org/officeDocument/2006/relationships/image" Target="media/image95.png"/><Relationship Id="rId120" Type="http://schemas.openxmlformats.org/officeDocument/2006/relationships/image" Target="media/image111.png"/><Relationship Id="rId125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2.png"/><Relationship Id="rId92" Type="http://schemas.openxmlformats.org/officeDocument/2006/relationships/image" Target="media/image83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image" Target="media/image57.jpeg"/><Relationship Id="rId87" Type="http://schemas.openxmlformats.org/officeDocument/2006/relationships/image" Target="media/image78.jpeg"/><Relationship Id="rId110" Type="http://schemas.openxmlformats.org/officeDocument/2006/relationships/image" Target="media/image101.png"/><Relationship Id="rId115" Type="http://schemas.openxmlformats.org/officeDocument/2006/relationships/image" Target="media/image106.png"/><Relationship Id="rId61" Type="http://schemas.openxmlformats.org/officeDocument/2006/relationships/image" Target="media/image52.png"/><Relationship Id="rId82" Type="http://schemas.openxmlformats.org/officeDocument/2006/relationships/image" Target="media/image73.png"/><Relationship Id="rId19" Type="http://schemas.openxmlformats.org/officeDocument/2006/relationships/image" Target="media/image10.png"/><Relationship Id="rId14" Type="http://schemas.openxmlformats.org/officeDocument/2006/relationships/image" Target="media/image7.png"/><Relationship Id="rId30" Type="http://schemas.openxmlformats.org/officeDocument/2006/relationships/image" Target="media/image21.jpeg"/><Relationship Id="rId35" Type="http://schemas.openxmlformats.org/officeDocument/2006/relationships/image" Target="media/image26.png"/><Relationship Id="rId56" Type="http://schemas.openxmlformats.org/officeDocument/2006/relationships/image" Target="media/image47.jpeg"/><Relationship Id="rId77" Type="http://schemas.openxmlformats.org/officeDocument/2006/relationships/image" Target="media/image68.png"/><Relationship Id="rId100" Type="http://schemas.openxmlformats.org/officeDocument/2006/relationships/image" Target="media/image91.png"/><Relationship Id="rId105" Type="http://schemas.openxmlformats.org/officeDocument/2006/relationships/image" Target="media/image96.png"/><Relationship Id="rId126" Type="http://schemas.openxmlformats.org/officeDocument/2006/relationships/theme" Target="theme/theme1.xml"/><Relationship Id="rId8" Type="http://schemas.openxmlformats.org/officeDocument/2006/relationships/image" Target="media/image1.png"/><Relationship Id="rId51" Type="http://schemas.openxmlformats.org/officeDocument/2006/relationships/image" Target="media/image42.jpeg"/><Relationship Id="rId72" Type="http://schemas.openxmlformats.org/officeDocument/2006/relationships/image" Target="media/image63.jpeg"/><Relationship Id="rId93" Type="http://schemas.openxmlformats.org/officeDocument/2006/relationships/image" Target="media/image84.png"/><Relationship Id="rId98" Type="http://schemas.openxmlformats.org/officeDocument/2006/relationships/image" Target="media/image89.png"/><Relationship Id="rId121" Type="http://schemas.openxmlformats.org/officeDocument/2006/relationships/image" Target="media/image112.png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7.png"/><Relationship Id="rId67" Type="http://schemas.openxmlformats.org/officeDocument/2006/relationships/image" Target="media/image58.png"/><Relationship Id="rId116" Type="http://schemas.openxmlformats.org/officeDocument/2006/relationships/image" Target="media/image107.png"/><Relationship Id="rId20" Type="http://schemas.openxmlformats.org/officeDocument/2006/relationships/image" Target="media/image11.png"/><Relationship Id="rId41" Type="http://schemas.openxmlformats.org/officeDocument/2006/relationships/image" Target="media/image32.tiff"/><Relationship Id="rId62" Type="http://schemas.openxmlformats.org/officeDocument/2006/relationships/image" Target="media/image53.jpeg"/><Relationship Id="rId83" Type="http://schemas.openxmlformats.org/officeDocument/2006/relationships/image" Target="media/image74.jpeg"/><Relationship Id="rId88" Type="http://schemas.openxmlformats.org/officeDocument/2006/relationships/image" Target="media/image79.jpeg"/><Relationship Id="rId111" Type="http://schemas.openxmlformats.org/officeDocument/2006/relationships/image" Target="media/image102.png"/><Relationship Id="rId15" Type="http://schemas.openxmlformats.org/officeDocument/2006/relationships/hyperlink" Target="https://www.r-project.org/" TargetMode="External"/><Relationship Id="rId36" Type="http://schemas.openxmlformats.org/officeDocument/2006/relationships/image" Target="media/image27.png"/><Relationship Id="rId57" Type="http://schemas.openxmlformats.org/officeDocument/2006/relationships/image" Target="media/image48.jpeg"/><Relationship Id="rId106" Type="http://schemas.openxmlformats.org/officeDocument/2006/relationships/image" Target="media/image97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4.jpeg"/><Relationship Id="rId78" Type="http://schemas.openxmlformats.org/officeDocument/2006/relationships/image" Target="media/image69.png"/><Relationship Id="rId94" Type="http://schemas.openxmlformats.org/officeDocument/2006/relationships/image" Target="media/image85.png"/><Relationship Id="rId99" Type="http://schemas.openxmlformats.org/officeDocument/2006/relationships/image" Target="media/image90.png"/><Relationship Id="rId101" Type="http://schemas.openxmlformats.org/officeDocument/2006/relationships/image" Target="media/image92.png"/><Relationship Id="rId122" Type="http://schemas.openxmlformats.org/officeDocument/2006/relationships/image" Target="media/image11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29892D9-1B04-49D7-8391-B31372644D3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1003</TotalTime>
  <Pages>163</Pages>
  <Words>50907</Words>
  <Characters>290175</Characters>
  <Application>Microsoft Office Word</Application>
  <DocSecurity>0</DocSecurity>
  <Lines>2418</Lines>
  <Paragraphs>680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340402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Айшушонок</dc:creator>
  <cp:keywords/>
  <dc:description/>
  <cp:lastModifiedBy>Шайзадинов Байсары Маратович</cp:lastModifiedBy>
  <cp:revision>215</cp:revision>
  <dcterms:created xsi:type="dcterms:W3CDTF">2025-04-14T18:49:00Z</dcterms:created>
  <dcterms:modified xsi:type="dcterms:W3CDTF">2025-05-27T10:19:00Z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DocHome">
    <vt:i4>2021451266</vt:i4>
  </property>
</Properties>
</file>