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E0" w:rsidRPr="00A26DB0" w:rsidRDefault="006055E0" w:rsidP="006055E0">
      <w:pPr>
        <w:spacing w:after="0" w:line="240" w:lineRule="auto"/>
        <w:jc w:val="center"/>
        <w:rPr>
          <w:rFonts w:ascii="Times New Roman" w:hAnsi="Times New Roman"/>
          <w:color w:val="000000"/>
          <w:sz w:val="28"/>
          <w:szCs w:val="28"/>
          <w:lang w:val="kk-KZ"/>
        </w:rPr>
      </w:pPr>
      <w:bookmarkStart w:id="0" w:name="_GoBack"/>
      <w:bookmarkEnd w:id="0"/>
      <w:r w:rsidRPr="00A26DB0">
        <w:rPr>
          <w:rFonts w:ascii="Times New Roman" w:hAnsi="Times New Roman"/>
          <w:color w:val="000000"/>
          <w:sz w:val="28"/>
          <w:szCs w:val="28"/>
          <w:lang w:val="kk-KZ"/>
        </w:rPr>
        <w:t>Абылай хан атындағы Қазақ халықаралық қатынастар</w:t>
      </w:r>
    </w:p>
    <w:p w:rsidR="006055E0" w:rsidRPr="00A26DB0" w:rsidRDefault="006055E0" w:rsidP="006055E0">
      <w:pPr>
        <w:spacing w:after="0" w:line="240" w:lineRule="auto"/>
        <w:jc w:val="center"/>
        <w:rPr>
          <w:rFonts w:ascii="Times New Roman" w:hAnsi="Times New Roman"/>
          <w:color w:val="000000"/>
          <w:sz w:val="28"/>
          <w:szCs w:val="28"/>
          <w:lang w:val="kk-KZ"/>
        </w:rPr>
      </w:pPr>
      <w:r w:rsidRPr="00A26DB0">
        <w:rPr>
          <w:rFonts w:ascii="Times New Roman" w:hAnsi="Times New Roman"/>
          <w:color w:val="000000"/>
          <w:sz w:val="28"/>
          <w:szCs w:val="28"/>
          <w:lang w:val="kk-KZ"/>
        </w:rPr>
        <w:t xml:space="preserve"> және әлем тілдері университеті</w:t>
      </w:r>
    </w:p>
    <w:p w:rsidR="006055E0" w:rsidRPr="00A26DB0" w:rsidRDefault="006055E0" w:rsidP="006055E0">
      <w:pPr>
        <w:spacing w:after="0" w:line="240" w:lineRule="auto"/>
        <w:rPr>
          <w:color w:val="000000"/>
          <w:lang w:val="kk-KZ"/>
        </w:rPr>
      </w:pPr>
    </w:p>
    <w:p w:rsidR="006055E0" w:rsidRPr="00A26DB0" w:rsidRDefault="006055E0" w:rsidP="006055E0">
      <w:pPr>
        <w:spacing w:line="240" w:lineRule="auto"/>
        <w:rPr>
          <w:color w:val="000000"/>
          <w:lang w:val="kk-KZ"/>
        </w:rPr>
      </w:pPr>
    </w:p>
    <w:p w:rsidR="006055E0" w:rsidRPr="00A26DB0" w:rsidRDefault="006055E0" w:rsidP="006055E0">
      <w:pPr>
        <w:spacing w:line="240" w:lineRule="auto"/>
        <w:rPr>
          <w:rFonts w:ascii="Times New Roman" w:hAnsi="Times New Roman"/>
          <w:color w:val="000000"/>
          <w:sz w:val="28"/>
          <w:szCs w:val="28"/>
          <w:lang w:val="kk-KZ"/>
        </w:rPr>
      </w:pPr>
      <w:r w:rsidRPr="00A26DB0">
        <w:rPr>
          <w:rFonts w:ascii="Times New Roman" w:hAnsi="Times New Roman"/>
          <w:color w:val="000000"/>
          <w:sz w:val="28"/>
          <w:szCs w:val="28"/>
          <w:lang w:val="kk-KZ"/>
        </w:rPr>
        <w:t>ӘОЖ 327 (574)                                                                      Қолжазба құқығында</w:t>
      </w:r>
    </w:p>
    <w:p w:rsidR="006055E0" w:rsidRPr="00A26DB0" w:rsidRDefault="006055E0" w:rsidP="006055E0">
      <w:pPr>
        <w:spacing w:line="240" w:lineRule="auto"/>
        <w:rPr>
          <w:color w:val="000000"/>
          <w:lang w:val="kk-KZ"/>
        </w:rPr>
      </w:pPr>
    </w:p>
    <w:p w:rsidR="006055E0" w:rsidRPr="00A26DB0" w:rsidRDefault="006055E0" w:rsidP="006055E0">
      <w:pPr>
        <w:spacing w:line="240" w:lineRule="auto"/>
        <w:rPr>
          <w:color w:val="000000"/>
          <w:lang w:val="kk-KZ"/>
        </w:rPr>
      </w:pPr>
    </w:p>
    <w:p w:rsidR="006055E0" w:rsidRPr="00A26DB0" w:rsidRDefault="006055E0" w:rsidP="006055E0">
      <w:pPr>
        <w:spacing w:line="240" w:lineRule="auto"/>
        <w:rPr>
          <w:color w:val="000000"/>
          <w:lang w:val="kk-KZ"/>
        </w:rPr>
      </w:pPr>
    </w:p>
    <w:p w:rsidR="006055E0" w:rsidRPr="00A26DB0" w:rsidRDefault="006055E0" w:rsidP="006055E0">
      <w:pPr>
        <w:spacing w:line="240" w:lineRule="auto"/>
        <w:jc w:val="center"/>
        <w:rPr>
          <w:rFonts w:ascii="Times New Roman" w:hAnsi="Times New Roman"/>
          <w:b/>
          <w:bCs/>
          <w:color w:val="000000"/>
          <w:sz w:val="32"/>
          <w:szCs w:val="32"/>
          <w:lang w:val="kk-KZ"/>
        </w:rPr>
      </w:pPr>
      <w:r w:rsidRPr="00A26DB0">
        <w:rPr>
          <w:rFonts w:ascii="Times New Roman" w:hAnsi="Times New Roman"/>
          <w:b/>
          <w:bCs/>
          <w:color w:val="000000"/>
          <w:sz w:val="32"/>
          <w:szCs w:val="32"/>
          <w:lang w:val="kk-KZ"/>
        </w:rPr>
        <w:t>СЕМБАЕВА ЖАНСАЯ СЕМБАЙҚЫЗЫ</w:t>
      </w:r>
    </w:p>
    <w:p w:rsidR="006055E0" w:rsidRPr="00A26DB0" w:rsidRDefault="006055E0" w:rsidP="006055E0">
      <w:pPr>
        <w:spacing w:line="240" w:lineRule="auto"/>
        <w:jc w:val="center"/>
        <w:rPr>
          <w:rFonts w:ascii="Times New Roman" w:hAnsi="Times New Roman"/>
          <w:b/>
          <w:bCs/>
          <w:color w:val="000000"/>
          <w:sz w:val="28"/>
          <w:szCs w:val="28"/>
          <w:lang w:val="kk-KZ"/>
        </w:rPr>
      </w:pPr>
    </w:p>
    <w:p w:rsidR="006055E0" w:rsidRPr="00A26DB0" w:rsidRDefault="006055E0" w:rsidP="006055E0">
      <w:pPr>
        <w:spacing w:line="240" w:lineRule="auto"/>
        <w:jc w:val="center"/>
        <w:rPr>
          <w:rFonts w:ascii="Times New Roman" w:hAnsi="Times New Roman"/>
          <w:b/>
          <w:bCs/>
          <w:color w:val="000000"/>
          <w:sz w:val="28"/>
          <w:szCs w:val="28"/>
          <w:lang w:val="kk-KZ"/>
        </w:rPr>
      </w:pPr>
    </w:p>
    <w:p w:rsidR="006055E0" w:rsidRPr="00A26DB0" w:rsidRDefault="006055E0" w:rsidP="006055E0">
      <w:pPr>
        <w:spacing w:line="240" w:lineRule="auto"/>
        <w:ind w:firstLine="567"/>
        <w:jc w:val="center"/>
        <w:rPr>
          <w:rFonts w:ascii="Times New Roman" w:hAnsi="Times New Roman"/>
          <w:b/>
          <w:color w:val="000000"/>
          <w:sz w:val="28"/>
          <w:szCs w:val="28"/>
          <w:lang w:val="kk-KZ"/>
        </w:rPr>
      </w:pPr>
      <w:r w:rsidRPr="00A26DB0">
        <w:rPr>
          <w:rFonts w:ascii="Times New Roman" w:hAnsi="Times New Roman"/>
          <w:b/>
          <w:color w:val="000000"/>
          <w:sz w:val="28"/>
          <w:szCs w:val="28"/>
          <w:lang w:val="kk-KZ"/>
        </w:rPr>
        <w:t>Орталық Азияны біріктіру перспективасында Қазақстан - Өзбекстан ынтымақтастығы</w:t>
      </w:r>
    </w:p>
    <w:p w:rsidR="006055E0" w:rsidRPr="00A26DB0" w:rsidRDefault="006055E0" w:rsidP="006055E0">
      <w:pPr>
        <w:spacing w:line="240" w:lineRule="auto"/>
        <w:ind w:firstLine="567"/>
        <w:jc w:val="center"/>
        <w:rPr>
          <w:rFonts w:ascii="Times New Roman" w:hAnsi="Times New Roman"/>
          <w:b/>
          <w:color w:val="000000"/>
          <w:sz w:val="28"/>
          <w:szCs w:val="28"/>
          <w:lang w:val="kk-KZ"/>
        </w:rPr>
      </w:pPr>
    </w:p>
    <w:p w:rsidR="006055E0" w:rsidRPr="00A26DB0" w:rsidRDefault="006055E0" w:rsidP="006055E0">
      <w:pPr>
        <w:spacing w:line="240" w:lineRule="auto"/>
        <w:ind w:firstLine="567"/>
        <w:jc w:val="center"/>
        <w:rPr>
          <w:rFonts w:ascii="Times New Roman" w:hAnsi="Times New Roman"/>
          <w:bCs/>
          <w:color w:val="000000"/>
          <w:sz w:val="28"/>
          <w:szCs w:val="28"/>
          <w:lang w:val="kk-KZ"/>
        </w:rPr>
      </w:pPr>
      <w:r w:rsidRPr="00A26DB0">
        <w:rPr>
          <w:rFonts w:ascii="Times New Roman" w:hAnsi="Times New Roman"/>
          <w:bCs/>
          <w:color w:val="000000"/>
          <w:sz w:val="28"/>
          <w:szCs w:val="28"/>
        </w:rPr>
        <w:t>6</w:t>
      </w:r>
      <w:r w:rsidRPr="00A26DB0">
        <w:rPr>
          <w:rFonts w:ascii="Times New Roman" w:hAnsi="Times New Roman"/>
          <w:bCs/>
          <w:color w:val="000000"/>
          <w:sz w:val="28"/>
          <w:szCs w:val="28"/>
          <w:lang w:val="en-US"/>
        </w:rPr>
        <w:t>D</w:t>
      </w:r>
      <w:r w:rsidRPr="00A26DB0">
        <w:rPr>
          <w:rFonts w:ascii="Times New Roman" w:hAnsi="Times New Roman"/>
          <w:bCs/>
          <w:color w:val="000000"/>
          <w:sz w:val="28"/>
          <w:szCs w:val="28"/>
        </w:rPr>
        <w:t>020200-</w:t>
      </w:r>
      <w:r w:rsidRPr="00A26DB0">
        <w:rPr>
          <w:rFonts w:ascii="Times New Roman" w:hAnsi="Times New Roman"/>
          <w:bCs/>
          <w:color w:val="000000"/>
          <w:sz w:val="28"/>
          <w:szCs w:val="28"/>
          <w:lang w:val="kk-KZ"/>
        </w:rPr>
        <w:t xml:space="preserve"> Халықаралық қатынастар</w:t>
      </w:r>
    </w:p>
    <w:p w:rsidR="006055E0" w:rsidRPr="00A26DB0" w:rsidRDefault="006055E0" w:rsidP="006055E0">
      <w:pPr>
        <w:spacing w:line="240" w:lineRule="auto"/>
        <w:ind w:firstLine="567"/>
        <w:jc w:val="center"/>
        <w:rPr>
          <w:rFonts w:ascii="Times New Roman" w:hAnsi="Times New Roman"/>
          <w:bCs/>
          <w:color w:val="000000"/>
          <w:sz w:val="28"/>
          <w:szCs w:val="28"/>
          <w:lang w:val="kk-KZ"/>
        </w:rPr>
      </w:pPr>
    </w:p>
    <w:p w:rsidR="006055E0" w:rsidRPr="00A26DB0" w:rsidRDefault="006055E0" w:rsidP="006055E0">
      <w:pPr>
        <w:spacing w:after="0" w:line="240" w:lineRule="auto"/>
        <w:ind w:firstLine="567"/>
        <w:jc w:val="center"/>
        <w:rPr>
          <w:rFonts w:ascii="Times New Roman" w:hAnsi="Times New Roman"/>
          <w:bCs/>
          <w:color w:val="000000"/>
          <w:sz w:val="28"/>
          <w:szCs w:val="28"/>
        </w:rPr>
      </w:pPr>
      <w:r w:rsidRPr="00A26DB0">
        <w:rPr>
          <w:rFonts w:ascii="Times New Roman" w:hAnsi="Times New Roman"/>
          <w:bCs/>
          <w:color w:val="000000"/>
          <w:sz w:val="28"/>
          <w:szCs w:val="28"/>
          <w:lang w:val="kk-KZ"/>
        </w:rPr>
        <w:t xml:space="preserve">Философия докторы </w:t>
      </w:r>
      <w:r w:rsidRPr="00A26DB0">
        <w:rPr>
          <w:rFonts w:ascii="Times New Roman" w:hAnsi="Times New Roman"/>
          <w:bCs/>
          <w:color w:val="000000"/>
          <w:sz w:val="28"/>
          <w:szCs w:val="28"/>
        </w:rPr>
        <w:t>(</w:t>
      </w:r>
      <w:r w:rsidRPr="00A26DB0">
        <w:rPr>
          <w:rFonts w:ascii="Times New Roman" w:hAnsi="Times New Roman"/>
          <w:bCs/>
          <w:color w:val="000000"/>
          <w:sz w:val="28"/>
          <w:szCs w:val="28"/>
          <w:lang w:val="en-US"/>
        </w:rPr>
        <w:t>PhD</w:t>
      </w:r>
      <w:r w:rsidRPr="00A26DB0">
        <w:rPr>
          <w:rFonts w:ascii="Times New Roman" w:hAnsi="Times New Roman"/>
          <w:bCs/>
          <w:color w:val="000000"/>
          <w:sz w:val="28"/>
          <w:szCs w:val="28"/>
        </w:rPr>
        <w:t>)</w:t>
      </w:r>
    </w:p>
    <w:p w:rsidR="006055E0" w:rsidRPr="00A26DB0" w:rsidRDefault="006055E0" w:rsidP="006055E0">
      <w:pPr>
        <w:spacing w:after="0" w:line="240" w:lineRule="auto"/>
        <w:ind w:firstLine="567"/>
        <w:jc w:val="center"/>
        <w:rPr>
          <w:rFonts w:ascii="Times New Roman" w:hAnsi="Times New Roman"/>
          <w:bCs/>
          <w:color w:val="000000"/>
          <w:sz w:val="28"/>
          <w:szCs w:val="28"/>
          <w:lang w:val="kk-KZ"/>
        </w:rPr>
      </w:pPr>
      <w:r w:rsidRPr="00A26DB0">
        <w:rPr>
          <w:rFonts w:ascii="Times New Roman" w:hAnsi="Times New Roman"/>
          <w:bCs/>
          <w:color w:val="000000"/>
          <w:sz w:val="28"/>
          <w:szCs w:val="28"/>
          <w:lang w:val="kk-KZ"/>
        </w:rPr>
        <w:t>дәрежесін алу үшін дайындалған диссертация</w:t>
      </w:r>
    </w:p>
    <w:p w:rsidR="006055E0" w:rsidRPr="00A26DB0" w:rsidRDefault="006055E0" w:rsidP="006055E0">
      <w:pPr>
        <w:spacing w:after="0" w:line="240" w:lineRule="auto"/>
        <w:ind w:firstLine="567"/>
        <w:jc w:val="center"/>
        <w:rPr>
          <w:rFonts w:ascii="Times New Roman" w:hAnsi="Times New Roman"/>
          <w:bCs/>
          <w:color w:val="000000"/>
          <w:sz w:val="28"/>
          <w:szCs w:val="28"/>
          <w:lang w:val="kk-KZ"/>
        </w:rPr>
      </w:pPr>
    </w:p>
    <w:p w:rsidR="006055E0" w:rsidRPr="00A26DB0" w:rsidRDefault="006055E0" w:rsidP="006055E0">
      <w:pPr>
        <w:spacing w:after="0" w:line="240" w:lineRule="auto"/>
        <w:ind w:firstLine="567"/>
        <w:jc w:val="center"/>
        <w:rPr>
          <w:rFonts w:ascii="Times New Roman" w:hAnsi="Times New Roman"/>
          <w:bCs/>
          <w:color w:val="000000"/>
          <w:sz w:val="28"/>
          <w:szCs w:val="28"/>
          <w:lang w:val="kk-KZ"/>
        </w:rPr>
      </w:pPr>
    </w:p>
    <w:p w:rsidR="006055E0" w:rsidRPr="00A26DB0" w:rsidRDefault="006055E0" w:rsidP="006055E0">
      <w:pPr>
        <w:spacing w:after="0" w:line="240" w:lineRule="auto"/>
        <w:ind w:firstLine="567"/>
        <w:jc w:val="right"/>
        <w:rPr>
          <w:rFonts w:ascii="Times New Roman" w:hAnsi="Times New Roman"/>
          <w:bCs/>
          <w:color w:val="000000"/>
          <w:sz w:val="28"/>
          <w:szCs w:val="28"/>
          <w:lang w:val="kk-KZ"/>
        </w:rPr>
      </w:pPr>
      <w:r w:rsidRPr="00A26DB0">
        <w:rPr>
          <w:rFonts w:ascii="Times New Roman" w:hAnsi="Times New Roman"/>
          <w:bCs/>
          <w:color w:val="000000"/>
          <w:sz w:val="28"/>
          <w:szCs w:val="28"/>
          <w:lang w:val="kk-KZ"/>
        </w:rPr>
        <w:t>Ғылыми кеңесшілер:</w:t>
      </w:r>
    </w:p>
    <w:p w:rsidR="006055E0" w:rsidRPr="00A26DB0" w:rsidRDefault="006055E0" w:rsidP="006055E0">
      <w:pPr>
        <w:spacing w:after="0" w:line="240" w:lineRule="auto"/>
        <w:ind w:firstLine="567"/>
        <w:jc w:val="right"/>
        <w:rPr>
          <w:rFonts w:ascii="Times New Roman" w:hAnsi="Times New Roman"/>
          <w:bCs/>
          <w:color w:val="000000"/>
          <w:sz w:val="28"/>
          <w:szCs w:val="28"/>
          <w:lang w:val="kk-KZ"/>
        </w:rPr>
      </w:pPr>
      <w:r w:rsidRPr="00A26DB0">
        <w:rPr>
          <w:rFonts w:ascii="Times New Roman" w:hAnsi="Times New Roman"/>
          <w:bCs/>
          <w:color w:val="000000"/>
          <w:sz w:val="28"/>
          <w:szCs w:val="28"/>
          <w:lang w:val="kk-KZ"/>
        </w:rPr>
        <w:t>тарих ғылымдарының докторы,</w:t>
      </w:r>
    </w:p>
    <w:p w:rsidR="006055E0" w:rsidRPr="00A26DB0" w:rsidRDefault="006055E0" w:rsidP="006055E0">
      <w:pPr>
        <w:spacing w:after="0" w:line="240" w:lineRule="auto"/>
        <w:ind w:firstLine="567"/>
        <w:jc w:val="right"/>
        <w:rPr>
          <w:rFonts w:ascii="Times New Roman" w:hAnsi="Times New Roman"/>
          <w:bCs/>
          <w:color w:val="000000"/>
          <w:sz w:val="28"/>
          <w:szCs w:val="28"/>
        </w:rPr>
      </w:pPr>
      <w:r w:rsidRPr="00A26DB0">
        <w:rPr>
          <w:rFonts w:ascii="Times New Roman" w:hAnsi="Times New Roman"/>
          <w:bCs/>
          <w:color w:val="000000"/>
          <w:sz w:val="28"/>
          <w:szCs w:val="28"/>
          <w:lang w:val="kk-KZ"/>
        </w:rPr>
        <w:t>профессор З.Д. Шайморданова</w:t>
      </w:r>
      <w:r w:rsidRPr="00A26DB0">
        <w:rPr>
          <w:rFonts w:ascii="Times New Roman" w:hAnsi="Times New Roman"/>
          <w:bCs/>
          <w:color w:val="000000"/>
          <w:sz w:val="28"/>
          <w:szCs w:val="28"/>
        </w:rPr>
        <w:t>;</w:t>
      </w:r>
    </w:p>
    <w:p w:rsidR="006055E0" w:rsidRPr="00A26DB0" w:rsidRDefault="006055E0" w:rsidP="006055E0">
      <w:pPr>
        <w:spacing w:after="0" w:line="240" w:lineRule="auto"/>
        <w:ind w:firstLine="567"/>
        <w:jc w:val="right"/>
        <w:rPr>
          <w:rFonts w:ascii="Times New Roman" w:hAnsi="Times New Roman"/>
          <w:bCs/>
          <w:color w:val="000000"/>
          <w:sz w:val="28"/>
          <w:szCs w:val="28"/>
        </w:rPr>
      </w:pPr>
    </w:p>
    <w:p w:rsidR="006055E0" w:rsidRPr="00A26DB0" w:rsidRDefault="006055E0" w:rsidP="006055E0">
      <w:pPr>
        <w:spacing w:after="0" w:line="240" w:lineRule="auto"/>
        <w:ind w:firstLine="709"/>
        <w:jc w:val="right"/>
        <w:rPr>
          <w:rFonts w:ascii="Times New Roman" w:hAnsi="Times New Roman"/>
          <w:color w:val="000000"/>
          <w:sz w:val="28"/>
        </w:rPr>
      </w:pPr>
      <w:r w:rsidRPr="00A26DB0">
        <w:rPr>
          <w:rFonts w:ascii="Times New Roman" w:hAnsi="Times New Roman"/>
          <w:color w:val="000000"/>
          <w:sz w:val="28"/>
        </w:rPr>
        <w:t xml:space="preserve">доктор </w:t>
      </w:r>
      <w:r w:rsidRPr="00A26DB0">
        <w:rPr>
          <w:rFonts w:ascii="Times New Roman" w:hAnsi="Times New Roman"/>
          <w:color w:val="000000"/>
          <w:sz w:val="28"/>
          <w:lang w:val="en-US"/>
        </w:rPr>
        <w:t>PhD</w:t>
      </w:r>
      <w:r w:rsidRPr="00A26DB0">
        <w:rPr>
          <w:rFonts w:ascii="Times New Roman" w:hAnsi="Times New Roman"/>
          <w:color w:val="000000"/>
          <w:sz w:val="28"/>
        </w:rPr>
        <w:t xml:space="preserve">, профессор </w:t>
      </w:r>
    </w:p>
    <w:p w:rsidR="006055E0" w:rsidRPr="00A26DB0" w:rsidRDefault="006055E0" w:rsidP="006055E0">
      <w:pPr>
        <w:spacing w:after="0" w:line="240" w:lineRule="auto"/>
        <w:ind w:firstLine="709"/>
        <w:jc w:val="right"/>
        <w:rPr>
          <w:rFonts w:ascii="Times New Roman" w:hAnsi="Times New Roman"/>
          <w:color w:val="000000"/>
          <w:sz w:val="28"/>
        </w:rPr>
      </w:pPr>
      <w:r w:rsidRPr="00A26DB0">
        <w:rPr>
          <w:rFonts w:ascii="Times New Roman" w:hAnsi="Times New Roman"/>
          <w:color w:val="000000"/>
          <w:sz w:val="28"/>
        </w:rPr>
        <w:t>Антонио Алонсо Маркос</w:t>
      </w:r>
    </w:p>
    <w:p w:rsidR="006055E0" w:rsidRPr="00A26DB0" w:rsidRDefault="006055E0" w:rsidP="006055E0">
      <w:pPr>
        <w:spacing w:after="0" w:line="240" w:lineRule="auto"/>
        <w:ind w:firstLine="709"/>
        <w:jc w:val="right"/>
        <w:rPr>
          <w:rFonts w:ascii="Times New Roman" w:hAnsi="Times New Roman"/>
          <w:color w:val="000000"/>
          <w:sz w:val="28"/>
          <w:lang w:val="kk-KZ"/>
        </w:rPr>
      </w:pPr>
      <w:r w:rsidRPr="00A26DB0">
        <w:rPr>
          <w:rFonts w:ascii="Times New Roman" w:hAnsi="Times New Roman"/>
          <w:color w:val="000000"/>
          <w:sz w:val="28"/>
        </w:rPr>
        <w:t>(Университет Сан Пабло</w:t>
      </w:r>
      <w:r w:rsidRPr="00A26DB0">
        <w:rPr>
          <w:rFonts w:ascii="Times New Roman" w:hAnsi="Times New Roman"/>
          <w:color w:val="000000"/>
          <w:sz w:val="28"/>
          <w:lang w:val="kk-KZ"/>
        </w:rPr>
        <w:t>,</w:t>
      </w:r>
    </w:p>
    <w:p w:rsidR="006055E0" w:rsidRPr="00A26DB0" w:rsidRDefault="006055E0" w:rsidP="006055E0">
      <w:pPr>
        <w:spacing w:after="0" w:line="240" w:lineRule="auto"/>
        <w:ind w:firstLine="709"/>
        <w:jc w:val="right"/>
        <w:rPr>
          <w:rFonts w:ascii="Times New Roman" w:hAnsi="Times New Roman"/>
          <w:color w:val="000000"/>
          <w:sz w:val="28"/>
        </w:rPr>
      </w:pPr>
      <w:r w:rsidRPr="00A26DB0">
        <w:rPr>
          <w:rFonts w:ascii="Times New Roman" w:hAnsi="Times New Roman"/>
          <w:color w:val="000000"/>
          <w:sz w:val="28"/>
          <w:lang w:val="kk-KZ"/>
        </w:rPr>
        <w:t xml:space="preserve">Мадрид, </w:t>
      </w:r>
      <w:r w:rsidRPr="00A26DB0">
        <w:rPr>
          <w:rFonts w:ascii="Times New Roman" w:hAnsi="Times New Roman"/>
          <w:color w:val="000000"/>
          <w:sz w:val="28"/>
        </w:rPr>
        <w:t>Испания)</w:t>
      </w: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right"/>
        <w:rPr>
          <w:rFonts w:ascii="Times New Roman" w:hAnsi="Times New Roman"/>
          <w:color w:val="000000"/>
          <w:sz w:val="28"/>
        </w:rPr>
      </w:pPr>
    </w:p>
    <w:p w:rsidR="006055E0" w:rsidRPr="00A26DB0" w:rsidRDefault="006055E0" w:rsidP="006055E0">
      <w:pPr>
        <w:spacing w:after="0" w:line="240" w:lineRule="auto"/>
        <w:ind w:firstLine="709"/>
        <w:jc w:val="center"/>
        <w:rPr>
          <w:rFonts w:ascii="Times New Roman" w:hAnsi="Times New Roman"/>
          <w:color w:val="000000"/>
          <w:sz w:val="28"/>
          <w:lang w:val="kk-KZ"/>
        </w:rPr>
      </w:pPr>
      <w:r w:rsidRPr="00A26DB0">
        <w:rPr>
          <w:rFonts w:ascii="Times New Roman" w:hAnsi="Times New Roman"/>
          <w:color w:val="000000"/>
          <w:sz w:val="28"/>
          <w:lang w:val="kk-KZ"/>
        </w:rPr>
        <w:t xml:space="preserve">Қазақстан Республикасы </w:t>
      </w:r>
    </w:p>
    <w:p w:rsidR="006055E0" w:rsidRPr="00A26DB0" w:rsidRDefault="006055E0" w:rsidP="006055E0">
      <w:pPr>
        <w:spacing w:after="0" w:line="240" w:lineRule="auto"/>
        <w:ind w:firstLine="709"/>
        <w:jc w:val="center"/>
        <w:rPr>
          <w:rFonts w:ascii="Times New Roman" w:hAnsi="Times New Roman"/>
          <w:color w:val="000000"/>
          <w:sz w:val="28"/>
          <w:lang w:val="kk-KZ"/>
        </w:rPr>
      </w:pPr>
      <w:r w:rsidRPr="00A26DB0">
        <w:rPr>
          <w:rFonts w:ascii="Times New Roman" w:hAnsi="Times New Roman"/>
          <w:color w:val="000000"/>
          <w:sz w:val="28"/>
          <w:lang w:val="kk-KZ"/>
        </w:rPr>
        <w:lastRenderedPageBreak/>
        <w:t xml:space="preserve">Алматы, 2021 </w:t>
      </w:r>
    </w:p>
    <w:p w:rsidR="006055E0" w:rsidRPr="00A26DB0" w:rsidRDefault="006055E0" w:rsidP="006055E0">
      <w:pPr>
        <w:spacing w:after="0" w:line="240" w:lineRule="auto"/>
        <w:ind w:firstLine="709"/>
        <w:jc w:val="center"/>
        <w:rPr>
          <w:rFonts w:ascii="Times New Roman" w:hAnsi="Times New Roman"/>
          <w:color w:val="000000"/>
          <w:sz w:val="28"/>
          <w:lang w:val="kk-KZ"/>
        </w:rPr>
      </w:pPr>
      <w:r w:rsidRPr="00A26DB0">
        <w:rPr>
          <w:rFonts w:ascii="Times New Roman" w:hAnsi="Times New Roman"/>
          <w:b/>
          <w:color w:val="000000"/>
          <w:sz w:val="28"/>
          <w:szCs w:val="28"/>
          <w:lang w:val="kk-KZ"/>
        </w:rPr>
        <w:t>МАЗМҰНЫ</w:t>
      </w:r>
    </w:p>
    <w:p w:rsidR="006055E0" w:rsidRPr="00A26DB0" w:rsidRDefault="006055E0" w:rsidP="006055E0">
      <w:pPr>
        <w:spacing w:after="0" w:line="240" w:lineRule="auto"/>
        <w:ind w:firstLine="567"/>
        <w:jc w:val="center"/>
        <w:rPr>
          <w:rFonts w:ascii="Times New Roman" w:hAnsi="Times New Roman"/>
          <w:b/>
          <w:color w:val="000000"/>
          <w:sz w:val="28"/>
          <w:szCs w:val="28"/>
          <w:lang w:val="kk-KZ"/>
        </w:rPr>
      </w:pPr>
    </w:p>
    <w:tbl>
      <w:tblPr>
        <w:tblW w:w="0" w:type="auto"/>
        <w:tblLook w:val="04A0" w:firstRow="1" w:lastRow="0" w:firstColumn="1" w:lastColumn="0" w:noHBand="0" w:noVBand="1"/>
      </w:tblPr>
      <w:tblGrid>
        <w:gridCol w:w="566"/>
        <w:gridCol w:w="8076"/>
        <w:gridCol w:w="703"/>
      </w:tblGrid>
      <w:tr w:rsidR="006055E0" w:rsidRPr="00A26DB0" w:rsidTr="00A26DB0">
        <w:tc>
          <w:tcPr>
            <w:tcW w:w="8642" w:type="dxa"/>
            <w:gridSpan w:val="2"/>
            <w:vMerge w:val="restart"/>
            <w:shd w:val="clear" w:color="auto" w:fill="auto"/>
          </w:tcPr>
          <w:p w:rsidR="006055E0" w:rsidRPr="00A26DB0" w:rsidRDefault="006055E0" w:rsidP="00A26DB0">
            <w:pPr>
              <w:spacing w:after="0" w:line="240" w:lineRule="auto"/>
              <w:rPr>
                <w:rFonts w:eastAsia="Calibri"/>
                <w:lang w:eastAsia="en-US"/>
              </w:rPr>
            </w:pPr>
            <w:r w:rsidRPr="00A26DB0">
              <w:rPr>
                <w:rFonts w:ascii="Times New Roman" w:eastAsia="Calibri" w:hAnsi="Times New Roman"/>
                <w:b/>
                <w:color w:val="000000"/>
                <w:sz w:val="28"/>
                <w:szCs w:val="28"/>
                <w:lang w:val="kk-KZ" w:eastAsia="en-US"/>
              </w:rPr>
              <w:t>БЕЛГІЛЕУЛЕР МЕН ҚЫСҚАРТУЛАР</w:t>
            </w:r>
          </w:p>
          <w:p w:rsidR="006055E0" w:rsidRPr="00A26DB0" w:rsidRDefault="006055E0" w:rsidP="00A26DB0">
            <w:pPr>
              <w:spacing w:after="0" w:line="240" w:lineRule="auto"/>
              <w:rPr>
                <w:rFonts w:eastAsia="Calibri"/>
                <w:lang w:eastAsia="en-US"/>
              </w:rPr>
            </w:pPr>
            <w:r w:rsidRPr="00A26DB0">
              <w:rPr>
                <w:rFonts w:ascii="Times New Roman" w:eastAsia="Calibri" w:hAnsi="Times New Roman"/>
                <w:b/>
                <w:color w:val="000000"/>
                <w:sz w:val="28"/>
                <w:szCs w:val="28"/>
                <w:lang w:val="kk-KZ" w:eastAsia="en-US"/>
              </w:rPr>
              <w:t>КІРІСПЕ</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3</w:t>
            </w:r>
          </w:p>
        </w:tc>
      </w:tr>
      <w:tr w:rsidR="006055E0" w:rsidRPr="00A26DB0" w:rsidTr="00A26DB0">
        <w:tc>
          <w:tcPr>
            <w:tcW w:w="8642" w:type="dxa"/>
            <w:gridSpan w:val="2"/>
            <w:vMerge/>
            <w:shd w:val="clear" w:color="auto" w:fill="auto"/>
          </w:tcPr>
          <w:p w:rsidR="006055E0" w:rsidRPr="00A26DB0" w:rsidRDefault="006055E0" w:rsidP="00A26DB0">
            <w:pPr>
              <w:spacing w:after="0" w:line="240" w:lineRule="auto"/>
              <w:rPr>
                <w:rFonts w:eastAsia="Calibri"/>
                <w:lang w:eastAsia="en-US"/>
              </w:rPr>
            </w:pP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4</w:t>
            </w:r>
          </w:p>
        </w:tc>
      </w:tr>
      <w:tr w:rsidR="006055E0" w:rsidRPr="00DA1997"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1</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ҚАЗАҚСТАН МЕН ӨЗБЕКСТАННЫҢ ЫҚПАЛДАСТЫҚ              ЖАҒДАЙЫНДАҒЫ ОРТАЛЫҚ АЗИЯНЫҢ КОНСОЛИДАЦИЯСЫН ЗЕРТТЕУДІҢ ТЕОРИЯЛЫҚ ЖӘНЕ ӘДІСНАМАЛЫҚ НЕГІЗДЕРІ</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1.1</w:t>
            </w:r>
          </w:p>
        </w:tc>
        <w:tc>
          <w:tcPr>
            <w:tcW w:w="8076" w:type="dxa"/>
            <w:shd w:val="clear" w:color="auto" w:fill="auto"/>
          </w:tcPr>
          <w:p w:rsidR="006055E0" w:rsidRPr="00A26DB0" w:rsidRDefault="006055E0" w:rsidP="00A26DB0">
            <w:pPr>
              <w:spacing w:after="0" w:line="240" w:lineRule="auto"/>
              <w:jc w:val="both"/>
              <w:rPr>
                <w:rFonts w:eastAsia="Calibri"/>
                <w:lang w:val="kk-KZ" w:eastAsia="en-US"/>
              </w:rPr>
            </w:pPr>
            <w:r w:rsidRPr="00A26DB0">
              <w:rPr>
                <w:rFonts w:ascii="Times New Roman" w:eastAsia="Calibri" w:hAnsi="Times New Roman"/>
                <w:bCs/>
                <w:color w:val="000000"/>
                <w:sz w:val="28"/>
                <w:szCs w:val="28"/>
                <w:lang w:val="kk-KZ" w:eastAsia="en-US"/>
              </w:rPr>
              <w:t>Орталық Азияны зерттеудің негізгі теориялары мен тұжырымдамалары</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18</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1.2</w:t>
            </w:r>
          </w:p>
        </w:tc>
        <w:tc>
          <w:tcPr>
            <w:tcW w:w="8076" w:type="dxa"/>
            <w:shd w:val="clear" w:color="auto" w:fill="auto"/>
          </w:tcPr>
          <w:p w:rsidR="006055E0" w:rsidRPr="00A26DB0" w:rsidRDefault="006055E0" w:rsidP="00A26DB0">
            <w:pPr>
              <w:spacing w:after="0" w:line="240" w:lineRule="auto"/>
              <w:jc w:val="both"/>
              <w:rPr>
                <w:rFonts w:eastAsia="Calibri"/>
                <w:lang w:val="kk-KZ" w:eastAsia="en-US"/>
              </w:rPr>
            </w:pPr>
            <w:r w:rsidRPr="00A26DB0">
              <w:rPr>
                <w:rFonts w:ascii="Times New Roman" w:eastAsia="Calibri" w:hAnsi="Times New Roman"/>
                <w:bCs/>
                <w:color w:val="000000"/>
                <w:sz w:val="28"/>
                <w:szCs w:val="28"/>
                <w:lang w:val="kk-KZ" w:eastAsia="en-US"/>
              </w:rPr>
              <w:t>Орталық Азияның консолидациясын зерттеудегі шетелдік тәсілдерге талдау</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29</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1.3</w:t>
            </w:r>
          </w:p>
        </w:tc>
        <w:tc>
          <w:tcPr>
            <w:tcW w:w="8076" w:type="dxa"/>
            <w:shd w:val="clear" w:color="auto" w:fill="auto"/>
          </w:tcPr>
          <w:p w:rsidR="006055E0" w:rsidRPr="00A26DB0" w:rsidRDefault="006055E0" w:rsidP="00A26DB0">
            <w:pPr>
              <w:spacing w:after="0" w:line="240" w:lineRule="auto"/>
              <w:jc w:val="both"/>
              <w:rPr>
                <w:rFonts w:eastAsia="Calibri"/>
                <w:lang w:val="kk-KZ" w:eastAsia="en-US"/>
              </w:rPr>
            </w:pPr>
            <w:r w:rsidRPr="00A26DB0">
              <w:rPr>
                <w:rFonts w:ascii="Times New Roman" w:eastAsia="Calibri" w:hAnsi="Times New Roman"/>
                <w:bCs/>
                <w:color w:val="000000"/>
                <w:sz w:val="28"/>
                <w:szCs w:val="28"/>
                <w:lang w:val="kk-KZ" w:eastAsia="en-US"/>
              </w:rPr>
              <w:t>Халықаралық, аймақтық ұйымдардағы Қазақстан және Өзбекстан</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38</w:t>
            </w:r>
          </w:p>
        </w:tc>
      </w:tr>
      <w:tr w:rsidR="006055E0" w:rsidRPr="00DA1997"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2</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ХАЛЫҚАРАЛЫҚ ҚАТЫНАСТАР ЖҮЙЕСІНДЕГІ ҚАЗАҚСТАН ЖӘНЕ ӨЗБЕКСТАН</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2.1</w:t>
            </w:r>
          </w:p>
        </w:tc>
        <w:tc>
          <w:tcPr>
            <w:tcW w:w="8076" w:type="dxa"/>
            <w:shd w:val="clear" w:color="auto" w:fill="auto"/>
          </w:tcPr>
          <w:p w:rsidR="006055E0" w:rsidRPr="00A26DB0" w:rsidRDefault="006055E0" w:rsidP="00A26DB0">
            <w:pPr>
              <w:spacing w:after="0" w:line="240" w:lineRule="auto"/>
              <w:jc w:val="both"/>
              <w:rPr>
                <w:rFonts w:eastAsia="Calibri"/>
                <w:lang w:val="kk-KZ" w:eastAsia="en-US"/>
              </w:rPr>
            </w:pPr>
            <w:r w:rsidRPr="00A26DB0">
              <w:rPr>
                <w:rFonts w:ascii="Times New Roman" w:eastAsia="Calibri" w:hAnsi="Times New Roman"/>
                <w:sz w:val="28"/>
                <w:szCs w:val="28"/>
                <w:lang w:val="kk-KZ" w:eastAsia="en-US"/>
              </w:rPr>
              <w:t>Жаңа геосаяси жағдайдағы Қазақстан мен Өзбекстанның өзара іс-қимылының трансформациясы</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47</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2.2</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 xml:space="preserve">Қазақстан мен Өзбекстанның халықаралық ықпалдастығына       </w:t>
            </w:r>
          </w:p>
          <w:p w:rsidR="006055E0" w:rsidRPr="00A26DB0" w:rsidRDefault="006055E0" w:rsidP="00A26DB0">
            <w:pPr>
              <w:spacing w:after="0" w:line="240" w:lineRule="auto"/>
              <w:jc w:val="both"/>
              <w:rPr>
                <w:rFonts w:eastAsia="Calibri"/>
                <w:lang w:val="kk-KZ" w:eastAsia="en-US"/>
              </w:rPr>
            </w:pPr>
            <w:r w:rsidRPr="00A26DB0">
              <w:rPr>
                <w:rFonts w:ascii="Times New Roman" w:eastAsia="Calibri" w:hAnsi="Times New Roman"/>
                <w:sz w:val="28"/>
                <w:szCs w:val="28"/>
                <w:lang w:val="kk-KZ" w:eastAsia="en-US"/>
              </w:rPr>
              <w:t>геоэкономикалық үдерістердің әсері</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58</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2.3</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Қазақстан мен Өзбекстанның ұлттық және аймақтық қауіпсіздік саласындағы механимздері мен стратегиялары</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69</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3</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ОРТАЛЫҚ АЗИЯ - КОНСОЛИДАЦИЯ ЖОЛЫНДА</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3.1</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Халықаралық ынтымақтастықтың даму ерекшеліктері: Қазақстан- Өзбекстан</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84</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3.2</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Практикалық тәжірибені көпаспектілік талдау негізінде Орталық Азиядағы консолидация үдерістеріне сипаттама (сауалнама нәтижелері)</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94</w:t>
            </w:r>
          </w:p>
        </w:tc>
      </w:tr>
      <w:tr w:rsidR="006055E0" w:rsidRPr="00A26DB0" w:rsidTr="00A26DB0">
        <w:tc>
          <w:tcPr>
            <w:tcW w:w="566"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3.3</w:t>
            </w: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Қазақстан мен Өзбекстан ынтымақтастығы мысалында Орталық Азияның консолидациясының теориялық моделі</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100</w:t>
            </w:r>
          </w:p>
        </w:tc>
      </w:tr>
      <w:tr w:rsidR="006055E0" w:rsidRPr="00A26DB0" w:rsidTr="00A26DB0">
        <w:tc>
          <w:tcPr>
            <w:tcW w:w="566" w:type="dxa"/>
            <w:shd w:val="clear" w:color="auto" w:fill="auto"/>
          </w:tcPr>
          <w:p w:rsidR="006055E0" w:rsidRPr="00A26DB0" w:rsidRDefault="006055E0" w:rsidP="00A26DB0">
            <w:pPr>
              <w:spacing w:after="0" w:line="240" w:lineRule="auto"/>
              <w:rPr>
                <w:rFonts w:eastAsia="Calibri"/>
                <w:lang w:val="kk-KZ" w:eastAsia="en-US"/>
              </w:rPr>
            </w:pPr>
          </w:p>
        </w:tc>
        <w:tc>
          <w:tcPr>
            <w:tcW w:w="8076" w:type="dxa"/>
            <w:shd w:val="clear" w:color="auto" w:fill="auto"/>
          </w:tcPr>
          <w:p w:rsidR="006055E0" w:rsidRPr="00A26DB0" w:rsidRDefault="006055E0" w:rsidP="00A26DB0">
            <w:pPr>
              <w:spacing w:after="0" w:line="240" w:lineRule="auto"/>
              <w:jc w:val="both"/>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ҚОРЫТЫНДЫ</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119</w:t>
            </w:r>
          </w:p>
        </w:tc>
      </w:tr>
      <w:tr w:rsidR="006055E0" w:rsidRPr="00A26DB0" w:rsidTr="00A26DB0">
        <w:tc>
          <w:tcPr>
            <w:tcW w:w="566" w:type="dxa"/>
            <w:shd w:val="clear" w:color="auto" w:fill="auto"/>
          </w:tcPr>
          <w:p w:rsidR="006055E0" w:rsidRPr="00A26DB0" w:rsidRDefault="006055E0" w:rsidP="00A26DB0">
            <w:pPr>
              <w:spacing w:after="0" w:line="240" w:lineRule="auto"/>
              <w:rPr>
                <w:rFonts w:eastAsia="Calibri"/>
                <w:lang w:val="kk-KZ" w:eastAsia="en-US"/>
              </w:rPr>
            </w:pPr>
          </w:p>
        </w:tc>
        <w:tc>
          <w:tcPr>
            <w:tcW w:w="8076" w:type="dxa"/>
            <w:shd w:val="clear" w:color="auto" w:fill="auto"/>
          </w:tcPr>
          <w:p w:rsidR="006055E0" w:rsidRPr="00A26DB0" w:rsidRDefault="006055E0" w:rsidP="00A26DB0">
            <w:pPr>
              <w:spacing w:after="0" w:line="240" w:lineRule="auto"/>
              <w:rPr>
                <w:rFonts w:ascii="Times New Roman" w:eastAsia="Calibri" w:hAnsi="Times New Roman"/>
                <w:b/>
                <w:bCs/>
                <w:sz w:val="28"/>
                <w:szCs w:val="28"/>
                <w:lang w:val="kk-KZ" w:eastAsia="en-US"/>
              </w:rPr>
            </w:pPr>
            <w:r w:rsidRPr="00A26DB0">
              <w:rPr>
                <w:rFonts w:ascii="Times New Roman" w:eastAsia="Calibri" w:hAnsi="Times New Roman"/>
                <w:b/>
                <w:bCs/>
                <w:sz w:val="28"/>
                <w:szCs w:val="28"/>
                <w:lang w:val="kk-KZ" w:eastAsia="en-US"/>
              </w:rPr>
              <w:t>ПАЙДАЛАНЫЛҒАН ӘДЕБИЕТТЕР ТІЗІМІ</w:t>
            </w:r>
          </w:p>
        </w:tc>
        <w:tc>
          <w:tcPr>
            <w:tcW w:w="703" w:type="dxa"/>
            <w:shd w:val="clear" w:color="auto" w:fill="auto"/>
          </w:tcPr>
          <w:p w:rsidR="006055E0" w:rsidRPr="00A26DB0" w:rsidRDefault="006055E0" w:rsidP="00A26DB0">
            <w:pPr>
              <w:spacing w:after="0" w:line="240" w:lineRule="auto"/>
              <w:rPr>
                <w:rFonts w:ascii="Times New Roman" w:eastAsia="Calibri" w:hAnsi="Times New Roman"/>
                <w:sz w:val="28"/>
                <w:szCs w:val="28"/>
                <w:lang w:val="kk-KZ" w:eastAsia="en-US"/>
              </w:rPr>
            </w:pPr>
            <w:r w:rsidRPr="00A26DB0">
              <w:rPr>
                <w:rFonts w:ascii="Times New Roman" w:eastAsia="Calibri" w:hAnsi="Times New Roman"/>
                <w:sz w:val="28"/>
                <w:szCs w:val="28"/>
                <w:lang w:val="kk-KZ" w:eastAsia="en-US"/>
              </w:rPr>
              <w:t>125</w:t>
            </w:r>
          </w:p>
        </w:tc>
      </w:tr>
    </w:tbl>
    <w:p w:rsidR="006055E0" w:rsidRDefault="006055E0" w:rsidP="006055E0">
      <w:pPr>
        <w:spacing w:line="240" w:lineRule="auto"/>
        <w:rPr>
          <w:rFonts w:ascii="Times New Roman" w:hAnsi="Times New Roman"/>
          <w:b/>
          <w:bCs/>
          <w:sz w:val="28"/>
          <w:szCs w:val="28"/>
          <w:lang w:val="kk-KZ"/>
        </w:rPr>
      </w:pPr>
    </w:p>
    <w:p w:rsidR="006055E0" w:rsidRDefault="006055E0" w:rsidP="006055E0">
      <w:pPr>
        <w:spacing w:line="240" w:lineRule="auto"/>
        <w:jc w:val="center"/>
        <w:rPr>
          <w:rFonts w:ascii="Times New Roman" w:hAnsi="Times New Roman"/>
          <w:b/>
          <w:bCs/>
          <w:sz w:val="28"/>
          <w:szCs w:val="28"/>
          <w:lang w:val="kk-KZ"/>
        </w:rPr>
      </w:pPr>
    </w:p>
    <w:p w:rsidR="006055E0" w:rsidRDefault="006055E0" w:rsidP="006055E0">
      <w:pPr>
        <w:spacing w:line="240" w:lineRule="auto"/>
        <w:jc w:val="center"/>
        <w:rPr>
          <w:rFonts w:ascii="Times New Roman" w:hAnsi="Times New Roman"/>
          <w:b/>
          <w:bCs/>
          <w:sz w:val="28"/>
          <w:szCs w:val="28"/>
          <w:lang w:val="kk-KZ"/>
        </w:rPr>
      </w:pPr>
    </w:p>
    <w:p w:rsidR="006055E0" w:rsidRDefault="006055E0" w:rsidP="006055E0">
      <w:pPr>
        <w:spacing w:line="240" w:lineRule="auto"/>
        <w:jc w:val="center"/>
        <w:rPr>
          <w:rFonts w:ascii="Times New Roman" w:hAnsi="Times New Roman"/>
          <w:b/>
          <w:bCs/>
          <w:sz w:val="28"/>
          <w:szCs w:val="28"/>
          <w:lang w:val="kk-KZ"/>
        </w:rPr>
      </w:pPr>
    </w:p>
    <w:p w:rsidR="006055E0" w:rsidRDefault="006055E0" w:rsidP="006055E0">
      <w:pPr>
        <w:spacing w:line="240" w:lineRule="auto"/>
        <w:jc w:val="center"/>
        <w:rPr>
          <w:rFonts w:ascii="Times New Roman" w:hAnsi="Times New Roman"/>
          <w:b/>
          <w:bCs/>
          <w:sz w:val="28"/>
          <w:szCs w:val="28"/>
          <w:lang w:val="kk-KZ"/>
        </w:rPr>
      </w:pPr>
    </w:p>
    <w:p w:rsidR="006055E0" w:rsidRDefault="006055E0" w:rsidP="006055E0">
      <w:pPr>
        <w:spacing w:line="240" w:lineRule="auto"/>
        <w:jc w:val="center"/>
        <w:rPr>
          <w:rFonts w:ascii="Times New Roman" w:hAnsi="Times New Roman"/>
          <w:b/>
          <w:bCs/>
          <w:sz w:val="28"/>
          <w:szCs w:val="28"/>
          <w:lang w:val="kk-KZ"/>
        </w:rPr>
      </w:pPr>
    </w:p>
    <w:p w:rsidR="006055E0" w:rsidRDefault="006055E0" w:rsidP="006055E0">
      <w:pPr>
        <w:spacing w:line="240" w:lineRule="auto"/>
        <w:jc w:val="center"/>
        <w:rPr>
          <w:rFonts w:ascii="Times New Roman" w:hAnsi="Times New Roman"/>
          <w:b/>
          <w:bCs/>
          <w:sz w:val="28"/>
          <w:szCs w:val="28"/>
          <w:lang w:val="kk-KZ"/>
        </w:rPr>
      </w:pPr>
    </w:p>
    <w:p w:rsidR="006055E0" w:rsidRDefault="006055E0" w:rsidP="006055E0">
      <w:pPr>
        <w:spacing w:after="0" w:line="240" w:lineRule="auto"/>
        <w:rPr>
          <w:rFonts w:ascii="Times New Roman" w:hAnsi="Times New Roman"/>
          <w:b/>
          <w:bCs/>
          <w:sz w:val="28"/>
          <w:szCs w:val="28"/>
          <w:lang w:val="kk-KZ"/>
        </w:rPr>
      </w:pPr>
    </w:p>
    <w:p w:rsidR="006055E0" w:rsidRDefault="006055E0" w:rsidP="006055E0">
      <w:pPr>
        <w:spacing w:after="0" w:line="240" w:lineRule="auto"/>
        <w:rPr>
          <w:rFonts w:ascii="Times New Roman" w:hAnsi="Times New Roman"/>
          <w:b/>
          <w:bCs/>
          <w:sz w:val="28"/>
          <w:szCs w:val="28"/>
          <w:lang w:val="kk-KZ"/>
        </w:rPr>
      </w:pPr>
    </w:p>
    <w:p w:rsidR="006055E0" w:rsidRDefault="006055E0" w:rsidP="006055E0">
      <w:pPr>
        <w:spacing w:after="0" w:line="240" w:lineRule="auto"/>
        <w:rPr>
          <w:rFonts w:ascii="Times New Roman" w:hAnsi="Times New Roman"/>
          <w:b/>
          <w:bCs/>
          <w:sz w:val="28"/>
          <w:szCs w:val="28"/>
          <w:lang w:val="kk-KZ"/>
        </w:rPr>
      </w:pPr>
    </w:p>
    <w:p w:rsidR="006055E0" w:rsidRDefault="006055E0" w:rsidP="006055E0">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КІРІСПЕ</w:t>
      </w:r>
    </w:p>
    <w:p w:rsidR="006055E0" w:rsidRDefault="006055E0" w:rsidP="006055E0">
      <w:pPr>
        <w:spacing w:after="0" w:line="240" w:lineRule="auto"/>
        <w:jc w:val="center"/>
        <w:rPr>
          <w:rFonts w:ascii="Times New Roman" w:hAnsi="Times New Roman"/>
          <w:b/>
          <w:bCs/>
          <w:sz w:val="28"/>
          <w:szCs w:val="28"/>
          <w:lang w:val="kk-KZ"/>
        </w:rPr>
      </w:pPr>
    </w:p>
    <w:p w:rsidR="006055E0" w:rsidRPr="009C7F43" w:rsidRDefault="006055E0" w:rsidP="006055E0">
      <w:pPr>
        <w:spacing w:after="0" w:line="240" w:lineRule="auto"/>
        <w:jc w:val="both"/>
        <w:rPr>
          <w:rFonts w:ascii="Times New Roman" w:hAnsi="Times New Roman"/>
          <w:sz w:val="28"/>
          <w:szCs w:val="28"/>
          <w:lang w:val="kk-KZ"/>
        </w:rPr>
      </w:pPr>
      <w:r>
        <w:rPr>
          <w:rFonts w:ascii="Times New Roman" w:hAnsi="Times New Roman"/>
          <w:b/>
          <w:bCs/>
          <w:sz w:val="28"/>
          <w:szCs w:val="28"/>
          <w:lang w:val="kk-KZ"/>
        </w:rPr>
        <w:tab/>
        <w:t>Ғылыми жұмыстың жалпы сипаттамасы.</w:t>
      </w:r>
      <w:r w:rsidRPr="009C7F43">
        <w:rPr>
          <w:rFonts w:ascii="Times New Roman" w:hAnsi="Times New Roman"/>
          <w:sz w:val="28"/>
          <w:szCs w:val="28"/>
          <w:lang w:val="kk-KZ"/>
        </w:rPr>
        <w:t xml:space="preserve">Диссертациялық зерттеу жұмысы </w:t>
      </w:r>
      <w:r>
        <w:rPr>
          <w:rFonts w:ascii="Times New Roman" w:hAnsi="Times New Roman"/>
          <w:sz w:val="28"/>
          <w:szCs w:val="28"/>
          <w:lang w:val="kk-KZ"/>
        </w:rPr>
        <w:t xml:space="preserve">Орталық Азия аумағындағы қазіргі жаһандану заманындағы болып жатқан өзгерістер мен жайттарға байланысты әлемнің алпауыт елдерінің басты назарын аудартып отырған, жаңадан тәуелсіздігін алғанына енді 30 жыл толастап отырған бес мемлекеттің, атап айтқанда Қазақстан, Қырғыстан, Тәжікстан, Түркменстан және Өзбекстанның қазіргі таңдағы өзара ынтымақтастығы мен байланысы және осы арада локомотив саналатын Қазақстан мен Өзбекстан контекстінде аумақтың өткені, қазіргісі мен ішінара болашақтағы жағдайы зерттелінді. Осы тұрғыда диссертациялық жұмыста осы заманғы геосаяси жағдайдағы Қазақстан мен Өзбекстанның өзара іс-қимылдарының трансформациясы және қазіргі уақыттағы екі елдің халықаралық қатынастар жүйесіндегі орыны сарапталып, бұдан әрі келешектегі ынтымақтастықтың тереңдетілген даму шарттары мен факторлары қарастырылды. </w:t>
      </w:r>
    </w:p>
    <w:p w:rsidR="006055E0" w:rsidRPr="00141241" w:rsidRDefault="006055E0" w:rsidP="006055E0">
      <w:pPr>
        <w:spacing w:after="0" w:line="240" w:lineRule="auto"/>
        <w:jc w:val="both"/>
        <w:rPr>
          <w:rFonts w:ascii="Times New Roman" w:hAnsi="Times New Roman"/>
          <w:sz w:val="28"/>
          <w:szCs w:val="28"/>
          <w:lang w:val="kk-KZ"/>
        </w:rPr>
      </w:pPr>
      <w:r>
        <w:rPr>
          <w:rFonts w:ascii="Times New Roman" w:hAnsi="Times New Roman"/>
          <w:b/>
          <w:bCs/>
          <w:sz w:val="28"/>
          <w:szCs w:val="28"/>
          <w:lang w:val="kk-KZ"/>
        </w:rPr>
        <w:tab/>
        <w:t xml:space="preserve">Зерттеу тақырыбының өзектілігі. </w:t>
      </w:r>
      <w:r w:rsidRPr="00BE5D82">
        <w:rPr>
          <w:rFonts w:ascii="Times New Roman" w:hAnsi="Times New Roman"/>
          <w:sz w:val="28"/>
          <w:szCs w:val="28"/>
          <w:lang w:val="kk-KZ"/>
        </w:rPr>
        <w:t xml:space="preserve">Таңдалынып отырған зерттеу тақырыбының маңызы </w:t>
      </w:r>
      <w:r>
        <w:rPr>
          <w:rFonts w:ascii="Times New Roman" w:hAnsi="Times New Roman"/>
          <w:sz w:val="28"/>
          <w:szCs w:val="28"/>
          <w:lang w:val="kk-KZ"/>
        </w:rPr>
        <w:t xml:space="preserve">келесідей шарттармен келісіледі. Қазіргі уақыттағы халықаралық қатынастардакеңінен таралған жалпыға ортақ әлеуметтік саяси тәсіл болып есептеледі. Зерттелініп отырған ғылыми жұмыстың өзектілігіне осы уақыттағы мемлекеттер арасындағы қарым-қатынастардың жүзеге асырылуы барысында кең таралған қызметтерінің бағыты мынадай концепттен тарайды, әрбір саясат-  негізінде мемлекеттердің ынтымақтастық әрекеттері. Оның маңызының тиімділігі мемлекеттің өзіндік саяси тәртібінің шамасымен есептелмейді, ол әлемдік аренада және халықаралық қатынастардағы ынтымақтастықтың деңгейімен және өзін тұрақты сол межеде қабылдатуында тұрады.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Кеңестік Социалістік Республикалар Одағының құлағанынан кейін тәуелсіздік алып, жаңа жолға шыққан Орталық Азияның бес аталмыш мемлекеттері, олар Қазақстан, Қырғыстан, Тәжікстан, Түрікменстан және Өзбекстан елдерің бұрынғы өзара жүргізілген байланыстары үзіліп ендігі жолда экономиканы жетілдіру, ұлттық және аймақтық қауіпсіздікпен қамтамасыз ету, көлік және инфрақұрылым, энергоресурстар, радикалды ислам, су-өзен мәселелерін шешуде, сонымен қатар мәдени-білім салаларындағы кеңістіктегі мәселелерді шешу барысында өзара тәуелділік және өзара әрекет ету халінде қалды.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Халықаралық ынтымақтастықтағы аймақтық қарым-қатынаспост кеңестік Орталық Азиялық мемлекеттер үшін жаһандық қауіпсіздікпен қамтамасыз ету мәселелері жаңа сын-тегеурінге айналды. Әлемдік қаржы дағдарысы жағдайы кезіндегі экономикалық даму процесстері, радикалы ислам қауіп-қатерлері, </w:t>
      </w:r>
      <w:r w:rsidRPr="00734BA6">
        <w:rPr>
          <w:rFonts w:ascii="Times New Roman" w:hAnsi="Times New Roman"/>
          <w:sz w:val="28"/>
          <w:szCs w:val="28"/>
          <w:lang w:val="kk-KZ"/>
        </w:rPr>
        <w:t xml:space="preserve">COVID-19 </w:t>
      </w:r>
      <w:r>
        <w:rPr>
          <w:rFonts w:ascii="Times New Roman" w:hAnsi="Times New Roman"/>
          <w:sz w:val="28"/>
          <w:szCs w:val="28"/>
          <w:lang w:val="kk-KZ"/>
        </w:rPr>
        <w:t xml:space="preserve">пандемиясынан туындаған жаңа мәселелер және де тәліптердің </w:t>
      </w:r>
      <w:r>
        <w:rPr>
          <w:rFonts w:ascii="Times New Roman" w:hAnsi="Times New Roman"/>
          <w:sz w:val="28"/>
          <w:szCs w:val="28"/>
          <w:lang w:val="kk-KZ"/>
        </w:rPr>
        <w:lastRenderedPageBreak/>
        <w:t xml:space="preserve">Ауғаныстандағы билік басына келгеннен соңғы жағдайлардың барлығыОрталық Азия мемлекеттері үшін тағы да басқа, жаңа мақсат- міндет, жаңа қауіп-қатер тудыратын себептер болып табылды. Ал, осы жоғарыда аталған мәселелер тізбегі аймақтың жаңа үйлесім мен біріккенді түрде қарым-қатынас жасап, одан әрі даму тұрғысына кедергі болуда. 12 жылдық жұмыс жасаған Орталық Азиялық аймақтық экономикалық ынтымақтастық өзінің сенімін ақтай алмай, қазіргі замандағы саясат пен қазіргі замандағы халықаралық қатынастар жүйесіндегі талаптарға сәйкес болмады.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Тарихына терең үңіліп, талдау жасап қарасақ Орталық Азия мемлекеттері – ғасырлар көлемінде өткені тоғысып келген, экономикалық, тарихи-мәдени, лингвистикалық, рухани-құнды мұра болған ежелгі түркі өркениетінің қиылысатын жері.</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BD3BC4">
        <w:rPr>
          <w:rFonts w:ascii="Times New Roman" w:hAnsi="Times New Roman"/>
          <w:sz w:val="28"/>
          <w:szCs w:val="28"/>
          <w:lang w:val="kk-KZ"/>
        </w:rPr>
        <w:t>И. Валлерстайнның теориясына сүйене отырып Қазақстан мен Өзбекстан Республикалары Орталық Азияның басты мемлекеттерінің бір бөлшегі ретінде әлемдік жүйе мен әлемдік экономикаға, халықаралық үрдістерге тығыз байланысты</w:t>
      </w:r>
      <w:r>
        <w:rPr>
          <w:rFonts w:ascii="Times New Roman" w:hAnsi="Times New Roman"/>
          <w:sz w:val="28"/>
          <w:szCs w:val="28"/>
          <w:lang w:val="kk-KZ"/>
        </w:rPr>
        <w:t xml:space="preserve"> екендігін анықтап алуға болады</w:t>
      </w:r>
      <w:r w:rsidRPr="00BD3BC4">
        <w:rPr>
          <w:rFonts w:ascii="Times New Roman" w:hAnsi="Times New Roman"/>
          <w:sz w:val="28"/>
          <w:szCs w:val="28"/>
          <w:lang w:val="kk-KZ"/>
        </w:rPr>
        <w:t xml:space="preserve">. Ал, Х. Маккиндердің Хартленд тұжырымдамасына </w:t>
      </w:r>
      <w:r w:rsidRPr="0075404C">
        <w:rPr>
          <w:rFonts w:ascii="Times New Roman" w:hAnsi="Times New Roman"/>
          <w:sz w:val="28"/>
          <w:szCs w:val="28"/>
          <w:lang w:val="kk-KZ"/>
        </w:rPr>
        <w:t>қарай,</w:t>
      </w:r>
      <w:r w:rsidRPr="00BD3BC4">
        <w:rPr>
          <w:rFonts w:ascii="Times New Roman" w:hAnsi="Times New Roman"/>
          <w:sz w:val="28"/>
          <w:szCs w:val="28"/>
          <w:lang w:val="kk-KZ"/>
        </w:rPr>
        <w:t xml:space="preserve"> аталмыш мемлекеттер өзінің географиялық- теорриториялық орналасуына байланысты бұл жағдайды барынша экономикалық пайда табудың таптырмас негізгі бір құралы ретінде жүзеге асыруға тиісті. </w:t>
      </w:r>
      <w:r>
        <w:rPr>
          <w:rFonts w:ascii="Times New Roman" w:hAnsi="Times New Roman"/>
          <w:sz w:val="28"/>
          <w:szCs w:val="28"/>
          <w:lang w:val="kk-KZ"/>
        </w:rPr>
        <w:t>А. Мэханның теориясына сәйкес</w:t>
      </w:r>
      <w:r w:rsidRPr="00BD3BC4">
        <w:rPr>
          <w:rFonts w:ascii="Times New Roman" w:hAnsi="Times New Roman"/>
          <w:sz w:val="28"/>
          <w:szCs w:val="28"/>
          <w:lang w:val="kk-KZ"/>
        </w:rPr>
        <w:t xml:space="preserve"> Орталық Азияның «теңіз жолының ашық пен жабықтығы» халықтың әл-ауқатын арттыру әрбір мемелекеттін басты мақсаты негізінде дәл осы жағдайда экономика саласындағы халықаралық драйверге айналуға тиісті</w:t>
      </w:r>
      <w:r>
        <w:rPr>
          <w:rFonts w:ascii="Times New Roman" w:hAnsi="Times New Roman"/>
          <w:sz w:val="28"/>
          <w:szCs w:val="28"/>
          <w:lang w:val="kk-KZ"/>
        </w:rPr>
        <w:t xml:space="preserve"> екендігін анықтауға мүмкіндік береді</w:t>
      </w:r>
      <w:r w:rsidRPr="00BD3BC4">
        <w:rPr>
          <w:rFonts w:ascii="Times New Roman" w:hAnsi="Times New Roman"/>
          <w:sz w:val="28"/>
          <w:szCs w:val="28"/>
          <w:lang w:val="kk-KZ"/>
        </w:rPr>
        <w:t>. Дж. Бекаттини мен М. Пиоренің зерттеулік «реляциялық байланыс» теорияларына сәйкес әлеуметтік байланыс пен географиялық жақындық, мәдени факторлар арқылы Қазақстан мен Өзбекстанның арасындағы халықаралық ынтымақтастығына және өзара қарым- қатынасына ықпал ет</w:t>
      </w:r>
      <w:r>
        <w:rPr>
          <w:rFonts w:ascii="Times New Roman" w:hAnsi="Times New Roman"/>
          <w:sz w:val="28"/>
          <w:szCs w:val="28"/>
          <w:lang w:val="kk-KZ"/>
        </w:rPr>
        <w:t>іп, оны жеңілдететініне талдау жасауға болады</w:t>
      </w:r>
      <w:r w:rsidRPr="00BD3BC4">
        <w:rPr>
          <w:rFonts w:ascii="Times New Roman" w:hAnsi="Times New Roman"/>
          <w:sz w:val="28"/>
          <w:szCs w:val="28"/>
          <w:lang w:val="kk-KZ"/>
        </w:rPr>
        <w:t>.</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Тәуелсіздік алғаннан кейінгі Қазақстанның басты саясатының бағыты көпвекторлық болып,  әлемнің басқада мемлекеттерімен өзара тиімді қарым-қатынас орнатуға бағытталды. Осы қатарда Орталық Азиядағы геосаяси маңызы ерекше үлкен Өзбекстан Республикасыменде жақын ынтымақтастық орнату сол вектордың бір нысаны болды. Жоғарыда аталып өткендей 1991 жылдан соң Кеңес Одағы таралғаннан кейін тәуелсіздігін алған Орталық Азияның бес мемлекеттері, осы контекстте Қазақстан – Өзбекстан дипломатиялық қарым-қатынастары 1992 жылы қараша айында іске асырылып басталды, сонымен қатар екі елдің арасындағы мәңгілік достық келісімшарты 1998 жылы 31 қазанда қол қойылынып, стратегиялық серіктестік келісімшарты 2013 жылы 14 маусымда жасалынды.</w:t>
      </w:r>
      <w:r w:rsidRPr="00963FFD">
        <w:rPr>
          <w:rFonts w:ascii="Times New Roman" w:hAnsi="Times New Roman"/>
          <w:sz w:val="28"/>
          <w:szCs w:val="28"/>
          <w:lang w:val="kk-KZ"/>
        </w:rPr>
        <w:t>Қаз</w:t>
      </w:r>
      <w:r>
        <w:rPr>
          <w:rFonts w:ascii="Times New Roman" w:hAnsi="Times New Roman"/>
          <w:sz w:val="28"/>
          <w:szCs w:val="28"/>
          <w:lang w:val="kk-KZ"/>
        </w:rPr>
        <w:t xml:space="preserve">ақстан - Өзбекстан ынтымақтастығы ортақ тарихи өткенге, лингвистикалық, территориялық жақындық, стратегиялық серіктестік пен сенімге негізделген. Тәуелсіздіктің алғашқы жылдары әрбір бес мемлекеттің жеке қарқынды егемендігімен және ынтымақтастықтың күрделі де қиын кезеңдерімен сипатталады. Ал, соңғы екі жыл интеграциялық ой-сананың дәйекті өсуімен, тұрақты түрде халықаралық </w:t>
      </w:r>
      <w:r>
        <w:rPr>
          <w:rFonts w:ascii="Times New Roman" w:hAnsi="Times New Roman"/>
          <w:sz w:val="28"/>
          <w:szCs w:val="28"/>
          <w:lang w:val="kk-KZ"/>
        </w:rPr>
        <w:lastRenderedPageBreak/>
        <w:t xml:space="preserve">ынтымақтастықтың кезекті оңтайлы жолдарын іздеумен қатар, дамудың және оны кеңейту мен нығайтудың қажеттілігін түсіну мен анықталады.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Қазақстан - Өзбекстан қарым-қатынастары тек қана достық пен ынтымақтастыққа негізделіп қана коймай, даулы және түсініспеушілік жағдайлар да орын алды. Осы кедергілерден құтыла отырып бұл екі мемлекет ынтымақтастықтың жаңа деңгейіне өтті. Өзбекстан Республикасының Президенті Шавкат Мирзиеевпен кездесу қорытындысы бойынша брифингте Қазақстан Республикасының Тұңғыш Президенті, Елбасы Нұрсұлтан Назарбаев атап айтқанындай, қазіргі таңда Қазақстан мен Өзбекстан арасында шешілмеген мәселелер жоқ. Біз таза ақ парақ ретінде халқымыздың игілігі үшін және оны жақсы істермен толтыруға ашықпызделінген болатын.Бұл кездесу барысында екі ел басшылары ортақ үкіметаралық комиссияның өзаралық ынтымақтастықты одан әрі дамтытып, оны жетілдіру үдерістерін нығайту жоспарлары және оның мәртебесін жоғарылатып ел басшыларын бірге төрағалыққа сайлау туралы айтып кеткен болатын. Екі мемлекет басшылары әлемдік саясаттағы маңызды мәселелер жайында ұқсас ұстанымдарын, екі жақты оң көзқарастарын білдіріп аймақтың одан әрі дамуындағы қауіп- қатерлер мен экономикалық дамуды интенсификациялау және Орталық Азияның мүддесінде бірқатар шешімдер қабылдады [1].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«Консолидация» ұғымын зерттеп қарастыру кажеттілігі қазіргі уақыттағы ұлттық, аймақтық және халықаралық қауіпсіздіктің деңгейінің төмендеу себеп-салдарларына байланысты күрделі жайттарға негізделеді. Осы соңғы кездегі тек аймақтық қана ғана емес әлемдік, сонымен қатар саясаттанушы ғалымдар, талдаушы мамандар, саясаткерлер ғана емес, тіпті қарапайым адамдардың алаңдаушылығын тудырған Ауғанстандағы билік басына тәліптердің келуі жағдайлары болып табылады. Бұл мәселенің күрделілігі соншалықты әлемдегі беделді ұйымдардың бірлері бірінші рет олардың қалыптасу күнінен бастап2021 жылы 17 қыркүйекте ҰҚШҰ және ШЫҰ– ның ортақ саммиттері өтілді[2].</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Тамыз айының 06. 2021 жылы Түркменбашы қаласында өткен Орталық Азия елдерінің мемелекет басшыларының кездесуінде Ауғанстандағы саяси ахуалға байланысты азаматтық бейбітшілік орнату мақсатында әржақты көмектесуге дайын екендігін білдірген болатын. Аймақты қауіп- қатерден сақтау және бейбітшілік, тыныш заманды сақтау ел басшыларының негізгі көздеген мақсаттары екендігі айқын және Ауғанстандағы жағдайды тыныштандыру мәселесі бірінші орында болғандығы түсінікті [3]. Негізінде, Орталық Азия елдерінің басшыларының Консультативтік кездесулері, атап айтқанда 2018 жылғы алғашқы 15 наурыздағы Нұр-Сұлтан қаласындағы және 2019 жылғы қарашаның 28 күнгі Ташкенттегі екінші кездесу, Түркменбашыдағы үшінші реттік кездесулері аймақта туындаған мәселелерді шешу барысында жақсы мүмкіндік болып саналады. Бірақта, көптеген осы аймақтық зерттеушілердің айтуынша бұл Кеңестік кездесулердің маңызын арттыру мақсатында оны институционалдық жоғары деңгейге көшіру ойлары жазылып жүр. </w:t>
      </w:r>
      <w:r w:rsidRPr="0075404C">
        <w:rPr>
          <w:rFonts w:ascii="Times New Roman" w:hAnsi="Times New Roman"/>
          <w:sz w:val="28"/>
          <w:szCs w:val="28"/>
          <w:lang w:val="kk-KZ"/>
        </w:rPr>
        <w:t xml:space="preserve">Бұл кеңсетік кездесулер осы деңгейде қалмау мақсатында нақты </w:t>
      </w:r>
      <w:r w:rsidRPr="0075404C">
        <w:rPr>
          <w:rFonts w:ascii="Times New Roman" w:hAnsi="Times New Roman"/>
          <w:sz w:val="28"/>
          <w:szCs w:val="28"/>
          <w:lang w:val="kk-KZ"/>
        </w:rPr>
        <w:lastRenderedPageBreak/>
        <w:t>қадамдар жасап, мәселен нақты Орталық Азиялық басшыларының кездесу күнін белгілеу</w:t>
      </w:r>
      <w:r>
        <w:rPr>
          <w:rFonts w:ascii="Times New Roman" w:hAnsi="Times New Roman"/>
          <w:sz w:val="28"/>
          <w:szCs w:val="28"/>
          <w:lang w:val="kk-KZ"/>
        </w:rPr>
        <w:t xml:space="preserve">, болмаса басқада қадамдар жасауға болады.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Тақырыптың өзектілігі сонымен қатар аталмыш екі мемлекетте ынтымақтастықтағы даму перспективасының сауда- экономикалық саласында, мәдени- білім салаларында жаңа қарқын алып жандануда. Оған себеп болар алдымен Қазақстанның Өзбекстандағы жылы, және Өзбекстанның Қазақстандағы жылы бағдарламалары бола алады.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Тәуелсіздік алғаннан кейінгі жылдарда Орталық Азия мемлекеттері және осы контекстте Қазақстан мен Өзбекстан Республикаларының ынтымақтастығы жаңа, жоғары деңгейге жетіп, одан әрі дами түсті. Ал, Орталық Азия мемлекеттерінде бірегей визаның жасалыну процессі аймақтық ынтымақтастықтың тереңге дамуының бір жаңа құралы ретінде қарастырамыз.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Атап өтуге маңызды фактілердің бірі, сайланғаннан кейінгі Өзбекстан Президенті Шавкат Мирзиеевтің алғашқы Қазақстанға сапары аса нық белгі болып табылады. 2017 жылдың наурыз айында Өзбекстан Президентінің Астанаға жұмыс сапарында бір миллиард суммаға 75 келісімшартқа қол қойылды. Келіссөздердің нәтижесінде бірқатар құжаттарға қол қойылды: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стратегиялық серіктестік пен мызғымас тату көршілікті одан әрі нығайту декларациясы;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аймақтық өзара ынтымақтастық келісімі;</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2017-2019 жылдарға экономикалық ынтымақтастықтың стратегиясы;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екі мемлекеттің Сыртқы Істер Министрліктері арасындағы ынтымақтастық құжаты.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Ғылыми зерттеу жұмысының өзектілігін соңғы уақыттағы Орталық </w:t>
      </w:r>
      <w:r w:rsidRPr="0075404C">
        <w:rPr>
          <w:rFonts w:ascii="Times New Roman" w:hAnsi="Times New Roman"/>
          <w:sz w:val="28"/>
          <w:szCs w:val="28"/>
          <w:lang w:val="kk-KZ"/>
        </w:rPr>
        <w:t>Азияның мемлекетіндегі</w:t>
      </w:r>
      <w:r>
        <w:rPr>
          <w:rFonts w:ascii="Times New Roman" w:hAnsi="Times New Roman"/>
          <w:sz w:val="28"/>
          <w:szCs w:val="28"/>
          <w:lang w:val="kk-KZ"/>
        </w:rPr>
        <w:t xml:space="preserve"> Өзбекстандағы саяси өзгерістердің жалғасуына байланысты, атап айтақанда ел Президентінің сайлауындағы 2021 жылы 26 қазандағы нәтижелерге сәйкес басшылыққа қайтадан Ш. Мирзеевтың таңдалуы оған деген елдің сенімінің барын және оның стратегиялық сыртқы саясатының ары қарай жалғасын табатындығына сеніммен қарай аламыз. Алдыңғы өзінің Өзбекстанның сыртқы саясатындағы трансформация Орталық Азияға үлкен өзгерістермен екпін берсе, келесі бес жыл уақыттағы сол екпіннің жалғасын табу мүмкіндіктерінің жолы ашылуда.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D62747">
        <w:rPr>
          <w:rFonts w:ascii="Times New Roman" w:hAnsi="Times New Roman"/>
          <w:b/>
          <w:bCs/>
          <w:sz w:val="28"/>
          <w:szCs w:val="28"/>
          <w:lang w:val="kk-KZ"/>
        </w:rPr>
        <w:t>Зерттеу нысаны:</w:t>
      </w:r>
      <w:r>
        <w:rPr>
          <w:rFonts w:ascii="Times New Roman" w:hAnsi="Times New Roman"/>
          <w:sz w:val="28"/>
          <w:szCs w:val="28"/>
          <w:lang w:val="kk-KZ"/>
        </w:rPr>
        <w:t xml:space="preserve"> Ә</w:t>
      </w:r>
      <w:r w:rsidRPr="00D62747">
        <w:rPr>
          <w:rFonts w:ascii="Times New Roman" w:hAnsi="Times New Roman"/>
          <w:sz w:val="28"/>
          <w:szCs w:val="28"/>
          <w:lang w:val="kk-KZ"/>
        </w:rPr>
        <w:t>лемдік саясаттағы және қазіргі әлемдік геосаяси процестердегі Орталық Азия.</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7C3C6B">
        <w:rPr>
          <w:rFonts w:ascii="Times New Roman" w:hAnsi="Times New Roman"/>
          <w:b/>
          <w:bCs/>
          <w:sz w:val="28"/>
          <w:szCs w:val="28"/>
          <w:lang w:val="kk-KZ"/>
        </w:rPr>
        <w:t>Зерттеу пәні:</w:t>
      </w:r>
      <w:r>
        <w:rPr>
          <w:rFonts w:ascii="Times New Roman" w:hAnsi="Times New Roman"/>
          <w:sz w:val="28"/>
          <w:szCs w:val="28"/>
          <w:lang w:val="kk-KZ"/>
        </w:rPr>
        <w:t xml:space="preserve"> Орталық Азияны біріктіру алғышарттарындағы Қазақстан мен Өзбекстан ынтымақтастығы. </w:t>
      </w:r>
    </w:p>
    <w:p w:rsidR="006055E0" w:rsidRPr="0075404C"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Зерттеу жұмысының мақсаты.</w:t>
      </w:r>
      <w:r w:rsidRPr="00441653">
        <w:rPr>
          <w:rFonts w:ascii="Times New Roman" w:hAnsi="Times New Roman"/>
          <w:sz w:val="28"/>
          <w:szCs w:val="28"/>
          <w:lang w:val="kk-KZ"/>
        </w:rPr>
        <w:t>Д</w:t>
      </w:r>
      <w:r>
        <w:rPr>
          <w:rFonts w:ascii="Times New Roman" w:hAnsi="Times New Roman"/>
          <w:sz w:val="28"/>
          <w:szCs w:val="28"/>
          <w:lang w:val="kk-KZ"/>
        </w:rPr>
        <w:t xml:space="preserve">иссертация жұмысының мақсаты – Қазақстан мен Өзбекстанның ынтымақтастығы аясында Орталық Азияның </w:t>
      </w:r>
      <w:r w:rsidRPr="0075404C">
        <w:rPr>
          <w:rFonts w:ascii="Times New Roman" w:hAnsi="Times New Roman"/>
          <w:sz w:val="28"/>
          <w:szCs w:val="28"/>
          <w:lang w:val="kk-KZ"/>
        </w:rPr>
        <w:t xml:space="preserve">консолидациясының жолдарын ғылыми негіздеп, кешенді зерттеу. </w:t>
      </w:r>
    </w:p>
    <w:p w:rsidR="006055E0" w:rsidRPr="0075404C" w:rsidRDefault="006055E0" w:rsidP="006055E0">
      <w:pPr>
        <w:pStyle w:val="a3"/>
        <w:spacing w:line="240" w:lineRule="auto"/>
        <w:ind w:left="0"/>
        <w:jc w:val="both"/>
        <w:rPr>
          <w:rFonts w:ascii="Times New Roman" w:hAnsi="Times New Roman"/>
          <w:sz w:val="28"/>
          <w:szCs w:val="28"/>
          <w:lang w:val="kk-KZ"/>
        </w:rPr>
      </w:pPr>
      <w:r w:rsidRPr="0075404C">
        <w:rPr>
          <w:rFonts w:ascii="Times New Roman" w:hAnsi="Times New Roman"/>
          <w:sz w:val="28"/>
          <w:szCs w:val="28"/>
          <w:lang w:val="kk-KZ"/>
        </w:rPr>
        <w:tab/>
        <w:t xml:space="preserve">Осы мақсатқа жету барысында төмендегідей </w:t>
      </w:r>
      <w:r w:rsidRPr="0075404C">
        <w:rPr>
          <w:rFonts w:ascii="Times New Roman" w:hAnsi="Times New Roman"/>
          <w:b/>
          <w:bCs/>
          <w:sz w:val="28"/>
          <w:szCs w:val="28"/>
          <w:lang w:val="kk-KZ"/>
        </w:rPr>
        <w:t>міндеттер</w:t>
      </w:r>
      <w:r w:rsidRPr="0075404C">
        <w:rPr>
          <w:rFonts w:ascii="Times New Roman" w:hAnsi="Times New Roman"/>
          <w:sz w:val="28"/>
          <w:szCs w:val="28"/>
          <w:lang w:val="kk-KZ"/>
        </w:rPr>
        <w:t xml:space="preserve"> алға қойылды: </w:t>
      </w:r>
    </w:p>
    <w:p w:rsidR="006055E0" w:rsidRPr="0075404C" w:rsidRDefault="006055E0" w:rsidP="006055E0">
      <w:pPr>
        <w:pStyle w:val="a3"/>
        <w:numPr>
          <w:ilvl w:val="0"/>
          <w:numId w:val="2"/>
        </w:numPr>
        <w:spacing w:line="240" w:lineRule="auto"/>
        <w:ind w:left="357" w:firstLine="0"/>
        <w:jc w:val="both"/>
        <w:rPr>
          <w:rFonts w:ascii="Times New Roman" w:hAnsi="Times New Roman"/>
          <w:sz w:val="28"/>
          <w:szCs w:val="28"/>
          <w:lang w:val="kk-KZ"/>
        </w:rPr>
      </w:pPr>
      <w:r w:rsidRPr="0075404C">
        <w:rPr>
          <w:rFonts w:ascii="Times New Roman" w:hAnsi="Times New Roman"/>
          <w:sz w:val="28"/>
          <w:szCs w:val="28"/>
          <w:lang w:val="kk-KZ"/>
        </w:rPr>
        <w:t>жалпы Орталық Азия аумағының, атап айтқанда Қазақстан мен Өзбекстанды зерттеудің теориялық - әдіснамалық тәсілдерін анықтау;</w:t>
      </w:r>
    </w:p>
    <w:p w:rsidR="006055E0" w:rsidRPr="0075404C" w:rsidRDefault="006055E0" w:rsidP="006055E0">
      <w:pPr>
        <w:pStyle w:val="a3"/>
        <w:numPr>
          <w:ilvl w:val="0"/>
          <w:numId w:val="2"/>
        </w:numPr>
        <w:spacing w:line="240" w:lineRule="auto"/>
        <w:ind w:left="357" w:firstLine="0"/>
        <w:jc w:val="both"/>
        <w:rPr>
          <w:rFonts w:ascii="Times New Roman" w:hAnsi="Times New Roman"/>
          <w:sz w:val="28"/>
          <w:szCs w:val="28"/>
          <w:lang w:val="kk-KZ"/>
        </w:rPr>
      </w:pPr>
      <w:r w:rsidRPr="0075404C">
        <w:rPr>
          <w:rFonts w:ascii="Times New Roman" w:hAnsi="Times New Roman"/>
          <w:sz w:val="28"/>
          <w:szCs w:val="28"/>
          <w:lang w:val="kk-KZ"/>
        </w:rPr>
        <w:t>Орталық Азияның ынтымақтастығы мен өзіндік бірігу алғышарттарына шетел сарапшыларының баға беруіне талдау;</w:t>
      </w:r>
    </w:p>
    <w:p w:rsidR="006055E0" w:rsidRPr="0075404C" w:rsidRDefault="006055E0" w:rsidP="006055E0">
      <w:pPr>
        <w:pStyle w:val="a3"/>
        <w:numPr>
          <w:ilvl w:val="0"/>
          <w:numId w:val="2"/>
        </w:numPr>
        <w:spacing w:line="240" w:lineRule="auto"/>
        <w:ind w:left="357" w:firstLine="0"/>
        <w:jc w:val="both"/>
        <w:rPr>
          <w:rFonts w:ascii="Times New Roman" w:hAnsi="Times New Roman"/>
          <w:sz w:val="28"/>
          <w:szCs w:val="28"/>
          <w:lang w:val="kk-KZ"/>
        </w:rPr>
      </w:pPr>
      <w:r w:rsidRPr="0075404C">
        <w:rPr>
          <w:rFonts w:ascii="Times New Roman" w:hAnsi="Times New Roman"/>
          <w:sz w:val="28"/>
          <w:szCs w:val="28"/>
          <w:lang w:val="kk-KZ"/>
        </w:rPr>
        <w:lastRenderedPageBreak/>
        <w:t>екі мемлекеттің аумақтық және халықаралық ұйымдар мен бірлестіктерде қатысуының тиімділігін анықтау;</w:t>
      </w:r>
    </w:p>
    <w:p w:rsidR="006055E0" w:rsidRDefault="006055E0" w:rsidP="006055E0">
      <w:pPr>
        <w:pStyle w:val="a3"/>
        <w:numPr>
          <w:ilvl w:val="0"/>
          <w:numId w:val="2"/>
        </w:numPr>
        <w:spacing w:line="240" w:lineRule="auto"/>
        <w:ind w:left="357" w:firstLine="0"/>
        <w:jc w:val="both"/>
        <w:rPr>
          <w:rFonts w:ascii="Times New Roman" w:hAnsi="Times New Roman"/>
          <w:sz w:val="28"/>
          <w:szCs w:val="28"/>
          <w:lang w:val="kk-KZ"/>
        </w:rPr>
      </w:pPr>
      <w:r w:rsidRPr="0075404C">
        <w:rPr>
          <w:rFonts w:ascii="Times New Roman" w:hAnsi="Times New Roman"/>
          <w:sz w:val="28"/>
          <w:szCs w:val="28"/>
          <w:lang w:val="kk-KZ"/>
        </w:rPr>
        <w:t>Қазақстан - Өзбекстан ынтымақтастығының Орталық Азиялық аймақтың консолидациясының үлгісі</w:t>
      </w:r>
      <w:r>
        <w:rPr>
          <w:rFonts w:ascii="Times New Roman" w:hAnsi="Times New Roman"/>
          <w:sz w:val="28"/>
          <w:szCs w:val="28"/>
          <w:lang w:val="kk-KZ"/>
        </w:rPr>
        <w:t xml:space="preserve"> ретінде экономикалық дамуының динамикасын зерттеу;</w:t>
      </w:r>
    </w:p>
    <w:p w:rsidR="006055E0" w:rsidRPr="0075404C" w:rsidRDefault="006055E0" w:rsidP="006055E0">
      <w:pPr>
        <w:pStyle w:val="a3"/>
        <w:numPr>
          <w:ilvl w:val="0"/>
          <w:numId w:val="2"/>
        </w:numPr>
        <w:spacing w:line="240" w:lineRule="auto"/>
        <w:ind w:left="357" w:firstLine="0"/>
        <w:jc w:val="both"/>
        <w:rPr>
          <w:rFonts w:ascii="Times New Roman" w:hAnsi="Times New Roman"/>
          <w:sz w:val="28"/>
          <w:szCs w:val="28"/>
          <w:lang w:val="kk-KZ"/>
        </w:rPr>
      </w:pPr>
      <w:r>
        <w:rPr>
          <w:rFonts w:ascii="Times New Roman" w:hAnsi="Times New Roman"/>
          <w:sz w:val="28"/>
          <w:szCs w:val="28"/>
          <w:lang w:val="kk-KZ"/>
        </w:rPr>
        <w:t xml:space="preserve">Қазақстан мен Өзбекстанның табысты </w:t>
      </w:r>
      <w:r w:rsidRPr="0075404C">
        <w:rPr>
          <w:rFonts w:ascii="Times New Roman" w:hAnsi="Times New Roman"/>
          <w:sz w:val="28"/>
          <w:szCs w:val="28"/>
          <w:lang w:val="kk-KZ"/>
        </w:rPr>
        <w:t>консолидациясының факторы ретінде ұлттық қауіпсіздікпен қамтамасыз етудің маңыздылығын ашу және зерделеу;</w:t>
      </w:r>
    </w:p>
    <w:p w:rsidR="006055E0" w:rsidRPr="0075404C" w:rsidRDefault="006055E0" w:rsidP="006055E0">
      <w:pPr>
        <w:pStyle w:val="a3"/>
        <w:numPr>
          <w:ilvl w:val="0"/>
          <w:numId w:val="2"/>
        </w:numPr>
        <w:spacing w:line="240" w:lineRule="auto"/>
        <w:ind w:left="357" w:firstLine="0"/>
        <w:jc w:val="both"/>
        <w:rPr>
          <w:rFonts w:ascii="Times New Roman" w:hAnsi="Times New Roman"/>
          <w:sz w:val="28"/>
          <w:szCs w:val="28"/>
          <w:lang w:val="kk-KZ"/>
        </w:rPr>
      </w:pPr>
      <w:r w:rsidRPr="0075404C">
        <w:rPr>
          <w:rFonts w:ascii="Times New Roman" w:hAnsi="Times New Roman"/>
          <w:sz w:val="28"/>
          <w:szCs w:val="28"/>
          <w:lang w:val="kk-KZ"/>
        </w:rPr>
        <w:t>Практикалық тәжірибені көпаспектілік талдау негізінде Орталық Азиядағы консолидациялық үдерістеріне сипаттама беру (сауалнама нәтижелері);</w:t>
      </w:r>
    </w:p>
    <w:p w:rsidR="006055E0" w:rsidRPr="0075404C" w:rsidRDefault="006055E0" w:rsidP="006055E0">
      <w:pPr>
        <w:pStyle w:val="a3"/>
        <w:numPr>
          <w:ilvl w:val="0"/>
          <w:numId w:val="2"/>
        </w:numPr>
        <w:spacing w:line="240" w:lineRule="auto"/>
        <w:ind w:left="357" w:firstLine="0"/>
        <w:jc w:val="both"/>
        <w:rPr>
          <w:rFonts w:ascii="Times New Roman" w:hAnsi="Times New Roman"/>
          <w:sz w:val="28"/>
          <w:szCs w:val="28"/>
          <w:lang w:val="kk-KZ"/>
        </w:rPr>
      </w:pPr>
      <w:r w:rsidRPr="0075404C">
        <w:rPr>
          <w:rFonts w:ascii="Times New Roman" w:hAnsi="Times New Roman"/>
          <w:sz w:val="28"/>
          <w:szCs w:val="28"/>
          <w:lang w:val="kk-KZ"/>
        </w:rPr>
        <w:t xml:space="preserve">Қазақстан мен Өзбекстан ынтымақтастығы контекстінде Орталық Азияның консолидациясының алғышарттары негізінде моделін әзірлеу. </w:t>
      </w:r>
    </w:p>
    <w:p w:rsidR="006055E0" w:rsidRDefault="006055E0" w:rsidP="006055E0">
      <w:pPr>
        <w:pStyle w:val="a3"/>
        <w:spacing w:line="240" w:lineRule="auto"/>
        <w:ind w:left="0"/>
        <w:jc w:val="both"/>
        <w:rPr>
          <w:rFonts w:ascii="Times New Roman" w:hAnsi="Times New Roman"/>
          <w:sz w:val="28"/>
          <w:szCs w:val="28"/>
          <w:lang w:val="kk-KZ"/>
        </w:rPr>
      </w:pPr>
      <w:r w:rsidRPr="0075404C">
        <w:rPr>
          <w:rFonts w:ascii="Times New Roman" w:hAnsi="Times New Roman"/>
          <w:b/>
          <w:bCs/>
          <w:sz w:val="28"/>
          <w:szCs w:val="28"/>
          <w:lang w:val="kk-KZ"/>
        </w:rPr>
        <w:tab/>
        <w:t>Тақырыптың зерттелу деңгейі.</w:t>
      </w:r>
      <w:r w:rsidRPr="0075404C">
        <w:rPr>
          <w:rFonts w:ascii="Times New Roman" w:hAnsi="Times New Roman"/>
          <w:sz w:val="28"/>
          <w:szCs w:val="28"/>
          <w:lang w:val="kk-KZ"/>
        </w:rPr>
        <w:t>Диссертациялық жұмыстың тақырыбының зерттелу деңгейін алып қарасақ, Қазақстан мен Өзбекстан Республикаларының ынтымақтастық мәселелері екі елдің президенттері Нұрсұлтан Назарбаев [4] пен Шавкат Мирзиеевтің [5], және</w:t>
      </w:r>
      <w:r>
        <w:rPr>
          <w:rFonts w:ascii="Times New Roman" w:hAnsi="Times New Roman"/>
          <w:sz w:val="28"/>
          <w:szCs w:val="28"/>
          <w:lang w:val="kk-KZ"/>
        </w:rPr>
        <w:t xml:space="preserve"> алдыңғы Өзбекстан Президенті Ислам Каримовтың кезінде де талқыланып, көтеріліп жүрді.</w:t>
      </w:r>
      <w:r w:rsidRPr="00EF3737">
        <w:rPr>
          <w:rFonts w:ascii="Times New Roman" w:hAnsi="Times New Roman"/>
          <w:sz w:val="28"/>
          <w:szCs w:val="28"/>
          <w:lang w:val="kk-KZ"/>
        </w:rPr>
        <w:t>Әлеуметтік-саяси даму, ортақ мәселелерді шешу, мәселен: аймақтық қауіпсіздік, энергетикалық, су ресурстары және тағы да басқалары Қасым-Жомарт Тоқаевтің</w:t>
      </w:r>
      <w:r>
        <w:rPr>
          <w:rFonts w:ascii="Times New Roman" w:hAnsi="Times New Roman"/>
          <w:sz w:val="28"/>
          <w:szCs w:val="28"/>
          <w:lang w:val="kk-KZ"/>
        </w:rPr>
        <w:t xml:space="preserve"> [6]</w:t>
      </w:r>
      <w:r w:rsidRPr="00EF3737">
        <w:rPr>
          <w:rFonts w:ascii="Times New Roman" w:hAnsi="Times New Roman"/>
          <w:sz w:val="28"/>
          <w:szCs w:val="28"/>
          <w:lang w:val="kk-KZ"/>
        </w:rPr>
        <w:t xml:space="preserve"> мақалалары мен сөйлеген сөздерінде, жазған еңбектерінде (Под стягом Независимости: очерки о внешней политике Казахстана, Дипломатия Республики Казахстан, Внешняя политика Казахстана в условиях глобализации). Сонымен қатар, </w:t>
      </w:r>
      <w:r w:rsidRPr="00245B32">
        <w:rPr>
          <w:rFonts w:ascii="Times New Roman" w:hAnsi="Times New Roman"/>
          <w:sz w:val="28"/>
          <w:szCs w:val="28"/>
          <w:lang w:val="kk-KZ"/>
        </w:rPr>
        <w:t>Е.Идрисовтың</w:t>
      </w:r>
      <w:r>
        <w:rPr>
          <w:rFonts w:ascii="Times New Roman" w:hAnsi="Times New Roman"/>
          <w:sz w:val="28"/>
          <w:szCs w:val="28"/>
          <w:lang w:val="kk-KZ"/>
        </w:rPr>
        <w:t xml:space="preserve"> [7</w:t>
      </w:r>
      <w:r w:rsidRPr="00245B32">
        <w:rPr>
          <w:rFonts w:ascii="Times New Roman" w:hAnsi="Times New Roman"/>
          <w:sz w:val="28"/>
          <w:szCs w:val="28"/>
          <w:lang w:val="kk-KZ"/>
        </w:rPr>
        <w:t>] және К.Абдрахмановтың</w:t>
      </w:r>
      <w:r>
        <w:rPr>
          <w:rFonts w:ascii="Times New Roman" w:hAnsi="Times New Roman"/>
          <w:sz w:val="28"/>
          <w:szCs w:val="28"/>
          <w:lang w:val="kk-KZ"/>
        </w:rPr>
        <w:t xml:space="preserve"> [8</w:t>
      </w:r>
      <w:r w:rsidRPr="00245B32">
        <w:rPr>
          <w:rFonts w:ascii="Times New Roman" w:hAnsi="Times New Roman"/>
          <w:sz w:val="28"/>
          <w:szCs w:val="28"/>
          <w:lang w:val="kk-KZ"/>
        </w:rPr>
        <w:t>]</w:t>
      </w:r>
      <w:r>
        <w:rPr>
          <w:rFonts w:ascii="Times New Roman" w:hAnsi="Times New Roman"/>
          <w:sz w:val="28"/>
          <w:szCs w:val="28"/>
          <w:lang w:val="kk-KZ"/>
        </w:rPr>
        <w:t xml:space="preserve">, </w:t>
      </w:r>
      <w:r w:rsidRPr="00D63693">
        <w:rPr>
          <w:rFonts w:ascii="Times New Roman" w:hAnsi="Times New Roman"/>
          <w:sz w:val="28"/>
          <w:szCs w:val="28"/>
          <w:lang w:val="kk-KZ"/>
        </w:rPr>
        <w:t>М.Тілеубердінің</w:t>
      </w:r>
      <w:r>
        <w:rPr>
          <w:rFonts w:ascii="Times New Roman" w:hAnsi="Times New Roman"/>
          <w:sz w:val="28"/>
          <w:szCs w:val="28"/>
          <w:lang w:val="kk-KZ"/>
        </w:rPr>
        <w:t xml:space="preserve"> [9]</w:t>
      </w:r>
      <w:r w:rsidRPr="00EF3737">
        <w:rPr>
          <w:rFonts w:ascii="Times New Roman" w:hAnsi="Times New Roman"/>
          <w:sz w:val="28"/>
          <w:szCs w:val="28"/>
          <w:lang w:val="kk-KZ"/>
        </w:rPr>
        <w:t xml:space="preserve"> еңбектерінде,</w:t>
      </w:r>
      <w:r>
        <w:rPr>
          <w:rFonts w:ascii="Times New Roman" w:hAnsi="Times New Roman"/>
          <w:sz w:val="28"/>
          <w:szCs w:val="28"/>
          <w:lang w:val="kk-KZ"/>
        </w:rPr>
        <w:t xml:space="preserve"> жарияланымдарында,</w:t>
      </w:r>
      <w:r w:rsidRPr="00EF3737">
        <w:rPr>
          <w:rFonts w:ascii="Times New Roman" w:hAnsi="Times New Roman"/>
          <w:sz w:val="28"/>
          <w:szCs w:val="28"/>
          <w:lang w:val="kk-KZ"/>
        </w:rPr>
        <w:t xml:space="preserve"> ғылыми жинақтарында қозғалған болатын. Орталық Азия аймағы туралы өз ғылыми зерттеулерін ашып жазып жүрген, ерекшке қызығушылық тудыратын М.Т.Лаумулиннің</w:t>
      </w:r>
      <w:r>
        <w:rPr>
          <w:rFonts w:ascii="Times New Roman" w:hAnsi="Times New Roman"/>
          <w:sz w:val="28"/>
          <w:szCs w:val="28"/>
          <w:lang w:val="kk-KZ"/>
        </w:rPr>
        <w:t xml:space="preserve"> [10]</w:t>
      </w:r>
      <w:r w:rsidRPr="00EF3737">
        <w:rPr>
          <w:rFonts w:ascii="Times New Roman" w:hAnsi="Times New Roman"/>
          <w:sz w:val="28"/>
          <w:szCs w:val="28"/>
          <w:lang w:val="kk-KZ"/>
        </w:rPr>
        <w:t xml:space="preserve"> еңбектері. Мәселен, </w:t>
      </w:r>
      <w:r w:rsidRPr="009354BC">
        <w:rPr>
          <w:rFonts w:ascii="Times New Roman" w:hAnsi="Times New Roman"/>
          <w:sz w:val="28"/>
          <w:szCs w:val="28"/>
          <w:lang w:val="kk-KZ"/>
        </w:rPr>
        <w:t xml:space="preserve">(Центральная Азия в эпоху трансформации) </w:t>
      </w:r>
      <w:r>
        <w:rPr>
          <w:rFonts w:ascii="Times New Roman" w:hAnsi="Times New Roman"/>
          <w:sz w:val="28"/>
          <w:szCs w:val="28"/>
          <w:lang w:val="kk-KZ"/>
        </w:rPr>
        <w:t xml:space="preserve">кітабында 2010 жылдардан кейінгі Орталық Азияның барлық дерлік мемлекеттерінде өзгерістер орын алып, трансформация жүзеге асты, осы ретте еңбекте аймақтың бес мемлекетінің дамуы, ішкі саяси үрдістер мен экономикалық реформалар, басқа елдермен қарым-қатынас, діни радикалзмнің феномені, аймақтағы алып мемлекеттер сонымен қатар Евразиялық интеграция үрдістері туралы жазылған. </w:t>
      </w:r>
      <w:r w:rsidRPr="00770223">
        <w:rPr>
          <w:rFonts w:ascii="Times New Roman" w:hAnsi="Times New Roman"/>
          <w:sz w:val="28"/>
          <w:szCs w:val="28"/>
          <w:lang w:val="kk-KZ"/>
        </w:rPr>
        <w:t>У.Узбековтың</w:t>
      </w:r>
      <w:r>
        <w:rPr>
          <w:rFonts w:ascii="Times New Roman" w:hAnsi="Times New Roman"/>
          <w:sz w:val="28"/>
          <w:szCs w:val="28"/>
          <w:lang w:val="kk-KZ"/>
        </w:rPr>
        <w:t xml:space="preserve"> [11] еңбегінде қазақ-өзбек қатынасының саяси аспектілері мен ынтымақтастық дамуының динамикасы жөнінде нақты қарастырылған.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Азияның әлеуметтік-саяси, экономикалық және мәдени-ағартушылық өмірі туралы зерттеушілердің қатарына шет елдік ғалымдарды жатқызсақ болады. Олардың ішінде француз зерттеушілері Марлен Ларюэль және Себастьян Пейруз [12] бар. Бұл зерттеушілер Орталық Азия аймағындағы ішкі саяси ахуалдар мен өзгерістер жайлы, аймақтық ұйымдар, бес мемлекеттің өзара ынтымақтастықтары, осы кездердегі аймақтағы ынтымақтастықтың өзара достық пен сенімге негізделгенін, алайда сыртқы векторлары әлдеқайда бір-бірінен өзгешелеу екендігі туралы жазады. Осы тұрғыда аймақтық ішкі </w:t>
      </w:r>
      <w:r>
        <w:rPr>
          <w:rFonts w:ascii="Times New Roman" w:hAnsi="Times New Roman"/>
          <w:sz w:val="28"/>
          <w:szCs w:val="28"/>
          <w:lang w:val="kk-KZ"/>
        </w:rPr>
        <w:lastRenderedPageBreak/>
        <w:t>экономикалық ахуал жайлы зерттеп жүрген ғалымдар қатарына Ариель Коэн пен Джеймс Грантты [13] жатқызамыз. Өздерініңзерттеулерінде әлемді жайлаған пандемия</w:t>
      </w:r>
      <w:r w:rsidRPr="003F2F0B">
        <w:rPr>
          <w:rFonts w:ascii="Times New Roman" w:hAnsi="Times New Roman"/>
          <w:sz w:val="28"/>
          <w:szCs w:val="28"/>
          <w:lang w:val="kk-KZ"/>
        </w:rPr>
        <w:t xml:space="preserve"> COVID-19 </w:t>
      </w:r>
      <w:r>
        <w:rPr>
          <w:rFonts w:ascii="Times New Roman" w:hAnsi="Times New Roman"/>
          <w:sz w:val="28"/>
          <w:szCs w:val="28"/>
          <w:lang w:val="kk-KZ"/>
        </w:rPr>
        <w:t xml:space="preserve">вирусының аймақтың мемлекеттеріне әсері және экономикалық дағдарыстан шығу аспектілерін қарастырып, экономиканы әртараптандыру мен бизнеске, шетелдік инвестицияларға оңтайлы жағдай жасап реформалар жүргізу дәрежелеріне қарай болмақ деседі.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Азияның әлеуметтік-саяси, экономикалық, мәдени-білім салаларындағы өмір сүру қалыптары мен өзгерістерін шетел ғалымдары да зерттеуде. Оған төмендегідей зерттеушілер категориясын жатқызамыз, мәселен:П. Эчвери, М. Джалили, А. Бутье, Р. Помфрет, Х. Ким , Г. Фридман, Д. Хиро [14-20]зерттеулері Орталық Азия аумағының саяси- мәдени- тарихы мен қатар қазіргі таңдағы трансформацияға ұшырауының себептері мен мәселелері талқыланған.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Аумақтық интеграция тұрғысынан және оған кедергі болатын, әлі де шешілмеген сұрақтар мен тақырыптарды және болашақтағы перспективалары туралы өз жұмыстарында зерттеуге алған ғалымдар қатарында У. Касенов [21], Е. Хан [22], Ж. Қожамжарова [23], М. Суюнбаев [24], Д. Малышева [25], А. Амирбек [26], С. Жильцов [27], Э. Габдуллин [28], М. Пиоре [29], С. Кушкумбаев [30], Б. Алимджанов [31], С. Рустами [32], Б. Эргашев [33], А. Амребаев [34], С. Ахметжаров [35], Е.Махмутова [36] еңбектерінде қарастырылған.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Трансшекаралық өзендер мен су- энергетикалық мәселелері,В. Хасанова [37], А. Грозин [38], Д. Декханов [39], Г. Аскеева [40], Г. Акунова [41], А. Либман [42], Н. Гараканидзе [43], Е. Гарбузарова [44] зерттеулерінде түсіндірілген.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аумағы үшін бұрыннан келе жатқан, сонымен қатар қазіргі таңда да өзінің маңыздылығын жоғалтпайтын басты және негізгі мәселе ол – қауіпсіздік. Бұл қауіпсіздікпен қатар осы орайда аумақтың мемлекеттерінің халықаралық және аймақтық ұйымдардағы орыны мен маңызы жайлы  зерттеулер жүргізіп жүрген И. Бобокулов [45], Н. Гегелашвили [46], С. Притчин [47], З. Зардыхан [48], С. Мирзоев [49], Ф. Абдукодирзода [50], А. Филоненко [51], П. Дунай [52], И. Селезнев [53], В. Парамонов [54], А. Искандарав [55], К. Барский [56], А. Мордвинова [57], А. Жансаутова [58], М. Башаратьян [59], К. Джуракулова [60], Е. Сафронова [61], Е. Карин [62], Д. Александров [63], Б. Султанова [64] зерттеулері мен еңбектерінде жоғарыда көрсетілген мәселелер бойынша зерттеулер жүргізіп, оны өз туындыларында жазып шыққан. </w:t>
      </w:r>
    </w:p>
    <w:p w:rsidR="006055E0" w:rsidRDefault="006055E0" w:rsidP="006055E0">
      <w:pPr>
        <w:pStyle w:val="a3"/>
        <w:spacing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Орталық Азия аумағын бойынша танымал зерттеушілердің қатарынаамерикандық профессор Ф. Старрды қосамыз және оның 2016 жылы жарық көрген еңбегі «Утраченное Просвещение: золотой век Центральной Азии от арабского завоевания до времен Тамерлана» [65] ғылыми ортада үлкен қызығушылық тудырды, себебі бұл туындыда қазіргі Қазақстан, Қырғыстан, Тәжікстан, Түркменстан мен Өзбекстан, сонымен қатар ішінара Ауғанстан, Пәкістан, Қытай елдерінің адами тарихындағы мәдени жетістіктері және </w:t>
      </w:r>
      <w:r>
        <w:rPr>
          <w:rFonts w:ascii="Times New Roman" w:hAnsi="Times New Roman"/>
          <w:sz w:val="28"/>
          <w:szCs w:val="28"/>
          <w:lang w:val="kk-KZ"/>
        </w:rPr>
        <w:lastRenderedPageBreak/>
        <w:t xml:space="preserve">жаулап алу ерекшеліктерімен қатар басқада маңызды рөл атқарған оқиғалармен таныстырады. </w:t>
      </w:r>
    </w:p>
    <w:p w:rsidR="006055E0" w:rsidRDefault="006055E0" w:rsidP="006055E0">
      <w:pPr>
        <w:pStyle w:val="a3"/>
        <w:spacing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Ресей зерттеушілері Е. Павлов [66],С. Николаев [67], Ю. Ли [68], У. Хасанов [69], К.М. Чул [70] еңбектерінде Орталық Азия аумағындағы маңызы зор мемлекет ретінде Өзбекстан Республикасының әлемде болып жатқан өзгерістер мен оның геосаяси жағдайы, халықаралық және аумақтық деңгейдегі күштердің тепе-теңдігі аясында жоғарыда аталған Өзбекстанның ұлттық мүдделерінің қалыптасуы мен дамуын зерттейді.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9D5428">
        <w:rPr>
          <w:rFonts w:ascii="Times New Roman" w:hAnsi="Times New Roman"/>
          <w:b/>
          <w:bCs/>
          <w:sz w:val="28"/>
          <w:szCs w:val="28"/>
          <w:lang w:val="kk-KZ"/>
        </w:rPr>
        <w:t>Зерттеудің деректік негізі.</w:t>
      </w:r>
      <w:r w:rsidRPr="00AF64C0">
        <w:rPr>
          <w:rFonts w:ascii="Times New Roman" w:hAnsi="Times New Roman"/>
          <w:sz w:val="28"/>
          <w:szCs w:val="28"/>
          <w:lang w:val="kk-KZ"/>
        </w:rPr>
        <w:t>Ғылыми жұмыстың деректік негізін</w:t>
      </w:r>
      <w:r w:rsidRPr="007E349C">
        <w:rPr>
          <w:rFonts w:ascii="Times New Roman" w:hAnsi="Times New Roman"/>
          <w:sz w:val="28"/>
          <w:szCs w:val="28"/>
          <w:lang w:val="kk-KZ"/>
        </w:rPr>
        <w:t>бірнешедер</w:t>
      </w:r>
      <w:r>
        <w:rPr>
          <w:rFonts w:ascii="Times New Roman" w:hAnsi="Times New Roman"/>
          <w:sz w:val="28"/>
          <w:szCs w:val="28"/>
          <w:lang w:val="kk-KZ"/>
        </w:rPr>
        <w:t xml:space="preserve">еккөздер топтары құрайды: </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мемлекет араларында қабылданған реми құжаттар мен заңнамалық актілер;</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халықаралық ұйымдар мен қоғамдастықтарға мүшелік ету негізіндегі қабылданған ортақ заңамалар мен ережелер;</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Қазақстан Республикасы мен Өзбекстанның араларындағы қарым- қатынас орнату негізіндегі сыртқы саясаттарындағы іргелі құжаттар;</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ел басшылары мен Президенттердің БАҚ өкілдеріне берген сұхбаттары мен халыққа жасаған жарияланымдары мен халықаралық деңгейдегі, аймақтық деңгейдегі сөйлеген сөздері мен мәлімдемелері жатқызылады.</w:t>
      </w:r>
    </w:p>
    <w:p w:rsidR="006055E0" w:rsidRPr="005371FB"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5371FB">
        <w:rPr>
          <w:rFonts w:ascii="Times New Roman" w:hAnsi="Times New Roman"/>
          <w:sz w:val="28"/>
          <w:szCs w:val="28"/>
          <w:lang w:val="kk-KZ"/>
        </w:rPr>
        <w:t xml:space="preserve">Бірінші топқа Қазақстан Республикасы мен Өзбекстан Республикалары араларындағы, бұнымен қоса тақырыптың қамтылып отырған аймағына сәйкес Орталық Азиялық бес мемлекет арасында тәуелсіздіктен кейінгі жылдардағы қарым- қатынас негізінде қабылданған ресми құжаттар мен келісімдер, заңнамалық актілері жатқызылады. </w:t>
      </w:r>
    </w:p>
    <w:p w:rsidR="006055E0" w:rsidRPr="005371FB" w:rsidRDefault="006055E0" w:rsidP="006055E0">
      <w:pPr>
        <w:pStyle w:val="a3"/>
        <w:spacing w:line="240" w:lineRule="auto"/>
        <w:ind w:left="0"/>
        <w:jc w:val="both"/>
        <w:rPr>
          <w:rFonts w:ascii="Times New Roman" w:hAnsi="Times New Roman"/>
          <w:b/>
          <w:bCs/>
          <w:sz w:val="28"/>
          <w:szCs w:val="28"/>
          <w:lang w:val="kk-KZ"/>
        </w:rPr>
      </w:pPr>
      <w:r w:rsidRPr="005371FB">
        <w:rPr>
          <w:rFonts w:ascii="Times New Roman" w:hAnsi="Times New Roman"/>
          <w:sz w:val="28"/>
          <w:szCs w:val="28"/>
          <w:lang w:val="kk-KZ"/>
        </w:rPr>
        <w:tab/>
        <w:t>Екінші топқа Орталық Азия елдерінің, осы контексттегі Қазақстан мен Өзбекстанның мүшелік етулеріндегі аймақтық және халықаралық деңгейдегі ұйымдар мен қоғамдастықтардағы жарияланған ережелері мен құжаттары кіреді.</w:t>
      </w:r>
    </w:p>
    <w:p w:rsidR="006055E0" w:rsidRPr="005371FB" w:rsidRDefault="006055E0" w:rsidP="006055E0">
      <w:pPr>
        <w:pStyle w:val="a3"/>
        <w:spacing w:line="240" w:lineRule="auto"/>
        <w:ind w:left="0"/>
        <w:jc w:val="both"/>
        <w:rPr>
          <w:rFonts w:ascii="Times New Roman" w:hAnsi="Times New Roman"/>
          <w:sz w:val="28"/>
          <w:szCs w:val="28"/>
          <w:lang w:val="kk-KZ"/>
        </w:rPr>
      </w:pPr>
      <w:r w:rsidRPr="005371FB">
        <w:rPr>
          <w:rFonts w:ascii="Times New Roman" w:hAnsi="Times New Roman"/>
          <w:b/>
          <w:bCs/>
          <w:sz w:val="28"/>
          <w:szCs w:val="28"/>
          <w:lang w:val="kk-KZ"/>
        </w:rPr>
        <w:tab/>
      </w:r>
      <w:r w:rsidRPr="005371FB">
        <w:rPr>
          <w:rFonts w:ascii="Times New Roman" w:hAnsi="Times New Roman"/>
          <w:sz w:val="28"/>
          <w:szCs w:val="28"/>
          <w:lang w:val="kk-KZ"/>
        </w:rPr>
        <w:t xml:space="preserve">Үшінші топқа Қазақстан мен Өзбекстан арасындағы қарым- қатынасты реттеу барысында қабылданған және жүзеге асырылған ресми құжаттар мен заңнамалар жатқызылады. </w:t>
      </w:r>
    </w:p>
    <w:p w:rsidR="006055E0" w:rsidRPr="001B6031" w:rsidRDefault="006055E0" w:rsidP="006055E0">
      <w:pPr>
        <w:pStyle w:val="a3"/>
        <w:spacing w:line="240" w:lineRule="auto"/>
        <w:ind w:left="0"/>
        <w:jc w:val="both"/>
        <w:rPr>
          <w:rFonts w:ascii="Times New Roman" w:hAnsi="Times New Roman"/>
          <w:sz w:val="28"/>
          <w:szCs w:val="28"/>
          <w:lang w:val="kk-KZ"/>
        </w:rPr>
      </w:pPr>
      <w:r w:rsidRPr="005371FB">
        <w:rPr>
          <w:rFonts w:ascii="Times New Roman" w:hAnsi="Times New Roman"/>
          <w:sz w:val="28"/>
          <w:szCs w:val="28"/>
          <w:lang w:val="kk-KZ"/>
        </w:rPr>
        <w:tab/>
        <w:t>Төртінші топқа аймақтың басшыларының, жоғарғы лауазымдағы қызмеикерлер: министрлер мен ведомствалық басшыларының берген сұхбаттары мен сөйлеген сөздері, мәлімдемелері мен жарияланымдары құрайды.</w:t>
      </w:r>
    </w:p>
    <w:p w:rsidR="006055E0" w:rsidRDefault="006055E0" w:rsidP="006055E0">
      <w:pPr>
        <w:pStyle w:val="a3"/>
        <w:spacing w:line="240" w:lineRule="auto"/>
        <w:ind w:left="0"/>
        <w:jc w:val="both"/>
        <w:rPr>
          <w:rFonts w:ascii="Times New Roman" w:hAnsi="Times New Roman"/>
          <w:sz w:val="28"/>
          <w:szCs w:val="28"/>
          <w:lang w:val="kk-KZ"/>
        </w:rPr>
      </w:pPr>
      <w:r w:rsidRPr="0052304B">
        <w:rPr>
          <w:rFonts w:ascii="Times New Roman" w:hAnsi="Times New Roman"/>
          <w:b/>
          <w:bCs/>
          <w:sz w:val="28"/>
          <w:szCs w:val="28"/>
          <w:lang w:val="kk-KZ"/>
        </w:rPr>
        <w:tab/>
        <w:t>Тақырыпты зерттеудің теори</w:t>
      </w:r>
      <w:r>
        <w:rPr>
          <w:rFonts w:ascii="Times New Roman" w:hAnsi="Times New Roman"/>
          <w:b/>
          <w:bCs/>
          <w:sz w:val="28"/>
          <w:szCs w:val="28"/>
          <w:lang w:val="kk-KZ"/>
        </w:rPr>
        <w:t>ялық және әдіснамалық негіздері.</w:t>
      </w:r>
      <w:r w:rsidRPr="00160A86">
        <w:rPr>
          <w:rFonts w:ascii="Times New Roman" w:hAnsi="Times New Roman"/>
          <w:sz w:val="28"/>
          <w:szCs w:val="28"/>
          <w:lang w:val="kk-KZ"/>
        </w:rPr>
        <w:t xml:space="preserve">Зерттеудің </w:t>
      </w:r>
      <w:r>
        <w:rPr>
          <w:rFonts w:ascii="Times New Roman" w:hAnsi="Times New Roman"/>
          <w:sz w:val="28"/>
          <w:szCs w:val="28"/>
          <w:lang w:val="kk-KZ"/>
        </w:rPr>
        <w:t xml:space="preserve">жалпы әдістемесі – мақсатқа жеті үшін қойылған міндеттерді шешуге мүмкіндік беретін әдістер жиынтығы.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Жан- жақты көздерден жинақталған материалдарды өндеужүргізу барысында,  оған талдау және салыстырмалы әдістер сияқты жалпы ғылыми әдістері қолданылды. Диссертациялық жұмыста зерттелініп алып отырған мәселенің негізгі параметрлерін сипаттау үшін эмпирикалық және аналитикалық әдістер арқылы жүзеге асырылды. Орталық Азияның жаңа геосаяси жағдайдағы ішкі саяси басымдылықтарының даму динамикасына </w:t>
      </w:r>
      <w:r>
        <w:rPr>
          <w:rFonts w:ascii="Times New Roman" w:hAnsi="Times New Roman"/>
          <w:sz w:val="28"/>
          <w:szCs w:val="28"/>
          <w:lang w:val="kk-KZ"/>
        </w:rPr>
        <w:lastRenderedPageBreak/>
        <w:t xml:space="preserve">басты назар аударуға жүйелілік тәсілімүмкіндік береді. Бұл әдіс зерттелініп отырған пәнге нақты талдау жүргізуге жол ашады. Атап айтқанда, жүйелілік әдісі Қазақстан мен Өзбекстан мемлекеттерінің екі жақты қатынастары Орталық Азиялық елдердің ортақ біртұтас құбылыс ретінде анықтауға қарастыруға мүмкіндік береді.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зерттеу жұмысының барысында Өзбекстан Республикасының аумағында бақылау және сауалнама жүргізу әдістері қолданылды. Сауалнама жүргізудің басты мақсаты- нақты, </w:t>
      </w:r>
      <w:r w:rsidRPr="0075404C">
        <w:rPr>
          <w:rFonts w:ascii="Times New Roman" w:hAnsi="Times New Roman"/>
          <w:sz w:val="28"/>
          <w:szCs w:val="28"/>
          <w:lang w:val="kk-KZ"/>
        </w:rPr>
        <w:t>шынайы ж</w:t>
      </w:r>
      <w:r>
        <w:rPr>
          <w:rFonts w:ascii="Times New Roman" w:hAnsi="Times New Roman"/>
          <w:sz w:val="28"/>
          <w:szCs w:val="28"/>
          <w:lang w:val="kk-KZ"/>
        </w:rPr>
        <w:t xml:space="preserve">әне жаңа ақпарат жинастыра отырып, осы екі мемлекет арасындағы ынтымақтастықтың дамуының басым бағдарларын анықтап қана қоймай, сонымен қатар осы бағыттардың қазіргі таңда өзгеру тенденциялары барма, ол нақты түрдей қай салаларда орын алуы мүмкін. Ал, тіпті кей басым санап жүрген ескі көзқарастардың трансформацияға ұшырау салдарларын анықтау болды.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Жергілікті жерде бақылау жүргізу және сауалнамадан алынған деректер нақты ғылыми талдау жүргізу барысында белгілі бір статистикалық ақпаратты берді. Бұл статистикалық дереккөздер мақсатты түрде зерттеуге ықпал жасап, нақты қорытындыға келуге жол ашады.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Диссертациялық зерттеу жұмысының теориялық және әдіснамалық негізі ретінде И. Валлерстайнның әлемдік жүйе теориясы </w:t>
      </w:r>
      <w:r w:rsidRPr="0095734A">
        <w:rPr>
          <w:rFonts w:ascii="Times New Roman" w:hAnsi="Times New Roman"/>
          <w:sz w:val="28"/>
          <w:szCs w:val="28"/>
          <w:lang w:val="kk-KZ"/>
        </w:rPr>
        <w:t>(</w:t>
      </w:r>
      <w:r>
        <w:rPr>
          <w:rFonts w:ascii="Times New Roman" w:hAnsi="Times New Roman"/>
          <w:sz w:val="28"/>
          <w:szCs w:val="28"/>
          <w:lang w:val="kk-KZ"/>
        </w:rPr>
        <w:t>Қазіргі әлемдік жүйе, 1974 ж.</w:t>
      </w:r>
      <w:r w:rsidRPr="0095734A">
        <w:rPr>
          <w:rFonts w:ascii="Times New Roman" w:hAnsi="Times New Roman"/>
          <w:sz w:val="28"/>
          <w:szCs w:val="28"/>
          <w:lang w:val="kk-KZ"/>
        </w:rPr>
        <w:t>)</w:t>
      </w:r>
      <w:r>
        <w:rPr>
          <w:rFonts w:ascii="Times New Roman" w:hAnsi="Times New Roman"/>
          <w:sz w:val="28"/>
          <w:szCs w:val="28"/>
          <w:lang w:val="kk-KZ"/>
        </w:rPr>
        <w:t xml:space="preserve">, Р. Робертсонның жаһандану теориясы, Дж. Гаддистың көп полярлы әлем теорияларын негізге алынды.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Теориялық – әдіснамалық базаны Х. Маккиндердің Хартленд теориясы толықтырады. Х. Маккиндердің концепциясы бойынша белгілі бір мемлекеттің тағдырының шешуші факторы бола алатын мәселенің бірі - ол оның гегорафиялық орналасуы деп есептейді.Теңіз кемелеріне аса қолжетімді емес әлемдік саясаттағы осьтік аймақтың рөлін Еуразия материгі ойнайды және осы Х. Маккиндердің теориясы бойынша мемелекет үшін ең маңыздысы оның географиялық жағдайының орталық позицияны алуы дейді. Бұл арада Еуразияның өзіндік алар орыны бар.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 Мэхэннің теңіз күші теориясы бұл тұрғыда әлем тарихындағы маңызды факторлардың бірі ол теңізге иелік ету, оны өз пайдаңа пайдалану мен басқару дейді. Ал, Орталық Азия мемлекеттерінің ашық теңіз жолдарына шыға алмауы және керісінше тарихи-географиялық осьте орналасуы бұл елдердің көлік магистральдарын ұсына отырып, өзінің экономикалық әлеуетін сол арқылы дамытуы мен жақсартуы басымдыққа ие болуға тиісті. Яғни, өзіңе берілген жағдайыңды өз пайдаңа пайдалан.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Дж. Фридманның «орталық - периферия» тұжырымдамасы бойынша орталық және шеткі аймақтардың даму процесінде өзара әрекеттесу моделі олардың трансформацияға ұшырау контекстінде қолданылады. Мәселен, оның тұжырымдамасына сәйкес экономикалық даму, орталық пен шеткі аймақтарда бірдей деңгейде болмауы салдарынан сәйкессіздік туындайды.  </w:t>
      </w:r>
    </w:p>
    <w:p w:rsidR="006055E0" w:rsidRPr="00D245E6"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Сонымен қоса бұл зерттеу жұмысында әртүрлі ақпарат көздерінен табылған монография, БАҚ-нын алынған мақалалар, интернет ресурстардағы </w:t>
      </w:r>
      <w:r>
        <w:rPr>
          <w:rFonts w:ascii="Times New Roman" w:hAnsi="Times New Roman"/>
          <w:sz w:val="28"/>
          <w:szCs w:val="28"/>
          <w:lang w:val="kk-KZ"/>
        </w:rPr>
        <w:lastRenderedPageBreak/>
        <w:t>ғылыми шолулар мен мерзімді басылымдардағысаяси оқиғаларға контент талдау элементі қолданылды.</w:t>
      </w:r>
    </w:p>
    <w:p w:rsidR="006055E0" w:rsidRPr="0052304B" w:rsidRDefault="006055E0" w:rsidP="006055E0">
      <w:pPr>
        <w:pStyle w:val="a3"/>
        <w:spacing w:line="240" w:lineRule="auto"/>
        <w:ind w:left="0"/>
        <w:jc w:val="both"/>
        <w:rPr>
          <w:rFonts w:ascii="Times New Roman" w:hAnsi="Times New Roman"/>
          <w:b/>
          <w:bCs/>
          <w:sz w:val="28"/>
          <w:szCs w:val="28"/>
          <w:lang w:val="kk-KZ"/>
        </w:rPr>
      </w:pPr>
      <w:r w:rsidRPr="0052304B">
        <w:rPr>
          <w:rFonts w:ascii="Times New Roman" w:hAnsi="Times New Roman"/>
          <w:b/>
          <w:bCs/>
          <w:sz w:val="28"/>
          <w:szCs w:val="28"/>
          <w:lang w:val="kk-KZ"/>
        </w:rPr>
        <w:tab/>
        <w:t>З</w:t>
      </w:r>
      <w:r>
        <w:rPr>
          <w:rFonts w:ascii="Times New Roman" w:hAnsi="Times New Roman"/>
          <w:b/>
          <w:bCs/>
          <w:sz w:val="28"/>
          <w:szCs w:val="28"/>
          <w:lang w:val="kk-KZ"/>
        </w:rPr>
        <w:t>ерттеудің хронологиялық шеңбері.</w:t>
      </w:r>
      <w:r w:rsidRPr="006664DA">
        <w:rPr>
          <w:rFonts w:ascii="Times New Roman" w:hAnsi="Times New Roman"/>
          <w:sz w:val="28"/>
          <w:szCs w:val="28"/>
          <w:lang w:val="kk-KZ"/>
        </w:rPr>
        <w:t>Зерттеу</w:t>
      </w:r>
      <w:r w:rsidRPr="00791E9F">
        <w:rPr>
          <w:rFonts w:ascii="Times New Roman" w:hAnsi="Times New Roman"/>
          <w:sz w:val="28"/>
          <w:szCs w:val="28"/>
          <w:lang w:val="kk-KZ"/>
        </w:rPr>
        <w:t>жұмысының</w:t>
      </w:r>
      <w:r>
        <w:rPr>
          <w:rFonts w:ascii="Times New Roman" w:hAnsi="Times New Roman"/>
          <w:sz w:val="28"/>
          <w:szCs w:val="28"/>
          <w:lang w:val="kk-KZ"/>
        </w:rPr>
        <w:t xml:space="preserve">хронологиялық шеңбері Кеңестер Одағының құлағаннан кейінгі 1991 жылы Орталық Азияның бес мемлекеті өздерінің тәуелсіздігін алғаннан кейінгі жылдардан бастап қазіргі уақыт аралығын қамтиды. Осы кезеңдердегі аймақтың бес елінің өзіндік жеке даму үрдістерін қарастыра отырып, қазіргі жаһандану мен саяси өзгертулердің аталмыш мемлекеттерге әсері мен басымдылықтарын анықтаудан тұрады.  </w:t>
      </w:r>
    </w:p>
    <w:p w:rsidR="006055E0" w:rsidRDefault="006055E0" w:rsidP="006055E0">
      <w:pPr>
        <w:pStyle w:val="a3"/>
        <w:spacing w:line="240" w:lineRule="auto"/>
        <w:ind w:left="0"/>
        <w:jc w:val="both"/>
        <w:rPr>
          <w:rFonts w:ascii="Times New Roman" w:hAnsi="Times New Roman"/>
          <w:sz w:val="28"/>
          <w:szCs w:val="28"/>
          <w:lang w:val="kk-KZ"/>
        </w:rPr>
      </w:pPr>
      <w:r w:rsidRPr="0052304B">
        <w:rPr>
          <w:rFonts w:ascii="Times New Roman" w:hAnsi="Times New Roman"/>
          <w:b/>
          <w:bCs/>
          <w:sz w:val="28"/>
          <w:szCs w:val="28"/>
          <w:lang w:val="kk-KZ"/>
        </w:rPr>
        <w:tab/>
      </w:r>
      <w:r w:rsidRPr="00747F9B">
        <w:rPr>
          <w:rFonts w:ascii="Times New Roman" w:hAnsi="Times New Roman"/>
          <w:b/>
          <w:bCs/>
          <w:sz w:val="28"/>
          <w:szCs w:val="28"/>
          <w:lang w:val="kk-KZ"/>
        </w:rPr>
        <w:t>Зерттеудің ғылыми жаңалығы</w:t>
      </w:r>
      <w:r w:rsidRPr="001F5A58">
        <w:rPr>
          <w:rFonts w:ascii="Times New Roman" w:hAnsi="Times New Roman"/>
          <w:sz w:val="28"/>
          <w:szCs w:val="28"/>
          <w:lang w:val="kk-KZ"/>
        </w:rPr>
        <w:t>Қазақстан</w:t>
      </w:r>
      <w:r>
        <w:rPr>
          <w:rFonts w:ascii="Times New Roman" w:hAnsi="Times New Roman"/>
          <w:sz w:val="28"/>
          <w:szCs w:val="28"/>
          <w:lang w:val="kk-KZ"/>
        </w:rPr>
        <w:t xml:space="preserve">мен Өзбекстан ынтымақтастығын дамыту, нығайту және кеңейту арқылы Орталық Азияны шоғырлануы мен бірігуін кешенді ғылыми негізделген зерделеуден тұрады. Сонымен қоса зерттеу негізінде ынтымақтастықты одан әрі дамытудың моделі бола алатын мемлекеттер арасындағы қатынастардың өзгеріске ұшырау тенденциялары мен үрдістері бақыланып, оған баға берілген.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7C0A4C">
        <w:rPr>
          <w:rFonts w:ascii="Times New Roman" w:hAnsi="Times New Roman"/>
          <w:sz w:val="28"/>
          <w:szCs w:val="28"/>
          <w:lang w:val="kk-KZ"/>
        </w:rPr>
        <w:t>Диссертациялық зерттеу жұмысында төмендегідей нәтижелерге қол жеткізілді:</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Қазақстан мен Өзбекстан елдерінің халықаралық ынтымақтастығы контекстінде және Орталық Азияны зерттеудің теориялық- әдіснамалық тәсілдері анықталды;</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Орталық Азияны зерттеудің әдістері мен әдіснамасына талдау негізінде шетел зерттеушілерінің аймақтың шоғырлануына бағасы берілді;</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Қазақстан мен Өзбекстанның халықаралық, аймақтық ұйымдарда қатысуының тиімділігі зерттелінді;</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Орталық Азиялық консолидацияның үлгісі ретінде Қазақстан мен Өзбекстанның халықаралық ынтымақтастығы мен экономикалық дамуының маңызы анықталып, негізделді;</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Сәтті өзара халықаралық қарым-қатынас факторы ретінде Қазақстан мен Өзбекстанның ұлттық қауіпсіздікпен қамтамасыз етудің маңыздылығы анықталды;</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Жүргізілген көпаспектілі сауалнаманың негізінде Орталық Азиялық консолидациялық үдерістерге сипаттама берілді;</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Қазақстан Өзбекстан ынтымақтастығы контекстінде Орталық Азиялық консолидацияның 10 элементтен тұратын теориялық моделі жасалынды;</w:t>
      </w:r>
    </w:p>
    <w:p w:rsidR="006055E0" w:rsidRDefault="006055E0" w:rsidP="006055E0">
      <w:pPr>
        <w:pStyle w:val="a3"/>
        <w:numPr>
          <w:ilvl w:val="0"/>
          <w:numId w:val="2"/>
        </w:numPr>
        <w:spacing w:line="240" w:lineRule="auto"/>
        <w:ind w:left="0" w:firstLine="0"/>
        <w:jc w:val="both"/>
        <w:rPr>
          <w:rFonts w:ascii="Times New Roman" w:hAnsi="Times New Roman"/>
          <w:sz w:val="28"/>
          <w:szCs w:val="28"/>
          <w:lang w:val="kk-KZ"/>
        </w:rPr>
      </w:pPr>
      <w:r>
        <w:rPr>
          <w:rFonts w:ascii="Times New Roman" w:hAnsi="Times New Roman"/>
          <w:sz w:val="28"/>
          <w:szCs w:val="28"/>
          <w:lang w:val="kk-KZ"/>
        </w:rPr>
        <w:t>Ғылыми зерттеулердің жаңа бағыттары мен тақырыптары пайда болу потенциалы анықталды.</w:t>
      </w:r>
    </w:p>
    <w:p w:rsidR="006055E0" w:rsidRDefault="006055E0" w:rsidP="006055E0">
      <w:pPr>
        <w:pStyle w:val="a3"/>
        <w:spacing w:line="240" w:lineRule="auto"/>
        <w:ind w:left="0"/>
        <w:jc w:val="both"/>
        <w:rPr>
          <w:rFonts w:ascii="Times New Roman" w:hAnsi="Times New Roman"/>
          <w:b/>
          <w:bCs/>
          <w:sz w:val="28"/>
          <w:szCs w:val="28"/>
          <w:lang w:val="kk-KZ"/>
        </w:rPr>
      </w:pPr>
      <w:r w:rsidRPr="0052304B">
        <w:rPr>
          <w:rFonts w:ascii="Times New Roman" w:hAnsi="Times New Roman"/>
          <w:b/>
          <w:bCs/>
          <w:sz w:val="28"/>
          <w:szCs w:val="28"/>
          <w:lang w:val="kk-KZ"/>
        </w:rPr>
        <w:tab/>
        <w:t>Қорғауға ұсынылған негізгі ғылыми тұжырымдамалар:</w:t>
      </w:r>
    </w:p>
    <w:p w:rsidR="006055E0" w:rsidRDefault="006055E0" w:rsidP="006055E0">
      <w:pPr>
        <w:pStyle w:val="a3"/>
        <w:spacing w:after="36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1. Орталық Азияны зерттеуде жұмыста қолданылған дәстүрлі теориялар, әдістер және тұжырымдамалар, мәселен: әлемдік жүйелілік, реализм мен саяси элита, бақылау және осымен қатар жаңа теориялар (реляциялық байланыс, мемлекеттің икемділігі) Қазақстан мен Өзбекстанның мемлекетаралық стратегияларына талдау жүргізуге ықпалын тигізді. Қазіргі кезеңде бұл мемлекеттер өзара ынтымақтастықтарын тереңдетіп қана қоймай, Орталық Азияның қалған елдеріне үлгі боларлық үдеріс ретінде көрсетілуде. Қазақ - өзбек ынтымақтастығы толықтай Орталық Азияның динамикалық дамуында </w:t>
      </w:r>
      <w:r>
        <w:rPr>
          <w:rFonts w:ascii="Times New Roman" w:hAnsi="Times New Roman"/>
          <w:sz w:val="28"/>
          <w:szCs w:val="28"/>
          <w:lang w:val="kk-KZ"/>
        </w:rPr>
        <w:lastRenderedPageBreak/>
        <w:t>маңызды кілт рөлді атқаруға тиісті. «Консолидация» ұғымы Орталық Азия елдерінің аймақтық интеграцияға деген бірінші қадам ретінде қарастырылады.</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 Шетелдік аналитика Орталық Азия елдерінің бір- бірін толықтырушы халықаралық ынтымақтастық негізіндегі шешімін таппаған мәселелер кешенін қамтиды. Олар, экономикалық дамудың әртүрлі деңгейлері, территориялдық келіспеушіліктер мен есірткі тасымалы, демографиялық мәселелер, ашық теңізге шығу жолдарының жоқтығы және тағы да басқалары. Негізгі басты назарларына алған еңбек миграциясы мен исламдық радикализм, қытайдың аймақтың елдеріндегі әсері сияқты үдерістерін зерттеуге алған. Осы аталған мәселелермен қоса Орталық Азияның халықаралық ынтымақтастық негізінде өзара дамуына кедергі ететін факторларды анықтайды. </w:t>
      </w:r>
    </w:p>
    <w:p w:rsidR="006055E0" w:rsidRPr="006B74D4"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3. Қазақстан мен Өзбекстан Республикалары өздерінің ынтымақтастық қызметінде ЕурАзЭҚ, ШЫҰ, ҰҚШҰ сияқты халықаралық ұйымдарынға мүшеболып табылады. Ескере кететіні кейбіреуінде Өзбекстан толыққанды мүше емес. ЕурАзЭҚ пен ШЫҰ-ң дамулары Орталық Азиялық елдердің геоэкономикалық мүдделеріне қарай дами алуы мүмкін. Бір жағынан алып қарағанда ШЫҰ мен ЕурАзЭҚ ұйымдарының болуы Орталық Азия елдерінің консолидация арқылы өзіндік жеке аймақтық көп жақты ынтымақтастықтың жүруіне әсер етіп, одан әрі аймақтық деңгейде ұйымдармен өзара қарым- қатынастарын жүргізуіне әкелу мүмкіншіліктері бар.</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4. Қазақстан мен Өзбекстанның экономикалық өзара іс- әрекеттері динамикасына талдау жүргізе отырып,қайта индустрияландыруды дұрыс жүргізу есебімен қатар, басымдықты және барлық күшті экономикалық даму үдерістеріне аса мән беру арқылы тұрақты даму мен қауіпсіздікпен қамтамасыз етуге қол жеткізуге болады. Орталық Азия елдерін зерттеуде бақыланып отырған ортақ мәселелер жиынтығы керісінше табысты ынтымақтастық пен өзара іс-қимылдың бастама нүктесіне айналуға тиісті. Орталық Азияның консолидациясына әсер етуші факторларға: аймақтың елдерінің реляциялық жақындығы, ортақ тарихи – мәдени өткені мен бірегей табиғи орта, бірін- бірі толықтырушы экономикалық және өндірістік салалардың барлығы есептеледі. Жоғарыда аталған факторларға табиғи үдеріс ретіндегі саяси элитаның ауысуы мен трансформациясы қосылады. Бұл жүйелі, кезеңді және табиғи түрде ұрпақтың ауысуы мен одан арғы кезеңде аймақтың халқының ой- санасының өзгеруіне әкеледі.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5. Орталық Азияныңконсолидациясының табысты және сәтті нәтижесінің бірі ретінде Қазақстан мен Өзбекстанда ұлттық қауіпсіздікпен қамтамасыз етудің маңыздылығын ашу басым рөл атқарады. Қазіргі уақытта әлемнің барлық бөліктерінде қауіпсіздіктің деңгейінің төмендеуі мен оның сапалы түрдегі трансформациясы бақылануда. Ол нақты қауіпсіздікке қатер ретінде екі мемлекет арасындағы соғыс емес, олар: кибер тәуекелдер мен қылмыстар, заңсыз түрдегі қару- жарақ, есірткі айналымы, радикалды ислам ұстанушыларының қолдарындағы жаппай жою қаруларының таралуы мен тағыда басқа қауіп- қатер формаларын қосып айтамыз. Орталық Азия үшін, әсіресе Тәжікстан, Өзбекстан мен Түркменстан үшін Ауғанстандағы </w:t>
      </w:r>
      <w:r>
        <w:rPr>
          <w:rFonts w:ascii="Times New Roman" w:hAnsi="Times New Roman"/>
          <w:sz w:val="28"/>
          <w:szCs w:val="28"/>
          <w:lang w:val="kk-KZ"/>
        </w:rPr>
        <w:lastRenderedPageBreak/>
        <w:t xml:space="preserve">тәліптердің билік басына келуі аса маңызды мәнге ие мәселенің бірі болып табылады.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6. Жүргізілген сауалнаманың негізінде Қазақстан және Өзбекстан қоғамындағы Орталық Азиялық консолидация туралы жалпылама түрде пікірлерін білуге әрекет жасалынды. Орталық Азиялық аймақта маңызды рөл атқарушы Қазақстандық және Өзбекстандық қоғамның бір басым бағытты таңдауы, оны түсінуі мен қабылдауы өзара қарым- қатынаста оң үлгі ретінде қабылданып, табысты және сәтті ынтымақтастықтың кілті ретінде қарастырылады. Аймақтың халқы әлі де Орталық Азияны бірегей аймақ ретінде қабылдауға дайын емес. Бірақ, Орталық Азиялық мемлекеттердің консолидациясы аймақтық интеграцияның алғашқы сатысы ретінде жаңа элементтердің пайда болуына, жаңа сценарий құруға біршама мүмкіндіктер туғызады. Қазіргі әлемнің геосаяси және геоэкономикалық императивтерінің теріс өзгерістерін азайтуға алып келеді. </w:t>
      </w:r>
    </w:p>
    <w:p w:rsidR="006055E0" w:rsidRPr="00EA5218"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7. Қазақстан мен Өзбекстанның халықаралық ынтымақтастығы негізінде Орталық Азияның консолидациясының теориялық моделін жасап шығару мүмкіндігі пайда болды. Ол көлденеңінен және тігінен құрылған сызбалар 10 элементтен тұрады.Тігінен көрсетілген ось бойынша басқару моделі мен шешім шығару моделінен тұратын институционалдық құрылымнан тұрады. Ал, көлденеңіненсаяси, экономикалық және әлеуметтік- мәдени даму Орталық Азияның консолидациясының кристалдануына және ол өз ретінде аймақтың эффективті интеграциясына әкеледі. </w:t>
      </w:r>
    </w:p>
    <w:p w:rsidR="006055E0" w:rsidRDefault="006055E0" w:rsidP="006055E0">
      <w:pPr>
        <w:pStyle w:val="a3"/>
        <w:spacing w:line="240" w:lineRule="auto"/>
        <w:ind w:left="0"/>
        <w:jc w:val="both"/>
        <w:rPr>
          <w:rFonts w:ascii="Times New Roman" w:hAnsi="Times New Roman"/>
          <w:b/>
          <w:bCs/>
          <w:sz w:val="28"/>
          <w:szCs w:val="28"/>
          <w:lang w:val="kk-KZ"/>
        </w:rPr>
      </w:pPr>
      <w:r w:rsidRPr="0052304B">
        <w:rPr>
          <w:rFonts w:ascii="Times New Roman" w:hAnsi="Times New Roman"/>
          <w:b/>
          <w:bCs/>
          <w:sz w:val="28"/>
          <w:szCs w:val="28"/>
          <w:lang w:val="kk-KZ"/>
        </w:rPr>
        <w:tab/>
      </w:r>
      <w:r w:rsidRPr="004C2DBE">
        <w:rPr>
          <w:rFonts w:ascii="Times New Roman" w:hAnsi="Times New Roman"/>
          <w:b/>
          <w:bCs/>
          <w:sz w:val="28"/>
          <w:szCs w:val="28"/>
          <w:lang w:val="kk-KZ"/>
        </w:rPr>
        <w:t>Зерттеу жұмысының теориялық және тәжірибелік маңызы.</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sidRPr="004C2DBE">
        <w:rPr>
          <w:rFonts w:ascii="Times New Roman" w:hAnsi="Times New Roman"/>
          <w:sz w:val="28"/>
          <w:szCs w:val="28"/>
          <w:lang w:val="kk-KZ"/>
        </w:rPr>
        <w:t xml:space="preserve">Орталық Азия аумағындағы болып жатқан трансформациялар мен өзгерістерге сәйкес </w:t>
      </w:r>
      <w:r>
        <w:rPr>
          <w:rFonts w:ascii="Times New Roman" w:hAnsi="Times New Roman"/>
          <w:sz w:val="28"/>
          <w:szCs w:val="28"/>
          <w:lang w:val="kk-KZ"/>
        </w:rPr>
        <w:t>оған әсер етуші ішкі және сыртқы факторларды ескерген жөн. Аймақтың елдерінің осал тұстары мен мықты жақтарын анықтау арқылы белгілі бір механизмдерді анықтап, оларды нақты қолданудың ержелері мен моделін зерттеп, анықтау таптырмас шешім болып табылады. Зерттеу жұмысындағы қорғауға ұсынылған тұжырымдамалар арқылы аймақтың елдерінің, осы контекстте әсіресе Қазақстан мен Өзбекстан елдерінің хылқаралық ынтымақтастығы арқылы аймақтың шоғырлануының алғышарттарын айқындауға және нақты қадамдарын қарастыруға мүмкіндік береді. Бұл диссертациялық зерттеу жұмысының теориялық тұрғыдыан маңыздылығын анықтайды.</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Диссертациялық зерттеудегі шығарылған нақты тұжырымдамалар мен нәтижелерді білім беру бағдарламалары негізінде халықаралық қатынастар, аймақтану мамандықтарында «Орталық Азиядағы қауіпсіздік мәселелері», «Орталық Азиялық аумағы және оның ерекшеліктері», «Аймақтық қауіпсіздік және басты экономикалық мәселелер» деген пәндерде оқытуда қолдануға болады. </w:t>
      </w:r>
    </w:p>
    <w:p w:rsidR="006055E0" w:rsidRPr="004C2DBE"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Бұнымен қоса диссертациялық жұмыстың негізіндегі Орталық Азиялық аймақтың қазіргі саяси ахуалы мен экономикалық жағдайының дамуы, аймақтық елдер арасындағы қарым- қатынасқа баға беру мақсатында, олардың интеграциядағы іс- қимылдарын талдау негізінде басты шығарылған </w:t>
      </w:r>
      <w:r>
        <w:rPr>
          <w:rFonts w:ascii="Times New Roman" w:hAnsi="Times New Roman"/>
          <w:sz w:val="28"/>
          <w:szCs w:val="28"/>
          <w:lang w:val="kk-KZ"/>
        </w:rPr>
        <w:lastRenderedPageBreak/>
        <w:t xml:space="preserve">қорытындылар мен тұжырымдамаларды ғылыми орталықтар мен саяси мекемелерде, дипломатиялық орталықтарда анықтамалық ақпарат көзі ретінде қолдануға болады. </w:t>
      </w:r>
    </w:p>
    <w:p w:rsidR="006055E0" w:rsidRPr="004C5009" w:rsidRDefault="006055E0" w:rsidP="006055E0">
      <w:pPr>
        <w:pStyle w:val="a3"/>
        <w:spacing w:line="240" w:lineRule="auto"/>
        <w:ind w:left="0"/>
        <w:jc w:val="both"/>
        <w:rPr>
          <w:rFonts w:ascii="Times New Roman" w:hAnsi="Times New Roman"/>
          <w:b/>
          <w:bCs/>
          <w:sz w:val="28"/>
          <w:szCs w:val="28"/>
          <w:lang w:val="kk-KZ"/>
        </w:rPr>
      </w:pPr>
      <w:r w:rsidRPr="0052304B">
        <w:rPr>
          <w:rFonts w:ascii="Times New Roman" w:hAnsi="Times New Roman"/>
          <w:b/>
          <w:bCs/>
          <w:sz w:val="28"/>
          <w:szCs w:val="28"/>
          <w:lang w:val="kk-KZ"/>
        </w:rPr>
        <w:tab/>
        <w:t>Жұмыстың жариялануы және сыннан өтуі.</w:t>
      </w:r>
      <w:r w:rsidRPr="004C5009">
        <w:rPr>
          <w:rFonts w:ascii="Times New Roman" w:hAnsi="Times New Roman"/>
          <w:sz w:val="28"/>
          <w:szCs w:val="28"/>
          <w:lang w:val="kk-KZ"/>
        </w:rPr>
        <w:t>Диссертациялық жұмыс Абылай хан атындағы Қазақ халықаралық қатынастар және</w:t>
      </w:r>
      <w:r>
        <w:rPr>
          <w:rFonts w:ascii="Times New Roman" w:hAnsi="Times New Roman"/>
          <w:sz w:val="28"/>
          <w:szCs w:val="28"/>
          <w:lang w:val="kk-KZ"/>
        </w:rPr>
        <w:t xml:space="preserve"> әлем тілдері университетінің жоғарғы оқу орнынан кейінгі білім беру басқармасы, халықаралық қатынастар кафедрасында орындалды. </w:t>
      </w:r>
      <w:r>
        <w:rPr>
          <w:rFonts w:ascii="Times New Roman" w:hAnsi="Times New Roman"/>
          <w:sz w:val="28"/>
          <w:szCs w:val="28"/>
          <w:lang w:val="kk-KZ"/>
        </w:rPr>
        <w:tab/>
        <w:t>Д</w:t>
      </w:r>
      <w:r w:rsidRPr="0055425C">
        <w:rPr>
          <w:rFonts w:ascii="Times New Roman" w:hAnsi="Times New Roman"/>
          <w:sz w:val="28"/>
          <w:szCs w:val="28"/>
          <w:lang w:val="kk-KZ"/>
        </w:rPr>
        <w:t xml:space="preserve">иссертация жұмысының негізгі мазмұны </w:t>
      </w:r>
      <w:r>
        <w:rPr>
          <w:rFonts w:ascii="Times New Roman" w:hAnsi="Times New Roman"/>
          <w:sz w:val="28"/>
          <w:szCs w:val="28"/>
          <w:lang w:val="kk-KZ"/>
        </w:rPr>
        <w:t xml:space="preserve">ғылыми- практикалық конференцияларда жарияланды. Ғылыми зерттеу жұмысы бойынша 6 мақала, оның 3-  Қазақстан Республикасының Білім және Ғылым Министрлігінің Білім және ғылым саласындағы бақылау комитеті ұсынған басылымдарда, </w:t>
      </w:r>
      <w:r w:rsidRPr="003C3C8D">
        <w:rPr>
          <w:rFonts w:ascii="Times New Roman" w:hAnsi="Times New Roman"/>
          <w:sz w:val="28"/>
          <w:szCs w:val="28"/>
          <w:lang w:val="kk-KZ"/>
        </w:rPr>
        <w:t xml:space="preserve">Scopus </w:t>
      </w:r>
      <w:r>
        <w:rPr>
          <w:rFonts w:ascii="Times New Roman" w:hAnsi="Times New Roman"/>
          <w:sz w:val="28"/>
          <w:szCs w:val="28"/>
          <w:lang w:val="kk-KZ"/>
        </w:rPr>
        <w:t xml:space="preserve">мәліметтер базасына кіретін -1, халықаралық конференциялар материалдарында -2 мақала жарияланды. </w:t>
      </w:r>
    </w:p>
    <w:p w:rsidR="006055E0" w:rsidRDefault="006055E0" w:rsidP="006055E0">
      <w:pPr>
        <w:pStyle w:val="a3"/>
        <w:spacing w:line="240" w:lineRule="auto"/>
        <w:ind w:left="0"/>
        <w:jc w:val="both"/>
        <w:rPr>
          <w:rFonts w:ascii="Times New Roman" w:hAnsi="Times New Roman"/>
          <w:sz w:val="28"/>
          <w:szCs w:val="28"/>
          <w:lang w:val="kk-KZ"/>
        </w:rPr>
      </w:pPr>
      <w:r w:rsidRPr="0052304B">
        <w:rPr>
          <w:rFonts w:ascii="Times New Roman" w:hAnsi="Times New Roman"/>
          <w:b/>
          <w:bCs/>
          <w:sz w:val="28"/>
          <w:szCs w:val="28"/>
          <w:lang w:val="kk-KZ"/>
        </w:rPr>
        <w:tab/>
        <w:t>Зерттеудің құрылымы мен көлемі.</w:t>
      </w:r>
      <w:r w:rsidRPr="00050F98">
        <w:rPr>
          <w:rFonts w:ascii="Times New Roman" w:hAnsi="Times New Roman"/>
          <w:sz w:val="28"/>
          <w:szCs w:val="28"/>
          <w:lang w:val="kk-KZ"/>
        </w:rPr>
        <w:t>Диссертация құрылымы</w:t>
      </w:r>
      <w:r w:rsidRPr="00EE00FA">
        <w:rPr>
          <w:rFonts w:ascii="Times New Roman" w:hAnsi="Times New Roman"/>
          <w:sz w:val="28"/>
          <w:szCs w:val="28"/>
          <w:lang w:val="kk-KZ"/>
        </w:rPr>
        <w:t>зерттеудің</w:t>
      </w:r>
      <w:r>
        <w:rPr>
          <w:rFonts w:ascii="Times New Roman" w:hAnsi="Times New Roman"/>
          <w:sz w:val="28"/>
          <w:szCs w:val="28"/>
          <w:lang w:val="kk-KZ"/>
        </w:rPr>
        <w:t>мақсаты мен міндеттеріне сай кіріспеден, үш тарау, тоғыз бөлімшеден, қорытынды мен пайдаланылған әдебиеттер тізімінен тұрады. Диссертациялық жұмыстың жалпы көлемі 138 беттен тұрады.</w:t>
      </w: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Pr="00EA5218"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line="240" w:lineRule="auto"/>
        <w:ind w:left="0"/>
        <w:jc w:val="both"/>
        <w:rPr>
          <w:rFonts w:ascii="Times New Roman" w:hAnsi="Times New Roman"/>
          <w:sz w:val="28"/>
          <w:szCs w:val="28"/>
          <w:lang w:val="kk-KZ"/>
        </w:rPr>
      </w:pPr>
    </w:p>
    <w:p w:rsidR="006055E0" w:rsidRPr="00541B9F"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ab/>
      </w:r>
      <w:r w:rsidRPr="000865C1">
        <w:rPr>
          <w:rFonts w:ascii="Times New Roman" w:hAnsi="Times New Roman"/>
          <w:b/>
          <w:bCs/>
          <w:sz w:val="28"/>
          <w:szCs w:val="28"/>
          <w:lang w:val="kk-KZ"/>
        </w:rPr>
        <w:t>1</w:t>
      </w:r>
      <w:r w:rsidRPr="000865C1">
        <w:rPr>
          <w:rFonts w:ascii="Times New Roman" w:hAnsi="Times New Roman"/>
          <w:b/>
          <w:bCs/>
          <w:sz w:val="28"/>
          <w:szCs w:val="28"/>
          <w:lang w:val="kk-KZ"/>
        </w:rPr>
        <w:tab/>
        <w:t>ҚАЗАҚСТАН МЕН ӨЗБЕКСТАННЫҢ ЫҚПАЛДАСТЫҚ              ЖАҒДАЙЫНДАҒЫ ОРТАЛЫҚ АЗИЯНЫҢ ТҰТАСТЫҒЫН ЗЕРТТЕУДІҢ ТЕОРИЯЛЫҚ ЖӘНЕ ӘДІСНАМАЛЫҚ НЕГІЗДЕРІ</w:t>
      </w:r>
    </w:p>
    <w:p w:rsidR="006055E0" w:rsidRDefault="006055E0" w:rsidP="006055E0">
      <w:pPr>
        <w:spacing w:after="0" w:line="240" w:lineRule="auto"/>
        <w:jc w:val="both"/>
        <w:rPr>
          <w:rFonts w:ascii="Times New Roman" w:hAnsi="Times New Roman"/>
          <w:b/>
          <w:bCs/>
          <w:sz w:val="28"/>
          <w:szCs w:val="28"/>
          <w:lang w:val="kk-KZ"/>
        </w:rPr>
      </w:pP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C36C4C">
        <w:rPr>
          <w:rFonts w:ascii="Times New Roman" w:hAnsi="Times New Roman"/>
          <w:sz w:val="28"/>
          <w:szCs w:val="28"/>
          <w:lang w:val="kk-KZ"/>
        </w:rPr>
        <w:t xml:space="preserve">Жоғарыда көрсетілген бұл диссертациялық </w:t>
      </w:r>
      <w:r>
        <w:rPr>
          <w:rFonts w:ascii="Times New Roman" w:hAnsi="Times New Roman"/>
          <w:sz w:val="28"/>
          <w:szCs w:val="28"/>
          <w:lang w:val="kk-KZ"/>
        </w:rPr>
        <w:t xml:space="preserve">жұмыстың бірінші бөлімінде Қазақстан және Өзбекстан ықпалдастық жағдайындағы Орталық Азия елдерінің тұтастығын зерттеудің негізгі теориялары мен әдіс-тәсілдері қарастырылған. Орталық Азия ғана емес, сонымен қатар бүкіл әлемнің жаһандану заманындағы өзгерістер аталып отырған аймақтада өз өзгешеліктерін әкеліп отыруда. Атап айтқанда тәуелсіздік алғаннан бастап қазіргі 30 жыл көлемінде ғана өз бтліктерін қолға алып, дамып келе жатқан бұл бес мемлекеттің осы кездегі әр түрлі ірі, алпауыт мемлекеттердің нысанына айналып отырғаны белгілі. Осы контексттік тұрғыда Орталық Азияның жеке аймақ ретінде бірігудің қандайда бір алғышарттарын анықтап, жоғарғы деңгейдегі кооперацияға жол ашылуын зерттеуге алдық.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Аймақтағы ең ірі мемлекеттер ретінде, әрине Қазақстан мен Өзбекстан Республикаларының Орталық Азиядағы атқаратын міндеттері үлкен. Оған бастама реінде болған 2016 жылғы Өзбекстандағы биліктің ауысуының және сол биліктің негізгі векторы осы аймаққа ауысуы үлкен жетістік реінде қарасақ болады. Бәрімізге белгілі, ол осыған дейінгі 30 жыл уақыттағы осы мемлекеттердің бірігудегі жасалынған қадамдары сәтсіз болып, оған куә осыған дейін болған Орталық Азиялық аймақтық Экономикалық ынтымақтастығы. Бәлкім өткізіп алған мүмкіндіктерді қайта жаңғырту енді болашақта іске асар? Мүмкін дәл уақыты қазір келді?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Диссертацияның бұл бөлімінде әлемдік теоретиктер мен зерттеуші ғалымдардың әлемдік және аймақтық жүргізген зерттеулеріне тоқталып, атап айтканда Ханс Моргентудың [103] алты принципі, Роланд Робертсонның [</w:t>
      </w:r>
      <w:r w:rsidRPr="00AD5E2C">
        <w:rPr>
          <w:rFonts w:ascii="Times New Roman" w:hAnsi="Times New Roman"/>
          <w:sz w:val="28"/>
          <w:szCs w:val="28"/>
          <w:lang w:val="kk-KZ"/>
        </w:rPr>
        <w:t>81</w:t>
      </w:r>
      <w:r>
        <w:rPr>
          <w:rFonts w:ascii="Times New Roman" w:hAnsi="Times New Roman"/>
          <w:sz w:val="28"/>
          <w:szCs w:val="28"/>
          <w:lang w:val="kk-KZ"/>
        </w:rPr>
        <w:t>]жаһандану теориясы, И.Валлерстайнның [</w:t>
      </w:r>
      <w:r w:rsidRPr="00A514A1">
        <w:rPr>
          <w:rFonts w:ascii="Times New Roman" w:hAnsi="Times New Roman"/>
          <w:sz w:val="28"/>
          <w:szCs w:val="28"/>
          <w:lang w:val="kk-KZ"/>
        </w:rPr>
        <w:t>84</w:t>
      </w:r>
      <w:r>
        <w:rPr>
          <w:rFonts w:ascii="Times New Roman" w:hAnsi="Times New Roman"/>
          <w:sz w:val="28"/>
          <w:szCs w:val="28"/>
          <w:lang w:val="kk-KZ"/>
        </w:rPr>
        <w:t xml:space="preserve">] қазіргі әлемдік жүйесіне, Джон Маккиндердің [180] Хартленд теориясы және тағыда басқаларды негізге ала отырып зерттеу жұмыстары жасалынды. </w:t>
      </w:r>
    </w:p>
    <w:p w:rsidR="006055E0" w:rsidRPr="00C36C4C" w:rsidRDefault="006055E0" w:rsidP="006055E0">
      <w:pPr>
        <w:spacing w:after="0" w:line="240" w:lineRule="auto"/>
        <w:jc w:val="both"/>
        <w:rPr>
          <w:rFonts w:ascii="Times New Roman" w:hAnsi="Times New Roman"/>
          <w:sz w:val="28"/>
          <w:szCs w:val="28"/>
          <w:lang w:val="kk-KZ"/>
        </w:rPr>
      </w:pPr>
    </w:p>
    <w:p w:rsidR="006055E0" w:rsidRDefault="006055E0" w:rsidP="006055E0">
      <w:pPr>
        <w:spacing w:after="0" w:line="240" w:lineRule="auto"/>
        <w:jc w:val="both"/>
        <w:rPr>
          <w:rFonts w:ascii="Times New Roman" w:hAnsi="Times New Roman"/>
          <w:b/>
          <w:bCs/>
          <w:sz w:val="28"/>
          <w:szCs w:val="28"/>
          <w:lang w:val="kk-KZ"/>
        </w:rPr>
      </w:pPr>
      <w:r>
        <w:rPr>
          <w:rFonts w:ascii="Times New Roman" w:hAnsi="Times New Roman"/>
          <w:sz w:val="28"/>
          <w:szCs w:val="28"/>
          <w:lang w:val="kk-KZ"/>
        </w:rPr>
        <w:tab/>
      </w:r>
      <w:r w:rsidRPr="00056CD7">
        <w:rPr>
          <w:rFonts w:ascii="Times New Roman" w:hAnsi="Times New Roman"/>
          <w:b/>
          <w:bCs/>
          <w:sz w:val="28"/>
          <w:szCs w:val="28"/>
          <w:lang w:val="kk-KZ"/>
        </w:rPr>
        <w:t xml:space="preserve">1.1 Орталық Азияны зерттеудің негізгі теориялары мен тұжырымдамалары   </w:t>
      </w:r>
    </w:p>
    <w:p w:rsidR="006055E0" w:rsidRPr="00071B6D" w:rsidRDefault="006055E0" w:rsidP="006055E0">
      <w:pPr>
        <w:spacing w:after="0" w:line="240" w:lineRule="auto"/>
        <w:jc w:val="both"/>
        <w:rPr>
          <w:rFonts w:ascii="Times New Roman" w:hAnsi="Times New Roman"/>
          <w:sz w:val="28"/>
          <w:szCs w:val="28"/>
          <w:lang w:val="kk-KZ"/>
        </w:rPr>
      </w:pPr>
      <w:r>
        <w:rPr>
          <w:rFonts w:ascii="Times New Roman" w:hAnsi="Times New Roman"/>
          <w:b/>
          <w:bCs/>
          <w:sz w:val="28"/>
          <w:szCs w:val="28"/>
          <w:lang w:val="kk-KZ"/>
        </w:rPr>
        <w:lastRenderedPageBreak/>
        <w:tab/>
      </w:r>
      <w:r w:rsidRPr="00071B6D">
        <w:rPr>
          <w:rFonts w:ascii="Times New Roman" w:hAnsi="Times New Roman"/>
          <w:sz w:val="28"/>
          <w:szCs w:val="28"/>
          <w:lang w:val="kk-KZ"/>
        </w:rPr>
        <w:t>Халықаралық қатынастар теорияларын</w:t>
      </w:r>
      <w:r>
        <w:rPr>
          <w:rFonts w:ascii="Times New Roman" w:hAnsi="Times New Roman"/>
          <w:sz w:val="28"/>
          <w:szCs w:val="28"/>
          <w:lang w:val="kk-KZ"/>
        </w:rPr>
        <w:t xml:space="preserve">дағы саяси реализмға </w:t>
      </w:r>
      <w:r w:rsidRPr="00071B6D">
        <w:rPr>
          <w:rFonts w:ascii="Times New Roman" w:hAnsi="Times New Roman"/>
          <w:sz w:val="28"/>
          <w:szCs w:val="28"/>
          <w:lang w:val="kk-KZ"/>
        </w:rPr>
        <w:t>сәйкес әрбір мемлекеттің ұлттық мүддесіне қарай саяси бағытты анықтау</w:t>
      </w:r>
      <w:r>
        <w:rPr>
          <w:rFonts w:ascii="Times New Roman" w:hAnsi="Times New Roman"/>
          <w:sz w:val="28"/>
          <w:szCs w:val="28"/>
          <w:lang w:val="kk-KZ"/>
        </w:rPr>
        <w:t xml:space="preserve"> болса, Орталық Азия мемлекеттеріне де тәуелсіздік алғаннан кейінгі уақытта осы басты міндет болып табылды</w:t>
      </w:r>
      <w:r w:rsidRPr="00071B6D">
        <w:rPr>
          <w:rFonts w:ascii="Times New Roman" w:hAnsi="Times New Roman"/>
          <w:sz w:val="28"/>
          <w:szCs w:val="28"/>
          <w:lang w:val="kk-KZ"/>
        </w:rPr>
        <w:t>.</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b/>
          <w:bCs/>
          <w:sz w:val="28"/>
          <w:szCs w:val="28"/>
          <w:lang w:val="kk-KZ"/>
        </w:rPr>
        <w:tab/>
      </w:r>
      <w:r>
        <w:rPr>
          <w:rFonts w:ascii="Times New Roman" w:hAnsi="Times New Roman"/>
          <w:sz w:val="28"/>
          <w:szCs w:val="28"/>
          <w:lang w:val="kk-KZ"/>
        </w:rPr>
        <w:t xml:space="preserve">Орталық Азия – ол 1991 жылы Кеңестік Социалистік Республикалар одағының ыдырағанынан кейінгі тәуелсіздігін алған теорриториялық, географиялық Еуразияның ортасында орналасқан бес мемлекетті айтамыз. Олар қазіргі тәуелсіз – Қазақстан, Қырғыстан, Тәжікстан, Түркменстан және Өзбекстан Республикалары. Бірақ, бұл мемлекеттердің тарихы одан да тереңнен бой алады және бес елдің қарым- қатынасы бірден емес, кезең- кезеңімен, тарихи оқиғалардың әртүрлі дамуымен қалыптасты.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Орталық Азия атауының да өзіндік әртүрлі баламалары бар, кейбірі Орталық Азия десе, кейбірі Ортаңғы Азия, Орта Азия елдері деп аталып жүр. Бірақ, саяси ортада Орталық Азия термині 1992 жылы қолданысқа енген болатын.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Ресейлік тарихи- географиялық ғылымда аймақтың атауы көбінесе Орта Азия деген атау нық қалыптасты, ал ғылымда Орталық Азия деген атауды А. Гумбольдтың осы атаулы еңбегінде айналымға енгені мәлім. Қазіргі таңда барлық бұқаралық ақпарат құралдарында да, ғылыми ортада және саяси- әлеуметтік өмірде ең қолданыста пайдаланып жүргені Орталық Азия ұғымы. Бұл, жаңа тәуелсіз жас мемлекеттердің саналы түрде тек терминологиялық тұрғыдан болсада Ресейдің гегемониясынан алшақтау [86].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Кеңес одағы тарағаннан кейінгі уақытта саяси аренада аймақтың атауы Орталық Азия деп аталып, кейіннен 1992 жылы Қазақстан Республикасының Президенті Нұрсұлтан Назарбаев осы атауды аймақтың бес мемлекетін айқындауға байланысты қолдануды ұсынып [127], қазіргі уақыттада осы атаумен саяси аренада аталады.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Орталық Азия термині формалды түрде 1993 жылы аймақтың елдерінің басшыларының кездесіуінің қорытындысы бойынша енгізілген болатын және тарихи- геосаяси аймақтың аумағы бес мемлекетпен толығады. Бірақ, кейбір классификацияға сәйкес бұл аймаққа  «Үлкен Орталық Азия» деп, оған Ауғанстан және Монғолия, Қытайдың Синьзянь- Ұйғыр автономиялық аумағында қосып жатады. Аталмыш аймақтың ортақ, байланыстырушы критерийларына бірінші орында географиялық жақындық пен Тәжікстанды қоспағанда ортақ түркі тілдес халықтары деп, әлеуметтік- экономикалық даму үрдістеріне орай және қоғамдық әлеуметтік құралдарының ұқсастықтарын келтіріп жатады [84]. Американдық ғалым Ф. Старрдың Орталық Азия аймағын зерттеудегі айырмашылығының бірі тек бес мемлекетпен шектеп қоймай, аймаққа Ауғанстанды да қоса жіктеуінде. Бұл анықтамада екі тұрғыдада қарастыруға міндеттелінеді және даулы сұрақтардың бірі болып табылады. Себебі, Орталық Азия аймағына бес мемлекеттен басқа елдерді қосу оның дамуы: экономикалық тұрғыда болсын, демографиялық өсуі мен оның тереңірек ара- қатынасын дамытуда әр түрлі бұрыннан келе жатқан мәселелерге жауап табылып, ынтымақтастықтың жаңа деңгейіне өту перспективаларын </w:t>
      </w:r>
      <w:r>
        <w:rPr>
          <w:rFonts w:ascii="Times New Roman" w:hAnsi="Times New Roman"/>
          <w:sz w:val="28"/>
          <w:szCs w:val="28"/>
          <w:lang w:val="kk-KZ"/>
        </w:rPr>
        <w:lastRenderedPageBreak/>
        <w:t xml:space="preserve">қарастырады. Ал, бұл анықтамада әрине, екінші мәселе ең маңыздысы ұлттық қауіпсіздікке қауіп- қатерлердің өсуі сұрақтары туындайды. Қазіргі таңдағы Ауғаныстан жағдайы және тәліптердің билік басына келуі бұл Орталық Азия аймағында да сан-алуан діни экстремистік, террористік жағдайлардың орын алу пайызы жоғарылайды.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Аймақ – белгілі бір территориялық аумақта орналасқан бір топ елдердің жиынтығы. Зерттеуші М. Сүйінбаевтың айтуы бойынша аймақ –бірегей және бүтінқұрамдас, құраушы элементтерінің өзіндік байланысы барелдерді айтамыз. Аймақтық трактовканың аясында аймақтың анықтамасы мына тұрғыда анықталмақ, ол - үлкен жер учаскісі, өзіндік физико-географиялық ерекше параметрлері бар жер шарының бір бөлігі және географиялық шекараларымен анықталатын географиялық бірлік [24].Орталық Азия аймағы да өзіндік ерекшеліктері бар аймақ, атап айтқанда Еуропа мен Азияны жалғастырушы бір-бірімен ортадағы байланыстырушы сым ретіндегі орналасуы, одан әрі бұл пайымдауға сәйкес тұрғыда бес мемлекеттің географиялық әлемнің алып Ресей және Қытай сияқты, одан қала бере қазіргі кездегі аса маңызды мәселеге айналып отырған Ауғанстанмен шекаралас болуы да ерекше параметрлерінің біріне қоссақ дұрыс болар.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Қазіргі таңдағы ғылым саласында «аймақ» терминінің қолданылуында ресей ғалымдарының зерттеулерінде әрқалай тәсілдер жазылуда. Мәселен, Витуллаеваның [91] еңбектерінде бұл аралықта мынадай анықтаушы факторларға байланысты біріктіруде: </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жүйелілік тәсілі, бұл анықтамада аймақ өзін толыққанды бір жүйе ретінде келтіреді;</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кешенділік тәсілі бойынша аймақ өзін кешенді түрде белгілі бір территорияның ерекшеленген бөлігі ретінде қарастырып, оны әлеуметтік және экономикалық біріктіруші факторлар мен қоса алғанда дербестік шамасында жүргізілетініне тоқталады;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келесі аталмыш зерттеудегі тәсілдің бірі аумақтық-геграфиялық болып табылады. Бұл анықтамада аймақ дегеніміз-  белгілі бір жер шарының нақты бөлігінде орналасқан құрлықтың географиялық шекаралары нақтыланған облыс, географиялық бірлікті айтамыз.</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осы зерттеудегі соңғы аймақты анықтаудың тәсілі ретінде әлеуметтік тәсілді келтірген, мәселен бұл тәсілдің маңызы ретінде аймақты әлеуметтік- экономикалық территориялық бірлік, өзінде дамудың экономикалық –географиялық және әлеуметтік, саяси факторларын кіргізеді.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Қарастырылып отырған Орталық Азиялық аймақты да бір арнаға тоғыстыратын факторларды тізбекке келтіруге болады, мәселен бұл аймақтың географиялық, шекаралық орналасуындағы жақындық факторынан бастау алып, келесідей іс-шаралармен, мәселен оның  толыққанды саяси- әлеуметтік және экономикалық даму перспективаларының бір сарында жүргізілуі.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Әрбір ғылыми ізденістерде және ғылми жұмыстарда зерттеудің алдыңғы баспалдақтарындағы қадамның бірі оның зерттелу тарихы мен жүріп өтілген </w:t>
      </w:r>
      <w:r>
        <w:rPr>
          <w:rFonts w:ascii="Times New Roman" w:hAnsi="Times New Roman"/>
          <w:sz w:val="28"/>
          <w:szCs w:val="28"/>
          <w:lang w:val="kk-KZ"/>
        </w:rPr>
        <w:lastRenderedPageBreak/>
        <w:t xml:space="preserve">үдерістерді нақтылап, оны саралап, осы жолдағы ерекшеліктері мен қайталанбас қүбылыстарды анықтау. Осы тұрғыда, бұл диссертациялық жұмыстың алғышарттары Орталық Азия аумағының өзіне тән ерекшелігін алдыңғы орынға қойып, оның қазіргі жаһанданау заманындағы алатын орынының аталмыш нақты факторларға байланысты жоғарылауының себептері мен оған әсер ететін жағдайларды анықтап алып және оған қоса оны саяси өзгерістерді туындататын салдардар мен себептерді нақтылау жүргізілді.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дегеніміз- еуразия континетнің нақ ортасында орналасқан аймақ, ғасырлар бойы территорялық бірлікте жақын болған және ерте замандардан бері ұқсас тарих пен салт- дәстүр, тіл мен дін, ұқсас мәдениет  пен шаруашылық ұстанымдары да келетін мемлекеттердің жиынтығын айтамыз. Негізінде бұл аймақтың тарихы тұңғиық тереңнен бастау алады және осы жоғарыда аталған факторлар да Орталық Азияны өзге аймақтардан ерекшелінідіріп, өзгешелендіріп тұратын факторлар болып есептелінеді. Тіпті, аймақтың консолидациялануына әкелетін, оның шоғырлануы мен бірігіуінде алғашқы нақты қадамдарына жол ашатын фактор ретінде аламыз.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тұрғыда қазіргі таңдағы аса маңызға ие мақсаттардың бірі болып есептелінетін аталмыш аймақтың бірігу перспективасындағы бүгіні, ертеңі және ұзақтылық перспективасындағы болашағы болып табылады. Алғашқы қарым-қатынастарда біршама түрде ынтымақтастықтың даму үдерістерінің оң нәтижеде жүргізіліп және ары қарайғы уақыттарда осы толыққанды интеграция тұрығысында алғышарттардың пайда болуы маңызды міндеттерге жатқызамыз. Осы диссертациялық жұмыста қолданысқа енгізіліп отырған және негізге алынып отырған термин «консолидация» ұғымын – Орталық Азияның интегграциясы бағытында бастапқы қадам ретінде қарастырып, осы зерттеуге шоғырландыру процессі жүруі негізінде енгізіп отырмыз. Ал, интеграция ол ынтымақтастықтың толыққанды, біріккенді түрде және нақтылықты талап ететін ұғым ретінде жүреді. </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Жалпы Орталық Азияны зерттеуде, атап айтқанда Қазақстан мен Өзбекстан Республикаларын зерттеуде теориялық- әдіснамалық тәсілдерді сәйкестіндіру және анықтау, зерттеуде алынған және қолданылған  теориялар мен концепциялар Қазақстан мен Өзбекстанның халықаралық өзара ынтымақтастығының белсенділігін көрсетеді. Алынып отырған «консолидация» ұғымы Орталық Азияның аймақтық бірігуіндегі алғашқы қадам ретінде қарастыруға мүкіндік береді, оның оң нәтижеде үдерістерінің жоғарылауын қамтамасыз етеді.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Негізінде, Орталық Азия аймағының ынтымақтастығы тұрғысында бірігу факторлары мен қадамдарының көптігін де атап айтан жөн, себебі қазіргі таңда жүзеге асырылып жатқан құбылыстар әсіресе, Қазақстан мен Өзбекстан Республикаларында көптеп орын алуда. Бірақта, осы аймақтың кооперация бағытындағы кедергі деп те саналынатын бәсекелестіктің орын алуы үдерістері де бар және бұл саяси аренадағы қалыпты жағдай деп есептелінеді, себебі дамушы елдер арасындағы өзіндік сау бәсекелестік аталмыш мемелекеттерді бірқатар дамудың процесстерінің өсуіне әкеліп соғатын құбылыс. </w:t>
      </w:r>
      <w:r>
        <w:rPr>
          <w:rFonts w:ascii="Times New Roman" w:hAnsi="Times New Roman"/>
          <w:sz w:val="28"/>
          <w:szCs w:val="28"/>
          <w:lang w:val="kk-KZ"/>
        </w:rPr>
        <w:lastRenderedPageBreak/>
        <w:t xml:space="preserve">Диссертациялық зерттеу жұмысында да жоғарыда аталынған аймақтың ірі екі мемлекетін алуымыздың негізі де, аймақтық ынтымақтастықтың ядросы бола алатын және карым- қатынастарының өзгеру үдерістеріне қарай негізгі акторлар ретінде Қазақстан мен Өзбекстанды алуымыз да өзекті себеп бола алады. Әрине, аймақтың бірден толыққанды бірігуі жөнінде айту артық болғаныменде, кішкентай қадамдармен аймақтың ұзақтық перспективасында үлкен апгрейд жасау мүмкіндіктеріде бар.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Интеграцияның теориясын зерттеушілердің бірі профессор Б. Баллаштың еңбегінде «Теория экономической интеграции» аталмыш терминнің бірнеше формаларын анықтап жазған, мәселен:</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еркін сауда аймағы;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кедендік одақ;</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нарық;</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экономикалық одақ және толыққанды интеграция.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Сонымен қатар, теориялық принциптерді төмендегідей аталған жобаларға тиісінше қоладанады. Мәселен, ортақ Еуропалық нарық, еркін экономикалық сауда аймағы және латын – америкалық интеграциялық жобаларға. Нақытылап айта кетерлік жайт осы интеграциялық тақырыпқа байланысты әрбір басқа мемлекеттін интеграциялық жобаларын мысал ретінде алып, оны жүзеге асыру қате шешім болары анық, себебі әр аймақтың өзіне тән ерекшеліктері мен табиғи өзгешеліктеріне байланысты, нақты аймақтың саяси ахуалы мен тіпті жаһандық саяси жағдай мен мәселелерге қарай басқалай болатындығын ескерген жөн [36].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Әртүрлі теориялар мен концепттерді зерттей келе мынадай шешімге келуге болады, ортақ негіз бола алатын алдыңғы сұрақтарға жауап іздей отырып, экономикалық дамудағы маңызды фактор ретінде байланыстырушы бағыттар ретіндегі мемлекеттер арасындағы экономикалық даму деңгейінің ұқсастық жақтары мен сол деңгейлік үдерістердің бірдей шамада болу мәселесі оның салдарларына әсер етеді.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Жоғарыда аталып өткендей Орталық Азия елдерінің басқаларға ұқсас емес мейлінше өзіндік өзгешеліктері оның даму үдерістерін әсер етуі маңызды фактор болып есептелінеді. Басқа аймақтық интеграциялық қауымдастықтардың мысалын Орталық Азия үшін тек жекешеленген түрде қарастыруға болатындығы түсінікті.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Азияны зерттеудегі негізгі теориялар мен концепттерге байланысты Х. Моргентаудың реализм теориясы бойынша мемлекет – халықаралық қатынастардың негізгі акторы болып табылады. Мемлекет- өзіндік ұлттық мүдделеріне ие, өзіндік ұлттық қауіпсіздікті қорғау және оны оны одан әрі тұрақтыландырып, нығайтудың жолдарын көздейтін автономиялық аймақтық ойыншы және оның егемендігі мен өмір сүрудің салдары ретінде қарастырады [103].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Яғни, реализм теориясының негізгі мәнінде мемелекет ұлттық мұддесін алдыға тарта отырып, нақты ресурстарды жинақтай отырып, әрі қарай мемлекеттің өзара даму мінездемесін жинақталған ресурстарға қарай </w:t>
      </w:r>
      <w:r>
        <w:rPr>
          <w:rFonts w:ascii="Times New Roman" w:hAnsi="Times New Roman"/>
          <w:sz w:val="28"/>
          <w:szCs w:val="28"/>
          <w:lang w:val="kk-KZ"/>
        </w:rPr>
        <w:lastRenderedPageBreak/>
        <w:t xml:space="preserve">шамалайды. Бұл мемлекеттің қуат деңгейінің көрсеткіші. Мемлекет әрқашанда өзінің даму және өмір сүру мәселелерімен, сонымен қатар қауіпсіздікпен қамтамасыз ету жолдарымен босамайды.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Зерттелініп отырған тақырып аясында аймақтық ынтымақтастықтың даму үдерістерін зерттеу барысында әрбір мемелекеттін ұлттық мұддесінің маңызын ашып зерттеп қарағанда, әсіресе Кеңес үкіметі құлағаннан кейінгі уақыттың өту барысында жаңа тәуелсіздік алған Орталық Азияның жас бес мемелкетінде де тәуелсіздіктің құндылығы 30 жылға созылған уақытта әлі де шоғырланған өзара іс- әрекеттерге қарсы келетін бір басты мәселе екендігі рас. Себебі, жаңа тәуелсіздігін алған елдерге маңыздысы осы тұрғыда қарастырылмақ.</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 Ендігі кезекте, мемлекет саси-экономикалық, әлеуметтік-мәдени және білім мен ғылым үрдістерінде негізгі рөл атқарушы актор. Осы орайда пандемия кезіндегі туындаған әртүрлі мәселелерден мемлекеттің атқаратын қызметінің аса өскенін пайқап, реалисттер мен неореалисстердің ойларын растайды [174].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И. Валлерстайнның әлемдік саясат теориясы ғаламдық елдердітарихи жұйелерге бөліп қарастырған болатын, бірақ осы теориямен көп ғалымдар келіспеушілік білдірсе де ғалымның бұл саяси- әлемдік теориясы тарихқа бірыңғай жаһандық үдеріс ретінде қабылдап және тарихи жаһанданудың пайда болуына өз әсерін тигізді[</w:t>
      </w:r>
      <w:r w:rsidRPr="00A514A1">
        <w:rPr>
          <w:rFonts w:ascii="Times New Roman" w:hAnsi="Times New Roman"/>
          <w:sz w:val="28"/>
          <w:szCs w:val="28"/>
          <w:lang w:val="kk-KZ"/>
        </w:rPr>
        <w:t>84</w:t>
      </w:r>
      <w:r>
        <w:rPr>
          <w:rFonts w:ascii="Times New Roman" w:hAnsi="Times New Roman"/>
          <w:sz w:val="28"/>
          <w:szCs w:val="28"/>
          <w:lang w:val="kk-KZ"/>
        </w:rPr>
        <w:t xml:space="preserve">].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Өнеркәсіптік аймақтың гегорафиялық жақындығы теориясы немесе реляциондық жақындық Дж. Бекаттини[179], М. Пиореның [29] анықтаулары бойынша халлықаралық өзара ынтымақтастықтың одан әрі дамып, жүезе асырылуына, мәселенәлеуметтік байланыс пен географиялық –мәдени жақындықтары елдердің әсер етіп қана қоймай, оның одан әрі дамуын жеңілдете түсетін анықтамалар болып есептеледі.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 Примаковтың теориясы полицентристік немес көпполярлық әлем 1991 жылы Кеңес Үкіметінен кейінгі биполярлық жүйенің құлағанынан соңғы уақытта көпполюстілік әлемнің пайда болуын жеткізеді: америкалық континет, европалық әлем және азиялық әлем тағыда басқалары [181].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Теориялық –методологиялық зерттеулердің келесісіне М. Ларюэль мен Г. Хейлдің еңбегін жатқызамыз. Олардың айтуынша өркениеттік сәйкестілікті осы бірегейліктің әртүрлі формаларында саясатты зерттеудің концептуалдық құралы ретінде пайдалаунды зерттейді [182]. Осы сұрақтарға жауап таба отырып, оларөркениеттік біркелкілік элитарлық немесе көпшілік, діннің құндылығының оның қалыптасуындағы рөлі және ұлтшылдықтың оған қатысы қарастырып қана қоймай, зерттеушілірдің айтуынша бұл тәсіл қазіргі әлемдік саясаттың бірнеше үрдістерін түсіндіре алады. Мәселен, өркениеттік берегейлік саяси элитаның сыртқы саясатын ғана емес, ішкі саясатты қалыптастыруда бірқатар қызметтер атқара 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 Вендттің конструктивизм теориясы бойынша мемлекеттің жүйесі мемлекеттің қоғамына байланысты оның халықаралық өмірін ретке келтіруші және жалпылама қабылданған нормалар мен құндылықтар, институттар құрамын өзіне қосады[183]. Біздің жағдайда конструктивизм теориясына </w:t>
      </w:r>
      <w:r>
        <w:rPr>
          <w:rFonts w:ascii="Times New Roman" w:hAnsi="Times New Roman"/>
          <w:sz w:val="28"/>
          <w:szCs w:val="28"/>
          <w:lang w:val="kk-KZ"/>
        </w:rPr>
        <w:lastRenderedPageBreak/>
        <w:t>байланысты мемлекет халықаралық ынтымақтастықты және халықаралық қарым- қатынасты реттеуші және жүзеге асырушы институт болып есептеледі.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Конструктивизм теориясының ең маңызды мәні оның халықаралық саясатты дауласуға келмейтін идеялармен, мысалыға мәдениет, әлеуметтік идентификация мен ұжымдық құндылықтарға байланысты. Осы тұрғыда осы теориямен айналысқан ғалымдар Н. Онуф [184], П. Канцштейн [185] және тағы басқалары бар.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Бірінші бөлімді толықтыратын Р. Робертсонның теориясының аясындағы жаһандануға деген үлкен мән берушілікті өзіндік тұрғыда мағынасы бар болып табылады және сонымен қатар, өзіне тән өркениеттікке аз мөлшерде болсада қаупін туғызады. Әрбір жеке өркениет бүкіл ғаламдық үлкен концепциясының бір бөлшегі болып саналады. Осындай мөлшерде алаңдатушылық тудырса, онда жаһандық тәртіптегі өркениеттік бейнесі нақты проблемаға айналу үдерісі жүреді. Тіпті, қазіргі заманғы өркениеттік талдаудың орталық мәселесі оның аймақтық зерттеулердегісінде болсын өркениетті нақты салыстырмалы түрде әлемнің тарихы концепцияларымен, жаһандық өркениеттік және әлеуметтік қатысуы саналады [</w:t>
      </w:r>
      <w:r w:rsidRPr="00AD5E2C">
        <w:rPr>
          <w:rFonts w:ascii="Times New Roman" w:hAnsi="Times New Roman"/>
          <w:sz w:val="28"/>
          <w:szCs w:val="28"/>
          <w:lang w:val="kk-KZ"/>
        </w:rPr>
        <w:t>81</w:t>
      </w:r>
      <w:r>
        <w:rPr>
          <w:rFonts w:ascii="Times New Roman" w:hAnsi="Times New Roman"/>
          <w:sz w:val="28"/>
          <w:szCs w:val="28"/>
          <w:lang w:val="kk-KZ"/>
        </w:rPr>
        <w:t>].</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Дж. Гаддистің теориясы бойынша әлемдік және халықаралық жүйені ешкім және ешқашан толықтай көрген, шамалаған тіпті халықаралық жүйені қандай да бір нақтылықпен бейнелеген емес, бірақта бірнеше ұлттардың қосындысы ортақ мінездемеге ие екендігін ешкім толықтай бас тарта алмайды. Көпполярлық мен биполярлық жүйелер халықаралық қатынастардағы нақты шарттар болып табылады және мемлекет алдын ала қайсысы қай уақтты өзгеріп кетуін шамалай алмайды [</w:t>
      </w:r>
      <w:r w:rsidRPr="00AD5E2C">
        <w:rPr>
          <w:rFonts w:ascii="Times New Roman" w:hAnsi="Times New Roman"/>
          <w:sz w:val="28"/>
          <w:szCs w:val="28"/>
          <w:lang w:val="kk-KZ"/>
        </w:rPr>
        <w:t>82</w:t>
      </w:r>
      <w:r>
        <w:rPr>
          <w:rFonts w:ascii="Times New Roman" w:hAnsi="Times New Roman"/>
          <w:sz w:val="28"/>
          <w:szCs w:val="28"/>
          <w:lang w:val="kk-KZ"/>
        </w:rPr>
        <w:t xml:space="preserve">]. Толығымен келісетін нәрсе бірнеше елдің жиынтығының қосындысында мемлекеттердің ара-қатынасы жақын болып, оларға тән ортақ факторларды өзгерту мүмкін емес. Осы ретте диссертациялық жұмыстың зерттелу тақырыбының өзінде Орталық Азия елдерінің ортақ және еш қайталанбас мінез-құлықтары мен ұқсас тарихи салт-дәстүрлерін олардан ерекшелеп бөліп қарау мүмкін емес.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Теория-әдіснамалық тұрғыда келесі зерттеу теориясының бірі Ч. Кигли және Г. Реймондтың жұмыстарындағыкөпполярлық әлемдегі келешекте халықаралық қатынастардың қалай болатындығы жайлы. Бұл теория бойынша бірнеше елдердің әлемді бөліп алу немесе тек қана елдер емес саяси блоктарға бөліну мүмкіндіктері. Мысалыға алатын болсақ Еуропалық Одақ[</w:t>
      </w:r>
      <w:r w:rsidRPr="005472CA">
        <w:rPr>
          <w:rFonts w:ascii="Times New Roman" w:hAnsi="Times New Roman"/>
          <w:sz w:val="28"/>
          <w:szCs w:val="28"/>
          <w:lang w:val="kk-KZ"/>
        </w:rPr>
        <w:t>80</w:t>
      </w:r>
      <w:r>
        <w:rPr>
          <w:rFonts w:ascii="Times New Roman" w:hAnsi="Times New Roman"/>
          <w:sz w:val="28"/>
          <w:szCs w:val="28"/>
          <w:lang w:val="kk-KZ"/>
        </w:rPr>
        <w:t>]. Көпполярлықтың өткен тарихи кезеңдеріне баға бере отырып, оның болашақтағы бұндай әлемнің бейбітшілікте және тыныш заманы боларын, осыған одақтар мен халықаралық нормалардың оған тигізетін әсері жайлы қарастырған болатын.</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Негізгі бұл аталған зерттеу еңбегінде келешек уақыттарда біріккен ортақтықтардың халықаралық саясат пен халықаралық қатынастарды реттеуші күштерге айналуы мүмкін деп санап, сонымен әрі қарайғы сәтте зерттелініп отырған тақырыбып Орталық Азия елдері үшінде аймақтануды анықтайтын бір фактор ретінде қарастырылады. Үлкен экономикалық даму үрдісіндегі алып елдер мен мемлекеттер секілді консолидация аймақ үшін даму мен </w:t>
      </w:r>
      <w:r>
        <w:rPr>
          <w:rFonts w:ascii="Times New Roman" w:hAnsi="Times New Roman"/>
          <w:sz w:val="28"/>
          <w:szCs w:val="28"/>
          <w:lang w:val="kk-KZ"/>
        </w:rPr>
        <w:lastRenderedPageBreak/>
        <w:t xml:space="preserve">ынтымақтастықтың жаңа бір басқаша бастау болары анық. Тұрақтылық мәселесіне келгенде авторлардың айтуы бойынша шешімі сенім мен бірігуге деген ынтада болмақ. Бұл аймақтың елдерінің тәуелсіздік алып, еркін мемлекетке айналғанына отыз жолыдың көлемі енді болып, әлі сол сана сезімде жүргендіктін аталмыш интеграциялық процесстің жәй және ақырын жақын болашақта болуы мүмкін деген теорияға тоқталады.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Диссертациялық зерттеудің теориялық – әдіснамалық бөлімін Х. Маккиндердің [</w:t>
      </w:r>
      <w:r w:rsidRPr="009F306B">
        <w:rPr>
          <w:rFonts w:ascii="Times New Roman" w:hAnsi="Times New Roman"/>
          <w:sz w:val="28"/>
          <w:szCs w:val="28"/>
          <w:lang w:val="kk-KZ"/>
        </w:rPr>
        <w:t>78</w:t>
      </w:r>
      <w:r>
        <w:rPr>
          <w:rFonts w:ascii="Times New Roman" w:hAnsi="Times New Roman"/>
          <w:sz w:val="28"/>
          <w:szCs w:val="28"/>
          <w:lang w:val="kk-KZ"/>
        </w:rPr>
        <w:t>] теориясы толықтырады. Бұл концепция бойынша елдердің ертеңгі жағдайы мен болашағындағы шешуші рөлді оның географиялық орналасу ерекшелігі маңызды рөл атқарады. Әлемдік саясаттағы аймақтың осьтік рөлін теңіздік кемелерге ашық жолы жоқ  Еуразия континенті алады және белгілі бір елдің дамуында оның территориясының орталық шеңберде, нақ ортада және орталықта орналасуы деп есептейді. Бұл тұрғыда аймақтың бес мемлекетінің Еуразияның ортасындағы орыны мен географиялық ұтымдылығы оның бір ерекшелігіне жатқыза аламыз.</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теорияда планетаның нақ ортасына екі теңізді Каспий және Арал теңіздерін, онымен қатар Әмудария және Сырдария, Еділ мен Енисейді қосып көрсетеді. Аталмыш жұмысында ғалым географияны халықаралық саясатқа және халықаралық қатынасқа тікелей байланысты қылып алады. Сонымен бұл арқылы Еуразия континетін нақты территориялық ыңғайлы және сәтті орналасу деп атайды. Бір жағынан алып қарағанда, бұл теорияда Еуразиялық аймақтың орталық рөліне баса мән бере отырып, зерттеушінің айтуынша бүкіл Еуразия континентіндегі геосаяси үрдістерінің барлығы жаһандық әлемдік саясаттың нақ ортасы деп есептейді. Теорияны оңай түрде түсіндіргенде географиялық тұрғыда орталық кеңістікте орналасқан мемлекеттердің саяси күші және экономикалық даму үдерістерінің деңгейінің жоғары болуын қамтамасыз етеді. Бұнымен қоса әлемдік саясаттың жүргізілуіне өз ықпалын тигізуді жүзеге асырады. Ия, Орталық Азия аймағы Еуразия континентінің нақ ортасында орналаса отырып, ғасырлар бойы екі жер шарының жолдарын тоғыстырып отырған Ұлы Жібек Жолының бойында транзиттік жолдар арқылы өзіндік экономикалық жағдайын жақсарта 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Саяси және әлеуметтік тұрғыдан үлкен жолдардан немесе ең кең таралған адамдар өте алатын бағыттарда бірінші және ең айқыны теңіз жолдары болып есептеледі. Бірақ кейбір нақты бір теңіз жолдарына ие болу себептері басқа да альтернативті жолдарды іздеуге итермелейді. Бұл жолдарды сауда жолдары және оларды табу үшін әлемдік тарихқа жүгіну қажет [60]. Адамзаттың тарихындағы бір-бірімен өзара қарым-қатынасқа түсу жолдары әртүрлі болған. Теңіз жағалуында өмір сүрген мемлекеттер мұхит арқылы басқа да елдермен қарым-қатынас үшін, сонымен қатар жаулап алу мақсатында да теңіз жолдарынан басқа шешім болмағандықтан осы бағытта әрекет еткен. Ал, құрлықта орналасқан және географиялық жағдайы теңізге немесе мұхитқа шығу жолдары жоқ мемлекеттер үшін сауда жасаудың, бір-бірімен ынтымақтастыққа түсудің шешімі керуен жолдары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Пост кеңестік елдерді зерттеуде аса маңызды болып саналатын «евразийство» теориясына сәйкес Еуразиялық континенттегі аймақтың елдерінің ортақ тарихи және тұрмыстық ортақтықтарына сәйкестеп, әлемнің даму тарихына жаңа көзқараспен қарауға мүмкіндік береді. Осы ретте жана «неоевразиялық» идеясында қарастыруға болады.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Әлемде ынтымақтастық үдерісінің болу идеясы, әрине, рас. Мысалға алғанда ағылшындық күштің әлемдегі қауқары мықты болған уақытты алып қарасақ ағылшындықтар микро және макро деңгейде қарым-қатынас жасаған. Олардың Үндістандағы күші өте мықты болды. Бірақ бұл олардың қандай да бір келісімшартқа отырып немесе өзара қарым-қатынасқа түспеді деу қате түсінік болар, себебі таңдау билік пен ынтымақтастықта емес, олар әрқана болған. Мәселе қалыптастырушы күштің не екенінде. Сондықтан, табиғи эколгияның өзеруін нақты мысал ретінде алып қарастырамыз [62]. </w:t>
      </w:r>
      <w:r>
        <w:rPr>
          <w:rFonts w:ascii="Times New Roman" w:hAnsi="Times New Roman"/>
          <w:sz w:val="28"/>
          <w:szCs w:val="28"/>
          <w:lang w:val="kk-KZ"/>
        </w:rPr>
        <w:tab/>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елдерінің тұрғындары мен шығыстағы, оңтүстіктегі, бастыстағы және Еуразияның солтүстікорталығындағы елдері арасындағы өзара қарым-қатынас көші-қон, басып алу, соғыс, сауда және одақтас болу сияқты үдістерге ұласып отырды. Бұл қарым-қатынастар тарихи фактілер, технологиялардың таралуы, әлеуметтік институттар, мәдени және діннің сол елдерге ықпалы білініп, өзгерістерге әкелді. Ең соңында саяси, әлеуметтік жәнге экономикалық ұйымдарда өзгерістерге ұшырады. Мемлекеттер мен империялар апйда болып, дамып, құлап немесе басып алушылыққа ұшырап, екінші мемлекетпен бірігіп кету саяси процестері жүрді. Осы уақыттарда Орталық Азияның қандай да бір елдердің саяси ұйымдардың тек аймақта ғана емес алыс жерлердегі өркениеттердің және империялардың өмірінде қандай рөл атқарды? [112].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Халықаралық саясат жалпы саясат ретінде билікке талас болып есептеледі, осыған орай қажет болған жағдайда саяси билікке талас сублимацияға ұшырап, физикалық күштер қолдануы мүмкін. Осыдан соң саяси биліктің әртүрлі үш түрі сыни түрде зерттеледі (статус-кво, империализим, престиж), ұлттық биліктің элементтері және халықаралық биліктің шектеулері (баланс күші, халықаралық мораль, әлемдік-бұқаралық көзқарас және де халықаралық құқық) [63].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Әлеуметтанушы ғалым С.Хантингтонның теориясы бойынша әлемдік саясат жаңа фазаға аяқ басуда және интеллектуалдар бірден оның болашақ келбеті туралы көптеген нұсқаларды жаудыртты. Тарихтың соңы қайтадан дәстүрлі мемлекеттер мен еледер арасында бақталастыққа әкеледі. Ұлттар мен мемлекеттердің әртүрлі тенденциялардың әсерінен құлауы трайболизим және жаһандануға және т.б. алып келеді. Бұл нұсқалардың әр қайсысы туындаған шынайылыққа, жекелеген аспектілеріне әкеледі. Бірақ бұл жерде ең маңыздысы осьтік аспект мәселесі жоғалады. Ғалымның айтуы бойынша әлемдегі дау-дамайлар мен қақтығыстарға әкелетін себеп-салдар иделогиялық немесе экономикалық бағыттардан болмайды. Адамзатты бөлетін ең маңызды шектеулер және қақтығыстарды тудыратын бастапқы көздер мәдениетпен туатын болады. Халықаралық істердегі ең маңызды әрекет етуші актор ұлт, </w:t>
      </w:r>
      <w:r>
        <w:rPr>
          <w:rFonts w:ascii="Times New Roman" w:hAnsi="Times New Roman"/>
          <w:sz w:val="28"/>
          <w:szCs w:val="28"/>
          <w:lang w:val="kk-KZ"/>
        </w:rPr>
        <w:lastRenderedPageBreak/>
        <w:t>мемлекет болып қала береді. Бірақ жаһандық саясаттағы маңызды қақтығыстар әртүрлі өркениетке кіретін ұлттар мен топтар арасында болады [97].</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1994 жылы Қазақстан Республикасы, Қырғызстан Республикасы және Өзбекстан Республикасы араларындағы бірыңғай экономикалық аймақ құру келісімшарты Орталық Азиялық интеграциялық бірігудің бастапқы баспалдағы ретінде болды. Бұл аталмыш аймақтағы толыққанды позитивті және тұтас жаңа үдеріс болды. Кеңес Үкіметі құлап, тәуелсіздік алғаннан кейін Қазақстанды және Орта Азияны экономикалық аймақтарға бөлу тарихта қалды. Ендігі уақытта КАеңес Үкіметінен кейінгі бес тәуелсіз мемлекет өздерін территориялық және географиялық тұрғыда Орталық Азия аймағына кіреміз деп санайды [1].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Қазақстан Республикасы мен Өзбекстан Республикасы арасында бірыңғай экнономикалық айвмақты құру келісімшарты екі мемлекет арасында достық келісімшартына негізделіп, ынтымақтастық және өзара көмек көрсету уәделеріне сәйкес 1992 жылы 24 маусымдағы жаңа келісімшартта көпғасырлық халықтардың бірегейлігіне негізделді. Екі елдің арасындағы әртараптық көршілестік қатынастарды одан әрі қарай датыму, біріккен экономикалық реформалар өзара іс-әрекеттердің координациялау және нарықтық қатынастарды дамыту, одан әрі екі жаққа да пайдалы энономикалық байланыстарды қалыптастырып, Казақстан және Өзбекстан республикалары арасындағы 1994-2000 жылдар  аралығында экнономикалық интеграцияларды одан әрі қарай дамыту жобасы іске асыру барысында жүзеге асты. Орталық Азияға тән екі ерекшелікті атап өткен жөн. Біріншісі: тарихи және мәдени өркениеттік және геосаяси тұрғыда тек жеке мемлекеттерге еимес бүкіл Еуразиялық аумаққа тән ерекшелікті айтамыз, одан әрі аймақтың фундаменталдық осал жері тек өркениетті тұрғыда болуы мүмкін. Егерде экономикалық, әлеуметтік, саяси тұрақсыздықты өркениеттік контекстте жеңіп шығуға болады. Екінші ерекшелігі: Кеңес Үкіметінен кейінгі Орталық Азиялық мемлекеттер тәуелсіздік алған мемлекеттержеке, еркін елдер ретінде жаһандану заманында, тіпті одан әрі глоколизация уақытында болды. Ал, оның ең маңызы локалдық және территориялар мен аймақтарды тігінен жаһандық әлемге бағыттау болып табылады [90].</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Географиялық территориялық жақындық және ортақ әлеуметтік мәселелер (сауда кооперациясы, Аралдағы экологиялық жағдай, су қолданудағы үнемдеу теъхнологияларының мәселелері, көші-қон үдерістері, ұлттық қауіпсіздік). Аталған мәселелер Қазақстан мен Өзбекстанды страгетиялық серіктестік жолына итермеделі. Бірақ мәселелерді шешудегі әртүрлі әдіс-тәсілдер және басшылардың арасындағы айқын бақталастық зерттелініп отырған екі мемлекет арасында қандайда бір мәселелерің туындауына түрткі болды [2].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мемлекеттердің интеграциялық мәселесі бұрыннан келе жатқан нақты шешуші жолын таппаған үдеріс болып саналады. 2009 жылғы құрылған институционалдық Орталық Азиялық Аймақтық Экономикалық Ынтымақтастық өзінен күтілген нәтижелерге жете алмады.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Тәуелсіздік уақыттарынан кейінгі бұл елдерде сауда траекториясы да толыққанды өзгеріске ұшырады.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1990 жылдары Орталық Азия мен Ресей арасындағы сауда ағындары ақырындап азайып, бірақ басқа мемлекеттермен және аймақтармен, соның ішінде аса қатты деңгейде Еуропа елдерімен жылдам қарқында өсті. Ресей мен ара – қатынастағы сауданың қарқынының төмендеуін ортақ пост кеңестік мемлекеттердегі нарықтық экономикаға көшу барысындағы экономикалық дағдарыс негізінде түсіндіруге болады. Осыдан кейінгі уақыттарда Орталық Азиялық сауда қатынастарының үдерісіне Ресейдегі 1998 жылғы экономикалық дағдарыс себеп болды. Бұл кезеңдерде аймақтың мемлекеттерінде әрқилы интеграциялық өзіндік көзқарастар пайда бола бастады.2001 жылы Қазақстан, Қырғызстан және Тәжікстан елдері Ресей мемлекетімен интеграциялық байланыстарды жақсарту мақсатында Еуразиялық экономикалық ынтымақтастық ұйымына кірді. Бұл уақытта Түркіменстан және Өзбекстан бұл ұйымға аса сеніммен қарамай, бұл ұйымға кірмеді. Осы уақыттарда Орталық Азияның мемлекеттері бес елді біріктіретін ешқандай да интеграциялық бастамалар болмады [49].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уақытта Орталық Азия мемлекеттерін бір объективті үдеріс ретінде қарау үшін нақты бір ымыраға келу жолдары бар. Осы кезеңде аймақтың бес мемлекеті әлемнің геосаяси ойыншылар үшін маңызды.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Диссертациялық зерттеу жұмысында қолданысқа алынып отырған «консолидация» ұғымы – латын тілінен алғанда бірігу, біріктіру, шоғырландыру және басын біріктіру деген мағынаны білдіреді. Бұл ұғымды алудағы басты мақсат және себеп Орталық Азия мемлекеттеріның интеграциясы және бірігудегі үдерістерін ақты түрде айқындап, қарастыру және зерттеуде интеграцияның толыққанды бірігу деген мағынада қолданылуын анықтап алып, бұл нақты консолидация термині осы интеграцияға деген алғашқы қадам ретінде түсіндіру негізінде алынған.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Интеграция ол мемлекеттер арасындағы толыққанды бірігу және қосылу деп қарасақ, консолидацияны біратла бұл үдеріске жатқыза алмаймыз. Бұл ұғым осы бірігуге деген алғашқы қадам, алғашқы іс- әрекет ретінде түсіндіріп, шоғырлану деген мағынада алынды.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уақытта жағдай біршама басқаша сарынға түскен. Өзбекстанның Еуразиялық Экономикалық Одаққа бақылаушы мемлекет ретінде мәртебеде болуы аймақтық өзертулердің біршама жүріп жатқаныдығын көрсетеді. Бұл аталған үдеріс көптеген саясаткерлер, халықаралық қатынастар мамандары мен саяси элиталар арасында әртүрлі ойлар мен нұсқалардың пайда болуына әкелді.Негізінде жалпылама түрде алғанда белгілі бір мемлекеттің өзгерістерге жол беруі, трансформацияға ұшырауында нақты маңызға ие болатын ол сол елдегі халықтың көз- қарасы мен дауысы болып есептеледі. </w:t>
      </w:r>
    </w:p>
    <w:p w:rsidR="006055E0" w:rsidRPr="009F3E09"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Авторитарлы, популисттік және демократиялық басқару формаларында ең оптималды нұсқасы жерін тауып, оны рухани және қаржылай дамуда қолдану болып табылады. Үлкен және өзіне сенімді егеменді мемлекеттерге стандартты бірқалыпты жолдар келмейді. Өзіндік жаңа, басқаға ұқсамайтын </w:t>
      </w:r>
      <w:r>
        <w:rPr>
          <w:rFonts w:ascii="Times New Roman" w:hAnsi="Times New Roman"/>
          <w:sz w:val="28"/>
          <w:szCs w:val="28"/>
          <w:lang w:val="kk-KZ"/>
        </w:rPr>
        <w:lastRenderedPageBreak/>
        <w:t>жолды табуға тиісті [52]. Аймақтың қазіргі жағдайы мен болып жатқан өзгерістер мен трансформацияға сәйкес бұл аумақтағы мемлекеттерге әлі де болса біршама уақыттың керектігі байқалады.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Зерттеу жұмысының бұл бөлімінде әлемнің саяси қалыптастыршы негізгі теориялар мен концепттерді қарастырып, оларға талдау жүргізе отырып, Орталық Азияның аймақтық қана емес, халықаралық ынтымақтастықтарының жетілу үрдісін және де аймаққа негізделген ғылыми жұмыстардың теориялық маңыздылығын аша отырып Орталық Азиялық аймақтың зерттеулеріне теориялық талдау жүргізе алдық.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Pr="009325F4" w:rsidRDefault="006055E0" w:rsidP="006055E0">
      <w:pPr>
        <w:pStyle w:val="a3"/>
        <w:spacing w:after="0" w:line="240" w:lineRule="auto"/>
        <w:ind w:left="0"/>
        <w:jc w:val="both"/>
        <w:rPr>
          <w:rFonts w:ascii="Times New Roman" w:hAnsi="Times New Roman"/>
          <w:b/>
          <w:bCs/>
          <w:sz w:val="28"/>
          <w:szCs w:val="28"/>
          <w:lang w:val="kk-KZ"/>
        </w:rPr>
      </w:pPr>
      <w:r w:rsidRPr="009325F4">
        <w:rPr>
          <w:rFonts w:ascii="Times New Roman" w:hAnsi="Times New Roman"/>
          <w:b/>
          <w:bCs/>
          <w:sz w:val="28"/>
          <w:szCs w:val="28"/>
          <w:lang w:val="kk-KZ"/>
        </w:rPr>
        <w:tab/>
        <w:t xml:space="preserve">1.2 Орталық Азияның </w:t>
      </w:r>
      <w:r>
        <w:rPr>
          <w:rFonts w:ascii="Times New Roman" w:hAnsi="Times New Roman"/>
          <w:b/>
          <w:bCs/>
          <w:sz w:val="28"/>
          <w:szCs w:val="28"/>
          <w:lang w:val="kk-KZ"/>
        </w:rPr>
        <w:t>тұтастығын зерттеудегі шетелдік тәсілдерге талдау</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мемлекеттері қатынасында аймақтың болашағын зерттеу және талдау жер бетінің әртүрлі зерттеушілері мен саясаттанушылары біршама уақыттан бері айналысып жүрген маңызды тақырыптардың бірі болып есептеледі.  Шетел ғалымдары мен зерттеушілерінің жұмыстарын және еңбектерін зерттей отырып, берілген аймаққа талдаулар әрқилы. Қазіргі жаһандану заманындағы әрбір мемлекеттің ұлттық мүддесінің маңыздылығы оның мемлекет басқарудағы ажырамас бөлігі болып саналады. Бірақта белгілі бір аймаққа кіретін мемлекеттердің бірігіп, сырттан келген жаңадан туындаған қауіп-қатерлермен мәселелерге ортақ жауап іздеп, бірге іс-әрекет жасауы қазіргі таңдағы аса маңызды бағыттардың бірі.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9621AB">
        <w:rPr>
          <w:rFonts w:ascii="Times New Roman" w:hAnsi="Times New Roman"/>
          <w:sz w:val="28"/>
          <w:szCs w:val="28"/>
          <w:lang w:val="kk-KZ"/>
        </w:rPr>
        <w:t xml:space="preserve">XVI- XVII ғасырлар аралығында үш империя аймақты бөлді. Иранда Сефевидтер династиясы 1501- 1727 жылдары және шиизмнің ресми түрде дін болуы кезеңдері. Өзбектер 1501 жылы Самарқандтан алыстап, Моғолдар империясының негізін қалаушы Бабырды жіберіп, 1857 жылы британдықтардың қолынан жойылды. Орыс және Британ империяларының негізінде Моғолдардың империясының жойылуына әкелді. Аталмыштар өздері 1947 жылдары құлап, елу жыл артқа тастап Кеңес үкіметінің құлауына әкелді [13].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Империялардың негізінде сауда-экономикалық, саяси-әскери және территориялдық жаулап алушылық мүдделері болды. Швейцариялық саяхаттаушы А. Мозер өзінің жазбаларында Орталық Азиядағы табиғи ерекшеліктерді былай сипаттаған, бұндағы әр жерге тасталған таяқтан жемістер шығады деп көрсеткен.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 зерттеуші отандық, шетелдік ғалымдар өзіндік әдіс пен әдіснаманы жасап шығарған. Көбінесе осы аймақтағы даулы мәселелерге көп көңіл бөлген.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Аймақта көшбасшы орнына үміткер екі мемлекет, әрине, олар Қазақстан мен Өзбекстан елдері. Қазақстан өзінің табиғи ресурстарының байлығымен және біршама дамыған экономикалық жағдайы бар мемлекет болып есептеледі. Ал, Өзбекстан аймақтың қырық пайыз халық санын құрай отырып және әскери потенциалмен ерекшеленеді. Геосаяси тұрғыдан алып қарағанада Қазақстан және Өзбекстан мемлекеті ең маңызды болып есептеледі. Жалпылама түрде </w:t>
      </w:r>
      <w:r>
        <w:rPr>
          <w:rFonts w:ascii="Times New Roman" w:hAnsi="Times New Roman"/>
          <w:sz w:val="28"/>
          <w:szCs w:val="28"/>
          <w:lang w:val="kk-KZ"/>
        </w:rPr>
        <w:lastRenderedPageBreak/>
        <w:t xml:space="preserve">Орталық Азияның келешектегі жағдайы аймақтың ең ірі мемлекеттері Қазақстан және Өзбекстанның өзара ынтымақтастығымен өзара іс-әрекетінің нәтижесінде ары қарай өрбитін болады. Мәселен, кезіндегі Еуропалық интеграцияға орталық бола алған Германия және Франция мемлекеттері сияқты аймақтық оське айнала алады [81]. Иә, әрбір бастамада бастаушы негізгі драйверлер болады, ол мемлекеттер болсын, болмаса іс- әрекеттер болсын басқада механизмдерде орын алса да әрбір үдерісте өзінің біріктіруші бір күштің болатындығы рас. Осы тұрғыда Орталық Азиядағы интеграция мәселесіне келгенде ортақ локомотив елдер деп белгілеп, оның саяси- экномикалық шарқы мен деңгейіне қарап, әлеуметтік факторлар мен қоса бұл жерде әсер етуші демографиялық факторларлы қарастырып қосқанда айқын түрде Қазақстан мен Өзбекстанды аймақтағы ірі мемлекеттер деп алып, олардың ықпалының басқа қалған үш елге жүру әсерінің барын да атап кеткен жөн. Енді осы мақсатта аймақта ғы басты назара аударатын және зерттеуге алатын ол екі ел арасындағы қарым- қатынастың іске асу деңгейі мен болашақтағы перспективаларын қарастыру маңызды фактор болып саналады. Айта кететін мінездемелерге аймақтық елдерге оның жас елдер екедігінде, тарихи шартта осыншама жыл Кеңес Үкіметінің құрамында болған және сондай бірегей экономикалық тізбекте болу үдерістері бұл аймақтың елдері үшін бірі теріс жағын білдірсе, бірі оң өзіне керек іс- әрекеттік жүйелерді де алып қарауға болады.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Г.Ч. Акунованың зерттеуінде Орталық Азиядағы Қазақстан мен Өзбекстанның рөлін аса маңызды деп санап, кезіндегі еуропалық интеграциядағы Франция мен Германияның мысалында орталық оське айналуын анықтаған [41].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Шведтік ғалымдар Сванте Э. Корнелл мен Й. Энгвалл және Ф. Старр өздерінің еңбектерінде келесі бес, он жылдық уақыттағы өзгерістердің орын алуын сипаттаған [65].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Шетелдік және басқа елдердің зерттеушілерінің жұмыстарында, еңбектерінде аймақтың бұл екі елдеріне бастамашылдық рөл берілгендігі жайлы көптеп кездестіруге болады. Қазақстан әлем бойынша жер көлемімен тоғызыншы орынға ие үлкен мемлекет саналса, Өзбекстан Орталық Азияа бәріненде озық тұрған халық саны және демографиялық капитал бойынша. Осы аталмыш факторларда нақты түрде екі елдің аймақтағы маңызын анықтаушы ретінде жүргізіледі.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Барлық зерттеу еңбектерінде белгілі бір мәселені айқындап қарастыру эәне зерттеу жүргізуде оның тарихынсыз және оның өткенін қарамаусыз өте алмайды. Себебі оның тарихы мен сол мемлекеттің өзгеру үдерістерінің қандай күштермен және қандай түрткілер әсер еткендігі арқылы оның траекториясын анықтауға жол ашатын бірден бір бағыт. Тарихқа сүйенсек Орталық Азияның аймақтық конфигурациясы бірнеше рет өзгеріп, трансформацияға ұшыраған.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Империялардың соңында сауда- экономикалық, әскери- саяси және территориялық мүдделер болды. Бұнымен қоса ең маңыздысы табиғи байлықтар мен пайдалы қазбалар екендігі анық. Әлемнің екі шетін біріктіруші, </w:t>
      </w:r>
      <w:r>
        <w:rPr>
          <w:rFonts w:ascii="Times New Roman" w:hAnsi="Times New Roman"/>
          <w:sz w:val="28"/>
          <w:szCs w:val="28"/>
          <w:lang w:val="kk-KZ"/>
        </w:rPr>
        <w:lastRenderedPageBreak/>
        <w:t xml:space="preserve">Батыс пен Шығысты жағастыратын жол тораптары бар, еуразияның нақ ортасындағы орыны бар, пайдалы қазба ресурстарға бай, кен мен пайдалы қазбаларына мол, шығыста Каспий теңізі жағалауында шектесіп жатқан, бірақ сонымен қоса үлке мұхитқа шығар жолы жоқ Орталық Азия елдері әрқашанда әлемдік алыптардың стратегиялық назарында болады және қазіргі таңда да әлі күнге дейін қызығушылықтары артпаса кемімеген аймақ болып саналады.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Орыс колониясына айналып, жетпіс жыл уақытта Кеңес үкіметінің құрамында болып және тәуелсіздік алғаннан кейінгі уақыт ішінде аймақтың елдері парадоксалді түрді бірігудің алғышарттары қадамдарының іс- әрекеттеріне толықтай жауап бере отырып, қазіргі қалпына келіп отыр. Бірақ бірден тәуелсіздік алған жылдары алғашында бұл елдердің арасындағы бөлінушілікке алып келді.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мемлекеттері туралы зерттеуші ғалымдардың бірі Гент Университетінің қызметкері Б. Кордье қазіргі таңда аймақтың жаңа кезеңге өту сәттері және де жаңа ұрпақтың жаңару сәті деп анықтайды. Бұл зерттеушінің айтуы бойынша аймақты біріктіруші аса маңызды фактор мұсылмандық бірегейлік концепция ойлап табу деп есептейді. Бұл Орталық Азия мемлекеттеріне өтпелі кезең уақыттарындағы пайда болған бір тұтынудан шығу жолдарын анықтап береді. Себебі, бес мемлекет орыс мәдени даму модельдеріне және сол секілді батыс мәдениетіне аса мән беру қатты жүргізіліп, бұл үдерісте аймақтың халықының назарында аса қатты бол алмағандығымен түсіндіріледі [94]. Сонымен қатар, зерттеуші еңбегінде Егерде исламға дінге мұсылмандық Еуразия қауіп- қатер ретінде емес, перспектива жүзінде қараса деп есептейді. Мәселен, әлеуметтік реформалар және шын, әділ тәртіпті орнату барыссында бұл жерден басқа жайлы ықпал көруге болатындығын айқындайды. Соңғы он бес жыл аралығында жаңа, интеллектуалды ойлары озық келесі ұрпақ өсіп-өнді және бұнымен қоса аймақтың жаһандағы рөлі мен стратегиялық маңызы артпаса кеміген жоқ. Осы себепте әрине, араб, малай және еуропалық мұсылмандар екініші ұрпақтарында тарихи –географиялық факторлардың әсерімен араларындағы өзгешеліктердің орын алуына әкеліп соқты. Осыған орай Орталық Азияның да халқы өздеріне тән ерекше және әлемдік сенушілер ортасына ортақ мағына табуға болады деп жазады. Келер уақыттың қиын және өзгеше боларында сөз жоқ деседі, бірақта діннің бұл аймақтарға басқада бастамалардың бере алмаған альтернативасын ұсынынарына нық сенім білдірген.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аймақтық интеграция мен шоғырлануды зерттеушілердің бір тобы американдық ғалымдар ортасы. Бұның бір мүшесі ғалым, зерттеуші М. Стивен Фиштың зерттеуіне сәйкес саяси элиталар арасындағы өзгерушілік тенденциясының тереңдігі демократияға өтуші елдердің экономикалық реформаларының тиімділігін анықтайды. Орталық Азиядағы саяси модель болашаққа конструктивті негіз бола алмады. Қазіргі басқарушы элитаның әлі күнгі уақыттада кеңестік ойлармен бөлісіп, одан өзіне дұрыс шешім ретінде қарауы және сол менталитетте қалуы мемлекеттік экономикалық және саяси кірігудің жоғары деңгейі саяси жүйенің орталықтануына әкеледі [98]. Бұл </w:t>
      </w:r>
      <w:r>
        <w:rPr>
          <w:rFonts w:ascii="Times New Roman" w:hAnsi="Times New Roman"/>
          <w:sz w:val="28"/>
          <w:szCs w:val="28"/>
          <w:lang w:val="kk-KZ"/>
        </w:rPr>
        <w:lastRenderedPageBreak/>
        <w:t xml:space="preserve">зерттеушілік ойларға сәйкес аймақтың саяси элиталарының саяси стратегиялық дамуды анықтау барысындағы ойлар әрине өзгеруге әліде келмегені түсінуге болады. Себебі, жаңа Кеңес үкіметтік байланудан шыққан жаңа егеміндік алған елдердің санасының өзгеруі мен жаңаруы, модернизациялануы өте асығыс шешім болмақ. Енді қарастырғанда жаңа ғана тәуелсіздіктің үш онжылдығы болатын елдердің әлі де болса ой санада ойлайтындығы анық болып табылады. Бұл тұрғыда енді зерттеп қарасақ ендігі жылдарда өзгерудің алғышарттарын байқаймыз. Оған көптеген себептер мен салдарлар әсер етеді. Тек қана бір жақты қарастыруға болмайды. Мәселен, тізбектілік жүйесіне сйкес табиғи үдеріс жүріп отыруға тиісті. Қиыннан және қолдан жасалған ешқай үдеріс оң жолда және ұзақ перспективада қарастыру қиынға түседі. Соныдықтанда, аймақтың елдерінің саяси эилтадағы өзгерістерге келуі бірашама уақыт талап ететіндігі рас.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1994 жылғы қаңтардың онындағы Ташкент қаласында қол қойылған бірегей экономикалық аймақ құру келісімшарты 1994 -2000 жылдар аралығындағы екіжақты экономикалық интеграцияның одан әрі дамыту үдерістерін жүргізу мақсатында бағдарламаны жүзеге асыру және орындау негізінде қабылданды. Келісімшарт бойынша мемлекеттер арасында еркін сауда, қызмет, капитал, еңбек күші және келісілген кредиттік есеп пен бюджет пен салық, бағалық пен кедендік, ақша волютасы саясаты мен негізігі мәнде ортақ даму қоғамын қалыптастыру және осы экономикалық даму аймағының және еркін қозғалу мәселерін шешіп, осы бойынша одан әрі қызмет ету маңызды мәселе ретінде есептеледі.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Әртүрлі мемлекеттер зерттеушілерінің берген талдаулары аймақтың қазіргі жағдайы мен Орталық Азия елдерінің интеграцияға деген ынталарының бүгінгі жағдайын зерттеп, жаңа ақпараттар мен фактілерді анықтауға жақсы әсерін тигізеді. Бұдан әрі бұл аймақта болып жатқан жағдайдарға ішкі көзқарас қана емес шетелдік көзқарастар мен ойлар зерттелініп отырған тақырыпқа байланысты тың ойлардан өзіндік идеялар мен шектестіріп немесе басқа ойлардың туындауына толықтай әсер етеді.</w:t>
      </w:r>
    </w:p>
    <w:p w:rsidR="006055E0"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Орталық Азия </w:t>
      </w:r>
      <w:r w:rsidRPr="00A26DB0">
        <w:rPr>
          <w:rFonts w:ascii="Times New Roman" w:hAnsi="Times New Roman"/>
          <w:color w:val="000000"/>
          <w:sz w:val="28"/>
          <w:szCs w:val="28"/>
          <w:lang w:val="kk-KZ"/>
        </w:rPr>
        <w:t>аймағын</w:t>
      </w:r>
      <w:r>
        <w:rPr>
          <w:rFonts w:ascii="Times New Roman" w:hAnsi="Times New Roman"/>
          <w:sz w:val="28"/>
          <w:szCs w:val="28"/>
          <w:lang w:val="kk-KZ"/>
        </w:rPr>
        <w:t xml:space="preserve"> зерттеудегі шетелдік зерттеулер мен талдаулардың белгілі бір ғылыми әлеуеті бар, отандық қоғамдық саяси ойда қолданылуы мүмкін Орталық Азияның бірігуін зерттеудің жаңа әдістемелік тәсілдері мен әдістері қарастырылды.</w:t>
      </w:r>
    </w:p>
    <w:p w:rsidR="006055E0" w:rsidRPr="00745A65" w:rsidRDefault="006055E0" w:rsidP="006055E0">
      <w:pPr>
        <w:spacing w:after="0" w:line="240" w:lineRule="auto"/>
        <w:jc w:val="both"/>
        <w:rPr>
          <w:lang w:val="kk-KZ"/>
        </w:rPr>
      </w:pPr>
      <w:r>
        <w:rPr>
          <w:rFonts w:ascii="Times New Roman" w:hAnsi="Times New Roman"/>
          <w:sz w:val="28"/>
          <w:szCs w:val="28"/>
          <w:lang w:val="kk-KZ"/>
        </w:rPr>
        <w:tab/>
        <w:t xml:space="preserve">Нақты түрде </w:t>
      </w:r>
      <w:r w:rsidRPr="00A9768F">
        <w:rPr>
          <w:rFonts w:ascii="Times New Roman" w:hAnsi="Times New Roman"/>
          <w:sz w:val="28"/>
          <w:szCs w:val="28"/>
          <w:lang w:val="kk-KZ"/>
        </w:rPr>
        <w:t>Қазақстан мен Өзбекстан үшін ортақ төмендегідей мәселелерді зерттеулерінде жазып жүр, олар: қоршаған орта, адам қауіпсіздігі, ұлтаралық конфликттер, сонымен қоса пайдалы қазбаларға, табиғи ресурстар мен энергия мәселелеріне байланысты пікірталастар сияқты жалпы проблемаларды қазіргі таңда белсенді түрде зерттей бастады. Оған қоса Орталық Азия аймағындағы саяси элитаның өзгеріске ұшырауы тақырыптары да жете зерделеніп жүр. Шетелдік талдаулардың басымы тарихи- мәдени, экономикалық, лингвистикалық және ортақ рухани- құндылықтар мәселелері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Эксперттер шетелдік және тіпті отандық зерттеушілер аймақты зерттеуде өзіндік теория мен әдіснама ойлап, жасап шығарған. Олар консолидация мен аймақтық интеграцияның өзгеру қарқыны мен болашақтағы жағдайын қарастырып зерттеуге аса мән береді.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зерттеулер әлі де шешімін таппаған, даулы саналатын және аса қатты зерттелмеген тақырыптарда қатты зерттеушілік жақтарын көрсеткенмен қоса батыстық қоғамдық ғылымдарының өзгеру логикасын жақсы түсінуге жол ашады.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Ташкенттегі Сингапур институтың зерттеушісі, саясаттанушы С. Пак еңбегінде Өзбекстанның Вашингтон мен Мәскеу аралығындағы балансты ұстау тактикасын мойындайды. 2012 жылғы Өзбекстанның Ұжымдық Қауіпсіздік Шарт Ұйымына мүше болудың тоқтау үдерісін сыртқы саясаттың тұррақсыздығы деп көрсетеді. Соның өзінде Өзбекстан өзінің мүддесін қорғайды. Бұл баланста ұстау тактикасы түгелдей Орталық Азия елдерінде таралғандығын жеткізеді [169]. Негізі осы тұрғыда бірнеше зерртеушілердің мәселе қозғағандығы бар. Бұл ретте Өзбекстанның сыртқы стратегиясындағы ерекшелікке баса мән беріп отыр. Мәселен, Өзбекстандық тараптың өз мүдделерін қорғаудағы Орталық Азиядағы басқа елдерег қарағанда маневрмен алу ерекшеліктерін бөлектеп айтуда. Ол мемлекеттің саясатының және басышының жеке қандай да бір көздегеніне сәйкес болуы мүмкін.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Көптеген авторлардың зерттеулер бойынша және олардың теориялары мына тоқтамға келеді. Орталық Азия елдері саяси және экономикалық даму барысында Ауғанстан мен бірігі нұсқаларын қарастырады. Сонымен қатар, аймақтың елдерінің даму үдерістеріне аса қатты әсер ететін Өзбекстан Республикасын атап көрсетеді. Аймақтың басқа елдеріне қарғанда Қазақстанды аса дамыған және мүмкіндіктері біршама жақсы, замануи, батыстық әлемге ашығырақ саясат ұстанатын мемлекет ретінде алады. Бұнымен қатар, Қазақстанды Орталық Азия аймағы мен Еуропалық Одақтың ортасын жалғастырушы көпір ретінде орынын бағалайды [86]. Бұл ретте Ауғанстанды дағдарыстық елдер қатарында қараструымыз керек. Соңғы болған саяси өзгерістерге сәйкес тәліптердің билікке келуі мен америкалық әскердің ол жақтан шығарылуы біраз әлемнің елдерін дүрліктіріп, қандайда бір кенеттен пайда болар сындардан алдын алу шараларын қарастыруға итермеледі. Бұл әсіресе әрине Орталық Азияға тіптен байланысты тақырып есептеледі. Географиялық жақындықтан бұрын, жоғарыда аталған жайттарға сәйкес діни терроризм мен экстремизмнің белең алу мүмкіндіктері қайтадан бұл елдердің қауіпсіздік сақтаудағы күн тәртібіндегі бірінші мәселеге айналды. Осы есепте Өзбекстанға да аса маңызды проблема ретінде жүрмек.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Қазақстанның Орталық Азиялық аймақтағы кенге және пайдалы қазбаға, мұнайға бай мемлекет ретінде білеміз және осы факторлар елді жақсы экономикалық деңгейде ұстап, оның әрі қарайғы дамуының жүргізілуіне әсер етуші маңызды бағыты ретінде екендікі айқын. Бұл бірашама сараптамалық зерттеушілер мен ғалымдардың еңбектерінде орын алып жүр және бір айт кететіні қазіргі заманға сай Қазақстан ғана емес аймақтың өзге де елдеріне бұл </w:t>
      </w:r>
      <w:r>
        <w:rPr>
          <w:rFonts w:ascii="Times New Roman" w:hAnsi="Times New Roman"/>
          <w:sz w:val="28"/>
          <w:szCs w:val="28"/>
          <w:lang w:val="kk-KZ"/>
        </w:rPr>
        <w:lastRenderedPageBreak/>
        <w:t xml:space="preserve">пайдалы қазбалардың арқасында өмір сүруді тоқтатып, оны басқада адьтернативаларға өзгерту екендігі айтылып жүр. Мәселен, қазіргі таңдағы әлемдік саясаттағы ең өзекті мәселеге айналып отырған мемлекеттер арасындағы </w:t>
      </w:r>
      <w:r w:rsidRPr="00F30B86">
        <w:rPr>
          <w:rFonts w:ascii="Times New Roman" w:hAnsi="Times New Roman"/>
          <w:sz w:val="28"/>
          <w:szCs w:val="28"/>
          <w:lang w:val="kk-KZ"/>
        </w:rPr>
        <w:t>IT</w:t>
      </w:r>
      <w:r>
        <w:rPr>
          <w:rFonts w:ascii="Times New Roman" w:hAnsi="Times New Roman"/>
          <w:sz w:val="28"/>
          <w:szCs w:val="28"/>
          <w:lang w:val="kk-KZ"/>
        </w:rPr>
        <w:t xml:space="preserve"> технологиялық даму процестері. Қазіргі </w:t>
      </w:r>
      <w:r w:rsidRPr="00F30B86">
        <w:rPr>
          <w:rFonts w:ascii="Times New Roman" w:hAnsi="Times New Roman"/>
          <w:sz w:val="28"/>
          <w:szCs w:val="28"/>
          <w:lang w:val="kk-KZ"/>
        </w:rPr>
        <w:t>XXI</w:t>
      </w:r>
      <w:r>
        <w:rPr>
          <w:rFonts w:ascii="Times New Roman" w:hAnsi="Times New Roman"/>
          <w:sz w:val="28"/>
          <w:szCs w:val="28"/>
          <w:lang w:val="kk-KZ"/>
        </w:rPr>
        <w:t xml:space="preserve"> ғасырда технологияландыру үрдісі қарқынды дамуда. Мәселен, Корея республикасы, Жапония, Америка Құрама Штаттарысияқты алпауыт мемлекеттерде орын алып жатқан өзгешеліктер Орталық Азияның да бес мемлекетіне өз әсерін тигізуде. Сонымен қатар, бұл аталмыш фактордан бөлек, аймақтың бес мемлекеті дезаманына сай өзгерістерді енгізіп, оны барынша өздеріне керек қолайлы жағдайларға қолдануға тиісті.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Қазіргі уақытта аймақтың мемлекеттері консолидация ұғымына сәйкес шоғырланудың алғаш қадамдарын жасауда, және бұл үдеріске байланысты мемлекет аралық қандай да бір шешілмеген сұрақтар мен мәселелер қайтадан туындап, ынтымақтастықтың дамуының жаңа қарқынына әсер етпеуге тиісті. Бұлар су-энергетикалық, транс-шекаралық, теориториялдық және қауіпсіздік мәселелері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Зерттеу жұмысына сәйкес, Қазақстан және Өзбекстан аймақтық бәсекелестіктегі көшбасшылық орынға талас табиғи үдеріс ретінде саналады. Қазақстан аймақтағы оның экономикалық реформалары және халықаралық аренадағы белсенді қызметі арқылы аймақтың негізгі бір мемлекеті ретінде қарастыруға мүмкіндік алады. Бірақ, Кеңес Үкіметі құлағанға дейінгі уақытта қабір кезде үлкен мемлекеттің Шығыс орталығына айналған Ташкент қаласы болатын. Бұл қалада халықаралық аэропорт, шет елдік студенттер оқуға түсіп білім алған институттар мен жоғары оқу орындары болды. Халықаралық қатынастарда әрбір кішкентай заттың өзіндік үлкен мәні бар. Мәселен, Өзбестан республикасының президенті сайланғаннан кейінгі бастапқы кезеңдерде мемлекетаралық алғашқы іс-сапарларын қасы бір мемлекеттен бастауы өзіндік мәнге ие </w:t>
      </w:r>
      <w:r w:rsidRPr="00AE094B">
        <w:rPr>
          <w:rFonts w:ascii="Times New Roman" w:hAnsi="Times New Roman"/>
          <w:sz w:val="28"/>
          <w:szCs w:val="28"/>
          <w:lang w:val="kk-KZ"/>
        </w:rPr>
        <w:t>[14]</w:t>
      </w:r>
      <w:r>
        <w:rPr>
          <w:rFonts w:ascii="Times New Roman" w:hAnsi="Times New Roman"/>
          <w:sz w:val="28"/>
          <w:szCs w:val="28"/>
          <w:lang w:val="kk-KZ"/>
        </w:rPr>
        <w:t>. Өзбекстанның жаңа президенті Ш. Мирзиеев өзінің басшылыққа келу сәтінен бастап мемлекеттің сыртқы саяси ұстанымдарына үлкен өзгерістер енгізді. Оны елдің саяси экономикалық қайта жаңғыруына және өзінің көршілес мемлекеттерімен қарым-қатынасты дұрыстап жаңа деңгейде ынтымақтастыққа жол ашуы халықаралық саяси аренада біраз ой-пікірлер туғыызды. Жоғарыда атап өтілгендей, ел президентінің ең алғашқы іс сапары 2017 жылы 6-7 наурыздарда Түркменістанға жасалды. Түркменістан Орталық Азиялық ынтымақтастықтан біршама алыс мемелекет болып саналады. Араға екі апталық уақыт салып, Қазақстанға, одан кейін қыркүйек айының басында Қырғызстанға жұмыс сапарлары аймақтық ынтымақтастықтың белсенділігінің күәсы болып табылады. Бұл Өзбекстанның сыртқы стратегиялық саясатында дамудың жаңа деңгейіне өтудің алғышарттары болып есептелді. Өз кезегінде ол аймақтық интеграцияның одан әрі дамуы мен перспективасына әсер ететін бірден-бір құбылыс ретінде есептеледі. Аймақтық интеграцияның өзі бірнеше факторларға байланысты анықталады.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Қазіргі уақытта соңғы болып жатқан саяси өзегрістерге және үдерістерге сәйкес Өзбекстанда соңғы күндерде сайлау өтілген болатын. Бұл сайлауда Өзбекстанның осы Президенті Ш. Мирзиеетің қайта сайланып, жинақталған санақтың 80 пайызы бірінші алдын ала есептерінде көрсеткішпен алдыға шықты, жәнеде осы арада барлық орталық комиссиялық сайлаудың ережелеріне сәйкес ресми түрде қайта таңдалынды. Бұл ретте Орталық Азия елдеріне деген стратегиялық саясатының сақаталанының белгісі болып табылады. Өткен жарияланымдарында және басымдықтарды анықтағанда Орталық Азияға бірінші  орынның алатындығын айқын айтқан болатын.  Осы арқылы аймақта біршама өзгерістер жүрді. Енді осы қалыпта ары қарата дамитын болса жақын келешекте осы ретте консолидациялық алғышарттарға сәйкес қадамдар мен Орталық Азияның толықтай бір аймақ ретінде іс- қимылдарының фактілері жүруі мүмкін.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Бірігу мен шоғырланудың одан арғы интеграцияның перспективаларын көру мақсатында мемлекет аралық экономикалық ынтымақтастықты әскери-саяси қарым-қатынасты дұрыстаудың қажеттілігі туындады. Географиялық тұрғыда Ауғанстанмен жақын орналасу радикалды ислам мен есірткі тасымалдау қауіпін жоғарылатады.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Қазақстандық шеңберде біршама әйгілі тарихшы К. Пужоль өзінің бір зерттеу жұмыстарында: «Қазақстанда орыс ұлттарына қысым көрсету факторы негізінде Орталық Азияның тәуелсіз, өзінің ұлтаралық әртүрлілігімен, өзінің геосаяси анклавымен басқара алуын сұрақ ретінде қойды» </w:t>
      </w:r>
      <w:r w:rsidRPr="008645D1">
        <w:rPr>
          <w:rFonts w:ascii="Times New Roman" w:hAnsi="Times New Roman"/>
          <w:sz w:val="28"/>
          <w:szCs w:val="28"/>
          <w:lang w:val="kk-KZ"/>
        </w:rPr>
        <w:t>[15]</w:t>
      </w:r>
      <w:r>
        <w:rPr>
          <w:rFonts w:ascii="Times New Roman" w:hAnsi="Times New Roman"/>
          <w:sz w:val="28"/>
          <w:szCs w:val="28"/>
          <w:lang w:val="kk-KZ"/>
        </w:rPr>
        <w:t xml:space="preserve">. Қазіргі таңда Өзбекстанның сыртқы саяси бағытының өзгеріске ұшырауы аймақтың мемлекет басшыларынаң тек қана жақын қарым-қатынас қана емес, сонымен қатар, көршілес мемлекеттермен достық қарым-қатынас және продуктивті кооперация жүргізуге бағытталған.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Өзбек-түрік қатынасының әлеуметтік даму ойлары Түрік мемлекетінің Еуропалық Одақта мүшелік ете алмауы негізінде, екінші тұрғыдан алып қарағанда, назарды Шығысқа аудару Түркия мемлекеті үшін жаңа мүмкіндік болып саналды. Қазіргі таңда бұл мемлекет Шығыс пен Бастысты жалғаушы мемлекет ретінде өзінің сыртқы саясатында өзгерістерге әкелетініне сенімді болды.  Орталық Азия мемлекеттерінің тәуелсіздік алғаннан кейін Түркі мемлекеттері мен аймақтарында,Түркияда пантүркизм ойларына жаңаша леп әкелді</w:t>
      </w:r>
      <w:r w:rsidRPr="00CD40C2">
        <w:rPr>
          <w:rFonts w:ascii="Times New Roman" w:hAnsi="Times New Roman"/>
          <w:sz w:val="28"/>
          <w:szCs w:val="28"/>
          <w:lang w:val="kk-KZ"/>
        </w:rPr>
        <w:t xml:space="preserve"> [95]</w:t>
      </w:r>
      <w:r>
        <w:rPr>
          <w:rFonts w:ascii="Times New Roman" w:hAnsi="Times New Roman"/>
          <w:sz w:val="28"/>
          <w:szCs w:val="28"/>
          <w:lang w:val="kk-KZ"/>
        </w:rPr>
        <w:t xml:space="preserve">.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Бұл тұрғыда Орталық Азия мемлекеттерінің даму үрдістерінде жаңа кезеңнің басталуын айта аламыз, және бұл аймақтағы мемлекеттер арасында басты мақсат нағыз серіктестік пен жақын көршілес елдермен қолайлы қарым-қатынас орнату.</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Расымен де, соңғы үш жылдың көлемінде аймақтың басшылары Орталық Азиялық мемлекеттердің экономикалық интеграция мәселелерін көтеріп, Орталық Азиялық Одақ ұйымын қайтадан қалпына келтіруді ойластырды. Ортақ шекараны тану және үлкен аумаққа мәселе болатын іс-әрекетті келісім-шарттарғаотыру барысында шешті және маңызды мәселелер қатарына көлік </w:t>
      </w:r>
      <w:r>
        <w:rPr>
          <w:rFonts w:ascii="Times New Roman" w:hAnsi="Times New Roman"/>
          <w:sz w:val="28"/>
          <w:szCs w:val="28"/>
          <w:lang w:val="kk-KZ"/>
        </w:rPr>
        <w:lastRenderedPageBreak/>
        <w:t>коммуникациясы мен энергетика әртүрлі типтегі қақтығыстар мен түсініспеушіліктерді азайту мақсатында жүргізіледі.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Өзбекстан Республикасының президенті Ш. Мирзиеевтың Түркменстанға іс-сапары негізінде екі жақ ынтымақтастықты одан әрі дамыту және қазіргі заманға сай инфрақұрылым мен көлік саласын да дамытып, Орталық Азия мен Еуропа, Таяу Шығыс аймақтарын көліктік жүйемен қамтамасыз ете алатындай деңгейге жеткізу келісімдеріне қол қойды.</w:t>
      </w:r>
    </w:p>
    <w:p w:rsidR="006055E0" w:rsidRPr="00A75CB3"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Ел басшысының Түркменстанға сапары саяси ортада ұзақ уақыт бойы талқыға түсті, соның бірі өзбек саясаттанушысы, тарих ғылымдарының докторы Р. Сайфулин бұл қадамды толыққанды сыртқы саяси қадам деп есептейді. Себебі, Түркменстан нейтралды мемлекет статусын сақтайды [136</w:t>
      </w:r>
      <w:r w:rsidRPr="00A75CB3">
        <w:rPr>
          <w:rFonts w:ascii="Times New Roman" w:hAnsi="Times New Roman"/>
          <w:sz w:val="28"/>
          <w:szCs w:val="28"/>
          <w:lang w:val="kk-KZ"/>
        </w:rPr>
        <w:t>]</w:t>
      </w:r>
      <w:r>
        <w:rPr>
          <w:rFonts w:ascii="Times New Roman" w:hAnsi="Times New Roman"/>
          <w:sz w:val="28"/>
          <w:szCs w:val="28"/>
          <w:lang w:val="kk-KZ"/>
        </w:rPr>
        <w:t>.</w:t>
      </w:r>
    </w:p>
    <w:p w:rsidR="006055E0" w:rsidRDefault="006055E0" w:rsidP="006055E0">
      <w:pPr>
        <w:pStyle w:val="a3"/>
        <w:spacing w:after="0" w:line="240" w:lineRule="auto"/>
        <w:ind w:left="0"/>
        <w:jc w:val="both"/>
        <w:rPr>
          <w:rFonts w:ascii="Times New Roman" w:hAnsi="Times New Roman"/>
          <w:sz w:val="28"/>
          <w:szCs w:val="28"/>
          <w:lang w:val="kk-KZ"/>
        </w:rPr>
      </w:pPr>
      <w:r w:rsidRPr="00A75CB3">
        <w:rPr>
          <w:rFonts w:ascii="Times New Roman" w:hAnsi="Times New Roman"/>
          <w:sz w:val="28"/>
          <w:szCs w:val="28"/>
          <w:lang w:val="kk-KZ"/>
        </w:rPr>
        <w:tab/>
      </w:r>
      <w:r>
        <w:rPr>
          <w:rFonts w:ascii="Times New Roman" w:hAnsi="Times New Roman"/>
          <w:sz w:val="28"/>
          <w:szCs w:val="28"/>
          <w:lang w:val="kk-KZ"/>
        </w:rPr>
        <w:t xml:space="preserve">Француз тәуелсіз эксперті П. Эчевери Орталық Азиялық аймақтың интешрациясын жаңа мемлекттермен байланыстырады: Пәкістан, Түркия, Иран, Қытай және тағы да басқалары </w:t>
      </w:r>
      <w:r w:rsidRPr="00A75CB3">
        <w:rPr>
          <w:rFonts w:ascii="Times New Roman" w:hAnsi="Times New Roman"/>
          <w:sz w:val="28"/>
          <w:szCs w:val="28"/>
          <w:lang w:val="kk-KZ"/>
        </w:rPr>
        <w:t>[17]</w:t>
      </w:r>
      <w:r>
        <w:rPr>
          <w:rFonts w:ascii="Times New Roman" w:hAnsi="Times New Roman"/>
          <w:sz w:val="28"/>
          <w:szCs w:val="28"/>
          <w:lang w:val="kk-KZ"/>
        </w:rPr>
        <w:t>. Жаңа қатысушылар бұрыннан келе жатқан мәселелерді толықтырып, суверинитет мәні, мемлекеттер арасында сенімнің болмауы, әртүрлі сыртқы саяси мәселелер, көшбасшылар арасындағы бақталастық, геосаяси және геоэкономикалық әртүрлі көзқарас және бұған қоса трансшекаралық су мәселелері қосылады. Мемлекеттерді бір-бірімен байланыстырушы ынтымақтастық емес, жан-жақты бірегей энергетикалық жүйені түсіну олар жаңадан келетін жағдайларды, мәселелерді шешіп қана қоймай жергілікті деңгейде халықтар арасында қысым болу мүмкіншілігі бар. 2025 жылы қырғыз және тәжік мұздарының 30-40</w:t>
      </w:r>
      <w:r w:rsidRPr="00632281">
        <w:rPr>
          <w:rFonts w:ascii="Times New Roman" w:hAnsi="Times New Roman"/>
          <w:sz w:val="28"/>
          <w:szCs w:val="28"/>
          <w:lang w:val="kk-KZ"/>
        </w:rPr>
        <w:t>%</w:t>
      </w:r>
      <w:r>
        <w:rPr>
          <w:rFonts w:ascii="Times New Roman" w:hAnsi="Times New Roman"/>
          <w:sz w:val="28"/>
          <w:szCs w:val="28"/>
          <w:lang w:val="kk-KZ"/>
        </w:rPr>
        <w:t>-ға азайып, аймақтың су ресурстарын 25-35</w:t>
      </w:r>
      <w:r w:rsidRPr="00632281">
        <w:rPr>
          <w:rFonts w:ascii="Times New Roman" w:hAnsi="Times New Roman"/>
          <w:sz w:val="28"/>
          <w:szCs w:val="28"/>
          <w:lang w:val="kk-KZ"/>
        </w:rPr>
        <w:t>%</w:t>
      </w:r>
      <w:r>
        <w:rPr>
          <w:rFonts w:ascii="Times New Roman" w:hAnsi="Times New Roman"/>
          <w:sz w:val="28"/>
          <w:szCs w:val="28"/>
          <w:lang w:val="kk-KZ"/>
        </w:rPr>
        <w:t>-ға қысқаруына жеткізеді.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аймақтық тарихи тұрғыда бүгінгі күнге дейінгі аралықта зерттеуші авторлардың бірі К. Баумер өзінің еңбегінде Орталық Азияның елдерінің ерте тарихын зерттей отырып, олардың бүгінгі күндегі өзерістерін зерттеуші бірден бір ғалым ретінде есептеледі. Ол Орталық Азияны ұзақ жылдар аралығында ұлы әскери державалардың болуымен моғолдардың басып алуындағы күрт құлдырауды зерттеп, аймақтағы бұл деградациялық үдерістің тіпті Ресей колониясында болуымен ең шыңына жеткенін айшықтап, олан әрі қарата бұл елдерді тәуелсіздік алған уақыттағы өздерінің жолдарын табу факторыларымен сабақтастырып қана қоймай, қазіргі таңдағы Орталық Азияның елдерінің толықтай қандай нақты проблемалармен бетпе бет келуде, мәселенгі радикалды ислам, терроризм сияқты мәселелерді атап көрсетіп, зерттеген өте жақсы еңбектердің бірі есептеледі [188]. Бұл еңбек арқылы Орталық Азияның тек тарихи өткен жолдары ғана емес, оның осы кезеңдердегі бар саяси ахуалын анықтап зерттеген және оны толықтай ешбір бояусыз көрсетуші ғылыми еңбек болып табылады. Бұларымен қосы қырғи – қабақ соғыстың аймаққа маңызы мен әсері және толықтай әлемдегі басқа да саяси жағдайлардың аймаққа тигізер рөлін және оның сол жағдайяттардан алар сабақтарын ашып зерттеген.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Аса қызықты әдістердің бірін ұсынушы И.Звягельская қарастырады, жаңа аймақтық державалардың шығуына басты назар аударады және гибридтік режимді күтпеген нәтижелер беруінің мүмкіндігін анықтады [106].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Шетел зерттеушілерін талдағанда А. Кулидіде атап кеткен жөн. Оның еңбектерінде нағыз мәні қазіргі уақыттағы Орталық Азия елдерінің өзіндік еркін және мықты үкіметтерінің барын атап, өзінше іс- қимылдарды жүргізуге шамалары бар екендігін атап айтты [223].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аймағының интеграциясы мен бірігуін зерттеушілердің қатарын француз эксперті М. Джалили толықтырады. Автордың көптеген аймаққа арналған жарияланымдары мынадай көзқарасқа тоқталады: «Аймақтық интеграциясының күшеюіне кедергі болатын мемлекет аралық бір-бірін толықтырушы экономиканың жоқтығы және бұл кедергіні жою мақсатында ешқандай іс-әрекеттер көмектесе алмауда» </w:t>
      </w:r>
      <w:r w:rsidRPr="00FA1DF2">
        <w:rPr>
          <w:rFonts w:ascii="Times New Roman" w:hAnsi="Times New Roman"/>
          <w:sz w:val="28"/>
          <w:szCs w:val="28"/>
          <w:lang w:val="kk-KZ"/>
        </w:rPr>
        <w:t>[18]</w:t>
      </w:r>
      <w:r>
        <w:rPr>
          <w:rFonts w:ascii="Times New Roman" w:hAnsi="Times New Roman"/>
          <w:sz w:val="28"/>
          <w:szCs w:val="28"/>
          <w:lang w:val="kk-KZ"/>
        </w:rPr>
        <w:t>. Бірақ Кеңес үкіметі кезінде аймақтың экономикасы бір-бірін алмастыру және бір-бірін толықтыру принциптеріне негізделген болатын. Зерттеушінің айтуы бойынша, Орталық Азиялық аймақтық бірігуге және дамуға кедергі болған Евразиялық экономикалық одақтың құрылуы деп есептейді. Тіпті, бұл одақ толықтай өзінің потенциалын іске асырғанымен қатар мемлекеттер арасындағы ынтымақтастық көп мөлшерде екі жақтық келісімдермен ғана шектеліп жатты. Мысалға, Қазақстан көп мөлшерде өзінің тауарларын экспортқа қарағанда импорттайды, және бұл үдеріс Ресей және Беларусия тауарларының, сонымен қатар Қазақстан  өнімдерінің арасында дисбаланс тудырады.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Зерттеушінің ойымен толықтай келісіп мемлекеттік құрылыс, ұлттық бірегейліктің қайта жаңғыруы, мемлекеттің іштей бірігуі, тәуелсіздіктің нығаюы, ең бастысы, ұлттық мүдде маңызды міндет ретінде саналады. Бұл мәні аса жоғары басымдық 30 жыл уақыт аралығына созылды.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Шет елдік зерттеушілердің еңбектеріне сәйкес Посткеңестік Орталық Азиялық елдер әртүрлі қауіп-қатерлер мен дағдарыстар уақытында өздерінің тұрақтылығын көрсете алды. Француз сенаты делегациясының 2001 жылы қыркүйектегі іс-сапарында мынадай қорытындыларға келді: </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ab/>
      </w:r>
      <w:r w:rsidRPr="00EB2FEC">
        <w:rPr>
          <w:rFonts w:ascii="Times New Roman" w:hAnsi="Times New Roman"/>
          <w:sz w:val="28"/>
          <w:szCs w:val="28"/>
          <w:lang w:val="kk-KZ"/>
        </w:rPr>
        <w:t>Жаңа Орталық Азиялық мемлекеттер көптеген шешілмеген мәселелерге ие, олардың географиялық орналасуы континенттің ең ортасында орналасып жалпылама демографиялық халық саны 56 миллионға жеткеннің өзінде олармен көршілес жатқан елдер, мәселен Қытай – 1,2 млрд, Үндістан – 1 млрд, Ресей – 148 млн. Бұл факторларға қоса, жасырын Қытай көші-қон үдерісін қосуға болады.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 xml:space="preserve">Орталық Азиялық мемлекеттер және Қазақстан тұрақты экономикалық дамумен қамтамасыз етуді өздеріне маңызды іс-әрекет ретінде алды. Бұған экстремистік іс-әрекеттер мен есірткі тасымалдау секілді қауіп-қатерлерді өздеріне басты міндет ретінде алды </w:t>
      </w:r>
      <w:r w:rsidRPr="0007096A">
        <w:rPr>
          <w:rFonts w:ascii="Times New Roman" w:hAnsi="Times New Roman"/>
          <w:sz w:val="28"/>
          <w:szCs w:val="28"/>
          <w:lang w:val="kk-KZ"/>
        </w:rPr>
        <w:t>[19]</w:t>
      </w:r>
      <w:r>
        <w:rPr>
          <w:rFonts w:ascii="Times New Roman" w:hAnsi="Times New Roman"/>
          <w:sz w:val="28"/>
          <w:szCs w:val="28"/>
          <w:lang w:val="kk-KZ"/>
        </w:rPr>
        <w:t>.</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мемлекеттердің аймақтық шоғырлануына кедергі болатын негізгі факторлар төмендегідей бөлінеді:</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Экономикалық дамудағы әртүрлілік, аймақтағы аса осал экономикалық ахуалға ие Тәжікстан және Қырғызстан; </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1992-1997 аралығындағы Тәжістандағы азаматтық соғыс салдары өзінің саяси аймақтық және этникалық бастамаларына байланысты;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Жоғарғы деңгейдегі биліктің барлық мінберлеріндегі жемқорлық әсері;</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Елдердің ортақ тұстары;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Териториялдық қарам-қайшылықтар;</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84528B">
        <w:rPr>
          <w:rFonts w:ascii="Times New Roman" w:hAnsi="Times New Roman"/>
          <w:sz w:val="28"/>
          <w:szCs w:val="28"/>
          <w:lang w:val="kk-KZ"/>
        </w:rPr>
        <w:t>Осыған орай, Орталық Азияның консолидациясына жоғарыда аталған факторларды келтіре отырып, саяси және халықаралық қатынастарды зерттеуші мамандардың талдауларында Орталық Азияның аймақтық интеграциясына әкелетін бірінші қадамдарына алғышарттардың бар екендігін атап айтады.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Аймақтың шоғырлануының басты біріктіруші бағыттары төмендегідей аталған факторлар болуы мүмкін:</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Аймақтық қауіпсіздікпен қамтамасыз ету және ислам радикализмінің таралуы және қылмыстық жағдайлардың өсуі;</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Экономикалық саяси және әлеуметтік жағдайлардың тұрақтануы;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Табиғи ресурстарды рационалды түрде пайдалану, соның ішінде су және энергетика;</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Ауғанстан, Синь-цзянь, Иран сияқты дағдарыстық және қақтығыстық аймақтармен шекералық орналасу және қауіпсіздікпен қамтамасыз ету мәселелері;</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Өзара шекаралардың қауіпсіздік проблемалары.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Аталған ынтымақтастықтың негізгі бағыттары аймақтық консолидацияның алғашқы қадамдары ретінде есептеледі. Қазіргі бүкіл әлемдегі қауіп пен қатерлер тыныштықпен қамтамасыз ету трансформациясы, климат проблемалары аталған бес Орталық Азиялық мемлекеттердің бірігуінің негізі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r w:rsidRPr="0084528B">
        <w:rPr>
          <w:rFonts w:ascii="Times New Roman" w:hAnsi="Times New Roman"/>
          <w:b/>
          <w:bCs/>
          <w:sz w:val="28"/>
          <w:szCs w:val="28"/>
          <w:lang w:val="kk-KZ"/>
        </w:rPr>
        <w:t>1.3. Қазақстан және Өзбекстан аймақтық және халықаралық ұйымдарда</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CA0C61">
        <w:rPr>
          <w:rFonts w:ascii="Times New Roman" w:hAnsi="Times New Roman"/>
          <w:sz w:val="28"/>
          <w:szCs w:val="28"/>
          <w:lang w:val="kk-KZ"/>
        </w:rPr>
        <w:t>Қазіргі уақыттағы әлемдегі халықаралық және әрбір мемлекеттің ішіндегі аса маңызды қатердің бірі қауіпсіздіктің деңгейінің төмендеуі болып табылады.</w:t>
      </w:r>
    </w:p>
    <w:p w:rsidR="006055E0" w:rsidRDefault="006055E0" w:rsidP="006055E0">
      <w:pPr>
        <w:pStyle w:val="a3"/>
        <w:spacing w:line="240" w:lineRule="auto"/>
        <w:ind w:left="0"/>
        <w:jc w:val="both"/>
        <w:rPr>
          <w:rFonts w:ascii="Times New Roman" w:hAnsi="Times New Roman"/>
          <w:sz w:val="28"/>
          <w:szCs w:val="28"/>
          <w:lang w:val="kk-KZ"/>
        </w:rPr>
      </w:pPr>
      <w:r w:rsidRPr="002E7682">
        <w:rPr>
          <w:rFonts w:ascii="Times New Roman" w:hAnsi="Times New Roman"/>
          <w:sz w:val="28"/>
          <w:szCs w:val="28"/>
          <w:lang w:val="kk-KZ"/>
        </w:rPr>
        <w:t>Қауіпсіздікпен қамтамасыз ету барысында қарастырылып отырған екі елде халықаралық ұйымдарға және арнайы серіктестіктерге бағыт алуда және осы контекстте әр елдің ұйымдардағы</w:t>
      </w:r>
      <w:r>
        <w:rPr>
          <w:rFonts w:ascii="Times New Roman" w:hAnsi="Times New Roman"/>
          <w:sz w:val="28"/>
          <w:szCs w:val="28"/>
          <w:lang w:val="kk-KZ"/>
        </w:rPr>
        <w:t xml:space="preserve"> рөлі мен мемлекеттің осы ұйымдарға</w:t>
      </w:r>
      <w:r w:rsidRPr="002E7682">
        <w:rPr>
          <w:rFonts w:ascii="Times New Roman" w:hAnsi="Times New Roman"/>
          <w:sz w:val="28"/>
          <w:szCs w:val="28"/>
          <w:lang w:val="kk-KZ"/>
        </w:rPr>
        <w:t xml:space="preserve"> барынша тартылуы маңызды болып есептеледі. Осы заманның басты ерекшелігі ретінде оқшаулануды емес қайта біріккен түрде өздерінің қандай да бір ұлттық мүдделеріне нұқсан келтірмейтіндей қырам- қатынаста жұмыс жасау басты бағыт болуын атап айтуға болады. Осы контекстте де Орталық Азияның елдерінің басты міндеттері де анықталынады, ол бір-бірімен жақсы қарым- қатынаспен қарап, оқшауланбай біріккен түрде сыртқы факторларға біріге жауап қайтарау механизмдерін ойлап табу, кенеттен туындайтын сын- қауіптерден қорғану мақсатында да осы аталмыш</w:t>
      </w:r>
      <w:r>
        <w:rPr>
          <w:rFonts w:ascii="Times New Roman" w:hAnsi="Times New Roman"/>
          <w:sz w:val="28"/>
          <w:szCs w:val="28"/>
          <w:lang w:val="kk-KZ"/>
        </w:rPr>
        <w:t xml:space="preserve"> зеттеуге алынып отырған</w:t>
      </w:r>
      <w:r w:rsidRPr="002E7682">
        <w:rPr>
          <w:rFonts w:ascii="Times New Roman" w:hAnsi="Times New Roman"/>
          <w:sz w:val="28"/>
          <w:szCs w:val="28"/>
          <w:lang w:val="kk-KZ"/>
        </w:rPr>
        <w:t xml:space="preserve"> ұйымдармен біріге қызмет ету басты назараларында болуға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84528B">
        <w:rPr>
          <w:rFonts w:ascii="Times New Roman" w:hAnsi="Times New Roman"/>
          <w:sz w:val="28"/>
          <w:szCs w:val="28"/>
          <w:lang w:val="kk-KZ"/>
        </w:rPr>
        <w:t>Орталық Азия және оның аймақ ретіндегі ерекшелігі, сондай-ақ басқа да механикалық қатынас мәселесі мен ассоциация</w:t>
      </w:r>
      <w:r>
        <w:rPr>
          <w:rFonts w:ascii="Times New Roman" w:hAnsi="Times New Roman"/>
          <w:sz w:val="28"/>
          <w:szCs w:val="28"/>
          <w:lang w:val="kk-KZ"/>
        </w:rPr>
        <w:t xml:space="preserve">сы және оны зерттеу біршама бейімделуді талап етеді. Интеграцияның басты мәні сауда-экономикалық және ынтымақтастықты коллективті түрде дамыту және сол толыққанды қорғалған ортақ нарықтың болуына әсер етуге тиісті. Ұлттық сауда өндірушілерін қорғау бірегей өндірістік қызмет экономика саласында және оған тиісті жағдайларды </w:t>
      </w:r>
      <w:r>
        <w:rPr>
          <w:rFonts w:ascii="Times New Roman" w:hAnsi="Times New Roman"/>
          <w:sz w:val="28"/>
          <w:szCs w:val="28"/>
          <w:lang w:val="kk-KZ"/>
        </w:rPr>
        <w:lastRenderedPageBreak/>
        <w:t xml:space="preserve">жасау жүзеге асыруды талап етеді. Орталық Азияда интеграциялық бағыттардың негізі әлемдік тәжірибиемен байланысты және мемлекеттердің өзара қарым-қатынасы механизм конструкциясына ие болуға тиісті </w:t>
      </w:r>
      <w:r w:rsidRPr="00E42D2C">
        <w:rPr>
          <w:rFonts w:ascii="Times New Roman" w:hAnsi="Times New Roman"/>
          <w:sz w:val="28"/>
          <w:szCs w:val="28"/>
          <w:lang w:val="kk-KZ"/>
        </w:rPr>
        <w:t>[92]</w:t>
      </w:r>
      <w:r>
        <w:rPr>
          <w:rFonts w:ascii="Times New Roman" w:hAnsi="Times New Roman"/>
          <w:sz w:val="28"/>
          <w:szCs w:val="28"/>
          <w:lang w:val="kk-KZ"/>
        </w:rPr>
        <w:t>.</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Аймақтық саяси эәне экономикалық жағдайларды зерттегенде аймақтың бес елінің мүшелік ететін және қатысушысы болып табылатын ұйымдар мен қоғамдасықтардың  маңызын ашып, зерттеп қарастыру басты міндеттің бірі болып табылады. Ал, Орталық Азиялық аймақтың елдерінің мүшелік ету және қатысу ұйымдарының әрқайсысының атқаратын қызметі мен нақты мемлекетке беретін пайдасын анықтап алған жөн. Себебі, аймақтың елдері ішкі және сыртқы көптеген факторлармен негізделегн сын- қатерлер мен қауіптерден айналып өтуі мүмкін емес және ұйымдардың тек қана осы аралықта қызмет етуі ғана емес, сондай –ақ олардың экономикалық салаларында қамтуы аса өзекті мәселе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Аймақтағы ұйымдардың өзінің жеке атқаратын міндеттері мен мақсаттарына және ареасына қарай түрлерге бөліп қарасытрсақ болады. Әрине, ЕурАзЭҚ – ң экономикалық жағдайды реттеу арқылы негізде болса және тағыда басқаларының рөлін ашып қарастыруды талап етеді және лардың нақты қай елдерде болып, олардың қандай жағдайларға әсер ететіндігін қарастырған жөн.</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 және Өзбекстан Республикасы әртүрлі халықаралық ұйымдарға мүше. Олар: ШЫҰ, БҰҰ, ДСҰ және қазіргі таңда Өзбекстан Еуразиялық Экономикалық Одаққа бақылаушы ел ретінде мүшелікте, және соңғы айтылған факт бойынша әртүрлі дискуссия мен әртүрлі ойларға әкелді. 1994 жылы Қазақстан Республикасының Президенті, Елбасы Н.Ә. Назарбаев Мәскеуге ресми сапары кезінде Еуразиялық Одақ құру бастамасымен шыққан 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Еуразиялық Экономикалық Одақтың басты мақсаттары мен жетістіктері: еркін сауда аймағы, бірегей кедендік тарифты құру, бірегей қаржылай нарықтың қалыптасуы және көлік қатынастарының байланысы мен ортақ энергетикалық нарықтың қалыптасуы үрдістерін айтамыз [3]. Аталмыш ұйымдағы мүшелік мәселелері бұрыннан бастап саяси ғылыми ортада көп зерттелініп жүрген проблемалардың бірі болы. Риторикалық сұрақ ретіндегі бұл ұйымның беретін пайдасы мен келтіретін кедергілері міндетке қойылды. Орталық Азиялық аймақтың елдерінің бұл ұйымдағы басты пайда ұтатын тұстарына экономиканың үлкен континенттік аренада болатындығы мен оның географиялық шеңберінің кеңдігі, оған қоса тауар айналымының үдерісіндегі сатылым тізбегінің молдығында атап келтіруге болады.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Бұл Еуразиялық Экономикалық Одақ Орталық Азия мемлекеттеріне қызығушылықпен қарайтындығы сөзсіз. Аталған ашық түрде немесе жасырын мағыналары болғанменде, құрылымында нақты бір жетіспеушліктердің болуы және құрылымдарының мағынасының жоқтығы аса үлкен мәселе ретінде қарауға болады. Еуразиялық интеграциялық мәнде халықтардың мәдени- гуманитарлық салаларының біршама әртүлілігінде [114].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Орталық Азияның елдері, тіпті Қазақстан және Өзбекстанның халықаралық ынтымақтастығы негізінде көптеген мәселелермен тоғысатын рас. Ал, осы проблемаларды шешуде және оның іс- әрекеттеріне жағдай жасауда осы мүшелік ұйымдар маңызды қызмет атқарады. Бұл аймақтық және халықаралық ұйымдардың негізі бір-бірімен байланыс орнату енгіздерін жеңілдетіп, қарым- қатынасты реттеу мақсатында маңызды механизм және құрал ретінде іс-әрекет етеді. Олар, осы орайда экономикалық дамуда іс жүргізуде көліктік, транспорттық –логистикалық шараларды реттеуде, кеден мәселелері мен нарықты толытруда, еркін сауда аймағын қалыптастыруды қарастырады.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таңда Өзбекстан шынайы және бірнеше деңгейде қиын үдерістерден өтуде. Мәселен, үкімет және парламент, саяси партиялар, эксперттік қауымдастықтар арасындағы талқылаулар мемлекеттің ұйымға қосылуы неме қосылмауы туралы әртүрлі ой-пікірлер туындауда. Қазіргі уақытта бақылаушы ел ретінде статусында болса, одан кейінгі кезеңде бірден еркін экономикалық сауда аймағына қол қоюуы мүмкін. Дәл осы үдерістер арқылы бірден емес ақырындап уақыт созу арқылы кіру ең дұрыс шешім деп қарастырсақ болады [87].2016 жылғы Президенттің сайлауынан кейін Өзбекстанның біршама қиын мәселелермен бетпе- бет келуі шартты және табиғи құбылыс болып саналады. Қайта барлық салаларды жандандыруда, қарым- қатынасты жаңартып, оны тереңірек тығыс үдерістерге бағыттау мен ара- қатынасты ретке келтірулерді сол уақыттан бергі 5 жыл аралығында Өзбекстан көп үдерістік трансформациядан өтіп оны дұрыс жолда пайдалануда озық деңгейлерге жетуде. Басында, әрине өзіндік қоғамның ішінде және сыртқы шет елдік аналитиктер арасында біраз талдауға түскен болатын. Бірақ, бүгінгі күнгі Өзбекстанның жағдайы мен стратегиялық бағыттарының жұмыс жасау қалпы және оның деңгейі жақсы көрсеткіштер көрсетуде. Осы тұста таңдалған стартегиялық жолды жүзеге асыруда Өзбекстан Президентінің қайта екінші мезгілге сайланғаны оның бұрынғы ұстанған жан- жақты саясатының халқына тиімділігін көрсетіп, халқы тарапынан қолдау тапты. Бұл ретте Орталық Азияға деген бағыттарының өзгермеуі бақыланса онда Қазақстан мен Өзбекстан арсындағы ынтымақтастық жаңа деңгейге көтерілуін және оған қоса аймақтың басқа елдерін осы ықпалға тару мүмкіндіктері қайта жанданатын болады.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2019 жылғы Бішкек декларациясы ШЫҰ – ның мүше мемлекеттерінің ынтымақтастығы мен қарым-қатынасының негізгі принциптерін анықтап, аймақтық және халықаралық ынтымақтастықтың дамуы бастамасын әлемде бейбітшілік тұрақтылықты сақтау мен Орталық Азиялық аумақта тұрақты дамуды қолдаушы ұйым ретінде табылады. Бұл декларацияда трансшекралық сипатқа ие қауіп-қатерлер мен даулы мәселерелер, мәселен: терроризм, теоррористік және экстремистік идеологиялардың таралуы, бүкіл халықаралық қоғамның тығыз байланысы мен өзара координациясы мен конструктивті ынтымақтастыққа әкелетінін қозғайды. Бұл декларация бойынша одан әргі уақыттардағы мүше мемлекеттердің жұмыстарының жаһандық ақпараттық </w:t>
      </w:r>
      <w:r>
        <w:rPr>
          <w:rFonts w:ascii="Times New Roman" w:hAnsi="Times New Roman"/>
          <w:sz w:val="28"/>
          <w:szCs w:val="28"/>
          <w:lang w:val="kk-KZ"/>
        </w:rPr>
        <w:lastRenderedPageBreak/>
        <w:t>қауіптердің таралуы бойынша және оған қарсы іс-қимылдарға біріге қызмет етуді қарастырады [72].</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Кенеттен пайда болатын әртүрлі жағдайларға және мәселелерге сәйкес Орталық Азияның елдері де көптеген сыртқы қауіп –қатерлерден сақантудың алдын- алатын шараларды игергені дұрыс болып табылады.Осы ретте ШЫҰ-ның аймақтағы қауіпсіздікті сақтап, тұрақтылықты реттеу мен бейбіт өмірді сақтауда маңызды рөл атқарады және Орталық Азияның елдері үшін басты қорғаныстық шешімге сәйкес келеді.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Алдыңғы кездерде жоспарлы түрде белгіленген ЕО-тың Орталық Азиядағы бастамалары жастар саясаты негізінде Еуропа мен Орталық Азиядағы аймақтың елдерінің арасында қызығушылық танытақандарға жоғарғы мәртебе береді. Бұл бағдарламаның ерекшелегі де жастардың арасындағы екі аймақ арасында байланысты күшейте отырып, екіжақтық жұмыстарда және оны жүзеге асыруда жастар саясатын құрылымдарға енгізу негіз бола алады. Келешектегі басымдылықтарды анықтау келісілген қызметтік құрылымдар арқылы сәйкесінше жүргізіліп, жастардың саяси жұмыс тобында Азаматтық қооғамдық форум негізінде койылуы тиісті. 2019 жылғы ЕО-тың Орталық Азиядағы жаңа стратегиясы бойынша оған қатысу және жүзеге асыру қызығушылық танытуша жақтарға байланысты болмақ [73].</w:t>
      </w:r>
    </w:p>
    <w:p w:rsidR="006055E0" w:rsidRPr="00283FD2"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ЕО-н Орталық Азиядағы стратегиялық қарым-қатынастары мен іс- әрекеттері өзіндік мәнге ие. Алдыңғы 2007 жылғы Орталық Азияға бағытталған мүдделерінің стратгегиясы бірқанша салаларды қамтыды. Ол энергетика, маңызы үлкен қауіпсіздік сұрақтары және білім мен ғылым салалары, оған қоса заң салалрына арналған жобалары мен бастамаларынан тұрды. Ол Орталық Азиядағы құқықтық заңдарды реттеуге қатысып, сондай ақ білім саласында </w:t>
      </w:r>
      <w:r w:rsidRPr="00283FD2">
        <w:rPr>
          <w:rFonts w:ascii="Times New Roman" w:hAnsi="Times New Roman"/>
          <w:sz w:val="28"/>
          <w:szCs w:val="28"/>
          <w:lang w:val="kk-KZ"/>
        </w:rPr>
        <w:t xml:space="preserve">Erasmus + </w:t>
      </w:r>
      <w:r>
        <w:rPr>
          <w:rFonts w:ascii="Times New Roman" w:hAnsi="Times New Roman"/>
          <w:sz w:val="28"/>
          <w:szCs w:val="28"/>
          <w:lang w:val="kk-KZ"/>
        </w:rPr>
        <w:t xml:space="preserve">сияқты жобалардан құрылды. Бұл Орталық Азияның барлық елдерінде қамтылды. Тағыда бұл ретте ЕО- ң аймақтағы өз мүдделерін нақтылап және сақтау негізінде тағыда басқа салалардың барлығын қамтыды.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Шамасы жағынан үлкен және кіші мемлекеттер тығырықтан шығуға келгенде амалдауға тиісті болады. 1990 жылдары Қырғыстан мен Түркменстан елдерінде өзінше бейтараптық ұстанымдарға басымдылық берген болатын. Бірақ, әлемдегі Швейцария немесе Швеция секілді елдердің бейтараптық ұстанымдары жайлы бұл жерде айтуды бекер саналады. Себебі, аймақтың әлі күнгі уақыттарда дад жан –жақты аумақтық мемлекеттерден кенеттен туындайтын мәселелердің шығуы, Ауғанстан немесе Ферғана жерлеріндегі әлеуетті тұрақсыздық проблемалары, бұған қосымша Қытайдағы ислам жағдайлары бар қауіп-қатердің көзі болып саналды. Сондықтанда, Тәжікстан мен Қырғыстан, Өзбектсан бейтараптық ұстаным тәжірибелері әлемнің осы аймағындағы бейтараптықтың классикалық тұрғыда елесі ретіндесаналады [104].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елдерінің сыртқы көпвекторлы саясаты олардың Ресей және Қытаймен ара қатынасына еш шектеу қоймайды. Бұл елдер өздерінің әртүрлі формттағы қарым-қатынасын батыстың басқа да елдерімен жақсартуда. Ресей мен Қытайдың одан әрі өсіп келе жатқан әсерімен қазіргі таңдағы осы </w:t>
      </w:r>
      <w:r>
        <w:rPr>
          <w:rFonts w:ascii="Times New Roman" w:hAnsi="Times New Roman"/>
          <w:sz w:val="28"/>
          <w:szCs w:val="28"/>
          <w:lang w:val="kk-KZ"/>
        </w:rPr>
        <w:lastRenderedPageBreak/>
        <w:t xml:space="preserve">мемлекеттер өзара қарым-қатынасындағы Ресей мен Батыс елдеру, Қытай мен Америка Құрама Штаттары арасындағы бақталастық үдерістерінде бұл аймақ елдеріне тұрақты балансты ұстау керек екендігі айқын дүние саналады.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Жоғарыда аталып өткендей Орталық Азия елдерімен Еуропалық Одақ арасында арнайы ынтымақтастық пен өзара қарым-қатынасты реттейтін бағдарлама мен стратегия бар. Олар Еуропалық Даму Банкінің мүшелері саналады. Онымен қосы Еуропалық Қауіпсіздік Ынтымақтастығы Ұйымының мүшелері жәнне осы тараптарда олардың іс- әрекеттері жүзеге асырылады. Орталық Азия елдері бұлармен қатар Солтүстік Атлантикалық Келісім Ұйымы шеңберінде өзара қарым- қатынасқа түседі. 2006 жылдар аралығында Қазақстан Республикасы мен НАТО- ның өзара серіктестік туралы жеке бағдарламсы да болды [76].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 аумағы ЕҚҰЫ-ның қатысушылар болып табылады. Бұл бес посткеңестік елдер біршама мөлшерде осы ұйымның ынтымақтастық негізінде қауіпсіздік саласында қажетсінуші болып табылады. Бірақ, гуманитарлық тұрғыда кемшіліктері бар ұйым өзгеруге ықпал етуге тиісті. Тәуелсіздік алғаннан кейінгі уақыттарда Орталық Азия өзі қолынан келетәндей емес, аз саяси және әлеуметтік- экономикалық өзгерістерге жол берді. Бұл тұста Орталық Азия елдері басты екі мәселеге бетпе бет келеді. Біріншісі, пайдалы қазбалардың молдығы, Ауғанстан жақтан энергоұстаушылар. ЕҚЫҰ – ол Орталық Азия мемлекеттері өздерін жақсы сезінетін ұйым болып табылады. Сондықтанда аймақтың барлық қажеттілікерін орындау мақсатында Орталық Азияда бірнеше ЕҚЫҰ –ның бөлімдері бар [116].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Еуразиялық Экономикалық Одақ пен Жібек жолындағы экономикалық белдеу жобалары арқылы тек қана байланыс емес, сонымен қатар аймақтың транзиттік потенциалын ашуда және құрылыс өндіріс объектілерінің дамуына жол ашады. Бұл дегеніміз аймақтың елдеріне перфериялық аумақтан шығып, теңіз жолдарынан алшақтық мәселесін шешуге жол береді. Өндірістік мекемелердің құрылысы және олардың жұмыс жасауы Орталық Азияның ресурстарына сұранысты көбейтпейді, аймақтың елдерінің шығарып отырған өніміне және оны жөнелту мақсатында көлік- логистикалық жүйеге керектік туындайды. Негізі аталған барлық жобаларда Ресей, Қытай және Еуропалық Одақтың қатысуымен геосаяси өлшемдер қарастырылады. Бірақ, Орталық Азияның жағдайына тоқталсақ геостратегиялық орыны бар, жаһандық ортада геосаяси мүдделердің тоғысуы әрқашан аймақтың мемлекет аралық қалыптасуында маңызды рөл атқарады. Яғни, Орталық Азия елдерінің толықтай халықаралық транзиттік жобаларда бірдей құқықтық негізде қатыса алуын жоққа шығармайды [128].</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Еуропалық Одақтың Орталық Азияға саяси қызығушылығы артып келе жатыр. Соңғы жылдар аралығында Еуропалық Одақтың шет елдер ісі және қауіпсіздік саясаты бойынша жоғарғы өкілі Федерик Могерини Орталық Азияның сыртқы саяси ведомстваларының басшыларымен екі кездесу өткізді. 2017 жылы Самаркандта және 2018 жылы Ташкент қаласында өткізген болатын.Әлі күнге дейін ЕО-тың Орталық Азиядағы жаңа саясаты негізінде </w:t>
      </w:r>
      <w:r>
        <w:rPr>
          <w:rFonts w:ascii="Times New Roman" w:hAnsi="Times New Roman"/>
          <w:sz w:val="28"/>
          <w:szCs w:val="28"/>
          <w:lang w:val="kk-KZ"/>
        </w:rPr>
        <w:lastRenderedPageBreak/>
        <w:t>жұмыстар аса қызығушылықпен жүргізілуде. Бұл жағдайларға сәйкес, зерттеулердің талдауларына сәйкес Орталық Азиядағы Еуропалық Одақтың саясаты маңыздылыққа ие болып, күнделікте артып келеді [169].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ара- қатынастарға әлемдегі пандемия сызат түсіргенменде әлі де перспективалары мол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2017 жылы маусымда ШЫҰ-ның мүше мемлекеттер саны сегізге жетті және экономикалық даму барлық мүше елдердің басты, маңызды ортақ мәселесі болды. Бір белдеу бір жол жобасына жәрдемдесу ШЫҰ тарапынан және </w:t>
      </w:r>
      <w:r w:rsidRPr="009465ED">
        <w:rPr>
          <w:rFonts w:ascii="Times New Roman" w:hAnsi="Times New Roman"/>
          <w:sz w:val="28"/>
          <w:szCs w:val="28"/>
          <w:lang w:val="kk-KZ"/>
        </w:rPr>
        <w:t>ЕурАзЭҚ</w:t>
      </w:r>
      <w:r>
        <w:rPr>
          <w:rFonts w:ascii="Times New Roman" w:hAnsi="Times New Roman"/>
          <w:sz w:val="28"/>
          <w:szCs w:val="28"/>
          <w:lang w:val="kk-KZ"/>
        </w:rPr>
        <w:t xml:space="preserve"> тарапынан және ШЫҰ –на экономикалық функциямен толықтыру, нақты керек мекемелер құру, ЕурАзЭҚ –мен бірге ынтымақтастық платформасын бірге құру болды, одан әрі механизмдер мен өзара іс-әрекеттер маршрутын дайындау бұның барлығы жедел түрде күн тәртібіне енгізі сұрақтары тұрды. ШЫҰ-ның функцияларының трансформациясын жүзеге асыру, оған аймақтық экономикалық ынтымақтастық филиалдарын қосу және экономикалық ынтымақтастықтың стратегиялық бағдарламасын бекіту, барлық аталған факторлар арқылы ШЫҰ- ның қызметін керек мөлшерде, және Бір белдеу – бір жол бастамасының құрылысында іске асыруға болады. Энергетикалық ынтымақтастықтың моделінің жақсаруы негізінде, Қытай мен Ресейдің Орталық Азияның елдерімен кооперациясында ең маңызды шарттардың бірі өндірістік тізбекті, оның барлық кезеңдерінде энергоөндірісті тереңдету және нығайту, өндірістік ынтымақтастықтың диверсификациялық механизмдерін құру, бұлардың барлығы ББ және БЖ бастамасын жүзеге асыруда жан –жақы ынтымақтастықтың энергетикалық жағынан Қытайдың және басқа керекті мемлекеттермен қарым- қатынасында одан әрі дамуы мен жетілуіне әкелуге тиісті. Аталған барлық мүмкіндіктерге қарап, ШЫҰ- мен </w:t>
      </w:r>
      <w:r w:rsidRPr="009465ED">
        <w:rPr>
          <w:rFonts w:ascii="Times New Roman" w:hAnsi="Times New Roman"/>
          <w:sz w:val="28"/>
          <w:szCs w:val="28"/>
          <w:lang w:val="kk-KZ"/>
        </w:rPr>
        <w:t xml:space="preserve">ЕурАзЭҚ </w:t>
      </w:r>
      <w:r>
        <w:rPr>
          <w:rFonts w:ascii="Times New Roman" w:hAnsi="Times New Roman"/>
          <w:sz w:val="28"/>
          <w:szCs w:val="28"/>
          <w:lang w:val="kk-KZ"/>
        </w:rPr>
        <w:t>- тың арқасында қазіргі таңда ынтымақтастықты одан әрі дамуды қозғап, Бір жол Бір белдеу жобасының қоғамға ортақ жақтарын анықтау, оны сонымен қатар әлемдік экономика мен бейбітшілікте жаһанның пайдасына қызмет етуін қадағалауға тиістіміз [130].</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елдері Қытай үшін ұлттық мүдде аренасына айналғаны рас. Бұл өзіндік тауарларын одан әрі Батысқа жеткізу болып табылады және батыс Қытайдың аймақтарын дамыту, қауіпсіздік мәселелері қосылады. Қытайдың Орталық Азияда мүдделерінің күшеюі Ресей үшін оң жағдайға жатпайды. Кытай Халық Республикасы мен Орталық Азия елдерінің арасында қиындық пен әртүрлілік олардын ШЫҰ аясындағы кооперациясының негізінде аталған елдердің экономикалық жағдайдарының әртүрлілігі болып табылады. Қытаймен ынтымақтастық бірінші орында Қазақстанмен және басқада елдермен энергетикалықсекторда, шикізат бағытында жүреді. Қытайдың Орталық Азия елдеріне экспорты алғашқы ретте дайын өнімдер: машина, құрал- жабдықтар мен өнімдер, үлкен қолданыстағы тауарлар. Қытай Халықтық Республикасының Орталық Азияға импорты – шикізаттар: таулы көмірсутектер, түрлі түсті металлдар, химиялық заттар, минералдар мен текстильді шикізат көздері, орман материалдары. Шикізат Қытайға дайын өнімге айырбасқа жүреді. Жібек жолы Экономикалық белдеуі бастамасында </w:t>
      </w:r>
      <w:r>
        <w:rPr>
          <w:rFonts w:ascii="Times New Roman" w:hAnsi="Times New Roman"/>
          <w:sz w:val="28"/>
          <w:szCs w:val="28"/>
          <w:lang w:val="kk-KZ"/>
        </w:rPr>
        <w:lastRenderedPageBreak/>
        <w:t>Қытаймен басталған жобада ұлттық мүдделердің Ресей мен Орталық Азияның сақталса бұл аталған елдер үшін қызықты болуы тиісті. Ал, қытай үшін бұл жобадан басты мақсат өзінің экономикалық жағдайын дамыту мен одан әрі кеңейту көршілес мемлекеттер арасында, одан кейін Батысқа Еуропаға өз тауарларын шығару, батыс аймақтарын нығайту, жалпылама тауарларын жетілдіру, теміржол мен автокөлік трассларын қолдану болып табылады [145].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Негізге алатын бір нығайту жолы аймақтық антитеррористік құрылым, ШЫҰ негізінде. Бұл жерде бақылаушы, серіктес мүше мемлекеттер ретінде аймақтың барлық дерлік елдері бар, тіпті Ауғанстан қосылады. Қаралған мәселеге жауап ретінде бірінші этапта бұл ұйымды қайта құру болып табылды, яғни оған террористік жолдармен есірткіні ақшалай сатып алуға қарсы ұсынымдар беру. Бұл жерде Орталық Азияда Ресей әскерінің орынының маңызын асыра бағалап жіберу де маңызды, ҰҚШҰ- ның да аймақта қауіпсіздік сақтап, тұрақтылықпен қамтамасыз етуінде қарастыру маңызды. ҰҚШҰ- ның потенциалының нығаюуы оның әмбебап ұйым ретінде өзгеруіне ықпал етеді, оған кіретін терроризмге қарсы күрес, заңсыз есірткі тасымалдау мен күрес, киберқылмысқа қарсы тұру функцияларын қосқаны болады. Алдыңғы жылдары бұл бағытта біршама іс- әрекеттер жүзеге асырылған болатын. Қыркүйекте ҰҚШҰ- ның 2025 жылға ұжымдық қауіпсіздік стратегиясы қабылданды. Антитеррористік тізбекте терроризмге қарсы күреске қосымша шаралар қабылданып, бірегей антитеррорлық ұжым тізбесін жасау туралы келісімдерге қол жеткізілді [142].</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Аймақтағы қауіпсіздік халықтың бейбіт жағдайы басты мәселе болып табылады. Осы ретте аталмыш ұйымның атқаратын міндеттері мен қызметтері маңызды екендігі анық көрсетіледі.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аумақта ҰҚШҰ үш түрлі әскери күшпен бірігеді: тез қимылдау ұжымдық күші, тез өрістету ұжымдық күші және бітімгершілік күштер болады. Аймақтық қандайда бір қауіп- қатерге нақты жауап табылады деген сеніммен қарайды. Ұжымға мүше елдердің басшыларының ортақ жариясында – бұл ұйымның белсенді және беделді екендігі белгілі, негізгі мақсаты бейбітшілікті сақтап, аймақтардағы елдерді кенеттен болатын қауіп- қатерлер мен жайғдайлардан қорғау болып табылады деп келтірді [141].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Тәуелсіздік алғаннан кейінгі кезеңдерде салыстырмалы аз тарихи уақытта Орталық Азия елдерінің қатысуымен бірнеше ұйымдар мен одақтар, халықаралық және субаймақтық –аймақтық тұрғыда құрылды, олар аймақтың қауіпсіздігі мен тұрақтылығын сақтауда нағыз тіреуші күштер ретінде танылды. Олардың қатарына ШЫҰ, ҰҚЫҰ сияқты ұйымдарды қосамыз, басты міндеттері аймақтағы тыныштықты қамтамасыз ету болып табылады. Бұл ұйымдарда әлемдік саясаттың екі негізгі елдері келтірілген және маңыздысы Орталық Азиялық елдермен көршілес, географиялық территориялық жақындықта орналасқан алпауыт елдер, өздерінің мүдделері бар бұл аймақта: Қытай және Ресей [127].</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Солтүстік Атлантикалық келісім ұйымы Батыс аймағының соңғы алпыс жылдағы уақыттағы әскери- стратегиялық құралы ретінде қолданылып келеді. </w:t>
      </w:r>
      <w:r>
        <w:rPr>
          <w:rFonts w:ascii="Times New Roman" w:hAnsi="Times New Roman"/>
          <w:sz w:val="28"/>
          <w:szCs w:val="28"/>
          <w:lang w:val="kk-KZ"/>
        </w:rPr>
        <w:lastRenderedPageBreak/>
        <w:t>2020 жылдан бастап Орталық Азия аймағы осы ұйымның келісімінің аймақта және Ауғаныстанда соңғы екі ай уақты аралығын есептемегенде әскери қатысуымен өмір сүріп келеді. 2005 жылға дейін әсіресе АҚШ-ның техникасы мен әскері қатысушы мүше елдерде, нақытай Өзбекстанда, Қырғыстанда және Тәжікстанда болды. Брюссельде қаншалықты болса да көп мөлшерде аймақтың елдерін батыстың геосаясатына кіргізуді мақсат етті. Бұл саясаттың негізгі құралы ретінде мына аталмыш жоба мен стратегия қолданылды, Әлем үшін ынтымақтастық. 1994 жылы мамырда Қазақстан осы келісім аясында қол қойып, келіскен болатын. Ал, 1996 жылы Брюссельде Қазақстан мен ұйым арасында Қауіпсіздік туралы келісімге қол қойылған болатын. Бұл серіктестік негізінде жоспарда жасырын құжаттар мен ақпараттарды реттеу, сонымен қатар әскери күштердің басқа қатысушы елдер территориясында оқулардың статусын реттеуді қолға алған болатын [129].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Азиядағы жағдай қазіргі уақыттағы Ауғаныстандағы болып жатқан саяси төңкерістерге байланысты әлемдегі маңызы зор проблемаға айналғаны рас. Сондықтанда аймақтағы ШЫҰ секілді ұйымдардың маңыздылығы осы мәселелер аясында анықталады. Бұл тұрғыда: терроризм және есірткі сауда айналымдары заңсыз, территориялық мәселелерді атап айтуға болады. ШЫҰ негізінде аймақтың ұйымға қатысушы елдерінің, халықаралық қоғамдастықтардың көзқарасы әртүрлі болып келеді. Бірақта кейбір мемлекеттердің бірегей ойларында толықтай алуға болмайды. Бәлкім, АҚШ және ШОС, НАТО ұйымдарымен әртараптық сәтті ынтымақтастық мүмкіндіктері де болуы шарт [131].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аймақтардың мықты деңгейдегі ынтымақтастығының көрсеткіші мына екі негізгі ұйым арқылы жүргізілуге тиісті. Олар ШЫҰ және ЕЭО болып табылады. Бұған қоса әртүрлі факторлардың ішіне Ресейдің екі ұйымдада мүшелік етуін атап айтқан жөн. Бірқатар мемлекеттердің арасындағы тығыз экономикалық даму деңгейлері, ортақ мүдделердің болуы мен пайдаларын дәл осы ұжымдық Еуразиялық Экономикалық Одақта ынтымақтастықтарын реттеп, біріккенді түрде іс- әрекеттерін жүзеге асыру келесі ретте мындай ұйымдарға мүшелік етулері де өз тараптарын ықпаларын тигізеді: БҰҰ, ДДСҰ және тағыда басқалары. ШЫҰ-на Үндістан мен Пәкістан мүшелікке тұрақты қосу бұл мемлекеттер арасындағы дамуды одан әрі нығайту мен қатар олардың арасындағы масштабты түрде қарым- қатынастарды ретке келтірумен қоса, барлық азиялық аумақтағы қауіпсіздікті жұмылдыруға әрекет етеді. Кейінгі ШЫҰ- ның дамуы әлемдік орталықтардың күштерінің ауысуы мен өзгеруіне, халықаралық қатынастардың сәулетінің өзгеруіне әкеледі [132].</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Ауғанстандағы соңғы саяси төңкеріс пен саяси ахуалға байланысты аймақтық елдердің қауіпсіздік мәселесін күн тәртібінде бірінші тұрған міндет болып табылады. Осы ретте тәліптердің саяси билікке келу барысында АҚШ-ң әскерінің шығарылу үдерісі жүрді. Соңғы ретте Қазақстан өзінің дипломатиялық делегеация мүшелерін Ауғанстанға жіберген болатын.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Соңғы жылдарда ШЫҰ- ы сәтті және функционалдық ұйымға айналды. Оған қоса шекараны реттеу , қауіпсіздік жұмыстары мен терроризм, </w:t>
      </w:r>
      <w:r>
        <w:rPr>
          <w:rFonts w:ascii="Times New Roman" w:hAnsi="Times New Roman"/>
          <w:sz w:val="28"/>
          <w:szCs w:val="28"/>
          <w:lang w:val="kk-KZ"/>
        </w:rPr>
        <w:lastRenderedPageBreak/>
        <w:t xml:space="preserve">сепаратизм, экстремизм міселерін шешуде және сенімдік қатынастар орнатудағы маңызды рөл атқарушы орган болып табылады. Осы тұрғыда мәселелер шешімін тауып, жақсы үдерістер орын алғанда ШЫҰ- ның қатысыушы мүше елдерімен қоса басқада мәселелердің жаубы мен шешіммін табуда, жаңа жоспарлар мен мақсаттарды айқындауда қызметтер атқаруға кірісті. Көлік байланыстары мен газ құбырларын кеңейтуде, сауда байланыстарын одан әрі жоғарылатуды мүше елдердің күн тәртібіндегі шешуді талап ететін бірінші мәселере ретінде тұрды.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ұйымның Орталық Азияда қызмет етуі мемлекет басшылары мен үкіметтің қолдауын тапқанның өзінде, тек қана бұл емесмемлекеттік мекемелер мен қоғамдастықтар және түгелдей орталардың бірегей шешімін талап етеді. Бұндай сенімді алып шығу үшін ұйым тек қана бір қоғам ретінде ғана емес, өзін толыққанды түрде демографияның сұрақтарына жауап беруші, саяси және әскери біршама ірі елдер Ресей және Қытай мемлекеттеріне тек ұйым ретінде аймақтық, үлкенірек ұйым ретінде болуға тиісті [134]. Себебі, Ресей және Қытай мемлекеттері әлемдегі ең алып елдер ретінде талаптары да үлкен болып табылады, бұларды ұйымға мүшелік етуі үшінде біршама талаптарға ұйымның өзі жауап беруге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Бүкіл әлемдік сауда ұйымы да Орталық Азияның мемлекеттері мен ынтымақтастыққа түседі және оған жиырма жылдай уақыт толды. Бұл уақыттың ішінде оның толыққанды мүшесі ретінде 1998 жылы Кырғыстан Республикасы, 2013 жылдан бастап Тәжікстан Республикасы, ал 2015 жылдан бастап  Қазақстан Республикасы кірсе, 2018 жылдан бастап Өзбекстан Республикасы да қосылудың келісім шарттарын қайта жаңғыртқан болатын. Бұндай ұйымға мүшелік етуде Орталық Азияның елдеріне халықаралық имиджін және халықаралық аренадағы орынын нығайтуға, онымен қоса ұйымның шарттарына сәйкес жаңа байланыстар орнатып, жаңа деңгейге шығуды қамамасыз етеді. Бұл жерде аса қызықты жайт ретінде Орталық Азия елдерінің бұл ұйымға мүшелік етуі саяси талқыланударда бірнеше рет қайтадан Еуразиялық Экономикалық Одақтағы үдерістерге бәсекелестік тудырады деген ойға келтірді. Осымен қатар ол Еуразиялық интеграциялық үдерістерге кедергілік ететіндігін қарастырады. Соңғы уақыттарда бұл ұйым ДСҰ –ның өзінің жұмыстарын ары қарата дамытуға және Орталық Азиямен еркін сауда қатынастарының принциптерінің жаңартылуын қарастырады. Онымен қатар аймақтың елдерін сауда айналымын әржақты реттеу жүйелеріне қосу жұмыстарын атқарады. Орта уақыттағы перспективада Орталық Азия елдерімен қарым- қатынастың одан әрі дамуын күтуге болады. Бұл негізде Өзбекстанның біршама жеңілірек шарттарға сәйкес ынтымақтастық іс- әрекеттеріне қол қойуы мүмкін саналады. Осыған орай Түркменстанның да осы дүниежүзілік сауда ұйымымен ынтымақтастығын орнату келісім шарттары жасалуда, бірақ әзіргі уақытта нақты бір шешім айту қиын болып табылады [136].</w:t>
      </w:r>
    </w:p>
    <w:p w:rsidR="006055E0" w:rsidRPr="0075404C"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75404C">
        <w:rPr>
          <w:rFonts w:ascii="Times New Roman" w:hAnsi="Times New Roman"/>
          <w:sz w:val="28"/>
          <w:szCs w:val="28"/>
          <w:lang w:val="kk-KZ"/>
        </w:rPr>
        <w:t xml:space="preserve">Орталық Азия елдеріндегі нақты ұйымдар мен одақтардың атқаратын рөлі ерекше болып табылады. Ол аймақтың елдерінің қорғаныс, экономика </w:t>
      </w:r>
      <w:r w:rsidRPr="0075404C">
        <w:rPr>
          <w:rFonts w:ascii="Times New Roman" w:hAnsi="Times New Roman"/>
          <w:sz w:val="28"/>
          <w:szCs w:val="28"/>
          <w:lang w:val="kk-KZ"/>
        </w:rPr>
        <w:lastRenderedPageBreak/>
        <w:t xml:space="preserve">салаларын дамытып, тұрақтандырып қана қоймай аймақтағы елдердің өзара қарым- қатынастарын реттестіруші бір құрал мен механизм ретінде жүретіні анық. </w:t>
      </w:r>
    </w:p>
    <w:p w:rsidR="006055E0" w:rsidRPr="00E25CD8" w:rsidRDefault="006055E0" w:rsidP="006055E0">
      <w:pPr>
        <w:pStyle w:val="a3"/>
        <w:spacing w:after="0" w:line="240" w:lineRule="auto"/>
        <w:ind w:left="0"/>
        <w:jc w:val="both"/>
        <w:rPr>
          <w:rFonts w:ascii="Times New Roman" w:hAnsi="Times New Roman"/>
          <w:sz w:val="28"/>
          <w:szCs w:val="28"/>
          <w:lang w:val="kk-KZ"/>
        </w:rPr>
      </w:pPr>
      <w:r w:rsidRPr="0075404C">
        <w:rPr>
          <w:rFonts w:ascii="Times New Roman" w:hAnsi="Times New Roman"/>
          <w:sz w:val="28"/>
          <w:szCs w:val="28"/>
          <w:lang w:val="kk-KZ"/>
        </w:rPr>
        <w:tab/>
        <w:t>Диссертациялық жұмыстың бірінші бөлімінде Қазақстан мен Өзбекстанның және Орталық Азиялық аймақтың толықтай теория-әдіснамалық тұрғысынан толықтай зерделенді. Сонымен қатар, теория- әдінамасымен бірге шетелдік зерттеушілердің еңбектері мен аймаққа деген көзқарастары қарасырылып, Орталық Азиялық аймақтың халықаралық және аймақтық ұйымдарға мүшелігі мен одан шығатын тиімділіктері мен ерекшеліктерін зерттеуге алдық.Қорытындылай келгенде, ЕурЭҚ аймақтың елдерінің халықаралық өзара іс- әрекеттерінің дамуына кедергі ретінде болса, екінші көзқарас бойынша бұл Орталық Азия елдерінің халықаралық ынтымақтастығының деңгейінің өзгеруіне, оған әсер етуші фактор ретінде қарастыруға болады.</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Pr="00182311" w:rsidRDefault="006055E0" w:rsidP="006055E0">
      <w:pPr>
        <w:pStyle w:val="a3"/>
        <w:spacing w:after="0" w:line="240" w:lineRule="auto"/>
        <w:ind w:left="0"/>
        <w:jc w:val="center"/>
        <w:rPr>
          <w:rFonts w:ascii="Times New Roman" w:hAnsi="Times New Roman"/>
          <w:b/>
          <w:bCs/>
          <w:sz w:val="28"/>
          <w:szCs w:val="28"/>
          <w:lang w:val="kk-KZ"/>
        </w:rPr>
      </w:pPr>
      <w:r w:rsidRPr="00182311">
        <w:rPr>
          <w:rFonts w:ascii="Times New Roman" w:hAnsi="Times New Roman"/>
          <w:b/>
          <w:bCs/>
          <w:sz w:val="28"/>
          <w:szCs w:val="28"/>
          <w:lang w:val="kk-KZ"/>
        </w:rPr>
        <w:t>2 ҚАЗАҚСТАН ЖӘНЕ ӨЗБЕКСТАН ХАЛЫҚАРАЛЫҚ ҚАТЫНАСТАР ЖҮЙЕСІНДЕ</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және Өзбекстан халықаралық қатынастар жүйесінде бөлімінде геосаяси координаттардың өзгеруі мен трансформациясына талдау жүргізіп, екі мемлекеттің өзара ынтымақтастығына жаңа геосаяи және геоэкономикалық үдерістердің әсері Қазақстан мен Өзбекстанның өзара халықаралық деңгейдегі ынтымақстастығы мен қарым- қатынасына талдау жасалды. Орталық Азиялық елдердің сыртқы қорғаныштық және де даму үдерістеріндегі басты назар аударатын салаларының бірі ең алдымен қарым-қатынастарының өзгеруіне баға бере алып отырып, осы орайдағы саяси және экономикалық, қауіпсіздік салаларын басымдыққа алған жөн. Себебі, бұл  үш бағыт мемлекеттің өміріндегі басты бағыттары бола отырып, барлық қалған іс- әрекеттердің дамуына әсерін тигізеді. Орталық Азияда қазіргі уақытта саяси өзгерістерден қалыс емес, елдегі бірнеше мемлекеттердегі биліктің ауысу фактілері олардың өзара қарым- қатынастарындағы динамикаға екпін беріп, өзгеруіне ықпал етуде. Онымен қатар қазіргі уақыттағы экономкадан басқа күн тәртібіндегі басты мәселе, әсіресе Орталық Азия елдері үшін Ауғанстандағы жағдай болып </w:t>
      </w:r>
      <w:r>
        <w:rPr>
          <w:rFonts w:ascii="Times New Roman" w:hAnsi="Times New Roman"/>
          <w:sz w:val="28"/>
          <w:szCs w:val="28"/>
          <w:lang w:val="kk-KZ"/>
        </w:rPr>
        <w:lastRenderedPageBreak/>
        <w:t xml:space="preserve">отыр. Геограифялық жақындығы бар, мәселен Өзбекстан мен Тәжікстан үшін аса басты проблема саналса толықтай аймақ үшінді аяқ асты туындайтын мәселелерден қорғану қимылдары болуға тиісті. Бұл исламдық радикалды қозғалыстар мен терроризм фактілерінің жиі болуы мен заңсыз көші – қон мәселелерін туындатуы мүмкін. Аталмыш бөлімде осы мәселелер жиынтығы бойынша өзгерудің басты алғышарттары зерттелініп, оларды ары қарайғы уақытта қандай жолдар арқылы шешуді талдауды мақсат етіп алынған.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Pr="00D935F0" w:rsidRDefault="006055E0" w:rsidP="006055E0">
      <w:pPr>
        <w:pStyle w:val="a3"/>
        <w:spacing w:after="0" w:line="240" w:lineRule="auto"/>
        <w:ind w:left="0"/>
        <w:rPr>
          <w:rFonts w:ascii="Times New Roman" w:hAnsi="Times New Roman"/>
          <w:b/>
          <w:bCs/>
          <w:sz w:val="28"/>
          <w:szCs w:val="28"/>
          <w:lang w:val="kk-KZ"/>
        </w:rPr>
      </w:pPr>
      <w:r>
        <w:rPr>
          <w:rFonts w:ascii="Times New Roman" w:hAnsi="Times New Roman"/>
          <w:b/>
          <w:bCs/>
          <w:sz w:val="28"/>
          <w:szCs w:val="28"/>
          <w:lang w:val="kk-KZ"/>
        </w:rPr>
        <w:tab/>
      </w:r>
      <w:r w:rsidRPr="000D6479">
        <w:rPr>
          <w:rFonts w:ascii="Times New Roman" w:hAnsi="Times New Roman"/>
          <w:b/>
          <w:bCs/>
          <w:sz w:val="28"/>
          <w:szCs w:val="28"/>
          <w:lang w:val="kk-KZ"/>
        </w:rPr>
        <w:t>2.1 Жаңа геосаяси жағдайдағы Қазақстан мен Өзбекстанның өзара іс-қимылының трансформациясы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замандағы посткеңестік аймақтағы интеграциялық үдерістердіңбарлығы экономикалық сипатта екендігі белгілі. Көп зерттеушілердің еңбектерінде экономикалық интеграцияны жаһандануға қарсы жауап ретінде жүретін іс- әрекет ретінде қабылдап, аймақтық деңгейде өзара экономикалық қарым- қатынасты бірі –біріне тәуелділікті реттеп отыру жолдары деп береді.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Экономикалық интеграция – аймақтың елдеріне өзара ынтымақтастықтың ең логикалық түрде бірінші жүзеге асырылаты әрекет болып табылады. Осы экономикалық бірігудің қатысушы мүше елдері әртүрлі мақсатқа қол жеткізу барысында іс-әрекетке түседі, мәселен: өзінің ұлттық және жаһандық экономикалық экспансияда қатысуының тиімділігін жақсарту мақсатында немесе одан қорғау үшін, жақын орналасқан көршілес мемлекеттермен шаруашылық байланыстарын арттыру, өзіндің өндірістік потенциалды тұрақтандыру және жақсарту мақсатында болуы мүмкін. Жаһандық заманда жоғарыда аталған мәселерлердің барлығы дерлік өзінік шешімімен, ешкімге тәуелсіз жағдайда шешіледі деу қате болады. Осыған орай аймақтардың мемлекеттерінің арасындағы интеграция ұқсас территориялық, географиялық жақындық, басқару жүйесі мен экономикалық қарым- қатынастың бірегей принциптері, инфроқұрылым сияқты факторларға негізделеді. Бірақ, бұл жерде саяси интеграция сирек және көп кездеспейтін форма ретінде танылады. Оған қол жеткізу аса қиын және елдер өздерінің саяси тәуелсіздігі мен егемендігінің бір бөлігінен айырылу шарттарына келісе алмайды. Бәріне белгілі жағдай, әлемдегі ең бірі бірігу интеграциясының моделі Еуропалық Одақтың пайда болуына септігін тигізген дәл осы экономикалық интеграция болып табылды және қазіргі таңдағы терең интеграцияның мысалы ретінде әлемдік құрылым мен саясаттағы мысал ретінде жүреді [122]. Бұл зерттеудегі басты назарда болатын жағдай және келісетін фактіге аймақтың елдері арасындағы интеграцияға деген ниеттің алдымен экономикалық бағытта жүретіні анық. Зерттеліп отырған Орталық Азияның интеграция ұғымында аймақтың елдерінің приоритеттегі бағыты осы экономикалық екендігі ел басшыларының және саяси элиталарының жарияланымдарында жазылып, айтылып осы орайда аймақтың мемлекеттері әртүрлі келісімшарттар мен стратегиялық серіктестік тарапына қол қойылып, өндіррістік хабтар мен кедендік және еркін сауда аймағы </w:t>
      </w:r>
      <w:r>
        <w:rPr>
          <w:rFonts w:ascii="Times New Roman" w:hAnsi="Times New Roman"/>
          <w:sz w:val="28"/>
          <w:szCs w:val="28"/>
          <w:lang w:val="kk-KZ"/>
        </w:rPr>
        <w:lastRenderedPageBreak/>
        <w:t xml:space="preserve">мәселелеріне байланысты тоқтамдарға келіп, ортақ шешімдер арқылы қазіргі таңда қарым- қатынасқа түсуде.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Азиядағы ең байсалды мәселелердің бірі болып басшыларының ауысу үдерістері тұрақсыздыққа әкелу сияқты бірқатар проблемаладры тудыруы мүмкін. Бұлардың барлығы түбінде саяси ерекшелікке байланысты, мәселен тарихи құндылықтар, кеңестік үкіметтің қалдырған ой санадағы ойлау жүйесі мен халықтың мемлекетке деген патернлистік тәсілі, аймақтық билікке деген консерватизмдік көзқарас және тағы да басқалары. Барлық дерлік аймақтың мемлекеттеріне «суперпрезиденттік» саяси басқару моделі тиесілі, бұл жерде ел басшысы ең бірінші және биліктің орталық көзі ретінде танылады. Аралықта Қырғыз Республикасына да тиесілі фрагментарлық жағдайлар бар болып есептеледі.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Берілген саяси модельде мемлекеттің саяси тұрақтылығын қамтамасыз етіп, ел басшысы ортақ арбитр ретінде саяси қарама-қарсылықта, аймақтық және халықаралық экономикалық дамуға әсерін тигізеді. Екіншіден, аса дамымаған азаматтық қоғам және институционалды басқару негізгі тиімді және эффективті мемлекеттік аппарат және оның жасалған жұмыстарының тек бір басшы алдында есеп беруі болып табылады. Үшіншіден, нақты сол ел басқарушы тұлға ресми түрде барлық халықаралық аренада, аймақтық қоғамдастықтарда сол елдің мүддесін қорғаушы болып табылады [143]. </w:t>
      </w:r>
    </w:p>
    <w:p w:rsidR="006055E0" w:rsidRPr="00E42D2C"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Қазақстан мен Өзбекстанның ара қатынастарының даму үрдістері бірнеше деңгейде әртүрлі және біршама ұқсастықтарға толы екендігі анық. Қазіргі таңдағы саяси және ішкі өзгерістеріне сәйкес барлық салалардағы іс- әрекеттері өзінше кейіп алып жатқаны рас. Көп зерттеушілер мен талдаушылардың көзарасынша аймақтың ббұл екі елінде қазір трансформация үдерістері жүруде. Ол, екі тараптық болсын жүргізілседе оладың қалған аймақтағы елдерге екпіні мен ықпалының арқасында ілгерілетуге жұмыс атқара 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Принциптердегі ерекшеліктер мен әртүрлілікке байланысты қазіргі таңда екі ел арасында, Қазақстан және Өзбекстанның экномикалық қарым-қатынастарын жаңа, басқа деңгейге көшіру іс- әрекеттері жүргізілуде. Қазақстан инновациалық- индустриалды даму жобасын іске асыруда және модернизациялық дамудың үшінші кезеңіне өтуде. Өзбекстан экспортқа негізделген экономикалық стратегияны жүзеге асырып, жеделдетілген индустриализацияға бағыт алуда. Егерде, Ш. Мирзиеевтың шаруашылықты либералдау қызметіне іс- әрекеттер қарастырса, екі елдің арасындағы тығыз ынтымақтастықтың жемісін көруге болады. Бұл, өз кезегінде ЕЭО секілді ұйымда біріге қарым- қатынастарын реттетіп, әсіресе Қазақстан мен Өзбекстан ынтымақтастығы негізінде, одан әріде сыртқы сауда режиміне байланысты, ортақ инвестиция мен салықтық негізде бір –біріне деген жеңілдіктер қарастыруға жол ашатын болмақ [138].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уақыттағы Орталық Азиядағы ынтымақтастықтың ерекшелігі олардың серіктестігі болып табылады, бұған Ресей мен Қытай арасындағы бәсекелестік факторларын қоя аламыз. Зерттеушілердің арасында Орталық </w:t>
      </w:r>
      <w:r>
        <w:rPr>
          <w:rFonts w:ascii="Times New Roman" w:hAnsi="Times New Roman"/>
          <w:sz w:val="28"/>
          <w:szCs w:val="28"/>
          <w:lang w:val="kk-KZ"/>
        </w:rPr>
        <w:lastRenderedPageBreak/>
        <w:t>Азиялық дамудың перспективалары тенденциясы сақталады, бұнымен қоса бәсекелестік те қоса жүруге тиісті. Бірақ, ынтымақтастықта тактикалық ойлауға әкелетін мотивтегі даму, ұзақ уақыттағы даму қарым- қатынасына айналуы мүмкін емес делінеді. Себебі, геосаясат негізігі мотивациялық фактор ретінде жүріп, мынадай сұрақ туындайды, екі алып елдерде алыс шығыстағы  және Орталық Азия аймағында жүріп- тұрудың мақсатына жете аладыма [168] деген мәселе туындайды.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Кей жерлерде конструктивті дамудың және өзара ынтымақтастықтың көрінісі ретінде аймақтың екі алып еліде өздерін бәсекелес ретінде таппайтындары. Бір- біріне қарама қарсы іс- әрекетте ешқандай мемлекетке, Вашингтонға және Мәскеуге, Пекинге де тиімділі жоқ. Қазіргі таңдағы Ресей мен Америка Құрама Штаттарының жағдайларына сәйкес Орталық Азиядағы мүмкіндіктерді пайдалану саналы шешім болып табылады. Бұндай тәсіл бұл ынтымақтастықты жалғастырылған санкциялар мен контрсанкцияларға әкеледі. Қалай болғанмен де Вашингтон және Мәскеу арасныдағы қарым-қатынастар Орталық Азиялық аймақтың ішінде Иран мен Сирияның даулы қарым- қатынастарына әкеледі [135].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диссертациялық жұмыстың бөлімінде Орталық Азиядағы ынтымақтастықтың жаңа геосаяси жағдайдардағы Қазақстан және Өзбекстан өзара іс- қимылдарының транформациясын толықтай зерттеу міндетке алынды. Осы орайда қазіргі уақыттағы Қазақстан мен Өзбекстан елдері де өара іс- әрекеттерінде жаңа өзгерістерге жол беріп, жаңа этапты бастан өткеруде. Бұған мысал бола алатын, әрине, бірінші факт екі елдегі басқарудың өзгеруі және ұзақ уақыт аралығындағы Өзбекстанның сыртқы саясатындға орын алып жатқан транформацияларды аймақтың даму перспективасындағы жаңа бастапқы нүкет ретінде қарастыра аламыз.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Аймақта саяси мәселелер жоқ емес және олар экономикалық даму мен сауда қатынастарының белсенді болуына және аралық ынтымақтастықты жақсартуда кедергі болуды. Бұған төмендегі келтірілгендей мәселелерді нақты атап айтамыз:</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Орталық Азиялық шекаралық шешілмеген анклав мәселесі;</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Трансшекаралық өзендер мәселесі, Әмудария мен Сырдария секілді ең ірі өзендері аймақтың гидрологиялық және әлеуметтік- экономикалық дамуына әсер етуде;</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Орталық Азиялық мемлекеттердің дамуының әртүрлілігі, оған негізгі себеп аймақтың елдерінің кеңес үкіметі құлағаннан кейінгі кезеңдерде таңдалынып алынған экономикалық саясаттары;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Халықаралық ұйымдардағы бірегей мүшелік пен қарым- қатынас нтеграциясы, осы уақыттардағы Орталық Азиялық мемлекеттердің өзара қарым-қатынастары ендігі 3-4 жыл көлемінде өзгерсе де, 20 жылдық уақыттағы мәселерді бірден шешімін тауып, ығыстыру үлкен жұмысты және де бірашама уақытты талап етеді [1].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Америка Құрама Штаттары мен Орталық Азия мемлекеттерінің арасындағы ынтымақсаттыққа екіжақты тараптарда жүргізіліп жатқан жаңа </w:t>
      </w:r>
      <w:r>
        <w:rPr>
          <w:rFonts w:ascii="Times New Roman" w:hAnsi="Times New Roman"/>
          <w:sz w:val="28"/>
          <w:szCs w:val="28"/>
          <w:lang w:val="kk-KZ"/>
        </w:rPr>
        <w:lastRenderedPageBreak/>
        <w:t xml:space="preserve">жобалар мен бағдарламалар арқылы жаңа импульс беру саясаты жүргізіледі. Оған мысал, АҚШ-тың Орталық Азиядағы 2019-2025 жылдардағы стратегиясы егемендікті және экономикалық дамытуды жоғарылату аясында аймақтың елдеріне жаңа мүмкіндіктер беру, бұл арады өздерінде бар мүмкіншіліктерін ескере отырып.  Айта кететін бұл жерде, ресей мен американдық қарым- қатынастардың ушығуына байланысты, әсіресе аймақтағы Ресей ықпалының үлкендігін ескере Американдық күштердің бүл ареада іс- қимылы одан әрі белсенді болуыын күтуге болады [65]. </w:t>
      </w:r>
    </w:p>
    <w:p w:rsidR="006055E0" w:rsidRPr="00FA1DF2"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Жағдайға геосаяси тұрғыдан қараған қызғушылықты тудырады. АҚШ-тың үкіметінің  Орталық Азиядағы саяси келісім-шарттары іске асырылуға көшіп отырған, Ресей мен Қытай арасында аймақтың елдері үшін маңызды болып қала бермек. Бұл жерде Ресей мен тығыз қарым-қатынастағы, Еуразиялық Экономикалық Ұйымға кіретін елдер, әсіресе Қазақстан мен Қырғыстан американдық қаржылай қысымға түрткі болуы әбден мүмкін. Бірақта, Орталық Азияның Ресейдің ең қиын санкцияларынана төтеп беретін мүмкіншіліктері әлі де болсын бар [115].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Ең назар аударатын және ары қарайғы дамудың перспективаоарын анықтауда аймақтың екі елі Қазақстан мен Өзбекстанның жалпылама Орталық Азияда ортақ тарихи- мәдени, достық және көршілес жақындық, стратегиялық серіктестік пен өзара сенімге негізделгендігін атап айтуға тиісі. Сыртқы саясаттың негізгі бастамасы болуға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Бүкіл әлемді кенттен шарасыз қалдырған, түгелдей экономика мен қарым-қатынасты қайта қарауға мүмкіндік берген қазрігу уақытқа дейін себеп –саладырмен күрсеіп келе жатқан Ковид-19 пандемиясының әсері туралы жазбау қате болады. Аталып отырған пандемия вирусы Орталық Азия елдерін де айналып өткен жок, тіпті арадағы бар бұрыннан келе жатқан проблемалар мен мәселелерге басқа призма арқыоһлы қарап, оның үстіне басқа жағдайларды керісінше басқа көзқараспен қабылудаға мүмкіндік берді.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Азияның елдерінің қарым- қатынасында аса маңызды орынды аймақтың елдерінің тарихи өткен кезеңдерге қарай Ресеймен өзара қатынастарын конструктивті түрде орнатуды санайды. Аймақтыағы жаңа тәуелсіз мемлекеттердің құрылуы саяси жүйені заңдастыру және жаңаларын іздеуді міндет етеді. Кеңестік жүйеден шығу Орталық Азияға бірегейліктің жаңа көзін ашты. Оның басты формасы дін болып табылады [222]. Зерттеушінің айтуынша аймақтың елдерінің басты бірікьіруші факторы осы исламды көрсетсе, негізінде келешектегі он немесе жиырма, отыз жылдықта Орталық Азиялық халықтардың басты біріктіруші негізінде болатын және оның барлық өмірлік маңызы бар басымдықтарына әсер етуші ретінде исламды қарастыруға болады.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Өзбекстан елі негізі географиялық тұрғыдан жабықтығын аймақта шешуге тырысты. Бұған шешім ретінде 2018 жылы қыркүйекте халықаралық конференция аясында «Орталық Азия халықаралық көлік дәліздері жүйесінде: стратегиялық перспективалар және орындалмаған мүмкіндіктер» негізінде қарастырылды. Өзбекстан тарапынан аймақтың елдерінің жағынан </w:t>
      </w:r>
      <w:r>
        <w:rPr>
          <w:rFonts w:ascii="Times New Roman" w:hAnsi="Times New Roman"/>
          <w:sz w:val="28"/>
          <w:szCs w:val="28"/>
          <w:lang w:val="kk-KZ"/>
        </w:rPr>
        <w:lastRenderedPageBreak/>
        <w:t xml:space="preserve">халықаралық көлік дәліздері жүйесі барысында интеграцияға бас құру ниеттері аса маңызды рөлге ие деп белгіледі. Жалпы Иран, Пәкістан мен Үндістанның темір жолдарына жол ашатын дәліздік көліктік жобаны іске асыруда қатты ынталығын көрсетті [117].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Белгілі бір мемлекеттің дамуы мен құрылымында әрқашан маңызды бағыт ретінде оның жаһандық алып мемлекеттермен қарым-қатынас орнату ғана емес, сонымен қатар аймақтағы көршілес елдерімен тығыс ынтымақтастықты дамыту ынтасы да маңызды саналады. Орталық Азияның интеграциялық бірігуі мен даму перспективалары бұрыннан келе жатқан және әлі де болса толықтай түрде шешімін таппаған, айтылып таллқыланып жүрген мәселе ретінде таныс. Бірақ, жоғарыда аталып өткен факторларға негіздеп қазіргі таңда аймақтың елдерінің, әсіресе Қазақстан мен Өзбекстан елдерінің контекстінде өзгерудің, шоғырлаундың, консолидацияның алғышарттарына қадам басы және осын нақты іс- әрекетке айналдыру мүмкіндіктері толықтай бар.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Әрбір елдің ұлттық мүдделері, ол кибер қауіпсіздік болсын, ақпараттық соғыстар мен қазіргі уақыттағы маңыздысы пандемия болсын өзінің міндеттеріне қазіргі замандағы жаһанданудағы болып жатқан әртүрлі тапсырмаларды қояды. Біз, зерттеп отырған Орталық Азияның өзіндік ерекшелігі мен ұқсамайтын тұстары бар. Ол, бірегей тарих, мәдени ұқсастық пен территориялдық жақындық саналады. Аталмыш елдер бүкіл ғаламда болып жатқан әр түрлі формадағы проблемалар мен мәселелерге, қауіп – қатерлерге біріккен түрде жауап беруге, оған қарсы тұруға толықтай мүмкіндіктері бар. Айтылып жатқан мәселелерге сәйкес аймақтың елдері қазіргі уақытта біршама үдерістерді артқа тастап аймақтың бірігуінің алғышарттарына кезек беруде. Бұл тұрғыда Қазақстан мен Өзбекстан мемлекеттері аса ірі жобаларды іске асыруда. Басқа елдермен салыстырмалы түрде Орталық Азияның елдері жас, жаңа тәуелсіздіктеріне 30 жыл толыр отырған елдер болып табылады. Осы тұрғыдағы мәселерде көтере келе мына сұрақтарға тоқталуға болады, сонда аймақтың қай мемлекеттері біріктіруші дравйер ретінде, аймақтық локомотив ретінде Орталық Азияның шоғырлануына әсерін тигізе 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 аймағы мүлдем жоқ немесе ол өзімен бірге қандайда бір виртуалды аймақты елестетеді. Қазіргі таңда мемлекеттер арасында экономикалық қарым-қатынас басты маңызды рөлді атқарады. Себебі, аймақтың бірігуі тұрғысында қазіргі уақытта барлық негізгі мотивациялары жоқ болып табылады. Біріншіден, Орталық Азия көліктік маршруттар бағытынан алыста орналасқан, тек бұрынғы кеңес үкіметінен қалғандар және сақталғандар. Бұған қоса, жаңа инфрақұрылымдық жобалар қосылды, мысалыға, Қытайдың және басқада жекелеген жобалар көршілес мемлекеттер қабылдаған және тағыда басқалары. Бірақта, бұл арада Орталық Азия мемлекеттерінде ортақ аймақтық интеграцияны жылжыту мақсатында немесе азында ынтымақтастықыт интенсификациялау көліктік стратегиялар жоқ [85].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Ел басшыларының соңғы кездесулерінде сауда- экономикалық қарым қатынасты 5 миллион доллар шамасына жеткізу мақсаттары қойылған болатын. </w:t>
      </w:r>
      <w:r>
        <w:rPr>
          <w:rFonts w:ascii="Times New Roman" w:hAnsi="Times New Roman"/>
          <w:sz w:val="28"/>
          <w:szCs w:val="28"/>
          <w:lang w:val="kk-KZ"/>
        </w:rPr>
        <w:lastRenderedPageBreak/>
        <w:t xml:space="preserve">Осы жерде аймақтың қарым-қатынасының тығыздығын қарап, анықтауға болады. Бұл келісімдерге қол қойылып, ендігі дамудың үдерістерінің жылдамдатылған уақытында әлемде короновирустық инфекция тарап, бұл экономикалық үдерістер даму деңгейі уақытқа шегерілді. Жоғарыда айтылған мәселеген қоса, Өзбекстанның Сардоба дамбасының жарылып Қазақстанның оңтүстік аймақтарын су алу жағдайлары да орын алды. Бірақ, бұл жеред ел басшылары мен қызмет атқаратын қрылымдар екі ел арасындағы орын алған жағдайды тез және ешқандай ушықтырусыз қимылдап, шешімдерін қабылдап жүзеге асырып жіберді. Егерде басқа елдер қатарында болғанда бұл мәселенің төңірегі кең ауқымды алар мүмкіндіктері әрине болды. Өзбекстандық тараптан тезіек уақыт аралығында бүкіл халықтық жағдай жасаланып, ақшалай көмектер көрсетіліп, Өзбекстан Президенті өзі тікелей жағдай орын алған жерлерге барып, онымен қоса Қазақстандық тарапқа да тез  іс- әрекеттерін жұмылдырып, жағдайды тез шешті. Бұның барлығы қазіргі таңдағы екі ел арасынжа қандай да бір ушыққан проблеманың жоқтығын, және үшінші күш тараптарынсыз өзара мәселені шешу қабілеттерін көрсете алды.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Кездесу барысында екі елде өзіндік тұрғыларынан көпжоспарлы ынтымақтастықты дамытуды айтып, бірнеше құжаттарға қол қойылып,жол картасы жүзеге асыру және Қазақстан мен Өзбекстан арасындағы ынтымақтастықты одан әрі кеңейту қарастырылды. Бейіндік Министерствалар арасындағы қарым-қатынас, жоспарланған мерекелер мен жобаларды жүзеге асыруда, кәсіпкерлер арасындағы ведомставалардың қызметін барынша жақсартуға бағытталды. Сонымен қатар, елдер арасндағы екі жақты сауда байланыстарын жақсартып, шекараалық өзара іс- әрекеттерді дамыту мен Халықаралық Орталық Азия сауда- экономикалық ынтымақтастық орталығының дайындау жұмыстарын қадағалауды басты назарға алды. Келісімдердің нәтижесінде, екі жақта бірдей аталмыш жобаларды тезірек жүргізу туралы келісімдерге келіп, бұдан арғы уақыттардағы ортақ іс-қимылдардыекі жақтық инвестициялық мәселелер мен сауда- экономикалық дамытуды тоқтатпауды шешті [5].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Бейресми сауда- саттық пен нарық Орталық Азия мен Кавказда аймақтың халқына мемлекет пен қоғам арасындағы соңғы отыз жылдық уақытта мүмкіндік берді, және де бұл бейресмилікті Орталық Азия мен Кавказдағы құрамдас нормативті бөлік ретінде қарастыруды ұсынады. Орталық Азиядағы бейресми нарық пен саула үш негізгі факторға негізделеді: мемлекеттің коммерциялық келісімдерді өлшей алмауы, нарық пен сауда- саттық азаматтардың тұлғалық байланыс жасауында және әлеуметтік қарым- қатынасқа, әсіресе сенімге негізделген жекелеген келісім мен нарықтар мемлекетке кірігуде [133].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Ерекше назар Орталық Азия елдерінің ғасырлардан келе жатқан достық пен жақын көршілес қатынасқа, стратегиялық серіктестікке және өзара сенімге негізделуі болып табылады. Бұлда сыртқы саясаттарының басымдығы болып табылады. Пандемия Ковид -19 аймақтың елдерінің қаншалықты бір- бірімен тығыз байланыста екендігін көрсетті. Осы аймақта болып жатқан үдерістер мен </w:t>
      </w:r>
      <w:r>
        <w:rPr>
          <w:rFonts w:ascii="Times New Roman" w:hAnsi="Times New Roman"/>
          <w:sz w:val="28"/>
          <w:szCs w:val="28"/>
          <w:lang w:val="kk-KZ"/>
        </w:rPr>
        <w:lastRenderedPageBreak/>
        <w:t>өзгерістерді зерттеу мақсатында Ташкентте осы жылы Халықаралық Орталық Азиялық Институт құрылды. Осы жылы шілде айында Ташкентте халықаралық конференция өтілді. Бұл конференцияда Орталық Азия мен Оңтүстік Азия тақырыбында болды. Осымен қатар Хиуа қаласында тағды халықаралық конференция ЮНЕСКО мен біріккен өтіледі деп мәлімдеген болатын, ол «Орталық Азия әлемдік өркениеттер тоғысында» деген тақырыпта аталды [115].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Өзбекстан Республикасының Президенті Ш. Мирзиеевтың Олий Мажилисіндегі өзінің жарғысында былай деп атаған болатын: Орталық Азия қазіргі уақытта Өзбекстанның басым приоритеттерінің бірі болып табылатындығын және аймақтың өзара ынтымақтастығындағы іс- әрекеттердің аймақтың әр елінің дамуы мен өара экономикалық деңгейлерін жоғарылатуда қандай маңызға ие екендігін атап өтті.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Республикасының Президенті Қасым-Жомарт Тоқаев 2021 жылы 18 қаңтарда Өзбекстан Республикасының Сыртқы Істер Министрі Абдулазиз Камилов пен кездескен болатын. Бұл кездесуде екі мемлекет арасындағы қарым-қатынастың келешек уақыттағы даму перспективалары туралы тілдесіп, бұл кездесуде Өзбекстан Министрі Қ. Тоқаевқа ендігіде өткізілетін халықаралық конференция «Орталық Азия және Оңтүстік Азия: аймақтық өзара іс- әрекет, мәселелер мен мүмкіндіктер» тақырыбында қолдауды білдіріп, жарғыны қолдауды берген болатын.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 Өзбек қатынастарының келешектегі жағдайы мен жаңа ынтымақтастықтың салаларын табуды және оны кеңейтуді қозғады. Қ. Тоқаев өз кезегінде пандемияға қарамастан Қазақстан –Өзбекстан қарым –қатынасы дамудың жоғарғы деңгейінде көрсетуде деп атап өтті [7].</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 Коен және Дж. Гранттың «Орталық Азиядағы шетелдік инвестициялар тақырыбы бойынша»зерттеулеріне сәйкес Қазақстан және Өзбекстан дамудың белсенділігін арттыруда және қайта жаңғыруда бес негізгі бағытын анықтап жазған. Бірақ, бұл елдерде оң тенденциялар көрсеткенмен де бәсекелестікте және көршілес мемлекеттермен инновациалық дамуда салыстырмалы түрде, бұлар да ешқандай саяси болсын кенеттен туындайтын үдерістерден сақталған емес. Осылайша келе төмендегідей бес стратегияны анықтап келтірген:</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1.Инвестициялық проекттерге «жасыл даму» жобасы бойынша энергетикалық секторды дамыту, инвестицияларды және көмірсутектер мен пайдалы қазбаларды сақтауды, металлмен энергетикалық ресурстардың барлығын дерлік сақтап қалуды естен шығармаған дұрыс;</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2.Білім мен кәсіптік жетістіктер арқылы адам капиталына инвестиция жасау, мемлекеттік қызметкерлердің біліктілігін арттыру мен жақсарту;</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3.Шетелдік және ішкі инвестицияларды реттеп, оларға саяси реформаларды жөндеу, мемлекеттік кәсіпорындарды жекешелендіру, бюрократиялық жұмыстарды шектеу қою және жемқорлықпен күресуді анықтады;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4.Ғылымға қажет салалар мен құзырлық органдар, мекемелерді құрып, оларды нақты іс жүзінде  жүзеге асыру;</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5.Жаппай технологиялық жетілдіру, аппараттық түрде болсын, инновациялық жаңалары болсын, бұған виртуалды үкіметпен қоса, бұнымен шектелмей жаңа технологиялар білім саласындағы, қашықтықан білім беру және қашықтықтан жұмыс жасауды белгілеп көрсеткен [8].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Негізі айтылған бес стратегияның барлығы дерлік Орталық Азия мемлекеттері үшін аса маңызды салалар болып табылады. Мәселен, аймақтың бұрынғы кездерден де шет елдік инвесторларға қызықты аймақ болған мен де инвестицияның санын көбейту аймақтың жағдайының одан әрі дамуы мен қоса жаңа жұмыс орындарын ашуға әсер етуші фактор ретінде қарастырсақ, бұдан әрі бұл шетелдік инфестициялар арқылы өңірлік дамуды жетілдіруге қаншама мүмкіндіктер беретіні рас.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Екінші бағыт бойынша ең нақты айтылған салалар деп тануға болады. Ол, әрине оқыған адами сана болып табылады. Ең бірінші белігілі бір халықтың дамуы мен өсіп-өркендеуіне маңызы зор фактор ретінде әсер етуші оқыған азаматтардың санының көп болуы, ал оған қоса бұл ретте осы біліммен қатар дәл қазіріг уақыттағы білім алушылардың ғана емес, жұмыс жасап жүрген мамандардың арасындағы біліктілкті жоғарылату мен квалификацияларының жоғарылауын қадағалау да маңызды шешім болып табылады. Бұндай жағдайда халықтың ой санасының өсіп қана емес, өмір сүру деңгейінің одан әрі жетілуіне әсер етуші ретінде қарастырамыз.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Үшінші нәрсе, ол брократиялық керек емес іс –әрекеттерден арылту, оған қоса жемқорлықпен күресті жоғарғы деңгейге апару аймақтың елдерінің өмір сүру қалыпының өзгерісі ғана емес, онда ашық білім алған азаматтарға жол ашылу перспективалары жүргізілетін болады.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Төртінші мәселе бұл жерде, ол астана қаржы орталығы секілді қаржы орталықтары мен одан қоса басқада салалық хабтардың ашылуы деп есептейді. Әрине, келісуге тұрарлықтай басқа салаларда болсын, аталмыш қаржы саласында өзіндік орталықтардың болуы жүйелі іс- әрекеттер арқылы жұмыстардың жасалынуына әсер көп болмақ.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Зерттеуші Э.Галло өзінің мақаласында бұл республикалардың тағдыры әлі күнге дейін анық емес, бірақ қазірге таңда оларда Кеңес Үкіметінен кеткеннен кейінгі нақты мықты жақтары бар: сауаттылықтың жоғары деңгейі, денсаулық сақтаудағы жоғарғы сапа, көлік қатынасының инфраструктураны жақсы деңгейі және оның ортақтығы. Бірақ авторитарлы саяси жүйеде қандай да болсын тұрақтылықпен қамтамасыз етеді. Болып жатқан дағдарыс қайта индусриализацияның перспективті жақтарын көрсетті. Аймақтың әрбір мемлекеті өндірістің жаңа бағытын алып, себебі ескі физикалықтары жоғалғандықтар кейбір технологиялық заманға сай мекемелер ғана бәсекелестікке қабілетті болып қалды. Әрине жаңа өндірістік бағыттар біршама инвистицияларды керек етеді. Сонымен қатар бірегей макроаймақтың нарықтық жүйеде қатысушы елдердің координациясының жалпылама түрде бірегей болуын анықтайды [175]. Яғни бірегей жаһандық жүйенің бірнеше үлкен аймаққа бөлінуі әлемнің макроаймақтануының бөлігі болып табылады, бұл контекстте Орталық Азияның бес мемлекеті түсініп және бірегей аймақ </w:t>
      </w:r>
      <w:r>
        <w:rPr>
          <w:rFonts w:ascii="Times New Roman" w:hAnsi="Times New Roman"/>
          <w:sz w:val="28"/>
          <w:szCs w:val="28"/>
          <w:lang w:val="kk-KZ"/>
        </w:rPr>
        <w:lastRenderedPageBreak/>
        <w:t xml:space="preserve">ретінде өзіндік шешімдерді қабылдап, басқа үшінші күштердің қатысуынсыз іс-әрекетке түсіп, қарым-қатынас жасауы маңызды болып табылады. Бұл аймақтың интеграциясы әлемнен алшақтап Ресей және Қытай сынды алып мемлекеттерден бөлектенуді білдірмейді, керісінше жан-жақты қарым-қатынасты баланста ұстауды меңзейді.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Еуразиядағы геостратегиялық маңызды географиялық орынды алатын Орталық Азия елдерінің 2050 жылдардағы әлеуеті туралы былай келтірілген. Аймақтың елдерінің барлығында қазіргі таңда көп мүмкіндіктер мен қатар көп сын- тегеуріндерге де толы болып табылады. Осы зерттеуге сәйкес аймақта толықтай оны еңсере алатындай әлеуеттің бар екенідігі. 2050 жылдарға қарата аймақтың халықының барлығының табысы мол және толықтай білім алған, өмір сүру сапасы жоғары, кем дегенде салыстырмалы түрде Оңтүстік Корея мен Орталық Еуропаның жағдайын жетеді деген талдауларға сүйенеді. Бұлардың барлығы дерлік Орталық Азия елдерінің өзіндік энергетика және ауыл шаруашылығы салаларын қалай игеретіндіктеріне байланысты болып табылады. Барлығына белгілі аймақтағы су тапшылығы мен энергетика салалалары да қалай басқара алатындықтарын байланысты шешіледі [219]. Толығымен келісетін тарапта осы проблемаларды аймақтың елдері қаншалдықты өз пайдаларына шеше алатындығы маңызды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және Өзбекстан аймақтың ірі субъектілері ретінде қауіпсіздік саласында өздерінің іс-әрекеттерінің координациясын түсіну маңызды. Жалпы Нұр-Сұлтан және Ташкентте су энергетикалық мәселелері бойынша аймақтық емес осы салаға қатысу жалпы түсінікте қат болып табылады. Қазіргі таңда екі мемлекетте биліктің ауысуынан кейінгі басқа да мақсаттарды қанағаттандыру барысында жұмыстар атқаруда. Ұзақ мерзімді перспективада Қазақстан және Өзбекстанның элиталары екіжақты ортақ шешімдерге келуі маңызды болып табылады. Бұндай іс-әрекеттерге сәйкес Қазақстан мен Өзбекстанның арасындағы кооперация және мемлекет аралық екі жақты бірігу сыртқы саяси мәселелерге жауап беру басқаша кеңістікте орын алады [126].  Орталық Азияның консолидациясы және оның интеграциялық бірігуі тақырыбында біршама атақты зерттеушілердің А.БорҚазақстан  және Өзбекстан арасындағы байланыстардың нығаюы соңғы жылдар арасындағы жүргізілетін мемлекет аралық екі мемлекеттің басшыларының ресми кездесулері мен келісімсөздерінде көрінеді. Бұл жалпы Орталық Азиялық мемлекеттердің консолидациясының алғышарттарына әкеледі. Аймақтық саяясатта Өзбекстанның ауысуы қазіргі таңда әлі де алғашқы кезеңдерден өтуде. Бірақ сыртқы саясатының бағыты Орталық Азиялық аумаққа негізделгендіктен алдағы екі-үш жыл бағытта экономика саласында, сауда және кедендік бағыттар дұрыс қарым-қатынастардың нығаюы елдердің арасындағы диалогтың дұрыс жүргізілуінде. Бұндай ынтымақтастық потенциалды түрде аймақтың мемлекеттеріне ортақ мәселелерді қайта дұрыстауды рұқсат етеді. Мәселен: су энергетикалық, қауіпсіздік мәселелері және есірткі саудасы, Қыттай мен Ресей мемлекеттеріне және де басқа да үлкен державаларға қатысты саяси позицияларының ортақ байланыстарын табу [176]. Қазақстан мен Өзбекстан </w:t>
      </w:r>
      <w:r>
        <w:rPr>
          <w:rFonts w:ascii="Times New Roman" w:hAnsi="Times New Roman"/>
          <w:sz w:val="28"/>
          <w:szCs w:val="28"/>
          <w:lang w:val="kk-KZ"/>
        </w:rPr>
        <w:lastRenderedPageBreak/>
        <w:t xml:space="preserve">республикаларының басшаларының жиі кездесулері мен тығыз қарым-қатынастары жалпы Орталық Азияның консолидациясының алғышарттары ретінде есептеледі. Бірақ Президенттердің кездесулері тек консультативті деңгейде қалады. Бұл кездесулер арқылы аймақтың толықтай интеграциясы деп атау ерте болып табылады. Яғни интеграцияға ұзық уақыт талап етеді және барлық бағыттағы кооперацияның тығыз байланысын қажет етеді.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Посткеңестік уақыттан соң Орталық Азияның мұсылман халқының санының көптігіне сай бірден Түркияның басты назарында болды және бұл ретте Рүркия өзінің пантүркістік идеяларының алға жылжытуымен айналысты. Осы негізде экономикаларының одан әрі дамуы мен шектелмей, түрік университеттерінің ашылуы мен қатар Ф. Гүленнің мектептерінің ашылуы сияқты білім саласындағы қарым- қатынас дами түсті. Посткеңестік мұсылман елдердехалықаралық ислам орталықтары назар аудара бастады. Бұдан қалмай жаһандануыншы экстремистік және ашық террористік ислам ұйымдары да және қозғалыстары да болды. 2010 жылдардан бастап Қытай өзінің интенсивті экономикалық экспансиясын бастап посткеңестік кеңістікте, одан әрі бұл үдерістер Қытай «Бір жол Бір белдеу» бастамасына әкелді. Ең маңыздысы Қытайдың сыртқы саяси стра тегиясына және геоэкономикалық жоспарларына тек қана белгілі Орталық Азияның мемлекеттері ғана емес Ресей, Кавка мемлекеттері, одан арғы әсері Еуропалық және Африкалық мемлекеттерге таралуы болып табылады [107].</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Мәскеуге өзінің саяси күшін және геосаяси назарын Шығын Еуропалық переферияға және саяси ландшафтта Орталық Азияға, диполярлы жүйенің негізінде одан әрі нығайту қажетті болды. Орталық Азияда мұсылман мемлекеттерінде Ресей үшін біріккен фронттар құру қиынырақ үдеріс болып табылды. Мәскеуге Орталық Азияны мемлекеттерді реттейтіндей жолдарды табу мақсат болып табылды. Бұл бес мемлекет жаңа тәуелсіздік алғаннан кейінгі уақытта өзіндік ұлтшылдықтың өсуі мен дамуына, әсіресе, бұл елдердің биліктік вакуум болды [77].</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Жоғарыда аталып өткендей каронавирустық инфекция пандемиясы және оны салдарлары зерттеліп отырған аймаққа өте қатты әсерін тигізді. Экономикалық ынтымақтастық және даму ұйымының зерттеуінше ковид-19 пандемиясы және одан кейінгі дағдарыс үшінші сыртқы мәселе болып табылды. Мұндай проблемалармен Орталық Азиялық мемлекеттер соңғы он жылдың көлемінде   соқтығысты. Әрбір дағдарыстан кейінгі көрсеткіштер алдыңғы жеткен жетістіктерге жетудің қиындығын көрсетті. Еген де Орталық Азияның мемлкеттері өзіндік бірігудің алғышарттарына қадам жасамаса аймақтың жалпы жағдайы қиынырақ болуы мүмкін. Өте маңызды шарттың бірі ұзақ мірзімді перспективада құрылымдардың қайта қалыпқа келуі Орталық Азия мемлекеттерлдің динамикасына бағытталып, тұрақтылыққа және сенімді түрде жалпыға ортақ дамуға жеткізуге тиісті [12].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мемлекеттерді қазіргі заманғы қарым-қатынасын қарастырсақ әртүжрлі жағдайларға байланысты жаңа әлемде аймақтың ірі мемлекеттері Қазақстан мен Өзбекстан нақты түрде өздерінің сыртқы </w:t>
      </w:r>
      <w:r>
        <w:rPr>
          <w:rFonts w:ascii="Times New Roman" w:hAnsi="Times New Roman"/>
          <w:sz w:val="28"/>
          <w:szCs w:val="28"/>
          <w:lang w:val="kk-KZ"/>
        </w:rPr>
        <w:lastRenderedPageBreak/>
        <w:t>саясатында Орталық Азияға бағытын маңызды деп таныды. Осыған байланысты келісуге тұратын жайт барлық салалардағы ынтымақтастық ұзақ мерзімде болып жақсы көрсеткіштер көсетуге тиісті.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Ковид-19 пандемиясынан кейінгі Орталық Азия мемлекеттерінің ерекшеліктері қазіргі уақытқа дейін жоғарғы деңгейде тұрақты түрде дамуда. Бірақ 2019-2020 жылдары бұкіл әлем мемлекеттіне қиынға соқты, дағдарысқа әкелді, және аймақтың мемлекеттері әлі күнге дейін пандемияның салдарымен күлесуде. Бұл жекешеленген түрде әрбір мемлекеттің экономикалық жағдайы мен саяси тұрақтылықтарына байланысты аймақтың мемлекеттерінде болып жатқан соңғы жайттарға байланысты. Нақты түрде айтуға болатыны бұл елдердің барғына сырттан келетін қауіп-қатерлерге біріне іс-әрекет етіп ынтымақтастықтың дамуын осы темпте жалғасуы дұрыс.</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Азияның мемлекеттері қазіргі кезде де бар мәселелерге қарамастан өздерінің бауырлас мемлекеттер екенін  түсініп, нақты іс-әрекетке көшуде және бұл бағытта Орталық Азия ерекше аймақ ретінде қалады. Қазіргі жаһандық әлемдегі әртүрлі қауіп-қатер Орталық Азияны да шектетпей жеке қалдырмайды. Бұл мәселелелер барлық салаларда көрініс табады. Терроризммен күрес, ұлттық қауіпсіздік және экнономикалық даму, яғни аймақтың бес мем лекетінің ең негізгі мақсаты барлық мәселелер мен проблемаларға консолидациялық алғышарттарға сәйкес жауап беру болып табылады. Өз кезегінде ковид-19 өткендегі және алдағы уақыттардағы болатын проблемаларды анықтапқарауға жол берді. Жақсы мүмкіндіктегі он перспективада Қазақстан және Өзбекстан мемлекеттері өзара ынтымақтастықтың және іс-әрекеттің ары қарай дамуының кеңеюіне жол ашады. Бұл үдеріс Орталық Азияның барлық елдерінің толыққанды интеграцияға және шоғырлануға басқа деңгейдегі мүмкіндіктері ашылады.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мен Өзбекстанның халықаралық өзара іс-қимылы мен әрекеттеріне, ынтымақтастық бағыттарында ішкі және сыртқы факторлар әсер етуде. Қазіргі геосаяси үдерістерге кеңістік – территориялық факторлар өз әсерін танытуда. Орталық Азия аймағындағы саяси, әлеуметтік- экономикалық үдерістер және «жаңа үлкен ойын» аясында Қазақстан мен Өзбекстан елдерінің геосаяси ерекшеліктерін анықтайды.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мен Өзбекстан мемлекеттеріндегі неғұрлым белсенді сыртқы күштер ретінде, әрине ірі инвестор ретінде Қытай мен қауіпсіздік тұрғысынан Ресей Федерациясы екендігі белгілі.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Қауіпсіздікті зерттеудің біршама жылдық тарихы бар, бірақ оның барысында формасы мен алаңдаушылық тудырып отырған аймақтарда күрт өзгеріске ұшырып, олардың бір ұшы Қазақстан мен Өзбекстанға да тиері сөзсіз. Жастар арасындағы тағы да бір мәселенің бірі ол көші- қон тақырыбы және бүкіл әлемде жайлап жатқан </w:t>
      </w:r>
      <w:r w:rsidRPr="00D91A50">
        <w:rPr>
          <w:rFonts w:ascii="Times New Roman" w:hAnsi="Times New Roman"/>
          <w:sz w:val="28"/>
          <w:szCs w:val="28"/>
          <w:lang w:val="kk-KZ"/>
        </w:rPr>
        <w:t>COVID- 19 пандемиясыны</w:t>
      </w:r>
      <w:r>
        <w:rPr>
          <w:rFonts w:ascii="Times New Roman" w:hAnsi="Times New Roman"/>
          <w:sz w:val="28"/>
          <w:szCs w:val="28"/>
          <w:lang w:val="kk-KZ"/>
        </w:rPr>
        <w:t xml:space="preserve">ң әсерінен айтарлықтай қысқарған қазіргі таңдағы ақша ағынының кобеюі. Осымен қоса 2021 жылдың тамызындағы Ауғанстандағы болған саяси жағдайларға сәйкес, ішінара Өзбекстанның және толықтай Орталық Азия елдерінің қауіпсіздігіне әсер етуші маңызды мәселе болып табылады.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Аталған қауіп- қатерлер мен тәуекелдер барлығы трансұлттық болып табылады. Тағыда осыларға қосатын жаппай қырып-жоятын қаруларды таратпау және кәдімгі қару жарақты бақылауға алу және оның қауіпсіздігі мен сыртқы саясатының басымдығы. Қазақстан мен Өзбекстан елдерінің қаіпсіздіктегі ынтымақтастық бағытында ШЫҰ шеңберінде жұмыстары негізгі механизм болуға тиісті.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 мен Өзбекстан Республикаларының біріккен ынтымақтастықтарындағы перспективті бағыттары: энергия ресурстары, жаһандану, халықаралық және аймақтық қауіпсіздік шаралары және олардың қазіргі таңдағы өзгеріске ұшыраулары мен ұлтаралық және діни экстремизмнің салдарынан туындайтын аймақтық қақтығыстар, «қырғи- қабақ соғыс» тәуекелдері мен ұлтшылдықтың өсуі, халықаралық терроризм, радикалды оппозицияның күшеюі, ішкі және сыртқы көші- қон салдарлары, жалпы ақпараттық- технологиялық революция. Осылардың барлығы екі елдің қатынасындағы басым бағыттарға айналуы тиісті және осы тұрғыда Орталық Азия елдерінің бірігу бағытындағы негізгі моделін шеңберлеп, анықтауға болады.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және Өзбекстан Республикаларының экономикалық бағыттарындағы өзара қарым- қатынасқа талдау жүргізу барысында, дұрыс бағыттағы қайта индустриализация жүргізу нәтижесінде нақты осы экономикаға назар аударуда тұрақтылыққа және дамуға қол жеткізуге болады. Орталық Азия елдеріндегі бар мәселелер керісінше бұл мемлекеттерге бірігу алғышарттары ретінде жүруге тиісті, одан өзіндің пайдану көрі қажет. Жоғарыда аталған факторларлың барлығы дерлік Орталық Азияның және әсіресе Қазақстан Өзбекстан контекстінде консолидацияға әкелетін факторлар бола алады.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r>
    </w:p>
    <w:p w:rsidR="006055E0" w:rsidRPr="008B2138" w:rsidRDefault="006055E0" w:rsidP="006055E0">
      <w:pPr>
        <w:pStyle w:val="a3"/>
        <w:spacing w:after="0" w:line="240" w:lineRule="auto"/>
        <w:ind w:left="0"/>
        <w:jc w:val="both"/>
        <w:rPr>
          <w:rFonts w:ascii="Times New Roman" w:hAnsi="Times New Roman"/>
          <w:b/>
          <w:bCs/>
          <w:sz w:val="28"/>
          <w:szCs w:val="28"/>
          <w:lang w:val="kk-KZ"/>
        </w:rPr>
      </w:pPr>
      <w:r w:rsidRPr="008B2138">
        <w:rPr>
          <w:rFonts w:ascii="Times New Roman" w:hAnsi="Times New Roman"/>
          <w:b/>
          <w:bCs/>
          <w:sz w:val="28"/>
          <w:szCs w:val="28"/>
          <w:lang w:val="kk-KZ"/>
        </w:rPr>
        <w:tab/>
        <w:t xml:space="preserve">2.2 Қазақстан мен Өзбекстанның халықаралық ықпалдастығына геоэкономикалық үдерістерінің әсері  </w:t>
      </w:r>
    </w:p>
    <w:p w:rsidR="006055E0" w:rsidRDefault="006055E0" w:rsidP="006055E0">
      <w:pPr>
        <w:pStyle w:val="a3"/>
        <w:spacing w:after="0" w:line="240" w:lineRule="auto"/>
        <w:ind w:left="0"/>
        <w:jc w:val="both"/>
        <w:rPr>
          <w:rFonts w:ascii="Times New Roman" w:hAnsi="Times New Roman"/>
          <w:sz w:val="28"/>
          <w:szCs w:val="28"/>
          <w:lang w:val="kk-KZ"/>
        </w:rPr>
      </w:pPr>
      <w:r w:rsidRPr="0003179E">
        <w:rPr>
          <w:rFonts w:ascii="Times New Roman" w:hAnsi="Times New Roman"/>
          <w:sz w:val="28"/>
          <w:szCs w:val="28"/>
          <w:lang w:val="kk-KZ"/>
        </w:rPr>
        <w:tab/>
        <w:t xml:space="preserve">Қазақстан және Өзбекстан арасындағы дипломатиялық қатынастар </w:t>
      </w:r>
      <w:r>
        <w:rPr>
          <w:rFonts w:ascii="Times New Roman" w:hAnsi="Times New Roman"/>
          <w:sz w:val="28"/>
          <w:szCs w:val="28"/>
          <w:lang w:val="kk-KZ"/>
        </w:rPr>
        <w:t xml:space="preserve">тәуеллсіздік алғаннан кейін 1992 жылы қараша айында орнады. Қазақ-өзбек қатынастары ортақ тарихи, лингвистикалық, территориалдық жақындық, стратегиялық серіктестік пен сенімге негізделген. Тәуелсіздік алған бірінші жылдар егемендіктің интенсивті үдерістері және де ары қарайғы мемлекеттік интеграциялық сананың арықарайғы дамуына әкелді. Бұл халықаралық ынтымақтастықтағы Қазақстан және Өзбекстанның оптималды және перманентті жолы болып табылды. Екі мемлекттің арасындағы мемлекеаралық қатынасты реттеуші құжат 1993 жылы желтоқсанда Ашхабадта қабылданды. Екі ел арасындағы ынтымақтастықтың тереңінен дамуына мәдениет саласында, денсаулық сақтау және ғылым, білім, туризм және спорт бағыттарындағы келісімшар негіз бола алады. Бұл 1994 жылы қаңтар айында қабылданды. Бұның артынан дипломатиялық қатынастарты орнату негізінде 1998 жылы мәңгілік достық келісімшарты құрылды. Орталық Азиялық мемлекеттер арасындағы интеграция өте төмен деңгейде бағаланады. Бл аймақтың жалғасып </w:t>
      </w:r>
      <w:r>
        <w:rPr>
          <w:rFonts w:ascii="Times New Roman" w:hAnsi="Times New Roman"/>
          <w:sz w:val="28"/>
          <w:szCs w:val="28"/>
          <w:lang w:val="kk-KZ"/>
        </w:rPr>
        <w:lastRenderedPageBreak/>
        <w:t xml:space="preserve">жатқан институционализациялау күштеріне қарамастан Орталық Азия мемлекеттері жалпылама түрде ұқсас экономика құрылымы, негізгі сауда көздері табиғи ресурстар мен шикізаттар болып табылды. Бұлардың барлығы төменгі деңгейдегі экономикалық өзара тәуелділіктің мемлекетаралық деңгейде қалпын білдіреді [47].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Қазақ-өзбек қатынастары тек қана достық пен ынтымақтастықта құрылған жоқ. Бәсекелестік пен қоса конфликтті жағдайлар болды. Өзбекстанның жаңа президенті қазіргі уақытта бұл кедергілердің барлығын арқа тастап өзара қарым-қатынастың жаңа деңгейіне өткенін мәлімдейді. Мәселен: Қазақстан мен Өзбекстан арасында шешілмеген мәселелер жоқ деп береді. Территориалдық, шекаралық, саяси немесе экономикалық. Халқымыздың мүддесіне және пайдасына орай екі мемлекет ынтымақтастықтарын одан әрі датмытуға дайын. Бұл Қазақстан Республикасы мен Өзбекстан Республикасының кездесу брифингінде айтылған сөздерінен алынды [36].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Айта кетеіні негізінен екі елдің қарым- қатынасының ынтымақтастық мәселелері толықтай осы күйде жоғарғы деңгейде түсіністікте болыд деу қате. Тарихи кекзеңдердегідей олардың өзара іс- әрекеттері қаншама сын-қатерден де сыналған болатын. Ең бастысы осы бар проблемаларға шешім табудағы ерік- жігерді қосу болады. Ол әрине мемелекеттің саяси – экономикалық жағдайы мен жалпылама түрде оның стратегиялық бағыттарына байланысты өрбиді.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аймақтың пандемиядан кейінгі экономиканы қайта реттеу салмақты реформаларды қажет етеді. Соның өзінде ішкі әлеуметтік экономикалық әр республиканың жағдайына қарай әртүрлі болады. Экономикалық диверсификация нақты және міндетті шарт болып табылады. Себебі Түркіменстан сияқты мемлекеттер Қытайдың экспортына тәуелді болып табылады. Аймақтың экономикалық дамуын маңызды қадамдарының бірі болып еңбек мигранттарына жұмыс орындарын құру маңызды болып табылады. Аймақтық ынтымақтастықтың белсенді болуы Орталық Азияның сауда қатынасы және инвестицияға жаңа импульс береді, және аймақтың транзиттік жол ретінде дамуына әкеледі. Ішкі туризмнің қайта жаңғыруы, оқшаулануды қайтадан жібермеу, эпидемиологиялық ынтымақтастық пен денсаулық сақтау саласындағы инфрақұрылымды нығайту экономикалық қайта жаңғыруға әкеледі. Бұл ретте Орталық Азияның республикаларында өздерінің экономикаларын қайта реттеп, қайта жаңғыртуды міндеттеді, және бұл аймақтық дамудың басты және негізгі бағыты саналады [76].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Биліктің теңдігі мен ассиметриясы дәстүрлі үдерістердің тұрақты шарты болып табылады. Орталық Азияда ерекешелік емес. Он жылдан астам уақыт социалистік билікте, оның өзіндік дәстүрлік идеологиясы мен жаңа мәнді аренаны табу және өткен уақыттардағы иерархияны кейбір бағыттарда сәтті деп табу мемлекет үшін дұрыс шешім болып табылмайды. Уақыт өте келе жаңа және ескі дәстүрлер қайта институцияланады [123]. Орталық Азия елдеріндегі басты өткеніне қарай проблемасы деп белігілесекте олардың посткеңестік ойдан- санадан құтылу маңызы. Әлі де болса осы кезеңдердегі қалған </w:t>
      </w:r>
      <w:r>
        <w:rPr>
          <w:rFonts w:ascii="Times New Roman" w:hAnsi="Times New Roman"/>
          <w:sz w:val="28"/>
          <w:szCs w:val="28"/>
          <w:lang w:val="kk-KZ"/>
        </w:rPr>
        <w:lastRenderedPageBreak/>
        <w:t>жұғанақтары арқылы өздерін кейбір қалыптасу мен өзгеруге келгенде кедергі ретінде болатыны рас.</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Аймақтық халықтың сұраныстары да біршама болып жатқан аймақтағы жағдайлапға әсер ететіні рас. Негізі талаптар денсаулық, білім мен ғылым және әлеуметтік қамсыздандыру мен жемқорлыққа қарсы күрес мәселелері болып табылды [200]. Аталған фактілердің барлығыда Орталық Азиялық елдерлің ішіндегі жағдайдың ахуалын білдіреді және оны шешуде қандайда бір іс- әрекеттер қолдауға тиісті екендігін көрсетеді.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Осыған орай Орталық Азияның бұрынғы социалистік тәртіпті және стратефикацияланған қоғамды жиі және қатты пайда болуымен дәстүрлі тәжірибемен тығыз байланысты. Белгілі бір посткеңесттік мемлекеттер арасындағы байланыс энергетикалық ресурстардың көптігінде болып табылады. Әсіресе оның сыртқы саясатындағы газдық қоры. Автор Гараканидзе мына гипотезаны ұсынады:  газдың қоры ішкі экономикалық фактор ретінде бұл мемлекеттердің сыртқы саясаттарының қалыптасуына әсер етеді.  Бес мемлекет: Түркіменстан, Өзбекстан, Тәжікстан, Қызғызстан және Қазақстан мына мәнге әкеледі, газдық қоры бай және экспортқа жақсы жағдайы бар мемлекеттер Түркіменстан және Өзбекстан соның ішінде икемді сырқы саясат жүргізеді. Бұл әскери одақтан және экономикалық немесе саяси халықаралық ұйымнан қандай да бір алып державаның негізінде құрылған қоғамдастықтардан алыс қарыс-қатынасқа түсуге ықпал етеді. Түркіменстан тәуелсіздік алғаннан кейінгі уақытта халықаралық аренада ашық есік саясатын жүргізеді, бірінші президент кезіндегі Өзбекстан өзінің сыртқы саясатында толықтай дербестікке бағыт ұстанған болатын. Бірақ соңғы төрт жыл уақыт аралығында жаңа президенттің ұстанған саясатына байланысты толықтай өзгеді. Бұл саясаттар мен стратегиялары әлемнің алып державаларымен және олардың ықпалында құрылған ұйымдар мен экономикалық, әскери, қоғамдастықтармен байланысын ретке келтіреді [108].</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заманғы халықаралық шарттарға сая Орталық Азиялық мемлекеттердің өзарара қатынасының спецификасын реттеу аса маңызды мәнге ие. Мысалы: аймақтық емес қатысушылар АҚШ, НАТО, Еуропалық одақ. Бұнымен қоса Орталық Азия азиялық континенттің бір бөлігі ретінде көптеген аймақтық ойыншылардың әсерінің жоғарылауын сезінеді, ең алдымен әрине Қытай [48].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аумақтың экономикалық қарым- қатынастарының өте кішігірім мөлшердегі ауқымын атап, бұл елдердің барлық ортақ тарихи немесе мәдени факторларға қарамастан ешқандайда ортақ біріккен қоғамдарға кірмегендігі жайлы келтірген болады. Ресей мен ЕО- ң елдері мен бұған қосыша Қытайдың маңызының аймақтық көршілестерге қарағанда маңызының ьар екендігін ашып көрсеткен болатын [193]. Бірақ қазіргі уақытта әрине барлық сауда нарық және экономикалық қатынастар іс – әрекеттері біршама өзгертілді, оған әсер етуші саяси елдегі басшылардың ауысуы, Өзбекстандаға әсіресе өзгеріс бірашама аймқтың қарым- қатынасына жедел дамуына екпін </w:t>
      </w:r>
      <w:r>
        <w:rPr>
          <w:rFonts w:ascii="Times New Roman" w:hAnsi="Times New Roman"/>
          <w:sz w:val="28"/>
          <w:szCs w:val="28"/>
          <w:lang w:val="kk-KZ"/>
        </w:rPr>
        <w:lastRenderedPageBreak/>
        <w:t xml:space="preserve">берді. Төмендегіде берілген көрсеткіштер осы уақттағы аймақтың елдері арасындағы динамиканы бақылауға және талдауға мүмкіндік береді.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Тәуелсіздік жылдарында  Орталық Азиялық мемлекеттер арасында жаңа этапқа өтті. Бірақ жоғарыда көрсеткендей шешілмеген мәселелер де болды. Бұл жылдарда ары қарайғы терең дамудың және экономикалық бірігудің басты іс-әрекеттері негізінде Өзбестан Республикасының бірінші Предиденті И.Каримовтың 1997-2006 жылдар аралығындағы Қазақстанға сапарлары, Қазақстанның бірінші Президенті Н.Ә.Назарбаевтың Ташкентке 1998-2000 жылдар аралығындағы ресми сапарларын айтамыз. Өтілген 30 жыл уақыт ішінде екі мемлекет арасында мемлекетаралық және үкіметаралық 107 тен астам құжаттарға қол қойылды. Қазіргі уақытта Өзбекстан және Қазақстан халықаралық және аймақтық ұйымдар аясында мәселен: ТМД, ШЫҰ және ЕврАзЭО негізіндегі өзара қатынастары жүргізілді. Қазақстан мен Өзбекстан арасында сауда айналымдары өсуде. Бұның өзінде көшбасшы орындарды көлік коммуникациялық саласы және машина жасау өндірісі және ауылшаруашылық өнімдері алады. Егер де 2002 жылы екі мемлекеттің сауда айналымы 263,3 млн. доллар болса 2006 жылы 500 млн. доллар көрсеткішіне жетті [139].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мен Өзбекстанның ара-қатынастарын зерттей бастағанда олардың тарихи периодикалық тұрғыда үдерістеріне көз жіберсек толығымен өзгерістерге бой алдырып жатқандығын анықтай аламыз. Соңғы 5-4 жыл аралығында көптеген өзгерістерге орын алдырып, екі жақтық тарапта біршама кездесулер мен ресми іс-сапарлар ұйымдастырып, екі тарапты шешуге келетін мәселлердің барлығын дерлік жойып, Қазақстан да Өзбекстанда өз тараптарынан екі елдің ара- қатынасына, ынтымақтасығын жоғары баға беріп жүр.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2016 жылы тауарайналым екі мемлекет арасында 2 млдр. долларды құрады,  физикалық мөлшерде сауданың өсуі 16 пайызға жоғарылады [36]. Қазіргі уақыттағы Ресей мен Қытайдың Орталық Азия мемлекеттерінің сауда қатынастары деңгейі бұл мемлекеттердің халықаралық еңбек бөлінісіндегі қатысуының ерекшелігін көрсетеді. Осылайша Орталық Азия Ресей Федерациясы үшін өндірістік тауарларға маңызды нарық ретінде табылып инвестициялық бөлінудің ерекшелігі осы ретте маңызды болып табылады. Соның өзінде Ресей Орталық Азия үшін өндірістік өнімдерінің жүзеге асырушы және қолданушы маңызды нарық болып табылады. Дәл осы уақытта Қытай Орталық Азияның бірнеше мемлекеттеріне шикізат ресурстарының көзі болып табылады. Ал Орталық Азия өз кезегінде Қытай үшін экспортта аса маңызды орын алмайды. Белгілі бір уақыт аралығынгдағы ақырын және кезекті Респй және Орталық Азияның сауда айналымдарының қайта жаңғыруы Қытай тауарларымен бәсекелестігімен түсіндіріледі. Ресей экономикасындағы тоқырау Ресей Федерациясының Орталық Азияның тауарына сұраныс ақырын жүреді. Бұл жерде Қытайдың ролі ерекше [109].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Ең бастысы бұл аймақтық бастамалар әлі күнге дейін ортақ энергетикалық нарық құруға әкелмеді. Қатысушы мемлкеттер расыменде жеңілдетілген шарттармен қолданады. Бұл бірнеше ұйымдар аясында </w:t>
      </w:r>
      <w:r>
        <w:rPr>
          <w:rFonts w:ascii="Times New Roman" w:hAnsi="Times New Roman"/>
          <w:sz w:val="28"/>
          <w:szCs w:val="28"/>
          <w:lang w:val="kk-KZ"/>
        </w:rPr>
        <w:lastRenderedPageBreak/>
        <w:t>энергоресурстарды экспортқа, импортқа шығару болып табылады. Негізінде екіжақтық келсімсөз жүргізу форматтары, трансшекаралық, энергетикалық байланыстар және экспорт пен импорт арасындағы байланыс жекелеген субъекттерге аймақтық механизмдерді жүзеге асыруға және энергетикалық сұрақтарға ортақ позицияны бөлісуге кедергі келтіреді [113].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аймақа Қытайдың мүддесінің жоғарылауы және оның әсері саяси болсын, экнономикалық болсын жасырын негізгі тақырып болып табылады. Қытайдың бастамасы «Бір жол, Бір белдеу» бағдарламасына байланысты қаржыландырудың шамасы 1 трлн. доллар болып жобаланады. Бұл қаржыландырудан Орталық Азия мемлекеттерінің жобаларына да бөлінеді. Автордың зерттеуі бойынша Қытайдың бұл амбициясы азиаттық мемлекеттердің даму моделі негізінде ұзақ мерзімдегі даму стратегиясы деп келтірген [124].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Энергоресурстарды транспорттау энергетикалық ынтымақтастықты талдау негізнде өткен жылдардағы Ресейдің Кеңестік Үкіметтен қалған рөлін сақтай алмағанын көрсетті. Ресей Федерациясы Орталық Азиялық аумақта Қытай және тағы да басқа алып мемлекеттердің мүдделерінің өсу негізінде ықпалының төмендеу мүмкіндіктері бар. Мәселен Ресейдің экономикалық стратегиясы 2035 жылға дейін Орталық Азия мемлекеттеріне газдың импортының төмендеу мүмкіндіктері жазылған. Бұл мысалға қарап жоғарыда келтірілген факттармен келісуге болады. Себебі Ресей аймақ үшін геосаяси, геостратегиялық және геоэкономикалықбасымдық ретінде ұлттық қауіпсіздік жағдайларында Орталық Азия үшін маңызды серіктес болып қала береді [</w:t>
      </w:r>
      <m:oMath>
        <m:r>
          <w:rPr>
            <w:rFonts w:ascii="Cambria Math" w:hAnsi="Cambria Math"/>
            <w:sz w:val="28"/>
            <w:szCs w:val="28"/>
            <w:lang w:val="kk-KZ"/>
          </w:rPr>
          <m:t>148]</m:t>
        </m:r>
      </m:oMath>
      <w:r>
        <w:rPr>
          <w:rFonts w:ascii="Times New Roman" w:hAnsi="Times New Roman"/>
          <w:sz w:val="28"/>
          <w:szCs w:val="28"/>
          <w:lang w:val="kk-KZ"/>
        </w:rPr>
        <w:t xml:space="preserve">.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Еуразиялық экономикалық одақтың басты мотивациясы мен мақсаты қандай да бір </w:t>
      </w:r>
      <w:r w:rsidRPr="00D61F54">
        <w:rPr>
          <w:rFonts w:ascii="Times New Roman" w:hAnsi="Times New Roman"/>
          <w:sz w:val="28"/>
          <w:szCs w:val="28"/>
          <w:lang w:val="kk-KZ"/>
        </w:rPr>
        <w:t xml:space="preserve">мәселелерді бірге көтеріп, бірге іс-әрекет жүргізу болып табылды. Бұл жоба аймақтық ынтымақтастықтағы мықты және беделді ұйым болды. Бұл ретте мемлекетаралық кеңес, премьер-министрлер кеңесі, сыртқы істер министрлері кеңесі, мемлекетаралық кеңестің тұрақты жұмыс күші, даму және ынтымақтастықтың Орталық Азиялық банкі оның 6 млн. </w:t>
      </w:r>
      <w:r>
        <w:rPr>
          <w:rFonts w:ascii="Times New Roman" w:hAnsi="Times New Roman"/>
          <w:sz w:val="28"/>
          <w:szCs w:val="28"/>
          <w:lang w:val="kk-KZ"/>
        </w:rPr>
        <w:t>д</w:t>
      </w:r>
      <w:r w:rsidRPr="00D61F54">
        <w:rPr>
          <w:rFonts w:ascii="Times New Roman" w:hAnsi="Times New Roman"/>
          <w:sz w:val="28"/>
          <w:szCs w:val="28"/>
          <w:lang w:val="kk-KZ"/>
        </w:rPr>
        <w:t>оллар қаржыландыруымен бірге 2000 жылға дейін стратегиясы қабылданды.</w:t>
      </w:r>
      <w:r>
        <w:rPr>
          <w:rFonts w:ascii="Times New Roman" w:hAnsi="Times New Roman"/>
          <w:sz w:val="28"/>
          <w:szCs w:val="28"/>
          <w:lang w:val="kk-KZ"/>
        </w:rPr>
        <w:t xml:space="preserve"> Бірақ бұл 2005 жылы Орталық Азиялық ынтымақтастық ұйымы құлап Еуразиялық экнономикалық ынтымақтастыққа өтті. Негізгі болған кедергі ретінде кеңес Үкіметі кезіндегі жоспарлы экнономикадан нарықтық экономикаға өтуі стратегияларының әртүрлілігімен сыртқы фактордардың әсері болып табылды [83]. Халықаралық өндірістік сауда және логистикалық тізбектің құлаған кезде бірнеше үлкен мемлекеттер және одан кейінгі оған ерген бірталай  аймақтар ішкі ресурстарды алып алып импортты төмендетуге іс-әрекет етті. Дәстүрлі түрде дағдарыс тек қана қауіп-қатер ғана емес жаңа бағыттар мен мүмкіндіктер ашады. Бұл ретте Орталық Азияның мемлекеттері өздерінің потенциалдарын өндірістік, көлік-логистикалық, агроөндірістік салада осы бағыттардың барлығында ынтымақтастықта іс-әрекет етті [78].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2016 жылы Қазақстанның бірінші Президенті Өзбекстанға сапарында өзара іс-әрекеттің басты және маңызды бағыттарын анықтады. Онің ішіне саяси және ынтымақтастықтың мәселелері жалпалама Орталық Азияда қауіпсіздікпен </w:t>
      </w:r>
      <w:r>
        <w:rPr>
          <w:rFonts w:ascii="Times New Roman" w:hAnsi="Times New Roman"/>
          <w:sz w:val="28"/>
          <w:szCs w:val="28"/>
          <w:lang w:val="kk-KZ"/>
        </w:rPr>
        <w:lastRenderedPageBreak/>
        <w:t xml:space="preserve">қамтамасыз ету мәселелерін қамтыды. Қазақстан Президентінің айтуы бойынша «Қазіргі уақыт геосаяси жағдайлар өте маңызды және бізге шоғырлану маңызды. Барлық үлкен ойыншылар – Ресей, Қытай, АҚШ, Еуропа біздің ынтымақтастығымызға қызыға қарауда. Мен өзім қазақ-өзбек халықтарывның достығымен мақтан етемін. Ендігі негізгі мақсат қазіргі бар қарым-қатынасты нығайту және оны  келер ұрпаққа жалғастыру [131].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2017-2018 жылдары жағдай өзгере бастады. Шекаралық сауда мен экспортты жіберуде жеңілдіктер Өзбекстандағы экспортты жүзеге асыруға бағытталды. Бұл жеңілдіктер Өзбекстан банктерінде экспорттық келісімшартқа отырмастан инвойс арқылы 100 пайыздық ақшалай төленгеннен кейінгі жүргізіліп бастады. Осыған орай шекараларда жарылғыш құралдарды алып тастап, транзиттік шектеулер мен визалық функциялар жеңілдетілді. Бұл тұста Қазақстан Орталық Азиялық мемлекеттердің жұмыс күшін пайдаланушы болып табылады. Мысалға Оңтүстік Қазақстанда Өзбекстаннан келген еңбек мигранттарының саны 200 мыңнан астам көрсеткішті көрсетті. Бұл уақытылы жұмыскерлер, жекелегн кәсіпкерлер мен саудагерлер арасындаға жұмыстың нақ уақтынының жоғарылаған кездеріндегі көрсеткіш саны болып табылады. Қазіргі таңдағы маңызды сұрақтардың бірі болып екі ел арасында экономкалық даму мен қауіпсііздік саласындағы ынтымақтастық болып табылады. Арадағы біршама әртүрлілікке қарамастан екі елдің экономикалық ынтымақтастығы жоғары деңгейде біршама үлкен дамуға басымдық берулері маңызды саналады. Ташкент Қазақстанның тарапынан болған жиі негізде мемлекетаралық және аймақтық аралық форумдар өткізу туралы ынталарын қабылдаған болатын. Бұған қоса, қазақстандық шекарада ерекше экономикалық зона құру шешімдерін қабылдады. Бұл уақыттарда екі мемлекет трансшекаралық арада халықаралық орталық құру және көлік транспорттық – логистикалық орталықтарды құруды негізге алған болатын [140].</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Инфрақұрылымдар кеңейгенмен субаймақтық компоненттер алыста қалады. Орталық Азия мен Азия аумағында жалпылама ретте тауар айналымы өсіп, әруақытта Жапония, Үндістан сияқты алып мемлекеттерге қарағанда айналым көрсеткіші біршама аз болып табылады. Мәселен жалғасқан үрдістегі аймақтың Орталық Азиялық екі тараптың батыс және шығыс жағы соңында еуразиялық континентке мән беру үшін бірігеді. Осы түрде, екі үлкен тараптың ортасында қалғанда дисбаланс жүріп, белгілі бір жаққа ауысуы болады. Осы мысалда Орталық Азияның жағдайы халықаралық қатынастардың катализаторы ретінде маңызды рөл атқаруына тура келеді [111].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заманда Қазақстан және посткеңестік қай елі болсада өзінің мәселелерін шешіп, оны дамытумен тығыз әрекеттер жүйесін іске асырумен бос емес болып қалды. Бұл аспект Орталық Азия елдерін тәуелсіздіктің бірінші жылдарынан кейінгі мүдделері мен саясаттарына қарама қарсы шешімдер жиынтығы деп есептеледі. Ресей контекстінде аймақтың елдері саяси әртүрлі көзқарастарын біріге координация жүргізуге ынталы болды. Егемендіктің бірнеше он жылдықтарына қарамастан Қазақстанды аймақтағы ең прагматикалық саясаты бар, экономикалық және стратегиялық жоспарында </w:t>
      </w:r>
      <w:r>
        <w:rPr>
          <w:rFonts w:ascii="Times New Roman" w:hAnsi="Times New Roman"/>
          <w:sz w:val="28"/>
          <w:szCs w:val="28"/>
          <w:lang w:val="kk-KZ"/>
        </w:rPr>
        <w:lastRenderedPageBreak/>
        <w:t xml:space="preserve">өзінің көршілерінен саяси және экономикалық біршама шамасы бар ел ретінде саналады [69].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Диссертациялық жұмыстың жоғарғы бөлімінде аталып кеткендей Орталық Азияның екі еліндегі жиі түрде өткізіліп жүрген ресми және бейресми сапарлар мен келісімдерге назар аудара отырып екі жақтық тұрғыда Қазақстан мен Өзбекстан халықаралық ынтымақтастықта және аймақтық проблемалар мен мәселелерде, терроризм және экстремизммен күрес, есірткісаудасының заңсыз сауда жолы мен қару жарақтарды заңсыз сату есептеледі. Осы кездесу нәтижесінде екі тараптардан да болашақтағы даму мен ынтымақтастыққа деген ынталары мен ниеттерін анығынан жеткізіп, бұл кооперацияны халықаралық және аймақтық өңірлік ұйымдар мен қоғамдастықтар аясында реттеудің маңызын білдірді [39].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2016 жылы Өзбекстандағы биліктің ауысуы оның саяси таңдаулары мен басымдықтарының приориттерінің трансформацияға ұшырағанын байқаймыз. Бұл биліктің ауысуы негізінде толықтай Орталық Азияда қандайда бір өзгерістердің бой алдыруы деп барлық эксперттер мен ғалымдар, саясаткерлер мен талдаушылар жарыса жазған болатын. Анық болған жағдайда Өзбекстандағы өзгерістерге қарап Қазақстандық тараптан ынталықтарын бірден білдірді.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Бұндай саяси трансформациялар мен өзгерістердің салдары мынадай құжаттарға қол қойылуға әкеліп, 2017 жылы Ш. Мирзиеевтың Қазақстанға ресми іс-сапрында 75 ке жуық келісімдерге қол қойылды, 1 млрд. доллар қаржылай сомада келіссөздер жүргізіп, кәсіпкерлер арасындаға даму мен бизнестің шекарасының дамуын ретке келтірген болатын:</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Қазақстан мен Өзбекстан арасындағы достық қарым- қатынас пен стратегиялық серіктестікті одан әрі дамыту мен нығайту декларациясын қабылдады;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аймақаралық ынтымақтастыққа келісіміне қол қойылды;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2017-2019 жылдар аралығына экономиалық ынтымақтастықтың стратегиясын қабылдады;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екжақтық салықтан бас алу ережесіне өзгертулер енгізу;</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екі елдің арасындағы сыртқы істер министрлерінің ынтымақтастығы жөнінде;</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екі ел арасындағы әскери ынтымақтастық туралы келісімдерге қол қойды.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Өзбек компаниялары мен қазақ компаниялары арасында меморандумдарға қол қойылды. Мысалыға: ҚазақстанИнжиниринг, КрантасГроуп, Узавтосаноат және СарыаркаАвтоПром аралығында болды. 2018 жылы сауда айналымын 3 млрд. долларға жеткізіп, 2020 жылы оны 5 млрд. долларға көтеруді мақсат етіа қойған болатын. Жоспарда Қазақстн Республикасы мен Өзбекстан Республикалары арасындағы шекаралық территорияларда құрғақ порт құру жайлы келісімге келді. Бұған қоса Қазақстан газының Өзбекстан арқылы транзиттік жолдар арқылы жеткізу туралы шарттарға келісімдерге қол қойылу үшін дайындалды.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Жаһандық өзгерулер мен субрегиондағы ішкі сұраныстың өсуі мен диверсификациялау қажеттілігі потенциалды түрде аймақта экономикалық жағдайдың өзгеріп, оны одан әрі дамыту шаралары қолға алынады. Оңтүстік Кавказ елдері мен Орталық Азия аумағының елдерінің экономикалық ынтымақтастығы стратегиялық ориентир ретінде қосымша канал ретінде жүреді. Бұл тұрғыдан қарағанда халықаралық сауда және инвестициялық жобалар мен жаңа орнатылған қатынастар толықтай жағдайды өзгертіп жіберуі мүмкін. Бұдан бөлек әлемнің елдері мен айммақтың елдері және халықаралық ұймдар Оңтүстік Кавказда да тұрақтылықты сақтауға тырысуға тиісті. Екі аймақ араснда Оңтүстік Кавказ бен Орталық Азияға екі жақты басқаша форматтағы келісімдерді қабылдап, әртүрлі жақты ынтымақтастыққа жол берулері керек [75].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Азияның барлық елдерінде экономикалық өсу мен өзгеруін негізгі күші қазіргі таңдағы барлық елдерде сандық экономиканың жүргізілуіне байланысты. бұл аймақтың қызығушылығы инновациялық экономиканы қалыптастыруда бұған қоса сандық технологияларды экономика секторына енгізу. Бұл аймақтағы инвистициялық жағдайдың өзгеріп, шетелдік инвистицияларды тартуға көмектеседі және де ұлттық экономиканың деңгейін жоғарылатады [</w:t>
      </w:r>
      <m:oMath>
        <m:r>
          <w:rPr>
            <w:rFonts w:ascii="Cambria Math" w:hAnsi="Cambria Math"/>
            <w:sz w:val="28"/>
            <w:szCs w:val="28"/>
            <w:lang w:val="kk-KZ"/>
          </w:rPr>
          <m:t>137]</m:t>
        </m:r>
      </m:oMath>
      <w:r>
        <w:rPr>
          <w:rFonts w:ascii="Times New Roman" w:hAnsi="Times New Roman"/>
          <w:sz w:val="28"/>
          <w:szCs w:val="28"/>
          <w:lang w:val="kk-KZ"/>
        </w:rPr>
        <w:t xml:space="preserve">.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Әлемдік банктің талдауларымен берген бағасына сай бұл үш елдін арасындағы шығындар жоғарғы деңгейде және сауда айналымы бағасының 80-120 пайызын алады. 2005-2015 жылдар аралығы бұл шығындардң деңгейі өзгерген жоқ, тіпті экономикалық өсу 2005 жылдардан кейінгі уақытты қол жеткізілген үлкен инвистициялар, онымен қатар көліктік инфрақұрылымның дамуы сияқты бұл елдер арасындағы экономиканың дамуына әкелді. Кейбір уақыттарда Ресей Федерациясы мен ҚХР арасындағы сауда қатынастары және оның көрсеткіштері төмен немесе сол деңгейде болды. Бұл әдетте көршілес мемлекеттер арасындағы бір-біріне территориялық жақын елдер арасындағы жағдай болып табылады. Орталық Азияның елдері арасындағы сауда қатынастары салыстырмалы түрде бұл елдерден қарағанда жоғары болып көрсетті. Әсіресе Орталық Азияға көршілес мемлекеттер, болмаса мысалға Орталық Еуропа және Оңтүстік Шығыс Азия мемлекеттерінің қоғамдастығы елдеріне қарағанда [53].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аймақта аса маңызды мәселелердің бірі болып табылатын трасшекаралық су ресурстарының дұрыс пайдалануы болып табылады. Әсіресе аймақтағы ең үлкен өзендер Сырдария мен Әмудария өзендерінің мәселелері. Бұған қоса Тәжікстандағы Рогун электростанциясының құрылуы және Қамбар ата электростанциясының құрылуы аймақтағы елдер үшін проблема болып табылады. Аймақтың шекаралық өзендерінің жеке жағдайларында біріккен түрде жұмыла жұмыс жасау іс-әрекеттері Кеңес Үкіметі құлағаннан кейінгі уақыт болып келеді. 2017 жылғы наурыз айындағы ел басшыларының кездесулерінде жоғарыда аталған мәселелер мен проблемаларға жаңа оң көзқарастар мен шешімдер қабылданды. Орталық Азияның трансшекаралық өзен ресурстары аймақ үшін ортақ қазына болып </w:t>
      </w:r>
      <w:r>
        <w:rPr>
          <w:rFonts w:ascii="Times New Roman" w:hAnsi="Times New Roman"/>
          <w:sz w:val="28"/>
          <w:szCs w:val="28"/>
          <w:lang w:val="kk-KZ"/>
        </w:rPr>
        <w:lastRenderedPageBreak/>
        <w:t>табылады. Біз көршілес бауырлас мемлекеттерге түсінушілікпен қарап, ең негізгі осы факторға орай қандай да бір елге зтянсыз шешім қабылдауға тырысамыз [</w:t>
      </w:r>
      <w:r w:rsidRPr="009934EA">
        <w:rPr>
          <w:rFonts w:ascii="Times New Roman" w:hAnsi="Times New Roman"/>
          <w:sz w:val="28"/>
          <w:szCs w:val="28"/>
          <w:lang w:val="kk-KZ"/>
        </w:rPr>
        <w:t>128</w:t>
      </w:r>
      <w:r>
        <w:rPr>
          <w:rFonts w:ascii="Times New Roman" w:hAnsi="Times New Roman"/>
          <w:sz w:val="28"/>
          <w:szCs w:val="28"/>
          <w:lang w:val="kk-KZ"/>
        </w:rPr>
        <w:t>].</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1990 жылдардын кейінгі өзбек және қазақ халықтары арасында ауылшаруашылық, табиғи газ өндірістік өнімдердің бірнеше түрі жіне Өзбекстанда жиналатын импорттық автомобильдердің шетелге экспорты көбейді. Бірақ бұл мемлекеттер үшін ТМД мемлекттерімен сауда қатынастары төмендеуі бұл елдерден басқа шетелдік мемлекеттермен жаңадан сауда қатынастарын орнату жұмыстары себеп болды. Дәл осы уақыттардан кейін зерттеліп отырған екі мемлекет арасында да сауда айналымы төмендеп бастады. Осылайынша 1996 жылы Қазақстаннан Өзбекстанға сауда жеткізуге тұрақты өсуі байқалды және тура осы уақытта өзбек тауарларының Қазақстанның ішкі нарығына келуі екі есеге азайды. Бұл жағдайға әкелген негізгі себеп Өзбекстанның толыққанды Қазақстаннан әкелінетін бірнеше тауар түрлерінен бас тартуы. Әсіресе астық өнімі болды [23].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Қазақстан мен Өзбекстан арасындағы экспорт қазіргі таңда 5 млрд. доллардан асты. Негізгі экспорт тауарлары: бидай, ұн, темірден жасалған жартылай дайын өнімдер және мұнай. Өзбестаннан Қазақстанға әкелінетін негізгі тауар жемістер мен жаңғақтар, көкөністер, табиғи газ, цинк, полиэтилен.</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Екі ел арасындағы ынтымақтастық белсенді түрде гуманитарлық бағытта жалғасуда: білім, мәдение және өнер. 2018 жыл Өзбекстан Республикасының Қазақстандағы жылы болып есептелді. Осыған орай Қазақстанда 200 ден астам іс-шаралар өткізу жоспарланды. Экономика, туризм және мәдени-гуманитарлық салаларда болды. Бұл іс-шаралардың барлығы Қазақстанның облыстық жерлерінде өткізілді. Қазақстан және Өзбекстан тек қана екіжақтық ынтымақтастық мәселелері емес, сонымен қатар Орталық Азиялық аумақ аясында ынтымақтастық мәселелерін шеше алады. Ынтымақтастық мәселелері тек қана Президенттік деңгейде ғана емес депутаттық деңгейде де шешіледі. Осыған орай 2018 жылы маусымда Өзбекстанның Олий мәжілісінің халықаралық қатынастар және сыртқы экономикалық байланыстар, шетелдік инвистициялар және туризм сенатыдепутаттары және Қазақстан Республикасының Парламентінің экс-сенаторы Д.Назарбаева бастаған депутаттар арасында болды. Бұл кездесу нәтижесінде Еуропалық шенген визасының альтернативасы  ретінде азиялық шенген визасын енгізуді ұсынды. Оны </w:t>
      </w:r>
      <w:r w:rsidRPr="00541B9F">
        <w:rPr>
          <w:rFonts w:ascii="Times New Roman" w:hAnsi="Times New Roman"/>
          <w:sz w:val="28"/>
          <w:szCs w:val="28"/>
          <w:lang w:val="kk-KZ"/>
        </w:rPr>
        <w:t>Silk Visa</w:t>
      </w:r>
      <w:r>
        <w:rPr>
          <w:rFonts w:ascii="Times New Roman" w:hAnsi="Times New Roman"/>
          <w:sz w:val="28"/>
          <w:szCs w:val="28"/>
          <w:lang w:val="kk-KZ"/>
        </w:rPr>
        <w:t xml:space="preserve"> деп атады.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ТМД елдерінен келген туристтерге және алыс шетелден келгендерге Орталық Азияның бес мемлекетінің көрнекті орындарын және маңызды нысандарын көру мақсатында жоғарыда аталған виза мүмкіндік береді. Бұл визаның енгізілуі тек қана саяси мәнде емес, экономикалық маңызы бар. Қазақстан және Өзбекстан туризмінің дамуына мүмкіндік береді. Азиаттық шенге визасының енгізілу мәселелсіне талдау жасай отырып мынадай ұғымға келуге болады. Шенген ол Евуропалық одақты біріктіруші және байланыстырушы маңызды элемент болып табылады. Ал Орталық Азияға арналғанг бірегей визалық жүйе аймақтың интеграциясының </w:t>
      </w:r>
      <w:r>
        <w:rPr>
          <w:rFonts w:ascii="Times New Roman" w:hAnsi="Times New Roman"/>
          <w:sz w:val="28"/>
          <w:szCs w:val="28"/>
          <w:lang w:val="kk-KZ"/>
        </w:rPr>
        <w:lastRenderedPageBreak/>
        <w:t xml:space="preserve">перспективаларының маңызды бір бөлігі болып табылады. Бұл аймақты жаңаша көзқараста көруге болады. Оның солтүстіктегі кеңбайтақ жерлерін, оңтүстіктегі әдімі бау-бақшаларын, мақта өндірісін, жалпылама Орталық Азияның табиғи ресурстарының және мәдени жақтарын тереңірек тануға алғышарт бола 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таңдағы технологиялық коммуникациялар екі елдін басты назарындағы басты проблемалардың бірі болып табылады. Өз тарапынан Қазақстан жерді қашықтықтан зондтаудың бес спутнигін құруды ұсынды. Бұлар Орталық Азияның әр мемлекеті бұл зондтың әрқайсымен басқара алатын болады. Бірақ барлық мемлекеттер ақпарат алуға мүмкіндік алады. Бұл жердегі бас метрлік аралықта объекттерді суретке түсіруге мүмкіндік береді. Яғни бұл мемлекетке күнделікті ақпарат пен көріністі жоғары деңгейдегі байланыс арқылы ала 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Халықаралық контекстте Орталық Азия мемлекеттері көп векторлы сырқы саясат жүргізуде болып, ішкі өзгерістерге сай басқа да мемлкеттермен жақсы қарым-қатынас орнатуға мүмкіндік береді [5].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Екі мемлекет үшінде аса маңызды тақырыптардың бірі ол- ислам радикалзмі, әсіресе жастар арасындағы және қазіргі таңдағы радикалды ислам мен қалыпты исламның арасындағы күрес бақылануда. Бір жағынан Түркия мен Сауд Арабия елдерінің өскелең, жас ұрпақтың құндылықтарына ислам діні арқылы әсер етуінде. Басқа жағынан тағыда әсіресе, Қазақстанда жастардың арасындағы батыстың мәдениеті мен батыстың құндылықтарының әсерінің бой алуы.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Талдауларға сәйкес аймақтың елдеріне алуан түрліліктегі бірлік концепциясы жақын болуға тиісті, себебі ұлттық ерекшелітер мен мәдениет жалпыға ортақ құндылық ретінде есептеледі. Сан алуан әлеуметтік жағдай, экономикалық тұрақтылық пен саяси ахуал мен халық саны мен аймақтың территориялық мөлшерлеріне сәйкес бір- бірімен теңдік принциптері жүруге тиісті [197]. Орталық Азия елдерінің бұл ерекшеліктері расымен де бірқатар аймақтық біргулерден басқаша, өзгеше қылатын құнды факт ретінде табылады. Бұл аталғанның барлық бағыттары мен Орталық Азияның елдері толықтай баланста қарым-қатынаста ұстап- іс- әрекеттер жүргізуге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мемлкеттердің барлығы аймақтық ынтымақтастыққа мүдделі болып табылады. Тұрақты ішкі даму мен бұл мемлекеттердің әлемдік қауымдастыққа енуі ауқымды халықаралық байланысты және аумақтық ынтымақтастықты джамытуды міндеттейді. Орталық Азияның бес мемлекеті бірнеше жылдықтар соңында ТМД, ШЫҰ сияқты аймақтық ұйымдарда біріккен түрде қызмет етеді.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2018 жылдағы 21 қыркүйекте болған Қазақстандағы халықаралық конференция «Қазақстан және Өзбекстан арасындағы серіктестік перспективалары жаңа геосаяси және геоэкономикалық жағдайларда» екі ел арасындағы ынтымақтастықтың дамуына жаңа импульс берді. Бұл өзбек институты және Фридрих Эберт қорымен бірге Қазақстандық стратегиялық зерттеу институтының бірге дайындаған жұмысы болып табылады. Осы конференцияда сауда, экономика, шекаралық ынтымақтастық, аймақтық </w:t>
      </w:r>
      <w:r>
        <w:rPr>
          <w:rFonts w:ascii="Times New Roman" w:hAnsi="Times New Roman"/>
          <w:sz w:val="28"/>
          <w:szCs w:val="28"/>
          <w:lang w:val="kk-KZ"/>
        </w:rPr>
        <w:lastRenderedPageBreak/>
        <w:t xml:space="preserve">кооперацияның жобаларының институциаландыруын, екі мемлекеттін әртүрлі халықаралық еңбек бөлінісінде өзін көрсетуі және әртүрлі хақаралық көлік және коомуникациялық бастамаларында қатысуы туралы жұмыстарын талқылады. Осының барысында тарихи мәдениеттік ынтымақтастық мәселелері де сырт қалған жоқ. Көршілес мемлекттер кодесі, көші-қон, дін екі мемлекетті және оның саясаттарын модернизациялау үдерістеріне де тоқтады. Конференцияның жұмыс барысында Орталық Азияның тұрақты дамуы осы контекстте Қазақстан және Өзбекстанның аймақтық экономикадағы рөлі стратегиялық даму мен экспертизаның талдаулары, ғылым және білім инфрақұрылымдары туралы жалпылама талқылады. Яғни конференция барысында аймақтың дамуының негізгі бағыттарын анықтап, оған қосымша салаларды қарады.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Геосаяси бәсекелестер Ресей, Қытай және батыс мемлекеттері өздерінің Орталық Азиядағы саяси әсерлерін күшейту мақсатында біршама жаңа, тиімді құралдар мен механизмдерді пайдаланды. Қазіргі таңда Ресей аймақтық саясатта маңызды өзгерістердің алдында тұр. Себебі өзінің стратегиялық мүдделерін қамтамасыз ету үшін аймақтық саясатқа аса маңызды мән бергені жөн [68] және де негізінде Орталық Азияны толықтай түрде геосаяси тұрғыдан, оған қоса мұсылман мемлекеттері ретінде айшықтау, оған анықтама беру күрделі процесске айналады [196].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Әрбір мемлекетке аймақтың нақты қандайда бір өнеркәсіптің басым түрлерін анықтауға тиісті, себебі қазіргі таңда бұрынғы кәсіпорындар ескіруге таяу, әрине осы уақыттағы озық технологияларды игеріп үлгергендерінен басқаларына. Жаңа кәсіпорындық жұмыстар жаңа инвестициялар мен үйлестірулерге мұқтаждық танытады, осы себептен аймақтың бірігуінің жаңа оңтайлы процестері іске қосылады. Бұл аралықта Қазақстан мен Өзбекстан Республикаларының халықаралық ынтымақтастығы контекстінде Орталық Азияның басқа елдерінің осы өзара іс- әрекет аясына ұштастыруды жүзеге асыруға міндетті, әрине алпауыт Ресей және Қытай елдерімен ынтымақтастықтағы тепе-теңдікті сақтай отырып.</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Әлемдегі қайтадан пайда болып жатқан ұлттық, аймақтық және халықаралық қауіпсіздік мәслелелері негініде оған қоса энергетикалық ресурстарға бәсекелестік, халықаралық қатынстарда жаңа акторлардың пайда болуы  жағдайды қиындатуда. Бұл мәселелер негізінде ацймақты қайта жаңғырту мәселесі күнтәртібіне шығады. Орталық Азиялық аймақта Табиғи ресурстарды сақтау өзінің территориялық қауіпсіздігін жақсарту және де ең маңыздысы өзінің ұлттық бірегейлігін жаһанданған заманда жоғалтып алмау маңызды болып табылады. Яғни осы шарттаға қарай аймақтың елдері интеграциялық үдерістерге мән беруді басты мақсат ретінде қарастыруға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мемлекеттердің ынтымақтастығы осы уақыттарда қайта жаңғырту және трансформацияны бастан кешіруде. Қазақастан және Өзбекстан республикалырының аймақтық ынтымақтастығы ортақ мүдделерді ажырату және екі мемлекеттің де осы фактіге байланысты көзқарастарын жоғалтып алмауы маңызды болып есептеледі.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Демократияны алға тарту ЕО- тың Орталық Азиядағы басты негіздеген саясатының басым бағыты болып есептеледі және осы тұрғыда сыртқы демократияны ілгерілету аймақтың елдеріне маңызды деп келтірген[190].</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Республикасының сауда және интеграция министрі Б.Султанов Өзбекстан Республикасының инвестиция жіне сыртқы сауда министрінің орынбасары Б.Абидовпен 2021 жылы маусым айында кездесіп, екі мемлекет арасында сауда қатынастарын одан әрі нығайту мәселелерін шешті. Бұқаралық ақпарат құралдарының берген мәлімдемелеріне сәйкес Қазақстан және Өзбекстан арасындағы сауда айналымы тек осы соңғы жылы 1,2 млрд. долларға жетті.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Алдыңғы жылмен салыстырған кезде 2021 жылдың қаңтары мен сәуір айы аралықтарында сауда айналымдары 1,2 млрд.долларға жетіп 41,3 пайызға өскен. Екі мемлекет арасындағы экспорт 54% жоғарылап 899,2 млн.доллар болды, импорт 11% жоғарылап 272 млн.долларға жетті. Бір айта кететін жайт 2021 жылдың 1 қаңтарынан бастап Өзбекстан импортқа акциз қабылмадамайды. Яғни 2021 алғашқы төрт айында Қазақстаннан Өзбекстанға сауда экспортының 85 сауда түрлері 74,3% көрсетті, салыстырмалы түрде 2020 дылы болса нақ осы тауар түрлері экспорт 28,9 млн.доллар ақшалай көрсеткіші жоғарылады. Екі жақ осымен қоса халықаралық сауда экономикалық ынтымақтастық орталығының ашылуымен оның кейінгі жұмыстарын талқылады. Осы орталық туралы құжат 2021 жылы 10 сәуірде қабылданған болатын. Екі мемлекеттің тараптары кооперацияны одан әрі интенсификациялауды мақсат етіп қойды [93].</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мен Өзбекстанның ынтымақтастығында геосаяси тұрғысынанда және геоэкономикалық тұрғыдан да біртекті емес мәселелердің күрделі кешені біріктіреді. Олар, саяси, экономикалық, әлеуметтік- мәдени, көлік және коммуникациялық сұрақтар, су - энергетикалық мәселелер және де тағыда басқалары бар. Бұл сын- тегеуріндерді атап өтпей боламас, себеі бұлардың әрқайсысы да оң және теріс жақтары бар, оларды шешуде де, бірқатар шешімдер қабылдау да  аймақтың елдеріне оңай түспеуі сөзсіз, кейбір жерлерде әсірсесе, территориялық мәселелерде қиыншылық қатты тудыруы белгілі. Осы проблемаларды талдау барысында екі елдің арасындағы экономикалық дамудың жолдарын зерттеуде жаңа перспективті бағыттарды ашып, қайта ой саралауға мүмкіндік береді.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Мәселен, қазіргі таңдағы экономикалық жағдайды зерделеп қарап ұрпақтың ауысу үрдісінің жүріп және оның салдарынан тәуелсіз мемлекетте туылған жастардың өсіп, тіпті кей жерлерде олардың қол ұшының қазіргі таңдағы жасалынып жатқан жұмыстарға тиіп  жатқанын түсінеміз. Бұл, жаңа өскелең ұрпақ, оның ойы бұрынғыдан өзгеше, баяғыдағыдан басқа және осы басымдықта Орталық Азия елдерінің өзгеру барысындағы алғышарттардың одан ары оң нәтижеде белең алып, оң септігін тигізер деген ой туғызады. Өсіп- өну ол табиғи процесс, ал өсумен қатар өзгерісте жүреді және бұл өзгерістер аймақтың бес мемлекеті үшін жаңа белестерді бірге алуына салынар сара жол болуы әбден мүмкін.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Жоғарыда айтылып келе жатқан Орталық Азия елдерінің бірігу моделі мынадай позияцияларды өзіне алуға тиісті: экономиканың жаңғыртылуы, қайта индустрияландыру, еркін экономикалық аймақ, еркін сауда аймағы, аймақтың дамуының нақты стратегиясы мен тұжырымдамасы, Орталық Азиядағы ішкі саяси шешімдердің үйлесімі бірқатар құрылымдар арқылы (сарапшылар форумдары, кәсіпкерлердің ортақ форумдары, су- энергетикалық консорциум, бірыңғай ақпараттық аймақ, әлеуметтік стандарттардың ұқсастығы, еңбек көші- қон мәселелері, білімдік- мәдени туризмнің жақындығы) және тағыда басқалары. </w:t>
      </w:r>
    </w:p>
    <w:p w:rsidR="006055E0" w:rsidRPr="00D61F54"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b/>
          <w:bCs/>
          <w:sz w:val="28"/>
          <w:szCs w:val="28"/>
          <w:lang w:val="kk-KZ"/>
        </w:rPr>
      </w:pPr>
      <w:r w:rsidRPr="008B2138">
        <w:rPr>
          <w:rFonts w:ascii="Times New Roman" w:hAnsi="Times New Roman"/>
          <w:b/>
          <w:bCs/>
          <w:sz w:val="28"/>
          <w:szCs w:val="28"/>
          <w:lang w:val="kk-KZ"/>
        </w:rPr>
        <w:tab/>
        <w:t xml:space="preserve">2.3. Қазақстан мен Өзбекстанның ұлттық және аймақтық қауіпсіздік саласындағы механизмдері мен страгетиялары </w:t>
      </w:r>
    </w:p>
    <w:p w:rsidR="006055E0" w:rsidRPr="00E015A9"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sidRPr="00E015A9">
        <w:rPr>
          <w:rFonts w:ascii="Times New Roman" w:hAnsi="Times New Roman"/>
          <w:sz w:val="28"/>
          <w:szCs w:val="28"/>
          <w:lang w:val="kk-KZ"/>
        </w:rPr>
        <w:t>Халықаралық қатынастар принциптері мен теорияларына сәйкестеп саяси реализмде ұлттық мүдде, жоғарыда атап өтілгендей, сонымен қоса ұлттық қауісіздіктің бірінші орында болатындығы рас. Осы ретте Қазақстан мен Өзбекстанның ұлттық қауіпсіздік салалары басты қадағалауға тиісті және зерттеуде маңызды басымдыққа ие механизмдер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sidRPr="00691E2C">
        <w:rPr>
          <w:rFonts w:ascii="Times New Roman" w:hAnsi="Times New Roman"/>
          <w:sz w:val="28"/>
          <w:szCs w:val="28"/>
          <w:lang w:val="kk-KZ"/>
        </w:rPr>
        <w:t xml:space="preserve">Осылайша Орталық Азия мемлекеттеріне </w:t>
      </w:r>
      <w:r>
        <w:rPr>
          <w:rFonts w:ascii="Times New Roman" w:hAnsi="Times New Roman"/>
          <w:sz w:val="28"/>
          <w:szCs w:val="28"/>
          <w:lang w:val="kk-KZ"/>
        </w:rPr>
        <w:t>негізін қалаушы факторлар саяси қауіпсіздіктің принципі оның тұрақтылығы болып табылады. Басқа жағынан алып қарағандаОрталық Азияның мемлекеттерінің ұлттық мүдделерінің сақталуы, онымен қатар жалпылама түрде қорғаныс саясатының ұзақ уақыт аралығында, ол тіпті ондаған жылдықтарды алуы мүмкін үдерістері өзгеріссіз қалуда. Мәселен, мұның бірі территориялдық толыққандылық факторының сақталуы, бұл мемлекеттің өмір сүруіндегі негізгі қалаушы бағыт ретінде есептеледі. Кеңес үкіметінен қалған, аталмыш елдердің тәуелсіздік алғаннан кейінгі уақыттар аралығындағы біршама шешілмеген мәселелер ретінде қалған шекаралық проблемалары аймақтың елдері арасындағы шешімін табуға тиісті мәселе болып табылады [166].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Қазіргі әлемдік тәртіптерінің өзгерудегі басты сипаттарының бірі – мемлекеттердің бәсекелестік пен конкуренция қарым-қатынастары, бұл геостратегиялық ойлауының қалыптасуы да әсер етеді.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Мыңдаған жылдар аралығындағы тарихи үдерістерде Орталық Азия- Азия мен Еуропаның тоғысуындағы ірі қалаларды байланыстырушы, мәселенге: Дели, Рим, Дамаск және Венеция қалалары болып, Ұлы Жібек Жолының нақ ортасында орналасқан транзиттік жолдар қызметін атқарды. Әлемнің Орталық Азиялық ескі қалаларының бірлері Баласағұн, Тараз, Бұхара, Самарқанд қалалары да маңызды рөл атқарып, сауда мен мәдениеттің жетекші орындарына айналды.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елдердің қауіпсіздігінің төмендеуі біршама қатар аймақтағы халықтың бір бөлігінің өмір сүру деңгейінің төмендігі мен қанағаттанарлық институционалдық құқықтық тетіктің болмауы болып табылады. Осыған орай қауіпсіздік негізінен сыртқы күштерге байланысты болды, олар Ресей мен Қытай және Ислам әлемі болды. Бұрынғы тарихи мен мәдени және діни байланыстары бар Ауғанстан, Пәкістан мен Сирия, Түркия, </w:t>
      </w:r>
      <w:r>
        <w:rPr>
          <w:rFonts w:ascii="Times New Roman" w:hAnsi="Times New Roman"/>
          <w:sz w:val="28"/>
          <w:szCs w:val="28"/>
          <w:lang w:val="kk-KZ"/>
        </w:rPr>
        <w:lastRenderedPageBreak/>
        <w:t>Ливияда радикалды діни ағымдардың көбеюуі мен өсуі себеп бола алады [194].Осы факттарға сәйкес әрине Орталық Азияның елдерінің біршама қорқыныш тудыратын мәселелерге байланысты тығыз қарым- қатынаста болуы шарт саналады.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Француз зерттеушісі О. Руа өзінің зерттеулерінде аймақта құрылған империяларды ерте уақыттарда өмір сүрген басу үдерістері жүргізіліп, аймақты құлаған империялардан қалған конфигурациялар ретінде қарастырады. Бұл орындарда болған империялардың өмір сүрген уақыттарының периодикалық тізбектемесі мынадай болып табылады: </w:t>
      </w:r>
      <w:r w:rsidRPr="00F07F81">
        <w:rPr>
          <w:rFonts w:ascii="Times New Roman" w:hAnsi="Times New Roman"/>
          <w:sz w:val="28"/>
          <w:szCs w:val="28"/>
          <w:lang w:val="kk-KZ"/>
        </w:rPr>
        <w:t xml:space="preserve">XVI-XVII </w:t>
      </w:r>
      <w:r>
        <w:rPr>
          <w:rFonts w:ascii="Times New Roman" w:hAnsi="Times New Roman"/>
          <w:sz w:val="28"/>
          <w:szCs w:val="28"/>
          <w:lang w:val="kk-KZ"/>
        </w:rPr>
        <w:t>ғасырлар аралығындағы үш негізгі империялардың іздері. Иранда Сефевидер династиясы, өзбек аумақтарындағы Самарқандағы Бабыр ұрпақтары мен 1857 жылы ағылшындықтармен құлаған Моғолдар империясы болды [28].</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мемлекеттерінің негізгі бастамаларын жүзеге асырушы нүкте ретінде әрқашан Кеңес үкіметінің құлау үдерісі саналады. Бұл кезеңнен кейін ол өзара ынтымақтастықтың экономика сияқты салалары мен сауда қатынастары, тіпті қауіпсіздік салаларыда бірінші орында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Республикасының 1990 жылдардан кейінгі Орталық Азияда біріктіруші бастамалар ретінде төмендегідей Орталық Азиялық аймақтық интеграциялық құрылымдарды құруды дұрыс деп санап, мына шешімдерді ұсынған болатын: </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1994 жылы Орталық Азиялық одақ;</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2001 жылы Орталық  Азиялық экономикалық форум;</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2002 жылы Орталық Азиялық ынтымақтастық ұйымы;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2007 жылы Орталық Азиялық елдердің одағы болды.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құрылған немесе құрылуға ниет етілген одақтар мен ұйымдардың барлығыда қағаз жүзінде қалған болатын, негізгі себеп аймақтың саяси элиталарының ойларының бірегей жерден шықпай, қолдау таппаған болатын. Тіпті, ортақ тарихи және мәдени, тілдік, этноконфессионалдық факторларға қарамастан осындай қорытындыға әкелген болатын. Бұл берілген еңбектегі уақыттарда Орталық Азиялық аймақтық елдердің бірігуі мен интеграциялық қадамдардың болуынан қандай да бір нәтиже күту жақын аралықта қажеті жоқ екендігін анықтады. Бұл жерде тағы айта кетерлігі Орталық Азиялық аумақтағы елдердің ішіндегі саяси элитаның өзгеруі деп келтірген болатын [170].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 елдерінің арасындағы бәсекелестік күрес пен посткеңестік арадағы сонымен қатардағы жаһандық әлемдегі үдерістерге сай динамикаларының өзгеруі мына бағыттармен анықталады: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бірполярлық әлемнің құлап, полицентристік әлемдік тәртіптің құрылу үдерісі;</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Азияға қарсы параллельде Батыстың жаңа күш орталығы болып қалыптасуы;</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Ресейдің Шығысқа назар аудару стратегиясы мен оған қарсы Қытай мен Үндістан сияқты мемлекеттердің іс- әрекеттері.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Бұл аталған факторлардың барлығы Орталық Азиялық аймақта экономикалық және саяси мәселелердің шешу тұрғысынан жаңа әдістер мен қадамдарды ойлап табуды, соған қарай әрекет етуді негіздейді [25].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Азиядағы интеграцияның қайта жаңғыруының басты себептерінің бірі болып халықаралық терроризм мен экстремизмнің онсызда тұрақсыз елдеріне: Ауғанстан, Таяу Шығыс пен Солтүстік Африкадағы өршуі болып табылады. Бұл мемлекеттердіге жағдайдардың барлығы террористік ұйымдардың халықаралық мәнде болуы және оның жаһандық мәселе болып тұруын қайта қарастыруды талап етеді. Бұл есепте белсенді жан – жақты ынтымақтастықтың негізінде көп деңгейлі аймақтық және жаһандық қауіпсіздіктің жүйесін құру жақсы нәтижеге әкелер басталмалар болып табылады [51].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Ұлттық экономиканы дамытуда Орталық Азияның барлық елдері, зерттелініп отырған екі елі де Қазақстан және Өзбекстанда 1991 жылдан кейін өздерінің жаңа және маңыздысы әртүрлі жолдарымен кеткен болатын. Олар қиын жолды өткерді, әлеуметтік- гуманитарлық жүйемен қоса экономикалық жүйенің құлауы болды. Қосымша Тәжікстандағы азаматтық соғыс пен Қырғыстандағы қызғалдақ төңкерісі, Түркменстанның сыртқы саясатының біршама жабық қызметімен толықтырылады. Осы аталған жғдайларға қоса Өзбекстандағы мақта мәселелері мен Қазақстанның сыртқы саясатының қалыптасу проблемалары, Ресеймен және Қытаймен шекаралас орналасу факторларымен байланысты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Ұлттық қалыптасудың алғышарттарындағы аймақтық интеграцияның көлемі аймақтың басшыларының ойлауы нәтижесінде қолдан келмейтін үдеріс ретінде қабылданып, әлі де болса аймақтың елдерінде тәуелсіздіктен кейінгі жаңа қалыптасу мен қайта реттелу, өз саясаттарын орнықтыруға байланысты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Азияның қауіпсіздік траекторриясы өте маңызды және алғашқы шешуде орын алатын мәселе болып табылады. Жоғарыда аталғандай аймақтың негізгі проблемаларына есірткі тасымалы мен заңсыз қару- жарақ сату, исламдық радикализм мен экстремизм жатады. 2014 жылдағы секілді Ауғанстаннан әскерін алып шығу мәселесі қандай соңында проблемаларды туғызып, одан әрі қауіпке әкелген болатын. Бұл ретте Ауғанстандағы жағдайда АҚШ-тың әскерінің ол жердегі қатысуы болып табылады [96].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Қазіргі 2021 жылы тамыз айынан кейінгі аймақтың елдерінің басты назары осы Ауғаныстандағы жағдайға байланысты болды. Ауғанстаннан Америка Құрама Штаттарының әскерінің шығарылуы және тәліптердің басып алуы әлемнің елдерінің күн тәртібіндегі бірінші сұраққа айналды. Бұл дегеніміз Орталық Азиялық аймақтың қауіпсіздік мәселелерінің кенеттен қайтадан күрделі болуына әкеледі.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Қауіпсіздік саласы мен ядролық қарудан бас тартуды Орталық Азия мемлекеттерінің басты орыны ретінде мемлекеттер БҰҰ-н негізгі орын ретінде сәтті пайдалана алды. Қауіпсіздік қана емес, бұл әлемнің басты трибунасында басқада мәселелер: өмір сүрудің берілген жағдайларда, тіпті өзінде үлгі ретінде </w:t>
      </w:r>
      <w:r>
        <w:rPr>
          <w:rFonts w:ascii="Times New Roman" w:hAnsi="Times New Roman"/>
          <w:sz w:val="28"/>
          <w:szCs w:val="28"/>
          <w:lang w:val="kk-KZ"/>
        </w:rPr>
        <w:lastRenderedPageBreak/>
        <w:t>көрсете алар еді аймақтың басқа мемлекеттеріне. Ресми түрде ядролық қарудан бас тартқан аймақ ретінде үдерісі 1997 жылы бастау алған болатын. 1997 жылы 15 қыркүйекте жарияланған жазбада Ташкент қаласында өткен Қазақстан, Қырғызстан мен Тәжікстан, Түркменстан және Өзбекстанның сыртқы істер министрлері, оған қоса БҰҰ-да жарияланған. Аталмыш елдер еркін сауда аймағын құру, ортақ егемендікке сай, дипломатияны қолдана отырып, халықаралық құқықты бейбітшілік негіз ретінде алып, осы ережелер аясында қауіпсіздік пен мемлекеттер арасындағы өмір сүруді ретке келтіруге байланысты келісім дер мен шарттарға қол қойылды [110].</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Аймақтың стратегиялық дамуының мәселелері мен аймақтық қауіпсіздікті сақатау мүдделеріне сай Ресей Орталық Азияны өзінің басты әсерін тигізуші аймақ ретінде сақтап қалуға басымдықтарын берген. ТМД- ның бұл  елдерінде аталмыш мәселе нақты маңызды орынды алады, Ресейдің қызығушылығы мен аймақтың бес елдерінің басты мақсаттары аймақтағы егемендігімен қоса тыныштықты және қауіпсіздікті сақтай отырып, экономикалық дамуды көзейді. Бұған қарай қосылатын мәселе аймақтағы дағдарысты территориялар Ауғанстанның жағдайлары тудыратын есепке алынуға тиісті [91].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АҚШ-ы Орталық Азия елдерімен қарым- қатынасын аймақтағы аса маңызға ие стратегиясы ретінде, тк қана аймақтың  елдері емес Ауғанстан мәселесі де маңызға ие. Бұл міндеттерге сай 2018 жылғы Ұлттық қауіпсіздік стратегиясы дәлелдейді. Анығы АҚШ-тың Орталық Азияға деген комплексті, яғни толыққанды барлық мемлекеттерімен қарым-қатынасты орнықтыру мәселесі көрінеді. АҚШ-нығ қауіпсіздігіне және оның одақтастарына әсер ететін террористік қауіптерден сақтану, одан бөлек трансшекаралық террористік қауіптер және олардан келетін ядерлік және әскери қақтығыстар, ең қауіпті қазіргі уақыттағы технологиялық ақпараттық соғыстарды да атап кеткен жөн. АҚШ-ның негізгі мақсаты Орталық Азия елдерінің тыныштығын сақтау мен қатар аймақтық державалардың қатты әсерінен және аймақты джихадистердің территориясын айналмауды жібермей, қарсы тұруды көздейді [167].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заманғы кезеңнің ерекшелігі оның әрқашан да кенет пайда болар жаңа қауіп- қатерлері мен сындарында. Бұл аталған сындар халықтар үшін жаңа соғыстарға, қан-төгіске, ғаламда өмір сүріп жатқан қаншама адамдардың өміріне қауіп ретінде болуы мүмкін. Әлемдегі деген билікке талас әлі де болса ұлы державалардың арасында жүруде. Оған дәлел болар қазіргі уақттағы шешімін таппай жүрген ядролық проблемалар болып табылады. Қазіргі кезде бұндай ядролық мәселелелер АҚШ, Иран, Солтүстік Корея сиқты елдерде маңызды келеді. Либералдық демократия мен коммунизмнің арасындағы идеологиялық күрес мына замандад жаңа белең алуда. Либералдық демократия мен діни экстремизм арасында да күрес өршуде. Аталмыш факторлардың барлығы біздің заманымыздағы күнделікті жайттағы проблемаларға айналуда, мәселен: діни конфликттар, қарулы сепаратизм, терроризм, әсіресе мемлекетаралық проблемалар, қарсы келулер қазіргінің басты қауіптеріне </w:t>
      </w:r>
      <w:r>
        <w:rPr>
          <w:rFonts w:ascii="Times New Roman" w:hAnsi="Times New Roman"/>
          <w:sz w:val="28"/>
          <w:szCs w:val="28"/>
          <w:lang w:val="kk-KZ"/>
        </w:rPr>
        <w:lastRenderedPageBreak/>
        <w:t>айналды. Бұған қосымша кәзіргі ақпараттық соғыстар мен технологиялардың дамыған заманындағы жаппай жою қаруларының түрлерінің көбеюі дәстүрлі мәселелерге қосымша проблема мен қатер ретінде қосылуда [89].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Аймақтағы басты қауіпке бейбітшілік заманында өмір сүрудің қиындауы мен жаңа қатерлердің шекаралық әлемдегі қауіпсіздік жүйесімен тығыз байланыста бола отырып, аса қатты діни экстремизмнің және радикализмнің сұрақтары маңызы бойынша күн тәртібінде бірінші тұрады. Біршама зерттеушілердің зерттер жүрген тақырыптары Ауғаныстағы шиеленіскен жағдай аттап өтулері мүмкін емес. Бұған қосы қазіргі таңдағы бұл мәселенің өршуі әлем халықатарының және барлық халықаралық ұйымдар мен қоғамдастықтардың мазасын алып отырған Ауғанстан факторы.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Бүгінгі таңда осыған қоса аймақтағы саяси партиялардың, ұйымдардың дә осы іс- әрекеттермен қарсы тұруда керісінше біріге әрекет жасау қимылдары орын алып жатқандықтан қаралып отырған қауіпсіздіктің аса маңыздылығын одан әрі аша түседі. Бұл террористік, экстремистік діни қозғалыстардың іс- қимылдары Ауғанстандағы ОрталықАзияның шекаралас жатқан қонысты жерлерге таралуы көрсеткіші жоғарылауда, себебі Ауғанстандағы бұл жайттың ішінара солтүстік аумақтарға дад таралуында болып табылады [88].</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Заңсыз есірткі саудасымен айналысу мен қатар аймақтағы жоғарыда аталып кеткен қауіпсіздік проблемаларына қоса діни радикализмге қосымша заңсыз көші – қон мәселелерінде қарастыруға тистіміз. Соңғы уақыттардағы Сирияның аса белсенділігіне қарай әскери тұрғыда аймақтағы әскери бірігушіліктерді басу негізінде, оның ішінде Ауғанстанда бар, аймақтың елдеріне шекаралық нығайтуды маңызды іс –әрекет ретінде қарастыруды жөн санайды [79].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Демографиялық өсу мен толықтай халықтың санының азаю үдерістері барлық әлемнің елдері үшін маңызды үдеріс ретінде саналады. 2050 жылдарда Азия тұрғындарының саны 5,2 миллиард адамға жетеді, оның ішінде мұсылман өркениеті елдеріндегі халық саны 3 есеге артады [218]. Осы ретте Орталық Азиялық аймақтағы демографиялық жағдайы тағда бір  бастапқы мәселелердің бірі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Геосаяси тұрғыда Орталық Азияның қауіпсіздік жүйесі өзімен бірге қиын әрі бірнеше этаптан тұратын конструкцияны елестетеді. Бұған қоса аралықта осы аймақтық елдермен қоса үшінші әсер етуші күшьтерді ұмытпаған жөн. Негізі Орталық Азияның елдері біршама халықаралық және аймақтық ұйымдарға мүшелік етеді. Осы қауіпсіздік саласында бірқатар алып державалармен, геосаяси күш орталықтарымен байланысы бар. Орталық Азияның ғана емес басқада елдердің тұрақты дамуында әсер етуші факторлар, оның қауіпсіздігі болсын бірнеше атауларға ие. Мысалыға, ішкі саяси жағдайдардың күрт шиеленісуі, жоғарыда аталған экстремистік және діни іс- қимылдардың жиілеуі мен басқа да елдердің тарапына жүретін есірткі мәселесінің жоғарылауы, миграция мен маргинализацияның қалаларының, бұнымен шектелмейтін экологиялық кері шегіну, су ресурстарының жетіспеушілігі, өте жоғары деңгейдегі этноконфиссионалдық конфликттер </w:t>
      </w:r>
      <w:r>
        <w:rPr>
          <w:rFonts w:ascii="Times New Roman" w:hAnsi="Times New Roman"/>
          <w:sz w:val="28"/>
          <w:szCs w:val="28"/>
          <w:lang w:val="kk-KZ"/>
        </w:rPr>
        <w:lastRenderedPageBreak/>
        <w:t xml:space="preserve">аясындағы мәселелерді бұдан әрі тізбектеп қоса беруге болады. Айта кетеін жайт автордың белгілеуі бойынша аталған мәселелердің барлығы аймақтық бағытқа ие [64]. Бұл тек қана бір мемлекеттен туындайтын проблемалар жиынтығы емес, бір біріне байланысты территориялық шекараластық болсын, ортақ тарихи- мәдени мән болсада аймақтың елдерінің саяси көзқарастарының бір жерден шығуы көп мәселелер бойынша келе бермейді.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елдердің мәдениеті және саяси элитасыда көбінесе автокртиялық саяси басқаруға, либералды декократиялық плюрализмге қарағанда деп береді. Барлық бес мемлекеттеде Бұрынғы Кеңес үкіметінен кейінгі қалған табиғи мінез ретінде көрсетіледі. Бірақ тура осы ретте және осы фактордан қарай бұл елдер тәуелсіздікті ешнарсеге қарамастан қадірін біледі, және сыртқы саясаттарында оны, яғни егемендікті басымдық ретінде анықтайды. Негізі аймақтың халықтарының басым көпшілігі Батыстың құндылықтарына бас ұрсада, оған қарсы келсе де, дәл осы секілді Ресейдің ықпалынанда кеңестік саясаттың қалған саяси жүйеден кейін аяқтарын алшақ тартарындары белгілі [63].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Жаңа жоба болмаса да қазіргі кездегі маңызы зор Бір белдеу- бір жоба негізінде Орталық Азияның елдерінде жемқорлық үдерісінің бар екендігін кесіп жоққа шығару мүмкін емес. Жүйелі түрде қылмыспен күресу оның атқарушы мекемелеріндегі жемқорлықтың болуына сәйкес онымен күресу шарасыз болып табылады. Белгілі болғандай есірткі тасымалы мен саудасы және де басқалары бір –бірімен тығыз байланысты, бұл аталмыш жобаның бір оң тұсы оның аймақтың елдеріне болсын бірдей шамадағы экономикалық даму мен қатар басқада бар мәселелерді шешу барысында, онымен қоса экономикалық даму арқылы аймақтың елдерінің дамуының басқа салаларда жоғары деңгейіне көтеруге ықпалын тигізеді. Жүйелік түрдегі осы аталмыш проблемалардан кетуге бастаманың транзиттік дәліз ретінде аймақтың елдеріне қаржылай ақша табуына әсер етуші фактор болмақ [151].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Диссертациялық жұмыстың тақырыбына сәйкес Орталық Азияның арасындаға Қазақстан мен Өзбекстанның даму перспективалары басты назар айдаратын фактор ретінде жүреді. Аталмыш елдер қазіргі уақытта қаншалықты оң нәтижелер көрсеткенменде оған міндетті түрде кедергі келтіруші фактілерде жоқ емес. Бұл аталған терроризм мен қоса ауған факторыда бар. Ең қолайсызы Өзбекстанның нақты түрде дағдарыстық аумақ ретіндегі Ауғанстанмен шекараларының бар екендігі. Осы аталған мәселеге байланысты Қазақстан мен Өзбекстан өзара консультативті кездесулер өткізіп тұрады. Екі елдің Қазақстандағы және Өзбекстандағы қауіпсіздік кеңестері арқылы жүргізіледі. 29 маусымда 2018 жылғы Ташкенттегі кездесуде Ауғанстан мәселесіне байланысты біраз саяси ахуалды талқылап, аймақтың елдерінің қауіпсіздіг мәселелерін ашық келтірді. Осы орайда олардың соңғы шешімдеріне сәйкес біріккен әскери оқулар өткізуді, оған коса заңсыз көші – қонды тоқтату мәселелерімен күресті жандандыруды қарастырған болатын.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аталған кезлесулерден соң 13 шілдеде Қазақстанда келесі ресми кездеулер болып, ол жерде әскери жұмыстары барысында Өзбекстан Қорғаныс </w:t>
      </w:r>
      <w:r>
        <w:rPr>
          <w:rFonts w:ascii="Times New Roman" w:hAnsi="Times New Roman"/>
          <w:sz w:val="28"/>
          <w:szCs w:val="28"/>
          <w:lang w:val="kk-KZ"/>
        </w:rPr>
        <w:lastRenderedPageBreak/>
        <w:t>Министрі А. Азизовпен бірге елге әскери делегация күштері келген болатын. Бұл кездесу барысында олар Қазақстан Республикасының 19 әскери базасында сапар шекті. Әскери – техникалық негізде ынтымақтастық жұмыс тобы құрылып, 2018 жылы осы ретте бірінші отырыстарын жүргізген болатын. Бұнымен қоса екі ел арасындағы әскери ынтымақтастық одан әрі жалғастырылып, Қазақстан және Өзбекстан арасында қауіпсіздік кеңестерінің жиындары өтілді. Ресми ақпараттарға сәйкес аймақтық деңгейде бұл ынтымақтастықты одан әрі тереңдету жоспарланып, халықаралық ұйымдар негізінде жалғастыру келісілді [119].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Бұл ретте басқа да зерттеушілердің жазуына сәйкес басты мәселе ретінде Орталық Азиядағы заңдылық пен осыған негізделген мүмкіндіктердің тұрақтылық моделінің аймақ үшін маңызын анықтайды. Бірақ, аймақтың елдері үшін маңызды болғанымен де аса қатты өзектілікке жатпайды. Бұндай жүйеде аймақтың елдері зорлық- зомбылық пен айтарлықтай тұрақсыздыққа әкелуі мүмкін деседі және саяси жүйенің ескіруіне тоғысуы мүмкін делінген[191]. Аймақтағы елдердің басты мәселелері ретінде қосылатын бүл проблемалар жиынтығы айналып өтпейіні рас, бірақ осы уақыттағы аймақтағы саяси өзгерістер орын алуды, бұрынғы ескірген көзқарастар жойылып, заманына сай ұрпақтар ауысуы да үдеріс ретінде орын алуда, әрине бастапқы деңгейде болсада. Бұл аталған фактілер аймақтың барлық салаларындағы жақсы, оң жаққа орай нәтижелерге әкеледі.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Аймақтық қауіпсіздік мәселесі сыртқы және де ішкі аспекттерге ие болып табылады. Қазіргі заманғы шарттарға сәйкес ұлттық қауіпсіздік тек қана қарулы күштер ғана емес, басқада факторларға байланысты болып табылады. Экономикалық жағдайы мен қауқары, бәсекелестікке сай индустриялардың бары екендігі, білім берудегі деңгей мен халықтың жағдайы мәселелері де маңызды. Бірешен жылдар уақыт бұрын мемлекеттерде әртүрлі эпидемиялар, салдарына қарамай есірткі айналымдары орыны қауіпті саналып, қазіргі уақыттағы мәселелер мен салыстырмалы түрде қарастыруға болады. Қазіргі таңда біршама өзгерістер орын алуда, маңыздысы аймақтық жүйелік қауіпсіздік сақтау деңгейі өсуде. Орталық Азиядағы жағдайға сәйкес біршама ұйымдар мен құрылымдарды қосуға болады, бірақта іс жүзінде аймақ үшін қауіпсіздікте маңызды рөлді ШЫҰ алатыны белгілі [118].</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Алдыңғы АҚШ-тың мемелекеттік хатшысы М. Помпеоның Орталық Азияға іс-сапарында аймақтың екі еліне сапары Қазақстанға және Өзбекстанға белгі болып табылады. АҚШ- тың Ресей мен Қытайды аймақтық елдердегі мүдделер мақсатында бәсекелес санап, нақты бұл екі елдің де аталмыш басты назарында екендігін біле отырып ұлттық қауіпсіздік доктринасы тығыз әрекет етеді. Негізінде Орталық Азияны перифериялық аймақ деп зерттеулеріне алушы көптеген талдаушылардың еңбектеріне қарап, қазіргі таңдағы әлемдік саясаттағы өзгерістердің орын алуын қарастырып, бұл аймақтың да рөлінің өзгергенін атап айта аламыз [103].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Еуропалық Одақтың Орталық Азиямен ынтымақтастығы 1990 жылдары әсіресе қауіпсіздік саласында біршама төмен деңгейде жүргізілді. Тек </w:t>
      </w:r>
      <w:r>
        <w:rPr>
          <w:rFonts w:ascii="Times New Roman" w:hAnsi="Times New Roman"/>
          <w:sz w:val="28"/>
          <w:szCs w:val="28"/>
          <w:lang w:val="kk-KZ"/>
        </w:rPr>
        <w:lastRenderedPageBreak/>
        <w:t>халықаралық ұйымдар негізінде, НАТО мен ЕҚЫҰ сияқты одақтардың негізінде жүргізілді. НАТО- ға Бейбітшілік үшін әлемде бағдарламасы бойынша орталық азиялық бес мемлекетте кірген болатын. Уақыт өткеннен кейін Еуропалық Одақ Орталық Азиядағы мүдделері негізінде бұл қауіпсіздікті маңызды мәселе ретінде тауып, аймақтың елдерімен осы саладағы қарым- қатынасын одан әрі нығайтуға іс- әрекеттер қабылдап, оны жүзеге асыра бастады [53].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Тағыда бір Орталық Азия елдерінің басым бағыттарының бірі ретінде осы экономикалық саладан басқа, қауіпсіздік саласында жақынырақ әскери ынтымақтастықты келтіреді [198].Олардың әскери қарым-қатынастарының тығыз болуы өара аймақтағы болсын қауіпсіздіктің басты бір қорғаныс қаруы ретінде жүретіні рас.</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Ішкі аймақтық саяси үдерістер және осыған орай аймақтану да Орталық Азияның тәуелсіздік алғаннан кейінгі кезеңдер аралығында қауіпсіздік пен оның институционализациалануы басты негізь ретінде жүрді. Бірақ, қазіргі бар және қызмет етуші ұйымдар да барысында алып державалардың қатысуымен шешілген болатын. Ал, бастапқы шешуші рөлді бұл үдерісте аймақтық алғышарттар арқылы жүзеге асырылды. Негізі ШЫҰ мен Ұжымдық қауіпсіздік ұйымы осы Орталық Азиялық аумақтың қауіпсіздік мәселелерін шешуші ұйымдар ретінде мақсатта құрылған болатын [54].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Жаңа әлемдік ойындарға сәйкес алып мемлекеттердің басты назарында қазіргі уақытта Орталық Азияның елдері геосаяси жағдайда маңызды аймақ болып табылады. Сол үшін қазіргі таңда Орталық Азияның инеграция мәселесі де соншалықты маңызды тақырып болып есептеледі. Бұған арнайы көптеген зерттеулер мен еңбектер арналуда.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Әлемдегі осы уақыттардағы алдыңғы тенденцияларға энергоресурстарға талас пен күрес, энергетикалық саясаттың құрылуы мен оның қауіпсіздігі жатады. Бұл аталмыш сұрақтарда Еуропалық Одақтың Орталық Азиядағы стратегиясына кіргізілген бағыт болып, оған бірнеше секторларды да кіргіземіз. Энерия жұмсаудың қауіпсіздігі мен бүкіл әлемдегі энергияны дұрыс қолдану мен жұмсаудың тұрақты дамуы сияқты мәселелерді қамтыды.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Еуропалық Одақтың Орталық Азиядағы жаңа стратегиясы аймақтық ынтымақтастықтың біріктіруші факторы ретінде жүруі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Энергоресурстар және энергетикалық саясаттары мемлекеттердің бүкіл жалпылама саясатқа және Орталық Азиялық қауіпсіздік мәселелеріне қатты әсер етеді. Бұл геосаяси мәнде болуы мүмкін және оның географиялық орналасуы мен табиғи пайдалы көздерге байлығы, ол қазіргі әлемдегі энергияға деген сұраныстың өсуіне байланысты. Зерттеушінің айтуы мен келісілетін жайт қай уақыттардағы Орталық Азияның атының өзі толықтай анықтап тұрғандай оның географиялық орналасуы мен территориялық ерекшелігі оның пайдалы қазбаларға бай аймақ екендігін анықтауға және Еуразия континентінің нақ ортасында шекаралық сәтті орнығуы да аталмыш фактордың маңызыдылығң ашады [12].</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Жоғарыдағы зерттеу фактілеріне сәйкес энергетикалық қауіпсіздік аса шешуші рөл атқарушы фактор ретінде табылады. Ол әр мемлекеттің энегетика саясатына да жүргізу жоспарына байланысты болады. Бұл тұжырымдама екі жақты ие болады, біріншісі энергетикалық қорлары аз елдерге:бастысы энергиямен қамтамасыз етуі, ал көп елдерге оны жүйелі және жоспарлы түрде қолдану. Бұл энергияның болмауы оның экономикасының төмендеуіне әкелсе, оның дамымауына және тұрақтылығына әсерін тигізеді. Шетелдік зерттеушілердің талдауларына сүйенсек Орталық Азия елдерінің энергетикалық қауіпсіздік мәселесі тұрақсыз және сәтті емес деп, оны қайта қарау мен құруды, қайта қалыптастыруды талап етеді делінген. Әрине, геосаяси және құқықтық заңдарды қарастыра отырып [3]. Бұл мына себеп салдарға байланысты болады, аймақтың елдерінің Ресей және Ұлы Жібек Жолының ұзындығымен Қытайдың мүдделерінің тоғысуы нәтижесінде саналады. Ал, Орталық Азиядағы энергетикалық қауіпсіздіктің жоқтығы оның энергетикалық саласындағы көптеген қатысушылардың болуы мен олардың әртүрлі әсерлерімен де санасуға мәжбүрлейді.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елдерінің бұл аталған мәселедерден басқа ынтымақтастықтың салаларын да қарастыруға міндетті болып табылады. Ол Арал теңізінің қазіргі жағдайы және оның қандай үлкен экологиялық мәселе екендігі барлығына айқын болып табылады. Және бұны шеші айиақтың елдерінің басты мақсаттарының біріне айналуға тиісті саналады. Қазіргі заманның экологиялық дағдарысы іспетті. Өткен уақыттардағы Аралдың және Әмудария мен Сырдарияның электро энегриясын, су ресурстарын еркі қолдану кезеңдері болып өтіп кетті. Бұл аймақта ендігіде осы су энергетикалық сұрақтары бойынша шешуді талап ететін мәселелер бойынша бірқатар шешімдер қабылдап, біріккен түрде іс- әрекет жасауға міндетті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Арал теңізінің мәселесінің шешімін тауып, оны іске асыру 1994 жылы бастамасын алған Орталық Азиялық мемлекеттердің бірігу интеграциялық бастамасы арқылыл  жауабын табуы керек болатын.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Осы жылдары Аралы теңізі мәселесі бойынша аймақтың елдерінде Арал теңізі бассейні бағдарламасы қабылданған болатын. Ол жаңа әдістерге толы, жаңа міндеттері бар жоба болды. Негізінде Орталық Азияның бес мемелкетінің де және олардың халықаралық қоғамдағы ынтымақтастықтарына сәйкес бұл жобаға инвестиция мен қаржыландыру тарту керек еді. Бұл жобаны дайындау сонау 1992 жылдары басталып, ендігі уақытта қолға алынып жүзеге асырылуда [29].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Арал теңізіне байланысты екінші бағдарлама 2003 жылы қаылданған болатын. Қабылдаушы Арал теңізін сақтаушы халықаралық қоры болды. Бұл орындаушы органға табысталды, қатысушы мелекеттер арасындағы келісімге сәйкес, Арал бассейніндегі жағдайды экологиялық мәселелерді жақсарту барысында нақыт шешімдер қабылдау іске асырылуға тиісті болды. Бұған 2003-2010 жылдар аралығы деп белгіленген болатын. Бағдарламаның жоспарына 14 басты бағыт, біріктірліген 4 блок пен: су шаруашылық, әлеуметтік – </w:t>
      </w:r>
      <w:r>
        <w:rPr>
          <w:rFonts w:ascii="Times New Roman" w:hAnsi="Times New Roman"/>
          <w:sz w:val="28"/>
          <w:szCs w:val="28"/>
          <w:lang w:val="kk-KZ"/>
        </w:rPr>
        <w:lastRenderedPageBreak/>
        <w:t xml:space="preserve">экономикалық, экологоиялық және қоршаған ортаны көрсеткішін реттеуші болып бөлінді.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Үшінші бағдарлама бойынша Арал теңізінің сақтауын және экологиялық мәселелерді шешу барысында қабылданды. Бұл бағдарлама  халықаралық ұйымдардан қолдау тапқан болатын. 2010 жылы 20 шілдеде Ашхабадта біріккен келісімдер қабылданды. Бұл бағдарлама алдыңғы секілді төрт негізгі бағыттардан тұрды: судың ресурстарын қолданудың толықтай түрі, экологиялық өлшем, әдеуметтік- экономикалық өлшемдер мен инстиционалды – құқықтық механизмдерді жақсарту болды. Үшінші бағдарлама өз кезегінде екіншісіне ұқсайды. Бірақта ерекшелігі оның іске асырудағы механизмдері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Бұл бағдарламалардың артынша басқа да бағдарламалар жүрді. Оның есебінде Сырдария өзендері мен оның су толқындарын реттеу және Аралы теңізінің солтүстік жағын сақтау туралы болды. Бұл бағдарламадан соң 2018 жылы Аралға жақын аймақтардағы тұзы жерлерді қайта қалпына келтіру жұмыстары жүргізілді. Қандай да бір бағдарлама не болмаса жоспарды іске асыру оның шешімін ғана тауып қоймай, ол жерлердегі бар немес енді көрініс берген мәселелердің шығуын, оның қорытындысына сәйкес оны реттеу мен одан сабақ алуды үйретеді.</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lang w:val="kk-KZ"/>
        </w:rPr>
        <w:tab/>
      </w:r>
      <w:r w:rsidRPr="00A26DB0">
        <w:rPr>
          <w:rFonts w:ascii="Times New Roman" w:hAnsi="Times New Roman"/>
          <w:sz w:val="28"/>
          <w:szCs w:val="28"/>
          <w:shd w:val="clear" w:color="auto" w:fill="FFFFFF"/>
          <w:lang w:val="kk-KZ"/>
        </w:rPr>
        <w:t>Аралдың қайта жандануы ол барлық мемлекеттер үшін үлкен мысал болып табылады. Кіші Аралдың солтүстік жағының қайта орынына келуі аймақтың біраз су орындарының қайтадан орынына келіп, экологиялық таза және экономикалық продуктивті болып табалатынын көрсетеді. Тарихи тұрғыда Арал теңізінің басты және технологиялых қоғамның әлемді және оның әртүрлі жерлерін табиғатты және тіпті адамдары құрататындығы жайлы нақты мысал бола алады. Екінші тараптанда адамзаттың қолынан барлығы келетіндігін, өз қолымен құртқанын қайтадан өмірге жартылай болсада әкелтіп, тірілтетінін көреміз. Бұл зерттеушілір Ф.Миклин мен Н.Аладиннің өздерінің еңбектерінде бергендері [30]. Бұл Арал теңізі мәселесінің барлығына ортық және технологиялық жаңартулар арқылы болсада шешіп, қайта жаңғыруын анықтайды.</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Бұл Аралдың ынтымақастығы тарапынан Орталық Азиялық елдердің жалпылама байланыстары шығады. Әрине, су- энергетикалық ресурстары бағытында. Орталық Азияның экономикалық дамуы соның ішінде, энергетикалық қауіпсіздік бастапқы орында олардың Орталық Азияның елдерінің қаншалықты деңгейде табиғи су қорлары мәселесін ретке келтіреді, әсіресе қазіргі экологиялық климаттың өзгеруінің жағдайында, экономикалық өсумен халық санының өсуінің көрсеткіштеріне байланысты.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Орталық Азиядағы су мәселесі барлық уақыттарды Арал теңізінің мәселесі тұрығысында қаралатын. Қазіргі уақытта проблеманы өзгерту уақыты келді. Сондықтан Орталық Азияның елдері өндірістік оазис ретінде атануын жүзеге асыруға міндеттіміз деп берген болатын, Әлемдік банк тұрақты өкілі Қазақстан Республикасындағы А. Браун [89].</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lastRenderedPageBreak/>
        <w:tab/>
        <w:t xml:space="preserve">2050 жылдарда Орталық Азиялық аумақтың халқының саны қазіргі таңда 70 миллионға шақ болса, бұл уақыттарда алдағы 30 жыл көлемінде отыз пайызға өсіп, 100 миллион халық санын көрсетеді деген болжамдар бар.  Демографиялық жағдайдың өсуі қалыпты үдеріс ретінде су ресурстарының жұмсалуы жағынан мәселелер әкелуі мүмкін.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Негізі 30% халық саны аймақты қазіргі таңда ауыл шаруашылық пен айналысуда және бұ сала түрі біршама үлкен су ресурстарын қажет етеді. Әлемдік экономикалық бағыттарда Орталық Азияның елдері шамамен су ресурстарымен дұрыс және саналы түрде пайдаланбаудан экономикалық шығын мен жоғалту 2.1 млрд. долларды құрауы мүмкін, ол Қазақстанның 0.5% нан, Тәжікстанда  4.5% ұлттық экономикасының пайызының жоғалуы ретінде есептеледі. Бұндай экономикалық құлаулар мен жоғалтулардан сақтану мақсатында қазіргі таңда аймақтың мемелекеттері жасыл энергетика саласын мән беріп, бұның ретінде бағдарламаларды енгізу және оны іске асырлу маңызды шешім болып табылмақ. Бұл аймақтың ынтмақтастығы негізінде басты бағыттардыңбіріне айналып, ауыл шаруашылығының дамуының көзі ретінде айналуға тиісті.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Орталық Азиялық аумақта трансшекаралық ең ірі екі өзен Сырдария және Әмудария болып табылады. Таулы аймақтардағы мұздықтардың еріп,олардың температурасының жоғарылауы мен таулы қыраттардан ағуы аймақтың елдеріне экономикалық, энергетикалық және ауыл шаруашылығына нағыз мәселеге айналмақ қаупі бар .Бұл мемлекеттердің экологиялық жағдайлар мен климаттың ауа-райының өзгеруіне дайын болып, тұрақты дамуды тоқтатпау мақсатында одан әрі дамудың шешімін табуды міндет етеді.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2019 жылы Рогун гидроэлектро станциясының екінші агрегатының қосылуынан аймақтың мемлекеттерінде біршама проблема туғызып тұрғаны рас. Себебі, әр елдің мүддесі ортақ тшешім табуға келісуі керек. Аймақтың елдерінде Тәжікстанның су ресурстары негізіндегі бағытта алдыңғы рөлде болуы Өзбекстан секілді мемлекеттерге мәселе болып тұрғаны бар. Қазіргі таңда Рогун электро станциясы 3,5 млн. киловатт энергия шығарады. Бірінші агрегатының шамасы Тәжікстанды электро энергия тұрғысынан қанағаттандырса, екінші агрегаттың іске қосылып жұмыс жасауы толықтай Тәжікстанның тек өзінде ғана емес бұл энергияны басқа елдерге тасымалдау шамасына әкеледі. Мәселен, Ауғанстан мен Пәкістан, Өзбекстан мен Қазақстанға. Тәжікстандық Рогун гидро электростанцисы тек қана жұмыспен қамптып қаеа емес, жұмысқа тұруды да төмендетіп, осының арқасында әлеуметтік қысымның төиендеуіне әкелді.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Аталмыш электро станциясының қосылуы әлемдік біраз талдаушы аналитиктердің де назарын аудартқан болатын. Бұл агрегаттың барлық күште қосылды дегенге келтірмейді. Ашылуындағы Өзбекстан Министрінің болуы сарапшылар арасында басқаша ойларға әкелсе, Ташкенттің бұл электро станциясын қолдануы туралы ешқандай да ақпараттың жоқ екендігін растайды. Жәнеде оны пайдалану мақсатында қандайда бір келісім шарттар мен серіктестік іс-әрекеттердің болғандығын растамайды [88].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lastRenderedPageBreak/>
        <w:tab/>
        <w:t xml:space="preserve">Эксперттердің айтуы бойынша Рогун гидро электро станциясының тек қана экономикалық емес, саяси мәні де барын факт ретінде көрсетеді. Бұл екі жақты қызығушылықты тудырады, бұл электро станциясының қандай да бір біріктіруші не болмаса аймақтың елдерін қайта бөлінуіне ықпал етуші ретінде. Осындай шешімін таппаған мәселелер әрине уақыттың керектігін анықтайы.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Жоғарыдан бері зерттелініп келе жатқан еңбектер мен нақты болған елдер арасындағы жағдайларға қарап бқһұл аймақтағы қаншалықты қабылданған серіктестік су ресурстары жөнінде болсын, шекаралық мәселелер бойынша да құжаттар қабылданған менде нақты механизмдер жоқ болып табылады әлі күнге дейін.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Бұл мәселелерді шешудегі басты кедергі елдердің аймақтық мәселелердегі әр түрлі көзқарастары болып табылады. Нақты ереженің жоқтығы, гидро ресурстарды пайдалануда шекаралық өзендерді, конфликттерді шешу мен осы тақырыпта, суды қолдануда бір- біріне ақпараттың аз мөлшерде және тез уақыт аралығында жетпеуі. Аймақтың елдері арсындағы мәселелерді шешудегі аса маңызы бар жұмыстардың бірі болып табылады [50].</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Орталық Азиялық аумақтың басты шекаралық аудандарындағы экономикалық, гуманитарлық даму мен көлік қатынастарындағы даму мен қоршаған орта мәселелері соңғы уақыттарда оң жаққа даму өзгерістері бар. Қазақстан мен Өзбекстан арасында даму перспективалары екі ел арасындағы халықтың жағдайларының өсуін қарастырады.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Орталық Азиялық аймақтың дамуына және біргіуіне кедергі болар факторлардың қатарына Аделаида Университетінің профессоры Р. Помфреттің зерттеуі бойынша Қытай тарапынан келген бастамасы Жаңа Жібек жолы бағдарламасын қарастырады. Үлкен инвестициялық қаржылай мүмкіндіктер, инфрақұрылымдар дамуы мен транзиттік жолдардың ұзаруы Орталық Азиялық елдер үшін басты экономикалық жағдайын дамытуда ықпал етуші бағдарлама болған мен де ол елдердің арасындағы қарым- қатынасқа басқаша әсер етуі мүмкін деп келтіреді [16].</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Орталық Азиян туралы жалпы айтқанда, әсіресе оның сыртқы және ішкі саясаты туралы зерттегенде қасындағы Ресей мен Қытайсыз айту мүмкін емес. Қазіргі таңда мойындау керек Орталық Азия үшін маңызы үлкен Қытай және оның компанияларының рөлі ерекше және динамикалық түрде олардың саны артуда. Бұл аталмыш компаниялар аймақтың елдерінің кеңес үкіметінен қалған және Ресейдің ықпалынада бірашама өзгерістер енгізіп, құбырлар жүйесінде елеулі түзетулер жасады.</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Қытайдың Бір белдеу- Бір жол жобасы Орталық Азия үшін көп мүмкіндіктер тудырады. Әсіресе Қытай мен Орталық Азиядағы энергетикалық қауіпсіздік диверсификациясына ынтымақтастығына қарай. Басқада елдері аймақтың бұл тұрғыда кішкене қалыс қалуда. </w:t>
      </w:r>
    </w:p>
    <w:p w:rsidR="006055E0" w:rsidRPr="00A26DB0" w:rsidRDefault="006055E0" w:rsidP="006055E0">
      <w:pPr>
        <w:spacing w:after="0" w:line="240" w:lineRule="auto"/>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Орталық Азия елдерінің одан арғы дамуындағы жаңа салалар мен бағыттар ретінде төменде көрсетілген факторлардықоса аламыз:</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сауда –экономикалық ынтымақтастық;</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кедендік кедергілерді жою;</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lastRenderedPageBreak/>
        <w:t>аймақтық біріккен ынтымақтастығының потенциалын ашу негізінде трансұлттық еркін аймақты құру;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жемқорлықпен күрес;</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халықтың көші –қон мәселесі бойынша;</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агаралық секторды дамытуда экономиканың бағытындағы ортақ жобаларды құрып, оларды іске асыру;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мәдени гуманитарлық ынтымақтастық;</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жасанды интеллект пен жаңа технологиялық, ақпараттық коммуникациялық бағыттары және тағы да басқалары.</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Әртүрлі бағыттардағы мүдделер мен арасында бір- біріне ұқсас емес көзқарастар негізінде Ресей мен Түркияның Орталық Азиядағы мүдделері мүмкін ғана емес, тіпті қазіргі уақытта жақсы деңгейде жүзеге асырылуда.Екі тараптарданда, мәселен Ресеймен ұзақ уақыт аралығындағы қарым- қатынас, Түркия мен ортақ діни, мәдени және дістүрлілік факторларына сәйкес екі елдің де Орталық Азиядағы елдер мен бірге ортақ прициптер мен тәсілдерді аймақтың тұрақтылығы мен одан әрі дамуына әкеле алатын әдістер ойлап табуға болатындығын келтіреді [71].</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Сонымен қатар Орталық Азиялық елдердегі суға байланысты кедергілерді жою мақсатында мына шараларды қолдану қажет:</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ирригацияның дамуы үшін заңды ережелерді анықтау, суды пайдалану дағарысынан аймақтың мемлекеттері республикалар аралық келісімшарттарға сәйкес егінді жерлердің өлшемін кеңейту керек, онымен қоса оны қалаған уақыттарда азайтуды жүзеге асыруға дайын болуға тиісті;</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су ресурстарын пайдалануда оны басқару мен реттке келтіруде менеджментті пайдалану, ғылыми кеңестерге жүгіну, ирригациялық құралдар мен құбырларды жөндеу мен қоса осы ресурстарын сақтауға нақты тәжірибелік шараларды қолдану;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көлемі үлкен гидро техникалық құрылымдарды салудан бас тарту керек;</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халықаралық ұйымдар мен қоғамдастықтарды, аймақтық құрылымдарды су энергетикалық сұрақтары бойынша мәселелерді ортаға салып талқылауды тұрақты іс- әрекетке айналдыруды;</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 xml:space="preserve">су ресурстарының проблемаларын шешуде әр тарапты тәсілдерді қолдану; </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су дағдарысы мәселелерінде кеннеттен туындайтын жағдайлардың бетін қайтару мақсатында іс- әрекеттерді ретке келтіру.</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Су энергетикасы мәселесі аймақта бірегей климаттың қалыптасы, олардың ынтымақтастығының одан әрі өсуіне ықпал етеді, ал кейде толықтай керісінше ол елдердің арасында мүлдем кері қатынастардың орындауына жол ашуы мүмкін. Осыған орай су жөніндегі мемлекетаралық комиссияның атқаратын жұмысының рөлі анықталады. Осы орайда аймақтың елдеріне мемлекетаралық кеңестің су мәселелеріне байланысты ұсынатын тығырықтардан шығу жолдары мен нұқаларын көрсетіп, аймақтың трансшекаралық өзендердің толықтай потенциалын аша алады [161]. </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lastRenderedPageBreak/>
        <w:tab/>
        <w:t>Осы тұрғыда аймақтар арасында біршама іс- әрекеттер жүзеге асырылып, бірақта кейбірлері шешімсіз қалуда. Қандайда бір жағдайлардың болып жатқан немесе кенеттен туындаған аймақтың мәселелерін бірінші ретте эффективті шешу аса маңызды. Бұл саяси әдіс пен халықаралық кооперацияны талап етеді. Әсіресе, Орталық Азия мемлекеттері үшін екі трансшекаралық өзендер Әмудария мен Сырдарияның мәселелерін шешкен жөн. Бір бағыттағы ынтымақтастық қарым- қатынастары аймақтың елдерінің біргіудегі алғышарты ретінде жүре алады, осыдан сон халықаралық экологиялық су кооперациясы комплексті түрде даму тенденциясына жалғасуы мүмкіндіктері шығады [139].</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Әлемдегі болып жатқан үдерістерге сәйкес Орталық Азия аймағының елдері қысқа уақыттағы перспективада қазіргі уақыттағы тұрақты стратегиялық балансты сақтауға іс- әрекеттер жасайтын болады. Орталық Азиядағы мүдделері бар әлемнің алып ойыншылары аймақтағы тұрақты қауіпсіздік шараларына баса мән беріп, оны одан әрі сақтауды мақсат етіп қоюлары болжамға келеді өздерінің тәжірибелік тұрғыдан саяси ықпалын көрсету мақсатында. Орта уақыттағы перспективада Орталық Азияның мемлекеттеріне жаһанда болып жатқан саяси трансформация үдерістерге кірігуге тура келеді. Қазіргі таңда аймақтың бес елінің басым міндеттері ортаққ саяси, экономикалық және қауіпсіздік мәселелеріне байланысты тұрақтылықты қолдан жібермеуді басты назарға алғандары жөн [155].</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Аймақтық қарым- қатынасты дамыту мақсатында конвенцияға сәйкес терроризм мен радикализм, сепаратизм, экстремизммен күрес және заңсыз есірткі тасымалы, заңсыз көші – қон және заңсыз қару жарақ пен айналысу проблемалары негізінле Аймақтық Антитеррористік құрылым құрылған болатын. 2002 жылы ШЫҰ-ның әрекет етуші басты құрылымы ретінде аталынды. Аталмыш ұйымның басты мақсаты:</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ШЫҰ-ның негізінде дамуды жақсарту мақсатында, ынтымақтастықты жеделдету негізінде, аймаққа төнген қауіп – қатерден сақтану және алдын алу мақсатында;</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аталған проблемаларда ШЫҰ-ның мүше елдеріне көмек көрсету;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ұйымның мүше елдерінен келген хаттар мен ақпараттарды ретке келтіру;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антитеррористік жедел қимылдау оқуларын өткізу;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аталған мәселелерге сәйкес іздеу және жариялау жұмыстарын атқару;</w:t>
      </w:r>
    </w:p>
    <w:p w:rsidR="006055E0" w:rsidRPr="00A26DB0" w:rsidRDefault="006055E0" w:rsidP="006055E0">
      <w:pPr>
        <w:pStyle w:val="a3"/>
        <w:numPr>
          <w:ilvl w:val="0"/>
          <w:numId w:val="2"/>
        </w:numPr>
        <w:spacing w:after="0" w:line="240" w:lineRule="auto"/>
        <w:ind w:left="0" w:firstLine="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осы негізде қызмет ететін халықаралық және аймақтық басқада ұйым мен қоғамдастықтармен байланыс орнату [157].</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Орталық Азиядағы терроризм мен экстремизм, радикалды діни іс- әрекеттер аймақтың елдерінің мұсылман радикалды мүшелерінің және діни фактордың белең алуымен түсіндіріледі. Исламдық және дін арқылы қарым- қатынасқа түсушілір бірінші ретте мемлекеттерде қандай да бір кенет жағдайлар туындаған жағдайда сырттан іс- әрекет ету үшін ыңғайлы сәттердід күтіп отырады, әлі де кеңестік басқарудан қалғандары бар аймақтың елдерінде әлеуметтік проблемаларлың бары рас. Ал, бұл аталмыш ұйымдар халық пен қоғамының әлсіреген кезінде, нақты жанды жерден ұстап, сол арқылы саяси- экономикалық ахуалдарды алға тартып іс- әрекеттерін ойлаулары мен </w:t>
      </w:r>
      <w:r w:rsidRPr="00A26DB0">
        <w:rPr>
          <w:rFonts w:ascii="Times New Roman" w:hAnsi="Times New Roman"/>
          <w:sz w:val="28"/>
          <w:szCs w:val="28"/>
          <w:shd w:val="clear" w:color="auto" w:fill="FFFFFF"/>
          <w:lang w:val="kk-KZ"/>
        </w:rPr>
        <w:lastRenderedPageBreak/>
        <w:t>санасында тұман басқан халықтан бастама алады. Бұған қоса бұл ұйымдардың халықаралық қаржылай және бәлкім әскери көмек алулары да мүмкін жағдай болып табылады [125].</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Оңтүстік және Орталық Азия энергетикалық нарықта бір бірін толықтырушы элементтер ретінде жүреді. Орталық Азияның энергетикалық ресурстары Пәкістан, Үндістан сияқты елдерде сұранысқа ие. Бірақта Қазақстан мен Өзбекстаннан Үндістанға қазіргі таңда тек уран өнімінің жеткізілуі ғана жүргізіледі [173].</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 xml:space="preserve">Орталық Азиядағы ахуал қысқа уақыттағы перспективада әлемдік тенденцияларға сәйкес қазіргі стратегиялық баланстың күшін сақтап қалуды көздейді. Аймақтың елдерінің басымдықтары осы орайда саяси әлеуметтік модернизацияға күш салулары тиісті болып, қалыптасқан саяси жүйелердің жұмысы әлемдегі болып жатқан жайларға тіке қарауда кедергі болуы ммүмкіндігін келтірді[195]. Талдаушының аналитикасына сәйкесінше аймақтың елдерінде де өзіндік күшті сақтау және саяси стратегиялық өзгерістерді дұрыс өтуі, оны дұрыс ретте қолдануы маңызды шешімдердің бірі бола алады. </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r w:rsidRPr="00A26DB0">
        <w:rPr>
          <w:rFonts w:ascii="Times New Roman" w:hAnsi="Times New Roman"/>
          <w:sz w:val="28"/>
          <w:szCs w:val="28"/>
          <w:shd w:val="clear" w:color="auto" w:fill="FFFFFF"/>
          <w:lang w:val="kk-KZ"/>
        </w:rPr>
        <w:tab/>
        <w:t>Диссертациялық зерттеу жұмысындағы екінші бөлім негізінде толықтай Орталық Азиялық аймақтың халықаралық қатынастар жүйесіндегі орыны мен нақты түрде Қазақстан  мен Өзбекстанның ггеоэкономикалық шарттарға сәйкес өзара іс-қимылдарының өзгеруі мен екі мемлекеттеің арасына геосаяси үдерістердің ықпалы қарастырылды. Сонымен қатар аймақтың елдерінің және Қазақстан  мен Өзбекстанның ұлттық қауіпсіздігі мәселелері қарастырылды.</w:t>
      </w: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both"/>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center"/>
        <w:rPr>
          <w:rFonts w:ascii="Times New Roman" w:hAnsi="Times New Roman"/>
          <w:sz w:val="28"/>
          <w:szCs w:val="28"/>
          <w:shd w:val="clear" w:color="auto" w:fill="FFFFFF"/>
          <w:lang w:val="kk-KZ"/>
        </w:rPr>
      </w:pPr>
    </w:p>
    <w:p w:rsidR="006055E0" w:rsidRPr="00A26DB0" w:rsidRDefault="006055E0" w:rsidP="006055E0">
      <w:pPr>
        <w:pStyle w:val="a3"/>
        <w:spacing w:after="0" w:line="240" w:lineRule="auto"/>
        <w:ind w:left="0"/>
        <w:jc w:val="center"/>
        <w:rPr>
          <w:rFonts w:ascii="Times New Roman" w:hAnsi="Times New Roman"/>
          <w:sz w:val="28"/>
          <w:szCs w:val="28"/>
          <w:shd w:val="clear" w:color="auto" w:fill="FFFFFF"/>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r w:rsidRPr="009271D5">
        <w:rPr>
          <w:rFonts w:ascii="Times New Roman" w:hAnsi="Times New Roman"/>
          <w:b/>
          <w:bCs/>
          <w:sz w:val="28"/>
          <w:szCs w:val="28"/>
          <w:lang w:val="kk-KZ"/>
        </w:rPr>
        <w:t>3</w:t>
      </w:r>
      <w:r w:rsidRPr="009271D5">
        <w:rPr>
          <w:rFonts w:ascii="Times New Roman" w:hAnsi="Times New Roman"/>
          <w:b/>
          <w:bCs/>
          <w:sz w:val="28"/>
          <w:szCs w:val="28"/>
          <w:lang w:val="kk-KZ"/>
        </w:rPr>
        <w:tab/>
        <w:t>ОРТАЛЫҚ АЗИЯ - ТҰТАСТАНДЫРУ ЖОЛЫНДА</w:t>
      </w: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sidRPr="009271D5">
        <w:rPr>
          <w:rFonts w:ascii="Times New Roman" w:hAnsi="Times New Roman"/>
          <w:sz w:val="28"/>
          <w:szCs w:val="28"/>
          <w:lang w:val="kk-KZ"/>
        </w:rPr>
        <w:t xml:space="preserve">Диссертациялық жұмыстың үшінші бөлімінде </w:t>
      </w:r>
      <w:r>
        <w:rPr>
          <w:rFonts w:ascii="Times New Roman" w:hAnsi="Times New Roman"/>
          <w:sz w:val="28"/>
          <w:szCs w:val="28"/>
          <w:lang w:val="kk-KZ"/>
        </w:rPr>
        <w:t xml:space="preserve">Орталық Азиялық мемлекеттердің халықаралық өзара қарым-қатынастарындағы ынтымақтастық мәселелері және тереңдетілген даму шарттары мен факторлары анықталды, сонымен қатар аймақтың мемлекеттерінің және Қазақстан мен Өзбекстанның негізіндегі ынтымақтастықтың ерекшеліктері сипатталады.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елдерінің, соның ішінде Қазақстан мен Өзбекстанның контекстінде кооперация мен ынтымақтастықтың жаңа деңгейіне өту кезеңдерін анықтау мақсатында аталмыш мемлекеттерде сауалнама жүргізу арқылы нақты ақпарат жинақтап, оған талдау жүргізіе отырып қорытындысында өзекті мәселелерге адами капиталды негізгі көз ретінде ала отырып, шешімдерін табу жоспары жүзеге асырылды. Бұр сауалнама үрдісін толықтай емес, ішінара екі елдің арасында жүзеге асыра отырып, екі мемлекет арасындағы қарым-қатынас тақырыбына деген жалпылама сипаттама ала отырып, сұралымды өтіп отырған адамдардың нақты аймақтық бірігу мақсатындағы жеке ойларын топтастырып, өзгеріске деген қадамдардың бар немесе жоқтығын анықтау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бөлімде сонымен қатар Қазақстан Республикасы мен Өзбекстан Республикалары ынтымақтастығы негізіндегі Орталық Азиялық елдердің бірігуінің теоретикалық моделі жобаланған.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b/>
          <w:bCs/>
          <w:sz w:val="28"/>
          <w:szCs w:val="28"/>
          <w:lang w:val="kk-KZ"/>
        </w:rPr>
      </w:pPr>
      <w:r>
        <w:rPr>
          <w:rFonts w:ascii="Times New Roman" w:hAnsi="Times New Roman"/>
          <w:sz w:val="28"/>
          <w:szCs w:val="28"/>
          <w:lang w:val="kk-KZ"/>
        </w:rPr>
        <w:tab/>
      </w:r>
      <w:r w:rsidRPr="008B2138">
        <w:rPr>
          <w:rFonts w:ascii="Times New Roman" w:hAnsi="Times New Roman"/>
          <w:b/>
          <w:bCs/>
          <w:sz w:val="28"/>
          <w:szCs w:val="28"/>
          <w:lang w:val="kk-KZ"/>
        </w:rPr>
        <w:t xml:space="preserve">3.1. Халықаралық ынтымақтастықтың даму ерекшеліктері: Қазақстан-Өзбекстан </w:t>
      </w:r>
    </w:p>
    <w:p w:rsidR="006055E0" w:rsidRPr="00A26DB0" w:rsidRDefault="006055E0" w:rsidP="006055E0">
      <w:pPr>
        <w:spacing w:after="0" w:line="240" w:lineRule="auto"/>
        <w:ind w:firstLine="567"/>
        <w:jc w:val="both"/>
        <w:rPr>
          <w:rFonts w:ascii="Times New Roman" w:hAnsi="Times New Roman"/>
          <w:sz w:val="28"/>
          <w:szCs w:val="28"/>
          <w:lang w:val="kk-KZ"/>
        </w:rPr>
      </w:pPr>
      <w:r w:rsidRPr="00A26DB0">
        <w:rPr>
          <w:rFonts w:ascii="Times New Roman" w:hAnsi="Times New Roman"/>
          <w:sz w:val="28"/>
          <w:szCs w:val="28"/>
          <w:lang w:val="kk-KZ"/>
        </w:rPr>
        <w:t xml:space="preserve">Орталық Азияны дамытудың негізгі кезеңдерін тарихилық тұрғысынан және Қытай-Ресей екі мемлекет арасындағы қарым-қатынас арқылы дамытуды жүзеге асыруды концептуалды-сызбалық бағалау үш түбегейлі жаңа қорытынды жасауға мүмкіндік тудырады. </w:t>
      </w:r>
    </w:p>
    <w:p w:rsidR="006055E0" w:rsidRPr="00A26DB0" w:rsidRDefault="006055E0" w:rsidP="006055E0">
      <w:pPr>
        <w:spacing w:after="0" w:line="240" w:lineRule="auto"/>
        <w:ind w:firstLine="567"/>
        <w:jc w:val="both"/>
        <w:rPr>
          <w:rFonts w:ascii="Times New Roman" w:hAnsi="Times New Roman"/>
          <w:sz w:val="28"/>
          <w:szCs w:val="28"/>
          <w:lang w:val="kk-KZ"/>
        </w:rPr>
      </w:pPr>
      <w:r w:rsidRPr="00A26DB0">
        <w:rPr>
          <w:rFonts w:ascii="Times New Roman" w:hAnsi="Times New Roman"/>
          <w:sz w:val="28"/>
          <w:szCs w:val="28"/>
          <w:lang w:val="kk-KZ"/>
        </w:rPr>
        <w:t xml:space="preserve">Негізінде Орталық Азия аймағын зерттеуде Қазақстан мен Өзбекстанды зерттеу, аймақтың котолизаторы ретінде жүруінен бастама алып, олардың халықаралық ынтымақастықтағы қарым- қатынастарының кейде мүлдем сәйкес келмейтіндігіне және кейде ұқсас тұстарын анықтауға мүмкіндік береді.  </w:t>
      </w:r>
    </w:p>
    <w:p w:rsidR="006055E0" w:rsidRDefault="006055E0" w:rsidP="006055E0">
      <w:pPr>
        <w:spacing w:after="0" w:line="240" w:lineRule="auto"/>
        <w:ind w:firstLine="567"/>
        <w:jc w:val="both"/>
        <w:rPr>
          <w:rFonts w:ascii="Times New Roman" w:hAnsi="Times New Roman"/>
          <w:sz w:val="28"/>
          <w:szCs w:val="28"/>
          <w:lang w:val="kk-KZ"/>
        </w:rPr>
      </w:pPr>
      <w:r w:rsidRPr="00A26DB0">
        <w:rPr>
          <w:rFonts w:ascii="Times New Roman" w:hAnsi="Times New Roman"/>
          <w:sz w:val="28"/>
          <w:szCs w:val="28"/>
          <w:lang w:val="kk-KZ"/>
        </w:rPr>
        <w:t>1. Тарихилық тұрғыда қарастыратын болсақ, Еуропа мен Азия арасындағы қарқынды сауда-экономикалық өзара қарым-қатынас ұзақ уақыт бойы Еуразияның ішкі кеңістігін экономикалық бағытта дамытудың қозғаушы күшіне айналып отырды. Өз кезегінде құрлықтық сауда транзитіЕуразияның орталығында экономика, саясат және қауіпсіздік салалары бойынша халықаралық қатынасты орнатудың тиімді сызбаларын жасаудың жүйелік элементі ретінде қызмет атқарды.</w:t>
      </w:r>
    </w:p>
    <w:p w:rsidR="006055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2</w:t>
      </w:r>
      <w:r>
        <w:rPr>
          <w:rFonts w:ascii="Times New Roman" w:hAnsi="Times New Roman"/>
          <w:sz w:val="28"/>
          <w:szCs w:val="28"/>
          <w:lang w:val="kk-KZ"/>
        </w:rPr>
        <w:t>. Заманауи көзқарас бойынша</w:t>
      </w:r>
      <w:r w:rsidRPr="00DA76B2">
        <w:rPr>
          <w:rFonts w:ascii="Times New Roman" w:hAnsi="Times New Roman"/>
          <w:sz w:val="28"/>
          <w:szCs w:val="28"/>
          <w:lang w:val="kk-KZ"/>
        </w:rPr>
        <w:t>, біртұтас мемлекеттік құрылымдар шеңберіндегі Ресей мен О</w:t>
      </w:r>
      <w:r>
        <w:rPr>
          <w:rFonts w:ascii="Times New Roman" w:hAnsi="Times New Roman"/>
          <w:sz w:val="28"/>
          <w:szCs w:val="28"/>
          <w:lang w:val="kk-KZ"/>
        </w:rPr>
        <w:t>рталық Азиян</w:t>
      </w:r>
      <w:r w:rsidRPr="00DA76B2">
        <w:rPr>
          <w:rFonts w:ascii="Times New Roman" w:hAnsi="Times New Roman"/>
          <w:sz w:val="28"/>
          <w:szCs w:val="28"/>
          <w:lang w:val="kk-KZ"/>
        </w:rPr>
        <w:t>ың ғасырлар бой</w:t>
      </w:r>
      <w:r>
        <w:rPr>
          <w:rFonts w:ascii="Times New Roman" w:hAnsi="Times New Roman"/>
          <w:sz w:val="28"/>
          <w:szCs w:val="28"/>
          <w:lang w:val="kk-KZ"/>
        </w:rPr>
        <w:t xml:space="preserve">ғы бірлестігі </w:t>
      </w:r>
      <w:r w:rsidRPr="00DA76B2">
        <w:rPr>
          <w:rFonts w:ascii="Times New Roman" w:hAnsi="Times New Roman"/>
          <w:sz w:val="28"/>
          <w:szCs w:val="28"/>
          <w:lang w:val="kk-KZ"/>
        </w:rPr>
        <w:t>Ресей-Орталық Азия</w:t>
      </w:r>
      <w:r>
        <w:rPr>
          <w:rFonts w:ascii="Times New Roman" w:hAnsi="Times New Roman"/>
          <w:sz w:val="28"/>
          <w:szCs w:val="28"/>
          <w:lang w:val="kk-KZ"/>
        </w:rPr>
        <w:t>лық</w:t>
      </w:r>
      <w:r w:rsidRPr="00DA76B2">
        <w:rPr>
          <w:rFonts w:ascii="Times New Roman" w:hAnsi="Times New Roman"/>
          <w:sz w:val="28"/>
          <w:szCs w:val="28"/>
          <w:lang w:val="kk-KZ"/>
        </w:rPr>
        <w:t xml:space="preserve"> қатынаст</w:t>
      </w:r>
      <w:r>
        <w:rPr>
          <w:rFonts w:ascii="Times New Roman" w:hAnsi="Times New Roman"/>
          <w:sz w:val="28"/>
          <w:szCs w:val="28"/>
          <w:lang w:val="kk-KZ"/>
        </w:rPr>
        <w:t>ардың</w:t>
      </w:r>
      <w:r w:rsidRPr="00DA76B2">
        <w:rPr>
          <w:rFonts w:ascii="Times New Roman" w:hAnsi="Times New Roman"/>
          <w:sz w:val="28"/>
          <w:szCs w:val="28"/>
          <w:lang w:val="kk-KZ"/>
        </w:rPr>
        <w:t xml:space="preserve"> тарихи мұрасынаймақтың басқа елдер</w:t>
      </w:r>
      <w:r>
        <w:rPr>
          <w:rFonts w:ascii="Times New Roman" w:hAnsi="Times New Roman"/>
          <w:sz w:val="28"/>
          <w:szCs w:val="28"/>
          <w:lang w:val="kk-KZ"/>
        </w:rPr>
        <w:t>і</w:t>
      </w:r>
      <w:r w:rsidRPr="00DA76B2">
        <w:rPr>
          <w:rFonts w:ascii="Times New Roman" w:hAnsi="Times New Roman"/>
          <w:sz w:val="28"/>
          <w:szCs w:val="28"/>
          <w:lang w:val="kk-KZ"/>
        </w:rPr>
        <w:t xml:space="preserve">мен қарым-қатынасының </w:t>
      </w:r>
      <w:r>
        <w:rPr>
          <w:rFonts w:ascii="Times New Roman" w:hAnsi="Times New Roman"/>
          <w:sz w:val="28"/>
          <w:szCs w:val="28"/>
          <w:lang w:val="kk-KZ"/>
        </w:rPr>
        <w:t>тарихилығымен</w:t>
      </w:r>
      <w:r w:rsidRPr="00DA76B2">
        <w:rPr>
          <w:rFonts w:ascii="Times New Roman" w:hAnsi="Times New Roman"/>
          <w:sz w:val="28"/>
          <w:szCs w:val="28"/>
          <w:lang w:val="kk-KZ"/>
        </w:rPr>
        <w:t xml:space="preserve"> салыстырғанда </w:t>
      </w:r>
      <w:r>
        <w:rPr>
          <w:rFonts w:ascii="Times New Roman" w:hAnsi="Times New Roman"/>
          <w:sz w:val="28"/>
          <w:szCs w:val="28"/>
          <w:lang w:val="kk-KZ"/>
        </w:rPr>
        <w:t xml:space="preserve">айтарлықтай маңызды етеді. </w:t>
      </w:r>
      <w:r w:rsidRPr="008C63ED">
        <w:rPr>
          <w:rFonts w:ascii="Times New Roman" w:hAnsi="Times New Roman"/>
          <w:sz w:val="28"/>
          <w:szCs w:val="28"/>
          <w:lang w:val="kk-KZ"/>
        </w:rPr>
        <w:t>Со</w:t>
      </w:r>
      <w:r>
        <w:rPr>
          <w:rFonts w:ascii="Times New Roman" w:hAnsi="Times New Roman"/>
          <w:sz w:val="28"/>
          <w:szCs w:val="28"/>
          <w:lang w:val="kk-KZ"/>
        </w:rPr>
        <w:t>л себепті</w:t>
      </w:r>
      <w:r w:rsidRPr="008C63ED">
        <w:rPr>
          <w:rFonts w:ascii="Times New Roman" w:hAnsi="Times New Roman"/>
          <w:sz w:val="28"/>
          <w:szCs w:val="28"/>
          <w:lang w:val="kk-KZ"/>
        </w:rPr>
        <w:t xml:space="preserve">, кем дегенде орта мерзімді </w:t>
      </w:r>
      <w:r>
        <w:rPr>
          <w:rFonts w:ascii="Times New Roman" w:hAnsi="Times New Roman"/>
          <w:sz w:val="28"/>
          <w:szCs w:val="28"/>
          <w:lang w:val="kk-KZ"/>
        </w:rPr>
        <w:t xml:space="preserve">перспективада </w:t>
      </w:r>
      <w:r w:rsidRPr="008C63ED">
        <w:rPr>
          <w:rFonts w:ascii="Times New Roman" w:hAnsi="Times New Roman"/>
          <w:sz w:val="28"/>
          <w:szCs w:val="28"/>
          <w:lang w:val="kk-KZ"/>
        </w:rPr>
        <w:t>аймақ</w:t>
      </w:r>
      <w:r>
        <w:rPr>
          <w:rFonts w:ascii="Times New Roman" w:hAnsi="Times New Roman"/>
          <w:sz w:val="28"/>
          <w:szCs w:val="28"/>
          <w:lang w:val="kk-KZ"/>
        </w:rPr>
        <w:t>қа сырттан енетін</w:t>
      </w:r>
      <w:r w:rsidRPr="008C63ED">
        <w:rPr>
          <w:rFonts w:ascii="Times New Roman" w:hAnsi="Times New Roman"/>
          <w:sz w:val="28"/>
          <w:szCs w:val="28"/>
          <w:lang w:val="kk-KZ"/>
        </w:rPr>
        <w:t xml:space="preserve"> кез-келген </w:t>
      </w:r>
      <w:r>
        <w:rPr>
          <w:rFonts w:ascii="Times New Roman" w:hAnsi="Times New Roman"/>
          <w:sz w:val="28"/>
          <w:szCs w:val="28"/>
          <w:lang w:val="kk-KZ"/>
        </w:rPr>
        <w:t>араласулар</w:t>
      </w:r>
      <w:r w:rsidRPr="008C63ED">
        <w:rPr>
          <w:rFonts w:ascii="Times New Roman" w:hAnsi="Times New Roman"/>
          <w:sz w:val="28"/>
          <w:szCs w:val="28"/>
          <w:lang w:val="kk-KZ"/>
        </w:rPr>
        <w:t>, соның ішінде Қытай</w:t>
      </w:r>
      <w:r>
        <w:rPr>
          <w:rFonts w:ascii="Times New Roman" w:hAnsi="Times New Roman"/>
          <w:sz w:val="28"/>
          <w:szCs w:val="28"/>
          <w:lang w:val="kk-KZ"/>
        </w:rPr>
        <w:t xml:space="preserve"> тарапынан</w:t>
      </w:r>
      <w:r w:rsidRPr="008C63ED">
        <w:rPr>
          <w:rFonts w:ascii="Times New Roman" w:hAnsi="Times New Roman"/>
          <w:sz w:val="28"/>
          <w:szCs w:val="28"/>
          <w:lang w:val="kk-KZ"/>
        </w:rPr>
        <w:t xml:space="preserve">, </w:t>
      </w:r>
      <w:r>
        <w:rPr>
          <w:rFonts w:ascii="Times New Roman" w:hAnsi="Times New Roman"/>
          <w:sz w:val="28"/>
          <w:szCs w:val="28"/>
          <w:lang w:val="kk-KZ"/>
        </w:rPr>
        <w:t xml:space="preserve">сондай-ақ, </w:t>
      </w:r>
      <w:r w:rsidRPr="008C63ED">
        <w:rPr>
          <w:rFonts w:ascii="Times New Roman" w:hAnsi="Times New Roman"/>
          <w:sz w:val="28"/>
          <w:szCs w:val="28"/>
          <w:lang w:val="kk-KZ"/>
        </w:rPr>
        <w:lastRenderedPageBreak/>
        <w:t>Орталық Азияның басқа елдермен</w:t>
      </w:r>
      <w:r>
        <w:rPr>
          <w:rFonts w:ascii="Times New Roman" w:hAnsi="Times New Roman"/>
          <w:sz w:val="28"/>
          <w:szCs w:val="28"/>
          <w:lang w:val="kk-KZ"/>
        </w:rPr>
        <w:t xml:space="preserve"> қарым-қатынас құруы </w:t>
      </w:r>
      <w:r w:rsidRPr="008C63ED">
        <w:rPr>
          <w:rFonts w:ascii="Times New Roman" w:hAnsi="Times New Roman"/>
          <w:sz w:val="28"/>
          <w:szCs w:val="28"/>
          <w:lang w:val="kk-KZ"/>
        </w:rPr>
        <w:t>(</w:t>
      </w:r>
      <w:r>
        <w:rPr>
          <w:rFonts w:ascii="Times New Roman" w:hAnsi="Times New Roman"/>
          <w:sz w:val="28"/>
          <w:szCs w:val="28"/>
          <w:lang w:val="kk-KZ"/>
        </w:rPr>
        <w:t>Қытайды қоса алғанда</w:t>
      </w:r>
      <w:r w:rsidRPr="008C63ED">
        <w:rPr>
          <w:rFonts w:ascii="Times New Roman" w:hAnsi="Times New Roman"/>
          <w:sz w:val="28"/>
          <w:szCs w:val="28"/>
          <w:lang w:val="kk-KZ"/>
        </w:rPr>
        <w:t>), ресейлік контекстті ескеру</w:t>
      </w:r>
      <w:r>
        <w:rPr>
          <w:rFonts w:ascii="Times New Roman" w:hAnsi="Times New Roman"/>
          <w:sz w:val="28"/>
          <w:szCs w:val="28"/>
          <w:lang w:val="kk-KZ"/>
        </w:rPr>
        <w:t xml:space="preserve">ге алмастанконцептуалдық </w:t>
      </w:r>
      <w:r w:rsidRPr="008C63ED">
        <w:rPr>
          <w:rFonts w:ascii="Times New Roman" w:hAnsi="Times New Roman"/>
          <w:sz w:val="28"/>
          <w:szCs w:val="28"/>
          <w:lang w:val="kk-KZ"/>
        </w:rPr>
        <w:t>тұрғыда бағалана алмайды.</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 xml:space="preserve">3. </w:t>
      </w:r>
      <w:r w:rsidRPr="00301BCE">
        <w:rPr>
          <w:rFonts w:ascii="Times New Roman" w:hAnsi="Times New Roman"/>
          <w:sz w:val="28"/>
          <w:szCs w:val="28"/>
          <w:lang w:val="kk-KZ"/>
        </w:rPr>
        <w:t>Болашақ</w:t>
      </w:r>
      <w:r>
        <w:rPr>
          <w:rFonts w:ascii="Times New Roman" w:hAnsi="Times New Roman"/>
          <w:sz w:val="28"/>
          <w:szCs w:val="28"/>
          <w:lang w:val="kk-KZ"/>
        </w:rPr>
        <w:t>қаүңілсек,</w:t>
      </w:r>
      <w:r w:rsidRPr="00301BCE">
        <w:rPr>
          <w:rFonts w:ascii="Times New Roman" w:hAnsi="Times New Roman"/>
          <w:sz w:val="28"/>
          <w:szCs w:val="28"/>
          <w:lang w:val="kk-KZ"/>
        </w:rPr>
        <w:t xml:space="preserve"> Орталық Азияның ілгерілеуі мен өркендеуінің базалық формуласы</w:t>
      </w:r>
      <w:r>
        <w:rPr>
          <w:rFonts w:ascii="Times New Roman" w:hAnsi="Times New Roman"/>
          <w:sz w:val="28"/>
          <w:szCs w:val="28"/>
          <w:lang w:val="kk-KZ"/>
        </w:rPr>
        <w:t>н</w:t>
      </w:r>
      <w:r w:rsidRPr="00301BCE">
        <w:rPr>
          <w:rFonts w:ascii="Times New Roman" w:hAnsi="Times New Roman"/>
          <w:sz w:val="28"/>
          <w:szCs w:val="28"/>
          <w:lang w:val="kk-KZ"/>
        </w:rPr>
        <w:t xml:space="preserve"> Ұлы Жібек жолын </w:t>
      </w:r>
      <w:r>
        <w:rPr>
          <w:rFonts w:ascii="Times New Roman" w:hAnsi="Times New Roman"/>
          <w:sz w:val="28"/>
          <w:szCs w:val="28"/>
          <w:lang w:val="kk-KZ"/>
        </w:rPr>
        <w:t xml:space="preserve">қайта </w:t>
      </w:r>
      <w:r w:rsidRPr="00301BCE">
        <w:rPr>
          <w:rFonts w:ascii="Times New Roman" w:hAnsi="Times New Roman"/>
          <w:sz w:val="28"/>
          <w:szCs w:val="28"/>
          <w:lang w:val="kk-KZ"/>
        </w:rPr>
        <w:t>қал</w:t>
      </w:r>
      <w:r>
        <w:rPr>
          <w:rFonts w:ascii="Times New Roman" w:hAnsi="Times New Roman"/>
          <w:sz w:val="28"/>
          <w:szCs w:val="28"/>
          <w:lang w:val="kk-KZ"/>
        </w:rPr>
        <w:t>ыпқа</w:t>
      </w:r>
      <w:r w:rsidRPr="00301BCE">
        <w:rPr>
          <w:rFonts w:ascii="Times New Roman" w:hAnsi="Times New Roman"/>
          <w:sz w:val="28"/>
          <w:szCs w:val="28"/>
          <w:lang w:val="kk-KZ"/>
        </w:rPr>
        <w:t xml:space="preserve"> келтіруден және Ресей, Қытай мен О</w:t>
      </w:r>
      <w:r>
        <w:rPr>
          <w:rFonts w:ascii="Times New Roman" w:hAnsi="Times New Roman"/>
          <w:sz w:val="28"/>
          <w:szCs w:val="28"/>
          <w:lang w:val="kk-KZ"/>
        </w:rPr>
        <w:t>рталық Азия</w:t>
      </w:r>
      <w:r w:rsidRPr="00301BCE">
        <w:rPr>
          <w:rFonts w:ascii="Times New Roman" w:hAnsi="Times New Roman"/>
          <w:sz w:val="28"/>
          <w:szCs w:val="28"/>
          <w:lang w:val="kk-KZ"/>
        </w:rPr>
        <w:t xml:space="preserve"> елдерін б</w:t>
      </w:r>
      <w:r>
        <w:rPr>
          <w:rFonts w:ascii="Times New Roman" w:hAnsi="Times New Roman"/>
          <w:sz w:val="28"/>
          <w:szCs w:val="28"/>
          <w:lang w:val="kk-KZ"/>
        </w:rPr>
        <w:t>айланыстырушыбірегей</w:t>
      </w:r>
      <w:r w:rsidRPr="00301BCE">
        <w:rPr>
          <w:rFonts w:ascii="Times New Roman" w:hAnsi="Times New Roman"/>
          <w:sz w:val="28"/>
          <w:szCs w:val="28"/>
          <w:lang w:val="kk-KZ"/>
        </w:rPr>
        <w:t xml:space="preserve"> құрылым </w:t>
      </w:r>
      <w:r>
        <w:rPr>
          <w:rFonts w:ascii="Times New Roman" w:hAnsi="Times New Roman"/>
          <w:sz w:val="28"/>
          <w:szCs w:val="28"/>
          <w:lang w:val="kk-KZ"/>
        </w:rPr>
        <w:t>-</w:t>
      </w:r>
      <w:r w:rsidRPr="00301BCE">
        <w:rPr>
          <w:rFonts w:ascii="Times New Roman" w:hAnsi="Times New Roman"/>
          <w:sz w:val="28"/>
          <w:szCs w:val="28"/>
          <w:lang w:val="kk-KZ"/>
        </w:rPr>
        <w:t xml:space="preserve"> Шанхай Ынтымақтастық Ұйымын дамыту</w:t>
      </w:r>
      <w:r>
        <w:rPr>
          <w:rFonts w:ascii="Times New Roman" w:hAnsi="Times New Roman"/>
          <w:sz w:val="28"/>
          <w:szCs w:val="28"/>
          <w:lang w:val="kk-KZ"/>
        </w:rPr>
        <w:t xml:space="preserve"> арқылы жасап шығаруға болады </w:t>
      </w:r>
      <w:r w:rsidRPr="004941E0">
        <w:rPr>
          <w:rFonts w:ascii="Times New Roman" w:hAnsi="Times New Roman"/>
          <w:bCs/>
          <w:sz w:val="28"/>
          <w:szCs w:val="28"/>
          <w:lang w:val="kk-KZ"/>
        </w:rPr>
        <w:t>[130].</w:t>
      </w:r>
    </w:p>
    <w:p w:rsidR="006055E0" w:rsidRDefault="006055E0" w:rsidP="006055E0">
      <w:pPr>
        <w:spacing w:after="0" w:line="240" w:lineRule="auto"/>
        <w:ind w:firstLine="567"/>
        <w:jc w:val="both"/>
        <w:rPr>
          <w:rFonts w:ascii="Times New Roman" w:hAnsi="Times New Roman"/>
          <w:sz w:val="28"/>
          <w:szCs w:val="28"/>
          <w:lang w:val="kk-KZ"/>
        </w:rPr>
      </w:pPr>
      <w:r w:rsidRPr="00DF7933">
        <w:rPr>
          <w:rFonts w:ascii="Times New Roman" w:hAnsi="Times New Roman"/>
          <w:sz w:val="28"/>
          <w:szCs w:val="28"/>
          <w:lang w:val="kk-KZ"/>
        </w:rPr>
        <w:t xml:space="preserve">Қазақстан мен Өзбекстан контекстінде Орталық Азия </w:t>
      </w:r>
      <w:r>
        <w:rPr>
          <w:rFonts w:ascii="Times New Roman" w:hAnsi="Times New Roman"/>
          <w:sz w:val="28"/>
          <w:szCs w:val="28"/>
          <w:lang w:val="kk-KZ"/>
        </w:rPr>
        <w:t>елдерініңконсолидациясының негізін</w:t>
      </w:r>
      <w:r w:rsidRPr="00DF7933">
        <w:rPr>
          <w:rFonts w:ascii="Times New Roman" w:hAnsi="Times New Roman"/>
          <w:sz w:val="28"/>
          <w:szCs w:val="28"/>
          <w:lang w:val="kk-KZ"/>
        </w:rPr>
        <w:t xml:space="preserve"> дәстүр</w:t>
      </w:r>
      <w:r>
        <w:rPr>
          <w:rFonts w:ascii="Times New Roman" w:hAnsi="Times New Roman"/>
          <w:sz w:val="28"/>
          <w:szCs w:val="28"/>
          <w:lang w:val="kk-KZ"/>
        </w:rPr>
        <w:t>мен жалғасып келе жатқан</w:t>
      </w:r>
      <w:r w:rsidRPr="00DF7933">
        <w:rPr>
          <w:rFonts w:ascii="Times New Roman" w:hAnsi="Times New Roman"/>
          <w:sz w:val="28"/>
          <w:szCs w:val="28"/>
          <w:lang w:val="kk-KZ"/>
        </w:rPr>
        <w:t xml:space="preserve"> достық</w:t>
      </w:r>
      <w:r>
        <w:rPr>
          <w:rFonts w:ascii="Times New Roman" w:hAnsi="Times New Roman"/>
          <w:sz w:val="28"/>
          <w:szCs w:val="28"/>
          <w:lang w:val="kk-KZ"/>
        </w:rPr>
        <w:t xml:space="preserve"> қарым-қатынас</w:t>
      </w:r>
      <w:r w:rsidRPr="00DF7933">
        <w:rPr>
          <w:rFonts w:ascii="Times New Roman" w:hAnsi="Times New Roman"/>
          <w:sz w:val="28"/>
          <w:szCs w:val="28"/>
          <w:lang w:val="kk-KZ"/>
        </w:rPr>
        <w:t xml:space="preserve"> пен </w:t>
      </w:r>
      <w:r>
        <w:rPr>
          <w:rFonts w:ascii="Times New Roman" w:hAnsi="Times New Roman"/>
          <w:sz w:val="28"/>
          <w:szCs w:val="28"/>
          <w:lang w:val="kk-KZ"/>
        </w:rPr>
        <w:t xml:space="preserve">өзара </w:t>
      </w:r>
      <w:r w:rsidRPr="00DF7933">
        <w:rPr>
          <w:rFonts w:ascii="Times New Roman" w:hAnsi="Times New Roman"/>
          <w:sz w:val="28"/>
          <w:szCs w:val="28"/>
          <w:lang w:val="kk-KZ"/>
        </w:rPr>
        <w:t>бауырластық</w:t>
      </w:r>
      <w:r>
        <w:rPr>
          <w:rFonts w:ascii="Times New Roman" w:hAnsi="Times New Roman"/>
          <w:sz w:val="28"/>
          <w:szCs w:val="28"/>
          <w:lang w:val="kk-KZ"/>
        </w:rPr>
        <w:t xml:space="preserve"> құрайды</w:t>
      </w:r>
      <w:r w:rsidRPr="00DF7933">
        <w:rPr>
          <w:rFonts w:ascii="Times New Roman" w:hAnsi="Times New Roman"/>
          <w:sz w:val="28"/>
          <w:szCs w:val="28"/>
          <w:lang w:val="kk-KZ"/>
        </w:rPr>
        <w:t>.</w:t>
      </w:r>
      <w:r w:rsidRPr="002476A2">
        <w:rPr>
          <w:rFonts w:ascii="Times New Roman" w:hAnsi="Times New Roman"/>
          <w:sz w:val="28"/>
          <w:szCs w:val="28"/>
          <w:lang w:val="kk-KZ"/>
        </w:rPr>
        <w:t>Жаңа</w:t>
      </w:r>
      <w:r>
        <w:rPr>
          <w:rFonts w:ascii="Times New Roman" w:hAnsi="Times New Roman"/>
          <w:sz w:val="28"/>
          <w:szCs w:val="28"/>
          <w:lang w:val="kk-KZ"/>
        </w:rPr>
        <w:t>дан туындап отырған</w:t>
      </w:r>
      <w:r w:rsidRPr="002476A2">
        <w:rPr>
          <w:rFonts w:ascii="Times New Roman" w:hAnsi="Times New Roman"/>
          <w:sz w:val="28"/>
          <w:szCs w:val="28"/>
          <w:lang w:val="kk-KZ"/>
        </w:rPr>
        <w:t xml:space="preserve"> жаһандану процестері мен әлемдегі саясаттың </w:t>
      </w:r>
      <w:r>
        <w:rPr>
          <w:rFonts w:ascii="Times New Roman" w:hAnsi="Times New Roman"/>
          <w:sz w:val="28"/>
          <w:szCs w:val="28"/>
          <w:lang w:val="kk-KZ"/>
        </w:rPr>
        <w:t>трансформациясы жағдайында</w:t>
      </w:r>
      <w:r w:rsidRPr="002476A2">
        <w:rPr>
          <w:rFonts w:ascii="Times New Roman" w:hAnsi="Times New Roman"/>
          <w:sz w:val="28"/>
          <w:szCs w:val="28"/>
          <w:lang w:val="kk-KZ"/>
        </w:rPr>
        <w:t xml:space="preserve"> Орталық Азиян</w:t>
      </w:r>
      <w:r>
        <w:rPr>
          <w:rFonts w:ascii="Times New Roman" w:hAnsi="Times New Roman"/>
          <w:sz w:val="28"/>
          <w:szCs w:val="28"/>
          <w:lang w:val="kk-KZ"/>
        </w:rPr>
        <w:t>ың бес мемлекетіне</w:t>
      </w:r>
      <w:r w:rsidRPr="002476A2">
        <w:rPr>
          <w:rFonts w:ascii="Times New Roman" w:hAnsi="Times New Roman"/>
          <w:sz w:val="28"/>
          <w:szCs w:val="28"/>
          <w:lang w:val="kk-KZ"/>
        </w:rPr>
        <w:t xml:space="preserve"> өзара </w:t>
      </w:r>
      <w:r>
        <w:rPr>
          <w:rFonts w:ascii="Times New Roman" w:hAnsi="Times New Roman"/>
          <w:sz w:val="28"/>
          <w:szCs w:val="28"/>
          <w:lang w:val="kk-KZ"/>
        </w:rPr>
        <w:t xml:space="preserve">біріккен іс-әрекеттер </w:t>
      </w:r>
      <w:r w:rsidRPr="002476A2">
        <w:rPr>
          <w:rFonts w:ascii="Times New Roman" w:hAnsi="Times New Roman"/>
          <w:sz w:val="28"/>
          <w:szCs w:val="28"/>
          <w:lang w:val="kk-KZ"/>
        </w:rPr>
        <w:t>мен ынтымақтастықтың</w:t>
      </w:r>
      <w:r>
        <w:rPr>
          <w:rFonts w:ascii="Times New Roman" w:hAnsi="Times New Roman"/>
          <w:sz w:val="28"/>
          <w:szCs w:val="28"/>
          <w:lang w:val="kk-KZ"/>
        </w:rPr>
        <w:t xml:space="preserve"> негізгі</w:t>
      </w:r>
      <w:r w:rsidRPr="002476A2">
        <w:rPr>
          <w:rFonts w:ascii="Times New Roman" w:hAnsi="Times New Roman"/>
          <w:sz w:val="28"/>
          <w:szCs w:val="28"/>
          <w:lang w:val="kk-KZ"/>
        </w:rPr>
        <w:t xml:space="preserve"> бағыттарына күш-жігер</w:t>
      </w:r>
      <w:r>
        <w:rPr>
          <w:rFonts w:ascii="Times New Roman" w:hAnsi="Times New Roman"/>
          <w:sz w:val="28"/>
          <w:szCs w:val="28"/>
          <w:lang w:val="kk-KZ"/>
        </w:rPr>
        <w:t>діжұмылдыру қажет</w:t>
      </w:r>
      <w:r w:rsidRPr="002476A2">
        <w:rPr>
          <w:rFonts w:ascii="Times New Roman" w:hAnsi="Times New Roman"/>
          <w:sz w:val="28"/>
          <w:szCs w:val="28"/>
          <w:lang w:val="kk-KZ"/>
        </w:rPr>
        <w:t>.</w:t>
      </w:r>
    </w:p>
    <w:p w:rsidR="006055E0" w:rsidRDefault="006055E0" w:rsidP="006055E0">
      <w:pPr>
        <w:spacing w:after="0" w:line="240" w:lineRule="auto"/>
        <w:ind w:firstLine="567"/>
        <w:jc w:val="both"/>
        <w:rPr>
          <w:rFonts w:ascii="Times New Roman" w:hAnsi="Times New Roman"/>
          <w:sz w:val="28"/>
          <w:szCs w:val="28"/>
          <w:lang w:val="kk-KZ"/>
        </w:rPr>
      </w:pPr>
      <w:r w:rsidRPr="002476A2">
        <w:rPr>
          <w:rFonts w:ascii="Times New Roman" w:hAnsi="Times New Roman"/>
          <w:sz w:val="28"/>
          <w:szCs w:val="28"/>
          <w:lang w:val="kk-KZ"/>
        </w:rPr>
        <w:t xml:space="preserve">Орталық Азия </w:t>
      </w:r>
      <w:r>
        <w:rPr>
          <w:rFonts w:ascii="Times New Roman" w:hAnsi="Times New Roman"/>
          <w:sz w:val="28"/>
          <w:szCs w:val="28"/>
          <w:lang w:val="kk-KZ"/>
        </w:rPr>
        <w:t>консолидациясының</w:t>
      </w:r>
      <w:r w:rsidRPr="002476A2">
        <w:rPr>
          <w:rFonts w:ascii="Times New Roman" w:hAnsi="Times New Roman"/>
          <w:sz w:val="28"/>
          <w:szCs w:val="28"/>
          <w:lang w:val="kk-KZ"/>
        </w:rPr>
        <w:t xml:space="preserve"> маңызды аспектілердің бірі</w:t>
      </w:r>
      <w:r>
        <w:rPr>
          <w:rFonts w:ascii="Times New Roman" w:hAnsi="Times New Roman"/>
          <w:sz w:val="28"/>
          <w:szCs w:val="28"/>
          <w:lang w:val="kk-KZ"/>
        </w:rPr>
        <w:t xml:space="preserve"> –аймақтық ынтымақтастықпенмемлекеттердің </w:t>
      </w:r>
      <w:r w:rsidRPr="002476A2">
        <w:rPr>
          <w:rFonts w:ascii="Times New Roman" w:hAnsi="Times New Roman"/>
          <w:sz w:val="28"/>
          <w:szCs w:val="28"/>
          <w:lang w:val="kk-KZ"/>
        </w:rPr>
        <w:t>қауіпсіздігі болып табылады.Орталық Азия</w:t>
      </w:r>
      <w:r>
        <w:rPr>
          <w:rFonts w:ascii="Times New Roman" w:hAnsi="Times New Roman"/>
          <w:sz w:val="28"/>
          <w:szCs w:val="28"/>
          <w:lang w:val="kk-KZ"/>
        </w:rPr>
        <w:t xml:space="preserve"> елдерінің ішінде</w:t>
      </w:r>
      <w:r w:rsidRPr="002476A2">
        <w:rPr>
          <w:rFonts w:ascii="Times New Roman" w:hAnsi="Times New Roman"/>
          <w:sz w:val="28"/>
          <w:szCs w:val="28"/>
          <w:lang w:val="kk-KZ"/>
        </w:rPr>
        <w:t xml:space="preserve"> маңызды ойыншылар Қазақстан мен Өзбекстан қазіргі </w:t>
      </w:r>
      <w:r>
        <w:rPr>
          <w:rFonts w:ascii="Times New Roman" w:hAnsi="Times New Roman"/>
          <w:sz w:val="28"/>
          <w:szCs w:val="28"/>
          <w:lang w:val="kk-KZ"/>
        </w:rPr>
        <w:t>кезде</w:t>
      </w:r>
      <w:r w:rsidRPr="002476A2">
        <w:rPr>
          <w:rFonts w:ascii="Times New Roman" w:hAnsi="Times New Roman"/>
          <w:sz w:val="28"/>
          <w:szCs w:val="28"/>
          <w:lang w:val="kk-KZ"/>
        </w:rPr>
        <w:t xml:space="preserve"> ынтымақтастықтың жаңа </w:t>
      </w:r>
      <w:r>
        <w:rPr>
          <w:rFonts w:ascii="Times New Roman" w:hAnsi="Times New Roman"/>
          <w:sz w:val="28"/>
          <w:szCs w:val="28"/>
          <w:lang w:val="kk-KZ"/>
        </w:rPr>
        <w:t>деңгейінеөтіп отыр</w:t>
      </w:r>
      <w:r w:rsidRPr="002476A2">
        <w:rPr>
          <w:rFonts w:ascii="Times New Roman" w:hAnsi="Times New Roman"/>
          <w:sz w:val="28"/>
          <w:szCs w:val="28"/>
          <w:lang w:val="kk-KZ"/>
        </w:rPr>
        <w:t>.</w:t>
      </w:r>
      <w:r>
        <w:rPr>
          <w:rFonts w:ascii="Times New Roman" w:hAnsi="Times New Roman"/>
          <w:sz w:val="28"/>
          <w:szCs w:val="28"/>
          <w:lang w:val="kk-KZ"/>
        </w:rPr>
        <w:t xml:space="preserve"> Бұған дәлел ретінде </w:t>
      </w:r>
      <w:r w:rsidRPr="002476A2">
        <w:rPr>
          <w:rFonts w:ascii="Times New Roman" w:hAnsi="Times New Roman"/>
          <w:sz w:val="28"/>
          <w:szCs w:val="28"/>
          <w:lang w:val="kk-KZ"/>
        </w:rPr>
        <w:t xml:space="preserve">біртұтас тарихи </w:t>
      </w:r>
      <w:r>
        <w:rPr>
          <w:rFonts w:ascii="Times New Roman" w:hAnsi="Times New Roman"/>
          <w:sz w:val="28"/>
          <w:szCs w:val="28"/>
          <w:lang w:val="kk-KZ"/>
        </w:rPr>
        <w:t>және</w:t>
      </w:r>
      <w:r w:rsidRPr="002476A2">
        <w:rPr>
          <w:rFonts w:ascii="Times New Roman" w:hAnsi="Times New Roman"/>
          <w:sz w:val="28"/>
          <w:szCs w:val="28"/>
          <w:lang w:val="kk-KZ"/>
        </w:rPr>
        <w:t xml:space="preserve"> мәдени шығу тегі</w:t>
      </w:r>
      <w:r>
        <w:rPr>
          <w:rFonts w:ascii="Times New Roman" w:hAnsi="Times New Roman"/>
          <w:sz w:val="28"/>
          <w:szCs w:val="28"/>
          <w:lang w:val="kk-KZ"/>
        </w:rPr>
        <w:t>неие</w:t>
      </w:r>
      <w:r w:rsidRPr="002476A2">
        <w:rPr>
          <w:rFonts w:ascii="Times New Roman" w:hAnsi="Times New Roman"/>
          <w:sz w:val="28"/>
          <w:szCs w:val="28"/>
          <w:lang w:val="kk-KZ"/>
        </w:rPr>
        <w:t xml:space="preserve"> екі бауырлас мемлекетте болып жатқан соңғы оқиғалар</w:t>
      </w:r>
      <w:r>
        <w:rPr>
          <w:rFonts w:ascii="Times New Roman" w:hAnsi="Times New Roman"/>
          <w:sz w:val="28"/>
          <w:szCs w:val="28"/>
          <w:lang w:val="kk-KZ"/>
        </w:rPr>
        <w:t xml:space="preserve">ды қарастырсақ болады. </w:t>
      </w:r>
    </w:p>
    <w:p w:rsidR="006055E0" w:rsidRDefault="006055E0" w:rsidP="006055E0">
      <w:pPr>
        <w:spacing w:after="0" w:line="240" w:lineRule="auto"/>
        <w:ind w:firstLine="567"/>
        <w:jc w:val="both"/>
        <w:rPr>
          <w:rFonts w:ascii="Times New Roman" w:hAnsi="Times New Roman"/>
          <w:sz w:val="28"/>
          <w:szCs w:val="28"/>
          <w:lang w:val="kk-KZ"/>
        </w:rPr>
      </w:pPr>
      <w:r w:rsidRPr="00130688">
        <w:rPr>
          <w:rFonts w:ascii="Times New Roman" w:hAnsi="Times New Roman"/>
          <w:sz w:val="28"/>
          <w:szCs w:val="28"/>
          <w:lang w:val="kk-KZ"/>
        </w:rPr>
        <w:t>Тәуелсіздік</w:t>
      </w:r>
      <w:r>
        <w:rPr>
          <w:rFonts w:ascii="Times New Roman" w:hAnsi="Times New Roman"/>
          <w:sz w:val="28"/>
          <w:szCs w:val="28"/>
          <w:lang w:val="kk-KZ"/>
        </w:rPr>
        <w:t>ке қол жеткізгеннен кейін</w:t>
      </w:r>
      <w:r w:rsidRPr="00130688">
        <w:rPr>
          <w:rFonts w:ascii="Times New Roman" w:hAnsi="Times New Roman"/>
          <w:sz w:val="28"/>
          <w:szCs w:val="28"/>
          <w:lang w:val="kk-KZ"/>
        </w:rPr>
        <w:t xml:space="preserve"> Қазақстанның көп</w:t>
      </w:r>
      <w:r>
        <w:rPr>
          <w:rFonts w:ascii="Times New Roman" w:hAnsi="Times New Roman"/>
          <w:sz w:val="28"/>
          <w:szCs w:val="28"/>
          <w:lang w:val="kk-KZ"/>
        </w:rPr>
        <w:t>бағытты</w:t>
      </w:r>
      <w:r w:rsidRPr="00130688">
        <w:rPr>
          <w:rFonts w:ascii="Times New Roman" w:hAnsi="Times New Roman"/>
          <w:sz w:val="28"/>
          <w:szCs w:val="28"/>
          <w:lang w:val="kk-KZ"/>
        </w:rPr>
        <w:t xml:space="preserve"> саясаты бүкіл әлем</w:t>
      </w:r>
      <w:r>
        <w:rPr>
          <w:rFonts w:ascii="Times New Roman" w:hAnsi="Times New Roman"/>
          <w:sz w:val="28"/>
          <w:szCs w:val="28"/>
          <w:lang w:val="kk-KZ"/>
        </w:rPr>
        <w:t xml:space="preserve"> елдерімен өзара тиімді қарым-қатынас құруға</w:t>
      </w:r>
      <w:r w:rsidRPr="00130688">
        <w:rPr>
          <w:rFonts w:ascii="Times New Roman" w:hAnsi="Times New Roman"/>
          <w:sz w:val="28"/>
          <w:szCs w:val="28"/>
          <w:lang w:val="kk-KZ"/>
        </w:rPr>
        <w:t xml:space="preserve">, </w:t>
      </w:r>
      <w:r>
        <w:rPr>
          <w:rFonts w:ascii="Times New Roman" w:hAnsi="Times New Roman"/>
          <w:sz w:val="28"/>
          <w:szCs w:val="28"/>
          <w:lang w:val="kk-KZ"/>
        </w:rPr>
        <w:t xml:space="preserve">соның ішінде </w:t>
      </w:r>
      <w:r w:rsidRPr="00130688">
        <w:rPr>
          <w:rFonts w:ascii="Times New Roman" w:hAnsi="Times New Roman"/>
          <w:sz w:val="28"/>
          <w:szCs w:val="28"/>
          <w:lang w:val="kk-KZ"/>
        </w:rPr>
        <w:t>Орталық Азия</w:t>
      </w:r>
      <w:r>
        <w:rPr>
          <w:rFonts w:ascii="Times New Roman" w:hAnsi="Times New Roman"/>
          <w:sz w:val="28"/>
          <w:szCs w:val="28"/>
          <w:lang w:val="kk-KZ"/>
        </w:rPr>
        <w:t xml:space="preserve"> және оның Қазақстан үшін </w:t>
      </w:r>
      <w:r w:rsidRPr="00130688">
        <w:rPr>
          <w:rFonts w:ascii="Times New Roman" w:hAnsi="Times New Roman"/>
          <w:sz w:val="28"/>
          <w:szCs w:val="28"/>
          <w:lang w:val="kk-KZ"/>
        </w:rPr>
        <w:t>аса маңызды геосаяси м</w:t>
      </w:r>
      <w:r>
        <w:rPr>
          <w:rFonts w:ascii="Times New Roman" w:hAnsi="Times New Roman"/>
          <w:sz w:val="28"/>
          <w:szCs w:val="28"/>
          <w:lang w:val="kk-KZ"/>
        </w:rPr>
        <w:t>әні</w:t>
      </w:r>
      <w:r w:rsidRPr="00130688">
        <w:rPr>
          <w:rFonts w:ascii="Times New Roman" w:hAnsi="Times New Roman"/>
          <w:sz w:val="28"/>
          <w:szCs w:val="28"/>
          <w:lang w:val="kk-KZ"/>
        </w:rPr>
        <w:t xml:space="preserve"> бар Өзбекстан</w:t>
      </w:r>
      <w:r>
        <w:rPr>
          <w:rFonts w:ascii="Times New Roman" w:hAnsi="Times New Roman"/>
          <w:sz w:val="28"/>
          <w:szCs w:val="28"/>
          <w:lang w:val="kk-KZ"/>
        </w:rPr>
        <w:t>мен</w:t>
      </w:r>
      <w:r w:rsidRPr="00130688">
        <w:rPr>
          <w:rFonts w:ascii="Times New Roman" w:hAnsi="Times New Roman"/>
          <w:sz w:val="28"/>
          <w:szCs w:val="28"/>
          <w:lang w:val="kk-KZ"/>
        </w:rPr>
        <w:t xml:space="preserve"> өзара тиімді қатынастар орнатуға бағытталды.Елдердің</w:t>
      </w:r>
      <w:r>
        <w:rPr>
          <w:rFonts w:ascii="Times New Roman" w:hAnsi="Times New Roman"/>
          <w:sz w:val="28"/>
          <w:szCs w:val="28"/>
          <w:lang w:val="kk-KZ"/>
        </w:rPr>
        <w:t xml:space="preserve"> аймақтық ынтымақтастықмәселелері </w:t>
      </w:r>
      <w:r w:rsidRPr="00130688">
        <w:rPr>
          <w:rFonts w:ascii="Times New Roman" w:hAnsi="Times New Roman"/>
          <w:sz w:val="28"/>
          <w:szCs w:val="28"/>
          <w:lang w:val="kk-KZ"/>
        </w:rPr>
        <w:t xml:space="preserve">қауіпсіздікті қамтамасыз етудің жаһандық </w:t>
      </w:r>
      <w:r>
        <w:rPr>
          <w:rFonts w:ascii="Times New Roman" w:hAnsi="Times New Roman"/>
          <w:sz w:val="28"/>
          <w:szCs w:val="28"/>
          <w:lang w:val="kk-KZ"/>
        </w:rPr>
        <w:t xml:space="preserve">сұрақтарына айналды. </w:t>
      </w:r>
      <w:r w:rsidRPr="00130688">
        <w:rPr>
          <w:rFonts w:ascii="Times New Roman" w:hAnsi="Times New Roman"/>
          <w:sz w:val="28"/>
          <w:szCs w:val="28"/>
          <w:lang w:val="kk-KZ"/>
        </w:rPr>
        <w:t>Қаржы дағдарыс</w:t>
      </w:r>
      <w:r>
        <w:rPr>
          <w:rFonts w:ascii="Times New Roman" w:hAnsi="Times New Roman"/>
          <w:sz w:val="28"/>
          <w:szCs w:val="28"/>
          <w:lang w:val="kk-KZ"/>
        </w:rPr>
        <w:t>ы</w:t>
      </w:r>
      <w:r w:rsidRPr="00130688">
        <w:rPr>
          <w:rFonts w:ascii="Times New Roman" w:hAnsi="Times New Roman"/>
          <w:sz w:val="28"/>
          <w:szCs w:val="28"/>
          <w:lang w:val="kk-KZ"/>
        </w:rPr>
        <w:t xml:space="preserve"> жағдайында экономикалық байланыстарды дамыту </w:t>
      </w:r>
      <w:r>
        <w:rPr>
          <w:rFonts w:ascii="Times New Roman" w:hAnsi="Times New Roman"/>
          <w:sz w:val="28"/>
          <w:szCs w:val="28"/>
          <w:lang w:val="kk-KZ"/>
        </w:rPr>
        <w:t>үдерісі</w:t>
      </w:r>
      <w:r w:rsidRPr="00130688">
        <w:rPr>
          <w:rFonts w:ascii="Times New Roman" w:hAnsi="Times New Roman"/>
          <w:sz w:val="28"/>
          <w:szCs w:val="28"/>
          <w:lang w:val="kk-KZ"/>
        </w:rPr>
        <w:t xml:space="preserve"> Орталық Азия мемлекеттері үшін жаңа </w:t>
      </w:r>
      <w:r>
        <w:rPr>
          <w:rFonts w:ascii="Times New Roman" w:hAnsi="Times New Roman"/>
          <w:sz w:val="28"/>
          <w:szCs w:val="28"/>
          <w:lang w:val="kk-KZ"/>
        </w:rPr>
        <w:t xml:space="preserve">бастама болып табылады. </w:t>
      </w:r>
    </w:p>
    <w:p w:rsidR="006055E0" w:rsidRDefault="006055E0" w:rsidP="006055E0">
      <w:pPr>
        <w:spacing w:after="0" w:line="240" w:lineRule="auto"/>
        <w:ind w:firstLine="567"/>
        <w:jc w:val="both"/>
        <w:rPr>
          <w:rFonts w:ascii="Times New Roman" w:hAnsi="Times New Roman"/>
          <w:sz w:val="28"/>
          <w:szCs w:val="28"/>
          <w:lang w:val="kk-KZ"/>
        </w:rPr>
      </w:pPr>
      <w:r w:rsidRPr="00130688">
        <w:rPr>
          <w:rFonts w:ascii="Times New Roman" w:hAnsi="Times New Roman"/>
          <w:sz w:val="28"/>
          <w:szCs w:val="28"/>
          <w:lang w:val="kk-KZ"/>
        </w:rPr>
        <w:t>Қазақстан Республикасының Президенті Қасым-Жомарт Кемелұлы Тоқаев 14-15 сәуір</w:t>
      </w:r>
      <w:r>
        <w:rPr>
          <w:rFonts w:ascii="Times New Roman" w:hAnsi="Times New Roman"/>
          <w:sz w:val="28"/>
          <w:szCs w:val="28"/>
          <w:lang w:val="kk-KZ"/>
        </w:rPr>
        <w:t>де</w:t>
      </w:r>
      <w:r w:rsidRPr="00130688">
        <w:rPr>
          <w:rFonts w:ascii="Times New Roman" w:hAnsi="Times New Roman"/>
          <w:sz w:val="28"/>
          <w:szCs w:val="28"/>
          <w:lang w:val="kk-KZ"/>
        </w:rPr>
        <w:t xml:space="preserve"> Өзбекстанға </w:t>
      </w:r>
      <w:r>
        <w:rPr>
          <w:rFonts w:ascii="Times New Roman" w:hAnsi="Times New Roman"/>
          <w:sz w:val="28"/>
          <w:szCs w:val="28"/>
          <w:lang w:val="kk-KZ"/>
        </w:rPr>
        <w:t xml:space="preserve">өзінің </w:t>
      </w:r>
      <w:r w:rsidRPr="00130688">
        <w:rPr>
          <w:rFonts w:ascii="Times New Roman" w:hAnsi="Times New Roman"/>
          <w:sz w:val="28"/>
          <w:szCs w:val="28"/>
          <w:lang w:val="kk-KZ"/>
        </w:rPr>
        <w:t>алғашқы мемлекеттік</w:t>
      </w:r>
      <w:r>
        <w:rPr>
          <w:rFonts w:ascii="Times New Roman" w:hAnsi="Times New Roman"/>
          <w:sz w:val="28"/>
          <w:szCs w:val="28"/>
          <w:lang w:val="kk-KZ"/>
        </w:rPr>
        <w:t xml:space="preserve"> іс-</w:t>
      </w:r>
      <w:r w:rsidRPr="00130688">
        <w:rPr>
          <w:rFonts w:ascii="Times New Roman" w:hAnsi="Times New Roman"/>
          <w:sz w:val="28"/>
          <w:szCs w:val="28"/>
          <w:lang w:val="kk-KZ"/>
        </w:rPr>
        <w:t>сапар</w:t>
      </w:r>
      <w:r>
        <w:rPr>
          <w:rFonts w:ascii="Times New Roman" w:hAnsi="Times New Roman"/>
          <w:sz w:val="28"/>
          <w:szCs w:val="28"/>
          <w:lang w:val="kk-KZ"/>
        </w:rPr>
        <w:t>ын жасады.</w:t>
      </w:r>
    </w:p>
    <w:p w:rsidR="006055E0" w:rsidRDefault="006055E0" w:rsidP="006055E0">
      <w:pPr>
        <w:spacing w:after="0" w:line="240" w:lineRule="auto"/>
        <w:jc w:val="both"/>
        <w:rPr>
          <w:rFonts w:ascii="Times New Roman" w:hAnsi="Times New Roman"/>
          <w:sz w:val="28"/>
          <w:szCs w:val="28"/>
          <w:lang w:val="kk-KZ"/>
        </w:rPr>
      </w:pPr>
      <w:r w:rsidRPr="004941E0">
        <w:rPr>
          <w:rFonts w:ascii="Times New Roman" w:hAnsi="Times New Roman"/>
          <w:sz w:val="28"/>
          <w:szCs w:val="28"/>
          <w:lang w:val="kk-KZ"/>
        </w:rPr>
        <w:tab/>
      </w:r>
      <w:r w:rsidRPr="00F52EE9">
        <w:rPr>
          <w:rFonts w:ascii="Times New Roman" w:hAnsi="Times New Roman"/>
          <w:sz w:val="28"/>
          <w:szCs w:val="28"/>
          <w:lang w:val="kk-KZ"/>
        </w:rPr>
        <w:t>Бұл сапар екі ел</w:t>
      </w:r>
      <w:r>
        <w:rPr>
          <w:rFonts w:ascii="Times New Roman" w:hAnsi="Times New Roman"/>
          <w:sz w:val="28"/>
          <w:szCs w:val="28"/>
          <w:lang w:val="kk-KZ"/>
        </w:rPr>
        <w:t xml:space="preserve"> арасындағы</w:t>
      </w:r>
      <w:r w:rsidRPr="00F52EE9">
        <w:rPr>
          <w:rFonts w:ascii="Times New Roman" w:hAnsi="Times New Roman"/>
          <w:sz w:val="28"/>
          <w:szCs w:val="28"/>
          <w:lang w:val="kk-KZ"/>
        </w:rPr>
        <w:t xml:space="preserve"> өзара қарым-қатынас</w:t>
      </w:r>
      <w:r>
        <w:rPr>
          <w:rFonts w:ascii="Times New Roman" w:hAnsi="Times New Roman"/>
          <w:sz w:val="28"/>
          <w:szCs w:val="28"/>
          <w:lang w:val="kk-KZ"/>
        </w:rPr>
        <w:t>қа</w:t>
      </w:r>
      <w:r w:rsidRPr="00F52EE9">
        <w:rPr>
          <w:rFonts w:ascii="Times New Roman" w:hAnsi="Times New Roman"/>
          <w:sz w:val="28"/>
          <w:szCs w:val="28"/>
          <w:lang w:val="kk-KZ"/>
        </w:rPr>
        <w:t xml:space="preserve"> жаңа </w:t>
      </w:r>
      <w:r>
        <w:rPr>
          <w:rFonts w:ascii="Times New Roman" w:hAnsi="Times New Roman"/>
          <w:sz w:val="28"/>
          <w:szCs w:val="28"/>
          <w:lang w:val="kk-KZ"/>
        </w:rPr>
        <w:t>леп</w:t>
      </w:r>
      <w:r w:rsidRPr="00F52EE9">
        <w:rPr>
          <w:rFonts w:ascii="Times New Roman" w:hAnsi="Times New Roman"/>
          <w:sz w:val="28"/>
          <w:szCs w:val="28"/>
          <w:lang w:val="kk-KZ"/>
        </w:rPr>
        <w:t xml:space="preserve"> берді</w:t>
      </w:r>
      <w:r w:rsidRPr="004941E0">
        <w:rPr>
          <w:rFonts w:ascii="Times New Roman" w:hAnsi="Times New Roman"/>
          <w:sz w:val="28"/>
          <w:szCs w:val="28"/>
          <w:lang w:val="kk-KZ"/>
        </w:rPr>
        <w:t xml:space="preserve">. </w:t>
      </w:r>
      <w:r>
        <w:rPr>
          <w:rFonts w:ascii="Times New Roman" w:hAnsi="Times New Roman"/>
          <w:sz w:val="28"/>
          <w:szCs w:val="28"/>
          <w:lang w:val="kk-KZ"/>
        </w:rPr>
        <w:t>Яғни, екі ел арасында</w:t>
      </w:r>
      <w:r w:rsidRPr="00F52EE9">
        <w:rPr>
          <w:rFonts w:ascii="Times New Roman" w:hAnsi="Times New Roman"/>
          <w:sz w:val="28"/>
          <w:szCs w:val="28"/>
          <w:lang w:val="kk-KZ"/>
        </w:rPr>
        <w:t xml:space="preserve"> бірлескен жобаларды </w:t>
      </w:r>
      <w:r>
        <w:rPr>
          <w:rFonts w:ascii="Times New Roman" w:hAnsi="Times New Roman"/>
          <w:sz w:val="28"/>
          <w:szCs w:val="28"/>
          <w:lang w:val="kk-KZ"/>
        </w:rPr>
        <w:t>жүзеге</w:t>
      </w:r>
      <w:r w:rsidRPr="00F52EE9">
        <w:rPr>
          <w:rFonts w:ascii="Times New Roman" w:hAnsi="Times New Roman"/>
          <w:sz w:val="28"/>
          <w:szCs w:val="28"/>
          <w:lang w:val="kk-KZ"/>
        </w:rPr>
        <w:t xml:space="preserve"> асыру, экономиканың тұрақты дамуы және Орталық Азия мемлекеттеріндегі өңірлік қауіпсізд</w:t>
      </w:r>
      <w:r>
        <w:rPr>
          <w:rFonts w:ascii="Times New Roman" w:hAnsi="Times New Roman"/>
          <w:sz w:val="28"/>
          <w:szCs w:val="28"/>
          <w:lang w:val="kk-KZ"/>
        </w:rPr>
        <w:t>ік болып табылады.</w:t>
      </w:r>
    </w:p>
    <w:p w:rsidR="006055E0" w:rsidRPr="0086352D" w:rsidRDefault="006055E0" w:rsidP="006055E0">
      <w:pPr>
        <w:spacing w:after="0" w:line="240" w:lineRule="auto"/>
        <w:jc w:val="both"/>
        <w:rPr>
          <w:rFonts w:ascii="Times New Roman" w:hAnsi="Times New Roman"/>
          <w:sz w:val="28"/>
          <w:szCs w:val="28"/>
          <w:lang w:val="kk-KZ"/>
        </w:rPr>
      </w:pPr>
      <w:r>
        <w:rPr>
          <w:rFonts w:ascii="Times New Roman" w:hAnsi="Times New Roman"/>
          <w:sz w:val="28"/>
          <w:szCs w:val="28"/>
          <w:lang w:val="kk-KZ"/>
        </w:rPr>
        <w:t>«</w:t>
      </w:r>
      <w:r w:rsidRPr="00F52EE9">
        <w:rPr>
          <w:rFonts w:ascii="Times New Roman" w:hAnsi="Times New Roman"/>
          <w:sz w:val="28"/>
          <w:szCs w:val="28"/>
          <w:lang w:val="kk-KZ"/>
        </w:rPr>
        <w:t>Сіздің Қазақстан Республикасының Президенті ретінде</w:t>
      </w:r>
      <w:r>
        <w:rPr>
          <w:rFonts w:ascii="Times New Roman" w:hAnsi="Times New Roman"/>
          <w:sz w:val="28"/>
          <w:szCs w:val="28"/>
          <w:lang w:val="kk-KZ"/>
        </w:rPr>
        <w:t xml:space="preserve"> жасаған</w:t>
      </w:r>
      <w:r w:rsidRPr="00F52EE9">
        <w:rPr>
          <w:rFonts w:ascii="Times New Roman" w:hAnsi="Times New Roman"/>
          <w:sz w:val="28"/>
          <w:szCs w:val="28"/>
          <w:lang w:val="kk-KZ"/>
        </w:rPr>
        <w:t xml:space="preserve"> алғашқы мемлекеттік </w:t>
      </w:r>
      <w:r>
        <w:rPr>
          <w:rFonts w:ascii="Times New Roman" w:hAnsi="Times New Roman"/>
          <w:sz w:val="28"/>
          <w:szCs w:val="28"/>
          <w:lang w:val="kk-KZ"/>
        </w:rPr>
        <w:t>іс-</w:t>
      </w:r>
      <w:r w:rsidRPr="00F52EE9">
        <w:rPr>
          <w:rFonts w:ascii="Times New Roman" w:hAnsi="Times New Roman"/>
          <w:sz w:val="28"/>
          <w:szCs w:val="28"/>
          <w:lang w:val="kk-KZ"/>
        </w:rPr>
        <w:t xml:space="preserve">сапарыңыз Өзбекстанға болғанын біз </w:t>
      </w:r>
      <w:r>
        <w:rPr>
          <w:rFonts w:ascii="Times New Roman" w:hAnsi="Times New Roman"/>
          <w:sz w:val="28"/>
          <w:szCs w:val="28"/>
          <w:lang w:val="kk-KZ"/>
        </w:rPr>
        <w:t xml:space="preserve">өте </w:t>
      </w:r>
      <w:r w:rsidRPr="00F52EE9">
        <w:rPr>
          <w:rFonts w:ascii="Times New Roman" w:hAnsi="Times New Roman"/>
          <w:sz w:val="28"/>
          <w:szCs w:val="28"/>
          <w:lang w:val="kk-KZ"/>
        </w:rPr>
        <w:t>жоғары бағалаймыз</w:t>
      </w:r>
      <w:r>
        <w:rPr>
          <w:rFonts w:ascii="Times New Roman" w:hAnsi="Times New Roman"/>
          <w:sz w:val="28"/>
          <w:szCs w:val="28"/>
          <w:lang w:val="kk-KZ"/>
        </w:rPr>
        <w:t xml:space="preserve">. </w:t>
      </w:r>
      <w:r w:rsidRPr="00F52EE9">
        <w:rPr>
          <w:rFonts w:ascii="Times New Roman" w:hAnsi="Times New Roman"/>
          <w:sz w:val="28"/>
          <w:szCs w:val="28"/>
          <w:lang w:val="kk-KZ"/>
        </w:rPr>
        <w:t>Бұ</w:t>
      </w:r>
      <w:r>
        <w:rPr>
          <w:rFonts w:ascii="Times New Roman" w:hAnsi="Times New Roman"/>
          <w:sz w:val="28"/>
          <w:szCs w:val="28"/>
          <w:lang w:val="kk-KZ"/>
        </w:rPr>
        <w:t>л ретте</w:t>
      </w:r>
      <w:r w:rsidRPr="00F52EE9">
        <w:rPr>
          <w:rFonts w:ascii="Times New Roman" w:hAnsi="Times New Roman"/>
          <w:sz w:val="28"/>
          <w:szCs w:val="28"/>
          <w:lang w:val="kk-KZ"/>
        </w:rPr>
        <w:t xml:space="preserve"> біз елдеріміз арасындағы стратегиялық әріптестікті одан әрі тереңдетуге</w:t>
      </w:r>
      <w:r>
        <w:rPr>
          <w:rFonts w:ascii="Times New Roman" w:hAnsi="Times New Roman"/>
          <w:sz w:val="28"/>
          <w:szCs w:val="28"/>
          <w:lang w:val="kk-KZ"/>
        </w:rPr>
        <w:t xml:space="preserve"> бағытталғанайнымастықтың </w:t>
      </w:r>
      <w:r w:rsidRPr="00F52EE9">
        <w:rPr>
          <w:rFonts w:ascii="Times New Roman" w:hAnsi="Times New Roman"/>
          <w:sz w:val="28"/>
          <w:szCs w:val="28"/>
          <w:lang w:val="kk-KZ"/>
        </w:rPr>
        <w:t xml:space="preserve">айқын көрінісін көріп </w:t>
      </w:r>
      <w:r>
        <w:rPr>
          <w:rFonts w:ascii="Times New Roman" w:hAnsi="Times New Roman"/>
          <w:sz w:val="28"/>
          <w:szCs w:val="28"/>
          <w:lang w:val="kk-KZ"/>
        </w:rPr>
        <w:t>тұрмыз</w:t>
      </w:r>
      <w:r w:rsidRPr="00F52EE9">
        <w:rPr>
          <w:rFonts w:ascii="Times New Roman" w:hAnsi="Times New Roman"/>
          <w:sz w:val="28"/>
          <w:szCs w:val="28"/>
          <w:lang w:val="kk-KZ"/>
        </w:rPr>
        <w:t>.</w:t>
      </w:r>
      <w:r>
        <w:rPr>
          <w:rFonts w:ascii="Times New Roman" w:hAnsi="Times New Roman"/>
          <w:sz w:val="28"/>
          <w:szCs w:val="28"/>
          <w:lang w:val="kk-KZ"/>
        </w:rPr>
        <w:t xml:space="preserve"> Б</w:t>
      </w:r>
      <w:r w:rsidRPr="004941E0">
        <w:rPr>
          <w:rFonts w:ascii="Times New Roman" w:hAnsi="Times New Roman"/>
          <w:sz w:val="28"/>
          <w:szCs w:val="28"/>
          <w:lang w:val="kk-KZ"/>
        </w:rPr>
        <w:t>із үшін</w:t>
      </w:r>
      <w:r>
        <w:rPr>
          <w:rFonts w:ascii="Times New Roman" w:hAnsi="Times New Roman"/>
          <w:sz w:val="28"/>
          <w:szCs w:val="28"/>
          <w:lang w:val="kk-KZ"/>
        </w:rPr>
        <w:t xml:space="preserve"> Қазақстан</w:t>
      </w:r>
      <w:r w:rsidRPr="004941E0">
        <w:rPr>
          <w:rFonts w:ascii="Times New Roman" w:hAnsi="Times New Roman"/>
          <w:sz w:val="28"/>
          <w:szCs w:val="28"/>
          <w:lang w:val="kk-KZ"/>
        </w:rPr>
        <w:t xml:space="preserve"> жақын көрші</w:t>
      </w:r>
      <w:r>
        <w:rPr>
          <w:rFonts w:ascii="Times New Roman" w:hAnsi="Times New Roman"/>
          <w:sz w:val="28"/>
          <w:szCs w:val="28"/>
          <w:lang w:val="kk-KZ"/>
        </w:rPr>
        <w:t xml:space="preserve">лес </w:t>
      </w:r>
      <w:r w:rsidRPr="004941E0">
        <w:rPr>
          <w:rFonts w:ascii="Times New Roman" w:hAnsi="Times New Roman"/>
          <w:sz w:val="28"/>
          <w:szCs w:val="28"/>
          <w:lang w:val="kk-KZ"/>
        </w:rPr>
        <w:t>стратегиялық әріптес</w:t>
      </w:r>
      <w:r>
        <w:rPr>
          <w:rFonts w:ascii="Times New Roman" w:hAnsi="Times New Roman"/>
          <w:sz w:val="28"/>
          <w:szCs w:val="28"/>
          <w:lang w:val="kk-KZ"/>
        </w:rPr>
        <w:t xml:space="preserve"> болып табылады</w:t>
      </w:r>
      <w:r w:rsidRPr="004941E0">
        <w:rPr>
          <w:rFonts w:ascii="Times New Roman" w:hAnsi="Times New Roman"/>
          <w:sz w:val="28"/>
          <w:szCs w:val="28"/>
          <w:lang w:val="kk-KZ"/>
        </w:rPr>
        <w:t xml:space="preserve">. </w:t>
      </w:r>
      <w:r w:rsidRPr="00F52EE9">
        <w:rPr>
          <w:rFonts w:ascii="Times New Roman" w:hAnsi="Times New Roman"/>
          <w:sz w:val="28"/>
          <w:szCs w:val="28"/>
          <w:lang w:val="kk-KZ"/>
        </w:rPr>
        <w:t>Бізді ынтымақтастықтың барлық бағыттары бойынша оң динамика</w:t>
      </w:r>
      <w:r>
        <w:rPr>
          <w:rFonts w:ascii="Times New Roman" w:hAnsi="Times New Roman"/>
          <w:sz w:val="28"/>
          <w:szCs w:val="28"/>
          <w:lang w:val="kk-KZ"/>
        </w:rPr>
        <w:t>ның болуы</w:t>
      </w:r>
      <w:r w:rsidRPr="00F52EE9">
        <w:rPr>
          <w:rFonts w:ascii="Times New Roman" w:hAnsi="Times New Roman"/>
          <w:sz w:val="28"/>
          <w:szCs w:val="28"/>
          <w:lang w:val="kk-KZ"/>
        </w:rPr>
        <w:t xml:space="preserve"> қуантады</w:t>
      </w:r>
      <w:r>
        <w:rPr>
          <w:rFonts w:ascii="Times New Roman" w:hAnsi="Times New Roman"/>
          <w:sz w:val="28"/>
          <w:szCs w:val="28"/>
          <w:lang w:val="kk-KZ"/>
        </w:rPr>
        <w:t xml:space="preserve">» - </w:t>
      </w:r>
      <w:r w:rsidRPr="004941E0">
        <w:rPr>
          <w:rFonts w:ascii="Times New Roman" w:hAnsi="Times New Roman"/>
          <w:sz w:val="28"/>
          <w:szCs w:val="28"/>
          <w:lang w:val="kk-KZ"/>
        </w:rPr>
        <w:t>деді</w:t>
      </w:r>
      <w:r>
        <w:rPr>
          <w:rFonts w:ascii="Times New Roman" w:hAnsi="Times New Roman"/>
          <w:sz w:val="28"/>
          <w:szCs w:val="28"/>
          <w:lang w:val="kk-KZ"/>
        </w:rPr>
        <w:t xml:space="preserve"> өз сөзінде</w:t>
      </w:r>
      <w:r w:rsidRPr="004941E0">
        <w:rPr>
          <w:rFonts w:ascii="Times New Roman" w:hAnsi="Times New Roman"/>
          <w:sz w:val="28"/>
          <w:szCs w:val="28"/>
          <w:lang w:val="kk-KZ"/>
        </w:rPr>
        <w:t xml:space="preserve"> Шавкат Мирзиеев </w:t>
      </w:r>
      <w:r w:rsidRPr="004A12EE">
        <w:rPr>
          <w:rFonts w:ascii="Times New Roman" w:hAnsi="Times New Roman"/>
          <w:sz w:val="28"/>
          <w:szCs w:val="28"/>
        </w:rPr>
        <w:sym w:font="Symbol" w:char="F05B"/>
      </w:r>
      <w:r w:rsidRPr="004941E0">
        <w:rPr>
          <w:rFonts w:ascii="Times New Roman" w:hAnsi="Times New Roman"/>
          <w:sz w:val="28"/>
          <w:szCs w:val="28"/>
          <w:lang w:val="kk-KZ"/>
        </w:rPr>
        <w:t>20</w:t>
      </w:r>
      <w:r w:rsidRPr="004A12EE">
        <w:rPr>
          <w:rFonts w:ascii="Times New Roman" w:hAnsi="Times New Roman"/>
          <w:sz w:val="28"/>
          <w:szCs w:val="28"/>
        </w:rPr>
        <w:sym w:font="Symbol" w:char="F05D"/>
      </w:r>
      <w:r w:rsidRPr="004941E0">
        <w:rPr>
          <w:rFonts w:ascii="Times New Roman" w:hAnsi="Times New Roman"/>
          <w:sz w:val="28"/>
          <w:szCs w:val="28"/>
          <w:lang w:val="kk-KZ"/>
        </w:rPr>
        <w:t xml:space="preserve">. </w:t>
      </w:r>
      <w:r w:rsidRPr="004941E0">
        <w:rPr>
          <w:rFonts w:ascii="Times New Roman" w:hAnsi="Times New Roman"/>
          <w:color w:val="262626"/>
          <w:sz w:val="27"/>
          <w:szCs w:val="27"/>
          <w:lang w:val="kk-KZ"/>
        </w:rPr>
        <w:t xml:space="preserve">Айта кету керек, </w:t>
      </w:r>
      <w:r w:rsidRPr="0086352D">
        <w:rPr>
          <w:rFonts w:ascii="Times New Roman" w:hAnsi="Times New Roman"/>
          <w:color w:val="262626"/>
          <w:sz w:val="27"/>
          <w:szCs w:val="27"/>
          <w:lang w:val="kk-KZ"/>
        </w:rPr>
        <w:t>Кеңес заманы</w:t>
      </w:r>
      <w:r>
        <w:rPr>
          <w:rFonts w:ascii="Times New Roman" w:hAnsi="Times New Roman"/>
          <w:color w:val="262626"/>
          <w:sz w:val="27"/>
          <w:szCs w:val="27"/>
          <w:lang w:val="kk-KZ"/>
        </w:rPr>
        <w:t>нда</w:t>
      </w:r>
      <w:r w:rsidRPr="0086352D">
        <w:rPr>
          <w:rFonts w:ascii="Times New Roman" w:hAnsi="Times New Roman"/>
          <w:color w:val="262626"/>
          <w:sz w:val="27"/>
          <w:szCs w:val="27"/>
          <w:lang w:val="kk-KZ"/>
        </w:rPr>
        <w:t xml:space="preserve"> да бұл аймақ барлық </w:t>
      </w:r>
      <w:r>
        <w:rPr>
          <w:rFonts w:ascii="Times New Roman" w:hAnsi="Times New Roman"/>
          <w:color w:val="262626"/>
          <w:sz w:val="27"/>
          <w:szCs w:val="27"/>
          <w:lang w:val="kk-KZ"/>
        </w:rPr>
        <w:t>параметрлері бойынша</w:t>
      </w:r>
      <w:r w:rsidRPr="0086352D">
        <w:rPr>
          <w:rFonts w:ascii="Times New Roman" w:hAnsi="Times New Roman"/>
          <w:color w:val="262626"/>
          <w:sz w:val="27"/>
          <w:szCs w:val="27"/>
          <w:lang w:val="kk-KZ"/>
        </w:rPr>
        <w:t xml:space="preserve"> бір</w:t>
      </w:r>
      <w:r>
        <w:rPr>
          <w:rFonts w:ascii="Times New Roman" w:hAnsi="Times New Roman"/>
          <w:color w:val="262626"/>
          <w:sz w:val="27"/>
          <w:szCs w:val="27"/>
          <w:lang w:val="kk-KZ"/>
        </w:rPr>
        <w:t>егей</w:t>
      </w:r>
      <w:r w:rsidRPr="0086352D">
        <w:rPr>
          <w:rFonts w:ascii="Times New Roman" w:hAnsi="Times New Roman"/>
          <w:color w:val="262626"/>
          <w:sz w:val="27"/>
          <w:szCs w:val="27"/>
          <w:lang w:val="kk-KZ"/>
        </w:rPr>
        <w:t xml:space="preserve"> болып саналатын</w:t>
      </w:r>
      <w:r>
        <w:rPr>
          <w:rFonts w:ascii="Times New Roman" w:hAnsi="Times New Roman"/>
          <w:color w:val="262626"/>
          <w:sz w:val="27"/>
          <w:szCs w:val="27"/>
          <w:lang w:val="kk-KZ"/>
        </w:rPr>
        <w:t>.</w:t>
      </w:r>
      <w:r w:rsidRPr="0086352D">
        <w:rPr>
          <w:rFonts w:ascii="Times New Roman" w:hAnsi="Times New Roman"/>
          <w:color w:val="262626"/>
          <w:sz w:val="27"/>
          <w:szCs w:val="27"/>
          <w:lang w:val="kk-KZ"/>
        </w:rPr>
        <w:t>Яғни, Орта Азия/Орталық Азия концепті</w:t>
      </w:r>
      <w:r>
        <w:rPr>
          <w:rFonts w:ascii="Times New Roman" w:hAnsi="Times New Roman"/>
          <w:color w:val="262626"/>
          <w:sz w:val="27"/>
          <w:szCs w:val="27"/>
          <w:lang w:val="kk-KZ"/>
        </w:rPr>
        <w:t xml:space="preserve">сі </w:t>
      </w:r>
      <w:r w:rsidRPr="0086352D">
        <w:rPr>
          <w:rFonts w:ascii="Times New Roman" w:hAnsi="Times New Roman"/>
          <w:color w:val="262626"/>
          <w:sz w:val="27"/>
          <w:szCs w:val="27"/>
          <w:lang w:val="kk-KZ"/>
        </w:rPr>
        <w:t xml:space="preserve">-бұл посткеңестік </w:t>
      </w:r>
      <w:r>
        <w:rPr>
          <w:rFonts w:ascii="Times New Roman" w:hAnsi="Times New Roman"/>
          <w:color w:val="262626"/>
          <w:sz w:val="27"/>
          <w:szCs w:val="27"/>
          <w:lang w:val="kk-KZ"/>
        </w:rPr>
        <w:t>жаңалық</w:t>
      </w:r>
      <w:r w:rsidRPr="0086352D">
        <w:rPr>
          <w:rFonts w:ascii="Times New Roman" w:hAnsi="Times New Roman"/>
          <w:color w:val="262626"/>
          <w:sz w:val="27"/>
          <w:szCs w:val="27"/>
          <w:lang w:val="kk-KZ"/>
        </w:rPr>
        <w:t xml:space="preserve"> емес.</w:t>
      </w:r>
    </w:p>
    <w:p w:rsidR="006055E0" w:rsidRPr="004941E0" w:rsidRDefault="006055E0" w:rsidP="006055E0">
      <w:pPr>
        <w:shd w:val="clear" w:color="auto" w:fill="FFFFFF"/>
        <w:spacing w:after="0" w:line="240" w:lineRule="auto"/>
        <w:jc w:val="both"/>
        <w:textAlignment w:val="baseline"/>
        <w:rPr>
          <w:rFonts w:ascii="Times New Roman" w:hAnsi="Times New Roman"/>
          <w:bCs/>
          <w:sz w:val="28"/>
          <w:szCs w:val="28"/>
          <w:lang w:val="kk-KZ"/>
        </w:rPr>
      </w:pPr>
      <w:r w:rsidRPr="004941E0">
        <w:rPr>
          <w:rFonts w:ascii="Times New Roman" w:hAnsi="Times New Roman"/>
          <w:color w:val="262626"/>
          <w:sz w:val="30"/>
          <w:szCs w:val="30"/>
          <w:bdr w:val="none" w:sz="0" w:space="0" w:color="auto" w:frame="1"/>
          <w:lang w:val="kk-KZ"/>
        </w:rPr>
        <w:lastRenderedPageBreak/>
        <w:tab/>
      </w:r>
      <w:r w:rsidRPr="00C21C97">
        <w:rPr>
          <w:rFonts w:ascii="Times New Roman" w:hAnsi="Times New Roman"/>
          <w:color w:val="262626"/>
          <w:sz w:val="28"/>
          <w:szCs w:val="28"/>
          <w:bdr w:val="none" w:sz="0" w:space="0" w:color="auto" w:frame="1"/>
          <w:lang w:val="kk-KZ"/>
        </w:rPr>
        <w:t xml:space="preserve">Кеңес заманындағы Орта Азияның экономикалық өзара тәуелділігі өзінің экономикалық тұрғыда жемісін берді, тиімділігін дәлелдеді. Жақын болашақта ОА-ның саяси интеграциясы экономикалық негіздерсіз мүмкін болмайды.Сонымен қатар, аймақтағы кез-келген интеграция көшбасшылардың еркіне бағынышты болмауы қажет. Тарих көрсеткендей, интеграцияның аймақтық көшбасшыларға тәуелділігі халық үшін айтарлықтай нәтиже әкелмейді. </w:t>
      </w:r>
      <w:r w:rsidRPr="00B9048E">
        <w:rPr>
          <w:rFonts w:ascii="Times New Roman" w:hAnsi="Times New Roman"/>
          <w:color w:val="262626"/>
          <w:sz w:val="27"/>
          <w:szCs w:val="27"/>
          <w:lang w:val="kk-KZ"/>
        </w:rPr>
        <w:t>Е</w:t>
      </w:r>
      <w:r>
        <w:rPr>
          <w:rFonts w:ascii="Times New Roman" w:hAnsi="Times New Roman"/>
          <w:color w:val="262626"/>
          <w:sz w:val="27"/>
          <w:szCs w:val="27"/>
          <w:lang w:val="kk-KZ"/>
        </w:rPr>
        <w:t>ур</w:t>
      </w:r>
      <w:r w:rsidRPr="00B9048E">
        <w:rPr>
          <w:rFonts w:ascii="Times New Roman" w:hAnsi="Times New Roman"/>
          <w:color w:val="262626"/>
          <w:sz w:val="27"/>
          <w:szCs w:val="27"/>
          <w:lang w:val="kk-KZ"/>
        </w:rPr>
        <w:t>А</w:t>
      </w:r>
      <w:r>
        <w:rPr>
          <w:rFonts w:ascii="Times New Roman" w:hAnsi="Times New Roman"/>
          <w:color w:val="262626"/>
          <w:sz w:val="27"/>
          <w:szCs w:val="27"/>
          <w:lang w:val="kk-KZ"/>
        </w:rPr>
        <w:t>зЭО</w:t>
      </w:r>
      <w:r w:rsidRPr="0086352D">
        <w:rPr>
          <w:rFonts w:ascii="Times New Roman" w:hAnsi="Times New Roman"/>
          <w:color w:val="262626"/>
          <w:sz w:val="27"/>
          <w:szCs w:val="27"/>
          <w:lang w:val="kk-KZ"/>
        </w:rPr>
        <w:t xml:space="preserve">-жалпы </w:t>
      </w:r>
      <w:r>
        <w:rPr>
          <w:rFonts w:ascii="Times New Roman" w:hAnsi="Times New Roman"/>
          <w:color w:val="262626"/>
          <w:sz w:val="27"/>
          <w:szCs w:val="27"/>
          <w:lang w:val="kk-KZ"/>
        </w:rPr>
        <w:t>аймақтың</w:t>
      </w:r>
      <w:r w:rsidRPr="0086352D">
        <w:rPr>
          <w:rFonts w:ascii="Times New Roman" w:hAnsi="Times New Roman"/>
          <w:color w:val="262626"/>
          <w:sz w:val="27"/>
          <w:szCs w:val="27"/>
          <w:lang w:val="kk-KZ"/>
        </w:rPr>
        <w:t xml:space="preserve"> экономикалық интеграциясы үшін де, сон</w:t>
      </w:r>
      <w:r>
        <w:rPr>
          <w:rFonts w:ascii="Times New Roman" w:hAnsi="Times New Roman"/>
          <w:color w:val="262626"/>
          <w:sz w:val="27"/>
          <w:szCs w:val="27"/>
          <w:lang w:val="kk-KZ"/>
        </w:rPr>
        <w:t xml:space="preserve">ымен қатар </w:t>
      </w:r>
      <w:r w:rsidRPr="0086352D">
        <w:rPr>
          <w:rFonts w:ascii="Times New Roman" w:hAnsi="Times New Roman"/>
          <w:color w:val="262626"/>
          <w:sz w:val="27"/>
          <w:szCs w:val="27"/>
          <w:lang w:val="kk-KZ"/>
        </w:rPr>
        <w:t>Ресей, Беларусь және Армения нарықтарына шығу</w:t>
      </w:r>
      <w:r>
        <w:rPr>
          <w:rFonts w:ascii="Times New Roman" w:hAnsi="Times New Roman"/>
          <w:color w:val="262626"/>
          <w:sz w:val="27"/>
          <w:szCs w:val="27"/>
          <w:lang w:val="kk-KZ"/>
        </w:rPr>
        <w:t xml:space="preserve">ға да </w:t>
      </w:r>
      <w:r w:rsidRPr="0086352D">
        <w:rPr>
          <w:rFonts w:ascii="Times New Roman" w:hAnsi="Times New Roman"/>
          <w:color w:val="262626"/>
          <w:sz w:val="27"/>
          <w:szCs w:val="27"/>
          <w:lang w:val="kk-KZ"/>
        </w:rPr>
        <w:t>қолайлы платформа</w:t>
      </w:r>
      <w:r>
        <w:rPr>
          <w:rFonts w:ascii="Times New Roman" w:hAnsi="Times New Roman"/>
          <w:color w:val="262626"/>
          <w:sz w:val="27"/>
          <w:szCs w:val="27"/>
          <w:lang w:val="kk-KZ"/>
        </w:rPr>
        <w:t xml:space="preserve"> болып табылады</w:t>
      </w:r>
      <w:r w:rsidRPr="0086352D">
        <w:rPr>
          <w:rFonts w:ascii="Times New Roman" w:hAnsi="Times New Roman"/>
          <w:color w:val="262626"/>
          <w:sz w:val="27"/>
          <w:szCs w:val="27"/>
          <w:lang w:val="kk-KZ"/>
        </w:rPr>
        <w:t>.</w:t>
      </w:r>
      <w:r w:rsidRPr="00B9048E">
        <w:rPr>
          <w:rFonts w:ascii="Times New Roman" w:hAnsi="Times New Roman"/>
          <w:color w:val="262626"/>
          <w:sz w:val="27"/>
          <w:szCs w:val="27"/>
          <w:lang w:val="kk-KZ"/>
        </w:rPr>
        <w:t>Е</w:t>
      </w:r>
      <w:r>
        <w:rPr>
          <w:rFonts w:ascii="Times New Roman" w:hAnsi="Times New Roman"/>
          <w:color w:val="262626"/>
          <w:sz w:val="27"/>
          <w:szCs w:val="27"/>
          <w:lang w:val="kk-KZ"/>
        </w:rPr>
        <w:t>ур</w:t>
      </w:r>
      <w:r w:rsidRPr="00B9048E">
        <w:rPr>
          <w:rFonts w:ascii="Times New Roman" w:hAnsi="Times New Roman"/>
          <w:color w:val="262626"/>
          <w:sz w:val="27"/>
          <w:szCs w:val="27"/>
          <w:lang w:val="kk-KZ"/>
        </w:rPr>
        <w:t>А</w:t>
      </w:r>
      <w:r>
        <w:rPr>
          <w:rFonts w:ascii="Times New Roman" w:hAnsi="Times New Roman"/>
          <w:color w:val="262626"/>
          <w:sz w:val="27"/>
          <w:szCs w:val="27"/>
          <w:lang w:val="kk-KZ"/>
        </w:rPr>
        <w:t>з</w:t>
      </w:r>
      <w:r w:rsidRPr="00B9048E">
        <w:rPr>
          <w:rFonts w:ascii="Times New Roman" w:hAnsi="Times New Roman"/>
          <w:color w:val="262626"/>
          <w:sz w:val="27"/>
          <w:szCs w:val="27"/>
          <w:lang w:val="kk-KZ"/>
        </w:rPr>
        <w:t>ЭО -</w:t>
      </w:r>
      <w:r w:rsidRPr="00502445">
        <w:rPr>
          <w:rFonts w:ascii="Times New Roman" w:hAnsi="Times New Roman"/>
          <w:color w:val="262626"/>
          <w:sz w:val="27"/>
          <w:szCs w:val="27"/>
          <w:lang w:val="kk-KZ"/>
        </w:rPr>
        <w:t>ның құқықтық</w:t>
      </w:r>
      <w:r>
        <w:rPr>
          <w:rFonts w:ascii="Times New Roman" w:hAnsi="Times New Roman"/>
          <w:color w:val="262626"/>
          <w:sz w:val="27"/>
          <w:szCs w:val="27"/>
          <w:lang w:val="kk-KZ"/>
        </w:rPr>
        <w:t xml:space="preserve">, </w:t>
      </w:r>
      <w:r w:rsidRPr="00502445">
        <w:rPr>
          <w:rFonts w:ascii="Times New Roman" w:hAnsi="Times New Roman"/>
          <w:color w:val="262626"/>
          <w:sz w:val="27"/>
          <w:szCs w:val="27"/>
          <w:lang w:val="kk-KZ"/>
        </w:rPr>
        <w:t>экономикалық құралдары</w:t>
      </w:r>
      <w:r>
        <w:rPr>
          <w:rFonts w:ascii="Times New Roman" w:hAnsi="Times New Roman"/>
          <w:color w:val="262626"/>
          <w:sz w:val="27"/>
          <w:szCs w:val="27"/>
          <w:lang w:val="kk-KZ"/>
        </w:rPr>
        <w:t xml:space="preserve">н </w:t>
      </w:r>
      <w:r w:rsidRPr="00502445">
        <w:rPr>
          <w:rFonts w:ascii="Times New Roman" w:hAnsi="Times New Roman"/>
          <w:color w:val="262626"/>
          <w:sz w:val="27"/>
          <w:szCs w:val="27"/>
          <w:lang w:val="kk-KZ"/>
        </w:rPr>
        <w:t>жемісті пайдала</w:t>
      </w:r>
      <w:r>
        <w:rPr>
          <w:rFonts w:ascii="Times New Roman" w:hAnsi="Times New Roman"/>
          <w:color w:val="262626"/>
          <w:sz w:val="27"/>
          <w:szCs w:val="27"/>
          <w:lang w:val="kk-KZ"/>
        </w:rPr>
        <w:t>ну</w:t>
      </w:r>
      <w:r w:rsidRPr="00502445">
        <w:rPr>
          <w:rFonts w:ascii="Times New Roman" w:hAnsi="Times New Roman"/>
          <w:color w:val="262626"/>
          <w:sz w:val="27"/>
          <w:szCs w:val="27"/>
          <w:lang w:val="kk-KZ"/>
        </w:rPr>
        <w:t xml:space="preserve"> өзара тиімді экономикалық даму</w:t>
      </w:r>
      <w:r>
        <w:rPr>
          <w:rFonts w:ascii="Times New Roman" w:hAnsi="Times New Roman"/>
          <w:color w:val="262626"/>
          <w:sz w:val="27"/>
          <w:szCs w:val="27"/>
          <w:lang w:val="kk-KZ"/>
        </w:rPr>
        <w:t>да рөл атқарады</w:t>
      </w:r>
      <w:r w:rsidRPr="00502445">
        <w:rPr>
          <w:rFonts w:ascii="Times New Roman" w:hAnsi="Times New Roman"/>
          <w:color w:val="262626"/>
          <w:sz w:val="27"/>
          <w:szCs w:val="27"/>
          <w:lang w:val="kk-KZ"/>
        </w:rPr>
        <w:t xml:space="preserve"> және Орталық Азия </w:t>
      </w:r>
      <w:r>
        <w:rPr>
          <w:rFonts w:ascii="Times New Roman" w:hAnsi="Times New Roman"/>
          <w:color w:val="262626"/>
          <w:sz w:val="27"/>
          <w:szCs w:val="27"/>
          <w:lang w:val="kk-KZ"/>
        </w:rPr>
        <w:t xml:space="preserve">елдерінің </w:t>
      </w:r>
      <w:r w:rsidRPr="00502445">
        <w:rPr>
          <w:rFonts w:ascii="Times New Roman" w:hAnsi="Times New Roman"/>
          <w:color w:val="262626"/>
          <w:sz w:val="27"/>
          <w:szCs w:val="27"/>
          <w:lang w:val="kk-KZ"/>
        </w:rPr>
        <w:t>экономикасы</w:t>
      </w:r>
      <w:r>
        <w:rPr>
          <w:rFonts w:ascii="Times New Roman" w:hAnsi="Times New Roman"/>
          <w:color w:val="262626"/>
          <w:sz w:val="27"/>
          <w:szCs w:val="27"/>
          <w:lang w:val="kk-KZ"/>
        </w:rPr>
        <w:t>ның</w:t>
      </w:r>
      <w:r w:rsidRPr="00502445">
        <w:rPr>
          <w:rFonts w:ascii="Times New Roman" w:hAnsi="Times New Roman"/>
          <w:color w:val="262626"/>
          <w:sz w:val="27"/>
          <w:szCs w:val="27"/>
          <w:lang w:val="kk-KZ"/>
        </w:rPr>
        <w:t xml:space="preserve"> өсуінің қуатты </w:t>
      </w:r>
      <w:r>
        <w:rPr>
          <w:rFonts w:ascii="Times New Roman" w:hAnsi="Times New Roman"/>
          <w:color w:val="262626"/>
          <w:sz w:val="27"/>
          <w:szCs w:val="27"/>
          <w:lang w:val="kk-KZ"/>
        </w:rPr>
        <w:t>күшіне</w:t>
      </w:r>
      <w:r w:rsidRPr="00502445">
        <w:rPr>
          <w:rFonts w:ascii="Times New Roman" w:hAnsi="Times New Roman"/>
          <w:color w:val="262626"/>
          <w:sz w:val="27"/>
          <w:szCs w:val="27"/>
          <w:lang w:val="kk-KZ"/>
        </w:rPr>
        <w:t xml:space="preserve"> айналады.</w:t>
      </w:r>
      <w:r w:rsidRPr="00502445">
        <w:rPr>
          <w:rFonts w:ascii="Times New Roman" w:hAnsi="Times New Roman"/>
          <w:sz w:val="28"/>
          <w:szCs w:val="28"/>
          <w:lang w:val="kk-KZ"/>
        </w:rPr>
        <w:t>Ынтымақтастықты жаңғырту сауда-экономикалық байланыстарды дамыту</w:t>
      </w:r>
      <w:r>
        <w:rPr>
          <w:rFonts w:ascii="Times New Roman" w:hAnsi="Times New Roman"/>
          <w:sz w:val="28"/>
          <w:szCs w:val="28"/>
          <w:lang w:val="kk-KZ"/>
        </w:rPr>
        <w:t>ғ</w:t>
      </w:r>
      <w:r w:rsidRPr="00502445">
        <w:rPr>
          <w:rFonts w:ascii="Times New Roman" w:hAnsi="Times New Roman"/>
          <w:sz w:val="28"/>
          <w:szCs w:val="28"/>
          <w:lang w:val="kk-KZ"/>
        </w:rPr>
        <w:t xml:space="preserve">а қуатты серпін берді және қазіргі уақытта Қазақстан мен Өзбекстанның барлық қызмет салаларындағы ынтымақтастығын тереңдету үшін барлық қолайлы жағдайлар </w:t>
      </w:r>
      <w:r>
        <w:rPr>
          <w:rFonts w:ascii="Times New Roman" w:hAnsi="Times New Roman"/>
          <w:sz w:val="28"/>
          <w:szCs w:val="28"/>
          <w:lang w:val="kk-KZ"/>
        </w:rPr>
        <w:t>жасалған</w:t>
      </w:r>
      <w:r w:rsidRPr="00502445">
        <w:rPr>
          <w:rFonts w:ascii="Times New Roman" w:hAnsi="Times New Roman"/>
          <w:sz w:val="28"/>
          <w:szCs w:val="28"/>
          <w:lang w:val="kk-KZ"/>
        </w:rPr>
        <w:t>.</w:t>
      </w:r>
    </w:p>
    <w:p w:rsidR="006055E0" w:rsidRDefault="006055E0" w:rsidP="006055E0">
      <w:pPr>
        <w:spacing w:after="0" w:line="240" w:lineRule="auto"/>
        <w:ind w:firstLine="567"/>
        <w:jc w:val="both"/>
        <w:rPr>
          <w:rFonts w:ascii="Times New Roman" w:hAnsi="Times New Roman"/>
          <w:sz w:val="28"/>
          <w:szCs w:val="28"/>
          <w:lang w:val="kk-KZ"/>
        </w:rPr>
      </w:pPr>
      <w:r w:rsidRPr="00502445">
        <w:rPr>
          <w:rFonts w:ascii="Times New Roman" w:hAnsi="Times New Roman"/>
          <w:sz w:val="28"/>
          <w:szCs w:val="28"/>
          <w:lang w:val="kk-KZ"/>
        </w:rPr>
        <w:t xml:space="preserve">Осы кездесу барысында </w:t>
      </w:r>
      <w:r>
        <w:rPr>
          <w:rFonts w:ascii="Times New Roman" w:hAnsi="Times New Roman"/>
          <w:sz w:val="28"/>
          <w:szCs w:val="28"/>
          <w:lang w:val="kk-KZ"/>
        </w:rPr>
        <w:t>м</w:t>
      </w:r>
      <w:r w:rsidRPr="00502445">
        <w:rPr>
          <w:rFonts w:ascii="Times New Roman" w:hAnsi="Times New Roman"/>
          <w:sz w:val="28"/>
          <w:szCs w:val="28"/>
          <w:lang w:val="kk-KZ"/>
        </w:rPr>
        <w:t xml:space="preserve">емлекет басшылары </w:t>
      </w:r>
      <w:r>
        <w:rPr>
          <w:rFonts w:ascii="Times New Roman" w:hAnsi="Times New Roman"/>
          <w:sz w:val="28"/>
          <w:szCs w:val="28"/>
          <w:lang w:val="kk-KZ"/>
        </w:rPr>
        <w:t>аймақтық</w:t>
      </w:r>
      <w:r w:rsidRPr="00502445">
        <w:rPr>
          <w:rFonts w:ascii="Times New Roman" w:hAnsi="Times New Roman"/>
          <w:sz w:val="28"/>
          <w:szCs w:val="28"/>
          <w:lang w:val="kk-KZ"/>
        </w:rPr>
        <w:t xml:space="preserve"> ынтымақтастық, экономика, туризм, көлік-логистика және басқа да салалар</w:t>
      </w:r>
      <w:r>
        <w:rPr>
          <w:rFonts w:ascii="Times New Roman" w:hAnsi="Times New Roman"/>
          <w:sz w:val="28"/>
          <w:szCs w:val="28"/>
          <w:lang w:val="kk-KZ"/>
        </w:rPr>
        <w:t xml:space="preserve"> бойыншаынтымақтастық </w:t>
      </w:r>
      <w:r w:rsidRPr="00502445">
        <w:rPr>
          <w:rFonts w:ascii="Times New Roman" w:hAnsi="Times New Roman"/>
          <w:sz w:val="28"/>
          <w:szCs w:val="28"/>
          <w:lang w:val="kk-KZ"/>
        </w:rPr>
        <w:t xml:space="preserve"> мәселелерін талқылады.</w:t>
      </w:r>
    </w:p>
    <w:p w:rsidR="006055E0" w:rsidRDefault="006055E0" w:rsidP="006055E0">
      <w:pPr>
        <w:spacing w:after="0" w:line="240" w:lineRule="auto"/>
        <w:ind w:firstLine="567"/>
        <w:jc w:val="both"/>
        <w:rPr>
          <w:rFonts w:ascii="Times New Roman" w:hAnsi="Times New Roman"/>
          <w:sz w:val="28"/>
          <w:szCs w:val="28"/>
          <w:lang w:val="kk-KZ"/>
        </w:rPr>
      </w:pPr>
      <w:r w:rsidRPr="00502445">
        <w:rPr>
          <w:rFonts w:ascii="Times New Roman" w:hAnsi="Times New Roman"/>
          <w:sz w:val="28"/>
          <w:szCs w:val="28"/>
          <w:lang w:val="kk-KZ"/>
        </w:rPr>
        <w:t xml:space="preserve">Қазақстан мен Өзбекстан </w:t>
      </w:r>
      <w:r>
        <w:rPr>
          <w:rFonts w:ascii="Times New Roman" w:hAnsi="Times New Roman"/>
          <w:sz w:val="28"/>
          <w:szCs w:val="28"/>
          <w:lang w:val="kk-KZ"/>
        </w:rPr>
        <w:t xml:space="preserve">арасындағы ынтымақтастық </w:t>
      </w:r>
      <w:r w:rsidRPr="00502445">
        <w:rPr>
          <w:rFonts w:ascii="Times New Roman" w:hAnsi="Times New Roman"/>
          <w:sz w:val="28"/>
          <w:szCs w:val="28"/>
          <w:lang w:val="kk-KZ"/>
        </w:rPr>
        <w:t>ШЫҰ, ҰҚШҰ, Е</w:t>
      </w:r>
      <w:r>
        <w:rPr>
          <w:rFonts w:ascii="Times New Roman" w:hAnsi="Times New Roman"/>
          <w:sz w:val="28"/>
          <w:szCs w:val="28"/>
          <w:lang w:val="kk-KZ"/>
        </w:rPr>
        <w:t>ур</w:t>
      </w:r>
      <w:r w:rsidRPr="00502445">
        <w:rPr>
          <w:rFonts w:ascii="Times New Roman" w:hAnsi="Times New Roman"/>
          <w:sz w:val="28"/>
          <w:szCs w:val="28"/>
          <w:lang w:val="kk-KZ"/>
        </w:rPr>
        <w:t>А</w:t>
      </w:r>
      <w:r>
        <w:rPr>
          <w:rFonts w:ascii="Times New Roman" w:hAnsi="Times New Roman"/>
          <w:sz w:val="28"/>
          <w:szCs w:val="28"/>
          <w:lang w:val="kk-KZ"/>
        </w:rPr>
        <w:t>з</w:t>
      </w:r>
      <w:r w:rsidRPr="00502445">
        <w:rPr>
          <w:rFonts w:ascii="Times New Roman" w:hAnsi="Times New Roman"/>
          <w:sz w:val="28"/>
          <w:szCs w:val="28"/>
          <w:lang w:val="kk-KZ"/>
        </w:rPr>
        <w:t xml:space="preserve">ЭО шеңберінде Бір белдеу - бір жол жобасы бойынша </w:t>
      </w:r>
      <w:r>
        <w:rPr>
          <w:rFonts w:ascii="Times New Roman" w:hAnsi="Times New Roman"/>
          <w:sz w:val="28"/>
          <w:szCs w:val="28"/>
          <w:lang w:val="kk-KZ"/>
        </w:rPr>
        <w:t>жүзеге асырылады</w:t>
      </w:r>
      <w:r w:rsidRPr="00502445">
        <w:rPr>
          <w:rFonts w:ascii="Times New Roman" w:hAnsi="Times New Roman"/>
          <w:sz w:val="28"/>
          <w:szCs w:val="28"/>
          <w:lang w:val="kk-KZ"/>
        </w:rPr>
        <w:t>.</w:t>
      </w:r>
    </w:p>
    <w:p w:rsidR="006055E0" w:rsidRDefault="006055E0" w:rsidP="006055E0">
      <w:pPr>
        <w:spacing w:after="0" w:line="240" w:lineRule="auto"/>
        <w:ind w:firstLine="567"/>
        <w:jc w:val="both"/>
        <w:rPr>
          <w:rFonts w:ascii="Times New Roman" w:hAnsi="Times New Roman"/>
          <w:sz w:val="28"/>
          <w:szCs w:val="28"/>
          <w:lang w:val="kk-KZ"/>
        </w:rPr>
      </w:pPr>
      <w:r w:rsidRPr="00502445">
        <w:rPr>
          <w:rFonts w:ascii="Times New Roman" w:hAnsi="Times New Roman"/>
          <w:sz w:val="28"/>
          <w:szCs w:val="28"/>
          <w:lang w:val="kk-KZ"/>
        </w:rPr>
        <w:t xml:space="preserve">Мемлекеттік </w:t>
      </w:r>
      <w:r>
        <w:rPr>
          <w:rFonts w:ascii="Times New Roman" w:hAnsi="Times New Roman"/>
          <w:sz w:val="28"/>
          <w:szCs w:val="28"/>
          <w:lang w:val="kk-KZ"/>
        </w:rPr>
        <w:t>іс-</w:t>
      </w:r>
      <w:r w:rsidRPr="00502445">
        <w:rPr>
          <w:rFonts w:ascii="Times New Roman" w:hAnsi="Times New Roman"/>
          <w:sz w:val="28"/>
          <w:szCs w:val="28"/>
          <w:lang w:val="kk-KZ"/>
        </w:rPr>
        <w:t>сапар қорытындысы бойынша Қазақстан Республикасы Баспасөз қызметінің деректері</w:t>
      </w:r>
      <w:r>
        <w:rPr>
          <w:rFonts w:ascii="Times New Roman" w:hAnsi="Times New Roman"/>
          <w:sz w:val="28"/>
          <w:szCs w:val="28"/>
          <w:lang w:val="kk-KZ"/>
        </w:rPr>
        <w:t>не сүйенсеккелесідей</w:t>
      </w:r>
      <w:r w:rsidRPr="00502445">
        <w:rPr>
          <w:rFonts w:ascii="Times New Roman" w:hAnsi="Times New Roman"/>
          <w:sz w:val="28"/>
          <w:szCs w:val="28"/>
          <w:lang w:val="kk-KZ"/>
        </w:rPr>
        <w:t xml:space="preserve"> құжаттарға қол қойылды:</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 xml:space="preserve">1. </w:t>
      </w:r>
      <w:r w:rsidRPr="006A6C9C">
        <w:rPr>
          <w:rFonts w:ascii="Times New Roman" w:hAnsi="Times New Roman"/>
          <w:sz w:val="28"/>
          <w:szCs w:val="28"/>
          <w:lang w:val="kk-KZ"/>
        </w:rPr>
        <w:t>ҚР Президенті Қ.К. Тоқаев пен Өзбекстан президенті Ш.М. Мирзиеевтің бірлескен мәлімдемесі;</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 xml:space="preserve">2. </w:t>
      </w:r>
      <w:r w:rsidRPr="006A6C9C">
        <w:rPr>
          <w:rFonts w:ascii="Times New Roman" w:hAnsi="Times New Roman"/>
          <w:sz w:val="28"/>
          <w:szCs w:val="28"/>
          <w:lang w:val="kk-KZ"/>
        </w:rPr>
        <w:t>ҚР Үкіметі мен Өзбекстан Республикасының Үкіметі арасындағы еңбек</w:t>
      </w:r>
      <w:r>
        <w:rPr>
          <w:rFonts w:ascii="Times New Roman" w:hAnsi="Times New Roman"/>
          <w:sz w:val="28"/>
          <w:szCs w:val="28"/>
          <w:lang w:val="kk-KZ"/>
        </w:rPr>
        <w:t xml:space="preserve"> етуші</w:t>
      </w:r>
      <w:r w:rsidRPr="006A6C9C">
        <w:rPr>
          <w:rFonts w:ascii="Times New Roman" w:hAnsi="Times New Roman"/>
          <w:sz w:val="28"/>
          <w:szCs w:val="28"/>
          <w:lang w:val="kk-KZ"/>
        </w:rPr>
        <w:t>-мигранттардың еңбек қызметі және құқықтарын қорғау туралы келісім;</w:t>
      </w:r>
    </w:p>
    <w:p w:rsidR="006055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3</w:t>
      </w:r>
      <w:r>
        <w:rPr>
          <w:rFonts w:ascii="Times New Roman" w:hAnsi="Times New Roman"/>
          <w:sz w:val="28"/>
          <w:szCs w:val="28"/>
          <w:lang w:val="kk-KZ"/>
        </w:rPr>
        <w:t>.</w:t>
      </w:r>
      <w:r w:rsidRPr="006A6C9C">
        <w:rPr>
          <w:rFonts w:ascii="Times New Roman" w:hAnsi="Times New Roman"/>
          <w:sz w:val="28"/>
          <w:szCs w:val="28"/>
          <w:lang w:val="kk-KZ"/>
        </w:rPr>
        <w:t>ҚР Үкіметі мен ӨР Үкіметі арасындағы заңсыз көші-қонға қарсы күрестегі ынтымақтастық туралы келісім;</w:t>
      </w:r>
    </w:p>
    <w:p w:rsidR="006055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4.</w:t>
      </w:r>
      <w:r>
        <w:rPr>
          <w:rFonts w:ascii="Times New Roman" w:hAnsi="Times New Roman"/>
          <w:sz w:val="28"/>
          <w:szCs w:val="28"/>
          <w:lang w:val="kk-KZ"/>
        </w:rPr>
        <w:t xml:space="preserve"> Мемлекеттер</w:t>
      </w:r>
      <w:r w:rsidRPr="006A6C9C">
        <w:rPr>
          <w:rFonts w:ascii="Times New Roman" w:hAnsi="Times New Roman"/>
          <w:sz w:val="28"/>
          <w:szCs w:val="28"/>
          <w:lang w:val="kk-KZ"/>
        </w:rPr>
        <w:t xml:space="preserve"> арасындағы кірістер мен мүлікке қосарланған салық салуды болдырмау туралы Келісім шеңберінде ҚР және ӨР уәкілетті органдары берген резиденттікті растайтын ресми құжаттарды </w:t>
      </w:r>
      <w:r>
        <w:rPr>
          <w:rFonts w:ascii="Times New Roman" w:hAnsi="Times New Roman"/>
          <w:sz w:val="28"/>
          <w:szCs w:val="28"/>
          <w:lang w:val="kk-KZ"/>
        </w:rPr>
        <w:t>мойындау</w:t>
      </w:r>
      <w:r w:rsidRPr="006A6C9C">
        <w:rPr>
          <w:rFonts w:ascii="Times New Roman" w:hAnsi="Times New Roman"/>
          <w:sz w:val="28"/>
          <w:szCs w:val="28"/>
          <w:lang w:val="kk-KZ"/>
        </w:rPr>
        <w:t xml:space="preserve"> тәртібі туралы ноталар алмасу </w:t>
      </w:r>
      <w:r>
        <w:rPr>
          <w:rFonts w:ascii="Times New Roman" w:hAnsi="Times New Roman"/>
          <w:sz w:val="28"/>
          <w:szCs w:val="28"/>
          <w:lang w:val="kk-KZ"/>
        </w:rPr>
        <w:t>жөніндегі</w:t>
      </w:r>
      <w:r w:rsidRPr="006A6C9C">
        <w:rPr>
          <w:rFonts w:ascii="Times New Roman" w:hAnsi="Times New Roman"/>
          <w:sz w:val="28"/>
          <w:szCs w:val="28"/>
          <w:lang w:val="kk-KZ"/>
        </w:rPr>
        <w:t xml:space="preserve"> келісім;</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5. Арасындағы ынтымақтастық бағдарламасы ҚР сыртқы істер Министрлігімен және сыртқы істер Министрлігімен ӨР 2019-2020 жылдарға арналған;</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 xml:space="preserve">6. </w:t>
      </w:r>
      <w:r w:rsidRPr="00F47221">
        <w:rPr>
          <w:rFonts w:ascii="Times New Roman" w:hAnsi="Times New Roman"/>
          <w:sz w:val="28"/>
          <w:szCs w:val="28"/>
          <w:lang w:val="kk-KZ"/>
        </w:rPr>
        <w:t xml:space="preserve">ҚР Қорғаныс министрлігі мен ӨР Қорғаныс министрлігі арасындағы </w:t>
      </w:r>
      <w:r>
        <w:rPr>
          <w:rFonts w:ascii="Times New Roman" w:hAnsi="Times New Roman"/>
          <w:sz w:val="28"/>
          <w:szCs w:val="28"/>
          <w:lang w:val="kk-KZ"/>
        </w:rPr>
        <w:t>ә</w:t>
      </w:r>
      <w:r w:rsidRPr="00F47221">
        <w:rPr>
          <w:rFonts w:ascii="Times New Roman" w:hAnsi="Times New Roman"/>
          <w:sz w:val="28"/>
          <w:szCs w:val="28"/>
          <w:lang w:val="kk-KZ"/>
        </w:rPr>
        <w:t xml:space="preserve">уе шабуылына қарсы қорғаныс </w:t>
      </w:r>
      <w:r>
        <w:rPr>
          <w:rFonts w:ascii="Times New Roman" w:hAnsi="Times New Roman"/>
          <w:sz w:val="28"/>
          <w:szCs w:val="28"/>
          <w:lang w:val="kk-KZ"/>
        </w:rPr>
        <w:t xml:space="preserve">бойынша </w:t>
      </w:r>
      <w:r w:rsidRPr="00F47221">
        <w:rPr>
          <w:rFonts w:ascii="Times New Roman" w:hAnsi="Times New Roman"/>
          <w:sz w:val="28"/>
          <w:szCs w:val="28"/>
          <w:lang w:val="kk-KZ"/>
        </w:rPr>
        <w:t>ынтымақтастық туралы келісім;</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 xml:space="preserve">7. </w:t>
      </w:r>
      <w:r w:rsidRPr="00F47221">
        <w:rPr>
          <w:rFonts w:ascii="Times New Roman" w:hAnsi="Times New Roman"/>
          <w:sz w:val="28"/>
          <w:szCs w:val="28"/>
          <w:lang w:val="kk-KZ"/>
        </w:rPr>
        <w:t xml:space="preserve">ҚР Қорғаныс министрлігі мен ӨР Қорғаныс министрлігі арасындағы </w:t>
      </w:r>
      <w:r>
        <w:rPr>
          <w:rFonts w:ascii="Times New Roman" w:hAnsi="Times New Roman"/>
          <w:sz w:val="28"/>
          <w:szCs w:val="28"/>
          <w:lang w:val="kk-KZ"/>
        </w:rPr>
        <w:t>аэродромдық</w:t>
      </w:r>
      <w:r w:rsidRPr="00F47221">
        <w:rPr>
          <w:rFonts w:ascii="Times New Roman" w:hAnsi="Times New Roman"/>
          <w:sz w:val="28"/>
          <w:szCs w:val="28"/>
          <w:lang w:val="kk-KZ"/>
        </w:rPr>
        <w:t>-техникалық қамтамасыз етудіқабылдау</w:t>
      </w:r>
      <w:r>
        <w:rPr>
          <w:rFonts w:ascii="Times New Roman" w:hAnsi="Times New Roman"/>
          <w:sz w:val="28"/>
          <w:szCs w:val="28"/>
          <w:lang w:val="kk-KZ"/>
        </w:rPr>
        <w:t xml:space="preserve"> туралы</w:t>
      </w:r>
      <w:r w:rsidRPr="00F47221">
        <w:rPr>
          <w:rFonts w:ascii="Times New Roman" w:hAnsi="Times New Roman"/>
          <w:sz w:val="28"/>
          <w:szCs w:val="28"/>
          <w:lang w:val="kk-KZ"/>
        </w:rPr>
        <w:t xml:space="preserve"> және </w:t>
      </w:r>
      <w:r>
        <w:rPr>
          <w:rFonts w:ascii="Times New Roman" w:hAnsi="Times New Roman"/>
          <w:sz w:val="28"/>
          <w:szCs w:val="28"/>
          <w:lang w:val="kk-KZ"/>
        </w:rPr>
        <w:t xml:space="preserve">әскери аэродромдарда </w:t>
      </w:r>
      <w:r w:rsidRPr="00F47221">
        <w:rPr>
          <w:rFonts w:ascii="Times New Roman" w:hAnsi="Times New Roman"/>
          <w:sz w:val="28"/>
          <w:szCs w:val="28"/>
          <w:lang w:val="kk-KZ"/>
        </w:rPr>
        <w:t>әскери әуе кемелерін күзетуді ұйымдастыру туралы келісім;</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t xml:space="preserve">8. </w:t>
      </w:r>
      <w:r w:rsidRPr="00F47221">
        <w:rPr>
          <w:rFonts w:ascii="Times New Roman" w:hAnsi="Times New Roman"/>
          <w:sz w:val="28"/>
          <w:szCs w:val="28"/>
          <w:lang w:val="kk-KZ"/>
        </w:rPr>
        <w:t xml:space="preserve">"Орталық Азия"халықаралық сауда-экономикалық ынтымақтастық орталығын құру мәселесі бойынша ҚР Ұлттық экономика министрлігі мен ӨР сыртқы сауда </w:t>
      </w:r>
      <w:r>
        <w:rPr>
          <w:rFonts w:ascii="Times New Roman" w:hAnsi="Times New Roman"/>
          <w:sz w:val="28"/>
          <w:szCs w:val="28"/>
          <w:lang w:val="kk-KZ"/>
        </w:rPr>
        <w:t>және и</w:t>
      </w:r>
      <w:r w:rsidRPr="00F47221">
        <w:rPr>
          <w:rFonts w:ascii="Times New Roman" w:hAnsi="Times New Roman"/>
          <w:sz w:val="28"/>
          <w:szCs w:val="28"/>
          <w:lang w:val="kk-KZ"/>
        </w:rPr>
        <w:t>нвестициялар министрлігі арасындағы өзара</w:t>
      </w:r>
      <w:r>
        <w:rPr>
          <w:rFonts w:ascii="Times New Roman" w:hAnsi="Times New Roman"/>
          <w:sz w:val="28"/>
          <w:szCs w:val="28"/>
          <w:lang w:val="kk-KZ"/>
        </w:rPr>
        <w:t xml:space="preserve"> бірлестікжөніндегі м</w:t>
      </w:r>
      <w:r w:rsidRPr="00F47221">
        <w:rPr>
          <w:rFonts w:ascii="Times New Roman" w:hAnsi="Times New Roman"/>
          <w:sz w:val="28"/>
          <w:szCs w:val="28"/>
          <w:lang w:val="kk-KZ"/>
        </w:rPr>
        <w:t>еморандум;</w:t>
      </w:r>
    </w:p>
    <w:p w:rsidR="006055E0" w:rsidRPr="004941E0" w:rsidRDefault="006055E0" w:rsidP="006055E0">
      <w:pPr>
        <w:spacing w:after="0" w:line="240" w:lineRule="auto"/>
        <w:ind w:firstLine="567"/>
        <w:jc w:val="both"/>
        <w:rPr>
          <w:rFonts w:ascii="Times New Roman" w:hAnsi="Times New Roman"/>
          <w:sz w:val="28"/>
          <w:szCs w:val="28"/>
          <w:lang w:val="kk-KZ"/>
        </w:rPr>
      </w:pPr>
      <w:r w:rsidRPr="004941E0">
        <w:rPr>
          <w:rFonts w:ascii="Times New Roman" w:hAnsi="Times New Roman"/>
          <w:sz w:val="28"/>
          <w:szCs w:val="28"/>
          <w:lang w:val="kk-KZ"/>
        </w:rPr>
        <w:lastRenderedPageBreak/>
        <w:t xml:space="preserve">9. </w:t>
      </w:r>
      <w:r w:rsidRPr="0015614F">
        <w:rPr>
          <w:rFonts w:ascii="Times New Roman" w:hAnsi="Times New Roman"/>
          <w:sz w:val="28"/>
          <w:szCs w:val="28"/>
          <w:lang w:val="kk-KZ"/>
        </w:rPr>
        <w:t>ҚР Ақпарат және қоғамдық даму министрлігі мен ӨРМинистрлер Кабинеті жанындағы Дін і</w:t>
      </w:r>
      <w:r>
        <w:rPr>
          <w:rFonts w:ascii="Times New Roman" w:hAnsi="Times New Roman"/>
          <w:sz w:val="28"/>
          <w:szCs w:val="28"/>
          <w:lang w:val="kk-KZ"/>
        </w:rPr>
        <w:t>стері</w:t>
      </w:r>
      <w:r w:rsidRPr="0015614F">
        <w:rPr>
          <w:rFonts w:ascii="Times New Roman" w:hAnsi="Times New Roman"/>
          <w:sz w:val="28"/>
          <w:szCs w:val="28"/>
          <w:lang w:val="kk-KZ"/>
        </w:rPr>
        <w:t xml:space="preserve"> комитеті арасындағы ынтымақтастық туралы </w:t>
      </w:r>
      <w:r>
        <w:rPr>
          <w:rFonts w:ascii="Times New Roman" w:hAnsi="Times New Roman"/>
          <w:sz w:val="28"/>
          <w:szCs w:val="28"/>
          <w:lang w:val="kk-KZ"/>
        </w:rPr>
        <w:t>м</w:t>
      </w:r>
      <w:r w:rsidRPr="0015614F">
        <w:rPr>
          <w:rFonts w:ascii="Times New Roman" w:hAnsi="Times New Roman"/>
          <w:sz w:val="28"/>
          <w:szCs w:val="28"/>
          <w:lang w:val="kk-KZ"/>
        </w:rPr>
        <w:t>еморандум</w:t>
      </w:r>
      <w:r w:rsidRPr="004941E0">
        <w:rPr>
          <w:rFonts w:ascii="Times New Roman" w:hAnsi="Times New Roman"/>
          <w:sz w:val="28"/>
          <w:szCs w:val="28"/>
          <w:lang w:val="kk-KZ"/>
        </w:rPr>
        <w:t>[21]</w:t>
      </w:r>
      <w:r>
        <w:rPr>
          <w:rFonts w:ascii="Times New Roman" w:hAnsi="Times New Roman"/>
          <w:sz w:val="28"/>
          <w:szCs w:val="28"/>
          <w:lang w:val="kk-KZ"/>
        </w:rPr>
        <w:t>.</w:t>
      </w:r>
    </w:p>
    <w:p w:rsidR="006055E0" w:rsidRDefault="006055E0" w:rsidP="006055E0">
      <w:pPr>
        <w:spacing w:after="0" w:line="240" w:lineRule="auto"/>
        <w:ind w:firstLine="567"/>
        <w:jc w:val="both"/>
        <w:rPr>
          <w:rFonts w:ascii="Times New Roman" w:hAnsi="Times New Roman"/>
          <w:sz w:val="28"/>
          <w:szCs w:val="28"/>
          <w:lang w:val="kk-KZ"/>
        </w:rPr>
      </w:pPr>
      <w:r w:rsidRPr="0015614F">
        <w:rPr>
          <w:rFonts w:ascii="Times New Roman" w:hAnsi="Times New Roman"/>
          <w:sz w:val="28"/>
          <w:szCs w:val="28"/>
          <w:lang w:val="kk-KZ"/>
        </w:rPr>
        <w:t xml:space="preserve">Реализм теориясы призмасы </w:t>
      </w:r>
      <w:r>
        <w:rPr>
          <w:rFonts w:ascii="Times New Roman" w:hAnsi="Times New Roman"/>
          <w:sz w:val="28"/>
          <w:szCs w:val="28"/>
          <w:lang w:val="kk-KZ"/>
        </w:rPr>
        <w:t xml:space="preserve">тұрғысынан </w:t>
      </w:r>
      <w:r w:rsidRPr="0015614F">
        <w:rPr>
          <w:rFonts w:ascii="Times New Roman" w:hAnsi="Times New Roman"/>
          <w:sz w:val="28"/>
          <w:szCs w:val="28"/>
          <w:lang w:val="kk-KZ"/>
        </w:rPr>
        <w:t>екі мемлекеттің ынтымақтаст</w:t>
      </w:r>
      <w:r>
        <w:rPr>
          <w:rFonts w:ascii="Times New Roman" w:hAnsi="Times New Roman"/>
          <w:sz w:val="28"/>
          <w:szCs w:val="28"/>
          <w:lang w:val="kk-KZ"/>
        </w:rPr>
        <w:t>ық құруы</w:t>
      </w:r>
      <w:r w:rsidRPr="0015614F">
        <w:rPr>
          <w:rFonts w:ascii="Times New Roman" w:hAnsi="Times New Roman"/>
          <w:sz w:val="28"/>
          <w:szCs w:val="28"/>
          <w:lang w:val="kk-KZ"/>
        </w:rPr>
        <w:t xml:space="preserve"> Қазақстан мен Өзбекстанның ұлттық мүдделерін қамтиды.</w:t>
      </w:r>
      <w:r>
        <w:rPr>
          <w:rFonts w:ascii="Times New Roman" w:hAnsi="Times New Roman"/>
          <w:sz w:val="28"/>
          <w:szCs w:val="28"/>
          <w:lang w:val="kk-KZ"/>
        </w:rPr>
        <w:t xml:space="preserve">Бірнеше </w:t>
      </w:r>
      <w:r w:rsidRPr="0015614F">
        <w:rPr>
          <w:rFonts w:ascii="Times New Roman" w:hAnsi="Times New Roman"/>
          <w:sz w:val="28"/>
          <w:szCs w:val="28"/>
          <w:lang w:val="kk-KZ"/>
        </w:rPr>
        <w:t xml:space="preserve">зерттеушілер Орталық Азия аймағының </w:t>
      </w:r>
      <w:r>
        <w:rPr>
          <w:rFonts w:ascii="Times New Roman" w:hAnsi="Times New Roman"/>
          <w:sz w:val="28"/>
          <w:szCs w:val="28"/>
          <w:lang w:val="kk-KZ"/>
        </w:rPr>
        <w:t xml:space="preserve">ахуалына өз бағасын беруде </w:t>
      </w:r>
      <w:r w:rsidRPr="0015614F">
        <w:rPr>
          <w:rFonts w:ascii="Times New Roman" w:hAnsi="Times New Roman"/>
          <w:sz w:val="28"/>
          <w:szCs w:val="28"/>
          <w:lang w:val="kk-KZ"/>
        </w:rPr>
        <w:t xml:space="preserve"> жас және аймақтың әр елінің ұлттық мүдделеріне бағдарланған </w:t>
      </w:r>
      <w:r>
        <w:rPr>
          <w:rFonts w:ascii="Times New Roman" w:hAnsi="Times New Roman"/>
          <w:sz w:val="28"/>
          <w:szCs w:val="28"/>
          <w:lang w:val="kk-KZ"/>
        </w:rPr>
        <w:t>деген тұжырымға келді</w:t>
      </w:r>
      <w:r w:rsidRPr="0015614F">
        <w:rPr>
          <w:rFonts w:ascii="Times New Roman" w:hAnsi="Times New Roman"/>
          <w:sz w:val="28"/>
          <w:szCs w:val="28"/>
          <w:lang w:val="kk-KZ"/>
        </w:rPr>
        <w:t>.</w:t>
      </w:r>
      <w:r>
        <w:rPr>
          <w:rFonts w:ascii="Times New Roman" w:hAnsi="Times New Roman"/>
          <w:sz w:val="28"/>
          <w:szCs w:val="28"/>
          <w:lang w:val="kk-KZ"/>
        </w:rPr>
        <w:t xml:space="preserve"> Алайда,</w:t>
      </w:r>
      <w:r w:rsidRPr="0015614F">
        <w:rPr>
          <w:rFonts w:ascii="Times New Roman" w:hAnsi="Times New Roman"/>
          <w:sz w:val="28"/>
          <w:szCs w:val="28"/>
          <w:lang w:val="kk-KZ"/>
        </w:rPr>
        <w:t xml:space="preserve"> қазір</w:t>
      </w:r>
      <w:r>
        <w:rPr>
          <w:rFonts w:ascii="Times New Roman" w:hAnsi="Times New Roman"/>
          <w:sz w:val="28"/>
          <w:szCs w:val="28"/>
          <w:lang w:val="kk-KZ"/>
        </w:rPr>
        <w:t>гі таңда бұл елдер</w:t>
      </w:r>
      <w:r w:rsidRPr="0015614F">
        <w:rPr>
          <w:rFonts w:ascii="Times New Roman" w:hAnsi="Times New Roman"/>
          <w:sz w:val="28"/>
          <w:szCs w:val="28"/>
          <w:lang w:val="kk-KZ"/>
        </w:rPr>
        <w:t xml:space="preserve"> жаңа жаһандану процестері мен трансформация жағдайында ынтымақтастықтың жаңа деңгейіне көш</w:t>
      </w:r>
      <w:r>
        <w:rPr>
          <w:rFonts w:ascii="Times New Roman" w:hAnsi="Times New Roman"/>
          <w:sz w:val="28"/>
          <w:szCs w:val="28"/>
          <w:lang w:val="kk-KZ"/>
        </w:rPr>
        <w:t>іп отыр</w:t>
      </w:r>
      <w:r w:rsidRPr="0015614F">
        <w:rPr>
          <w:rFonts w:ascii="Times New Roman" w:hAnsi="Times New Roman"/>
          <w:sz w:val="28"/>
          <w:szCs w:val="28"/>
          <w:lang w:val="kk-KZ"/>
        </w:rPr>
        <w:t>.</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И</w:t>
      </w:r>
      <w:r w:rsidRPr="0015614F">
        <w:rPr>
          <w:rFonts w:ascii="Times New Roman" w:hAnsi="Times New Roman"/>
          <w:sz w:val="28"/>
          <w:szCs w:val="28"/>
          <w:lang w:val="kk-KZ"/>
        </w:rPr>
        <w:t>нтеграциялық процестерді тереңдету үшін Орталық Азия</w:t>
      </w:r>
      <w:r>
        <w:rPr>
          <w:rFonts w:ascii="Times New Roman" w:hAnsi="Times New Roman"/>
          <w:sz w:val="28"/>
          <w:szCs w:val="28"/>
          <w:lang w:val="kk-KZ"/>
        </w:rPr>
        <w:t xml:space="preserve"> аймағындағы</w:t>
      </w:r>
      <w:r w:rsidRPr="0015614F">
        <w:rPr>
          <w:rFonts w:ascii="Times New Roman" w:hAnsi="Times New Roman"/>
          <w:sz w:val="28"/>
          <w:szCs w:val="28"/>
          <w:lang w:val="kk-KZ"/>
        </w:rPr>
        <w:t xml:space="preserve"> мемлекеттер</w:t>
      </w:r>
      <w:r>
        <w:rPr>
          <w:rFonts w:ascii="Times New Roman" w:hAnsi="Times New Roman"/>
          <w:sz w:val="28"/>
          <w:szCs w:val="28"/>
          <w:lang w:val="kk-KZ"/>
        </w:rPr>
        <w:t xml:space="preserve">геөзара </w:t>
      </w:r>
      <w:r w:rsidRPr="0015614F">
        <w:rPr>
          <w:rFonts w:ascii="Times New Roman" w:hAnsi="Times New Roman"/>
          <w:sz w:val="28"/>
          <w:szCs w:val="28"/>
          <w:lang w:val="kk-KZ"/>
        </w:rPr>
        <w:t>іс-</w:t>
      </w:r>
      <w:r>
        <w:rPr>
          <w:rFonts w:ascii="Times New Roman" w:hAnsi="Times New Roman"/>
          <w:sz w:val="28"/>
          <w:szCs w:val="28"/>
          <w:lang w:val="kk-KZ"/>
        </w:rPr>
        <w:t>әрекеттің</w:t>
      </w:r>
      <w:r w:rsidRPr="0015614F">
        <w:rPr>
          <w:rFonts w:ascii="Times New Roman" w:hAnsi="Times New Roman"/>
          <w:sz w:val="28"/>
          <w:szCs w:val="28"/>
          <w:lang w:val="kk-KZ"/>
        </w:rPr>
        <w:t xml:space="preserve"> басым бағыттарына </w:t>
      </w:r>
      <w:r>
        <w:rPr>
          <w:rFonts w:ascii="Times New Roman" w:hAnsi="Times New Roman"/>
          <w:sz w:val="28"/>
          <w:szCs w:val="28"/>
          <w:lang w:val="kk-KZ"/>
        </w:rPr>
        <w:t xml:space="preserve">өз </w:t>
      </w:r>
      <w:r w:rsidRPr="0015614F">
        <w:rPr>
          <w:rFonts w:ascii="Times New Roman" w:hAnsi="Times New Roman"/>
          <w:sz w:val="28"/>
          <w:szCs w:val="28"/>
          <w:lang w:val="kk-KZ"/>
        </w:rPr>
        <w:t xml:space="preserve">күш-жігерлерін </w:t>
      </w:r>
      <w:r>
        <w:rPr>
          <w:rFonts w:ascii="Times New Roman" w:hAnsi="Times New Roman"/>
          <w:sz w:val="28"/>
          <w:szCs w:val="28"/>
          <w:lang w:val="kk-KZ"/>
        </w:rPr>
        <w:t xml:space="preserve">жұмылдыру </w:t>
      </w:r>
      <w:r w:rsidRPr="0015614F">
        <w:rPr>
          <w:rFonts w:ascii="Times New Roman" w:hAnsi="Times New Roman"/>
          <w:sz w:val="28"/>
          <w:szCs w:val="28"/>
          <w:lang w:val="kk-KZ"/>
        </w:rPr>
        <w:t>қажет.</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АҚШ-тың мемлекеттік хатышысының Қазақстанға және Өзбекстанға іс-сапарлары және С5+1 форматында кездесулері қазіргі уақыттағы америкалық қызығушылықтың Орталық Азиядағы маңыздылығын көрсетеді. Өңірлік саясаттағы аймақтың бес елімен қоса АҚШ-тың арасындағы байланысқа және қарым- қатынасқа жаңа серпін бергені рас [204].</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АҚШ-тың Орталық Азиядағы мүдделеріне сәйкес ЕО-ң қызығушылықтарына сай көптеген мәселелер мен салаларда стратегияларын жүргізкісі келетіндері рас. Оған осы аймаққа арналған стратегияларындағы экономика ғана емес, оған қоса білім мен ғылым, құқықтық сала, адам құқығы және егемендіктегі барлық мәселелерді, трансшекаралық қорғаныс, су энергетика мәселелерін түгелдей қамтыды. Осыған орай стартегияларынан бөлек жеке жеке жоспарлар мен бастамалар ұсынды. </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Орталық Азия елдерінің стратегиялық бағыттарының қазіргі уақыттағы Шығысқа қарай бет алып келеді. Азиялық елдердің жаңа нарық пен энергия ресурстарын іздеуі де Орталық Азия елдері үшін қолайлы жағдайды туғызбақ [205].</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Орталық Азия елдерінің әлемдік тарихтағы алатын орыны ерекше болып табылады [206] және оған қазіргі уақыттағы болып жатқан Орталық Азиядағы, әсіресе Өзбекстандағы саяси өзгерістер аймақтың маңызын және өзектілігін одан әрі ашуда. Себебі 2016 жылғы ең бірінші рет Ш. Мирзиеевтің жеңіске жетуі аймқтың қарым- қатынасына жңа дем бергендей, басқа өзгеше трансформацияларға әкелді [207].</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Қазіргі заманғы талаптардың бірі ретінде сандық дипломатияның рөлі ерекше назар аударатын мәселе болып табылады, және Орталық Азия елдері де өзіндік тұрғыдан қалыс қалмауға ниетті екендігі анық. Ол электрондық үкімет пен электрондық сауда, онымен қоса жаңа технологиялық дамыған құрылғылар мен жұмыс жасау үдерістері толықтай инновациялық дамудың ілегіне қосылу болып табылады. Әлі де Орталық Азия елдерінде біршама қиындықтар туындады және оны еңсеруде аймақтың елдеріне біршама мәселе болмақ [208].</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Зерттелініп отырған тақырып негізінде нақыт Өзбекстанның халықаралық қатынастары тәуелсіздік алғаннан кейінгі уақыттарда біршама жылдар </w:t>
      </w:r>
      <w:r>
        <w:rPr>
          <w:rFonts w:ascii="Times New Roman" w:hAnsi="Times New Roman"/>
          <w:sz w:val="28"/>
          <w:szCs w:val="28"/>
          <w:lang w:val="kk-KZ"/>
        </w:rPr>
        <w:lastRenderedPageBreak/>
        <w:t>аралығында жабығырақ саясатты ұстанса, қазіргі екінші Президенттің келуі толықтай Өзбекстанның өзінде біршама трансформацияға әкелді [209].</w:t>
      </w:r>
    </w:p>
    <w:p w:rsidR="006055E0" w:rsidRDefault="006055E0" w:rsidP="006055E0">
      <w:pPr>
        <w:spacing w:after="0" w:line="240" w:lineRule="auto"/>
        <w:ind w:firstLine="567"/>
        <w:jc w:val="both"/>
        <w:rPr>
          <w:rFonts w:ascii="Times New Roman" w:hAnsi="Times New Roman"/>
          <w:sz w:val="28"/>
          <w:szCs w:val="28"/>
          <w:lang w:val="kk-KZ"/>
        </w:rPr>
      </w:pPr>
      <w:r w:rsidRPr="007C3D4F">
        <w:rPr>
          <w:rFonts w:ascii="Times New Roman" w:hAnsi="Times New Roman"/>
          <w:sz w:val="28"/>
          <w:szCs w:val="28"/>
          <w:lang w:val="kk-KZ"/>
        </w:rPr>
        <w:t>Екіжақты ынтымақтастықтың маңызды саласы өзара</w:t>
      </w:r>
      <w:r>
        <w:rPr>
          <w:rFonts w:ascii="Times New Roman" w:hAnsi="Times New Roman"/>
          <w:sz w:val="28"/>
          <w:szCs w:val="28"/>
          <w:lang w:val="kk-KZ"/>
        </w:rPr>
        <w:t xml:space="preserve"> біріге жүретін</w:t>
      </w:r>
      <w:r w:rsidRPr="007C3D4F">
        <w:rPr>
          <w:rFonts w:ascii="Times New Roman" w:hAnsi="Times New Roman"/>
          <w:sz w:val="28"/>
          <w:szCs w:val="28"/>
          <w:lang w:val="kk-KZ"/>
        </w:rPr>
        <w:t xml:space="preserve"> сауда болып табылады.Қазақстанның Орталық Азия </w:t>
      </w:r>
      <w:r>
        <w:rPr>
          <w:rFonts w:ascii="Times New Roman" w:hAnsi="Times New Roman"/>
          <w:sz w:val="28"/>
          <w:szCs w:val="28"/>
          <w:lang w:val="kk-KZ"/>
        </w:rPr>
        <w:t xml:space="preserve">аймағындағы </w:t>
      </w:r>
      <w:r w:rsidRPr="007C3D4F">
        <w:rPr>
          <w:rFonts w:ascii="Times New Roman" w:hAnsi="Times New Roman"/>
          <w:sz w:val="28"/>
          <w:szCs w:val="28"/>
          <w:lang w:val="kk-KZ"/>
        </w:rPr>
        <w:t xml:space="preserve">ірі сауда серіктесі Өзбекстан болып табылады.Ресми статистикалық деректерге </w:t>
      </w:r>
      <w:r>
        <w:rPr>
          <w:rFonts w:ascii="Times New Roman" w:hAnsi="Times New Roman"/>
          <w:sz w:val="28"/>
          <w:szCs w:val="28"/>
          <w:lang w:val="kk-KZ"/>
        </w:rPr>
        <w:t>жүгінетін болсақ</w:t>
      </w:r>
      <w:r w:rsidRPr="007C3D4F">
        <w:rPr>
          <w:rFonts w:ascii="Times New Roman" w:hAnsi="Times New Roman"/>
          <w:sz w:val="28"/>
          <w:szCs w:val="28"/>
          <w:lang w:val="kk-KZ"/>
        </w:rPr>
        <w:t xml:space="preserve">, Қазақстан соңғы жылдары Өзбекстанның негізгі сауда серіктестерінің үштігіне </w:t>
      </w:r>
      <w:r>
        <w:rPr>
          <w:rFonts w:ascii="Times New Roman" w:hAnsi="Times New Roman"/>
          <w:sz w:val="28"/>
          <w:szCs w:val="28"/>
          <w:lang w:val="kk-KZ"/>
        </w:rPr>
        <w:t xml:space="preserve">сенімді түрде </w:t>
      </w:r>
      <w:r w:rsidRPr="007C3D4F">
        <w:rPr>
          <w:rFonts w:ascii="Times New Roman" w:hAnsi="Times New Roman"/>
          <w:sz w:val="28"/>
          <w:szCs w:val="28"/>
          <w:lang w:val="kk-KZ"/>
        </w:rPr>
        <w:t xml:space="preserve">кіреді, </w:t>
      </w:r>
      <w:r>
        <w:rPr>
          <w:rFonts w:ascii="Times New Roman" w:hAnsi="Times New Roman"/>
          <w:sz w:val="28"/>
          <w:szCs w:val="28"/>
          <w:lang w:val="kk-KZ"/>
        </w:rPr>
        <w:t xml:space="preserve">яғни </w:t>
      </w:r>
      <w:r w:rsidRPr="007C3D4F">
        <w:rPr>
          <w:rFonts w:ascii="Times New Roman" w:hAnsi="Times New Roman"/>
          <w:sz w:val="28"/>
          <w:szCs w:val="28"/>
          <w:lang w:val="kk-KZ"/>
        </w:rPr>
        <w:t xml:space="preserve">оның республиканың жалпы тауар айналымындағы үлесі </w:t>
      </w:r>
      <w:r>
        <w:rPr>
          <w:rFonts w:ascii="Times New Roman" w:hAnsi="Times New Roman"/>
          <w:sz w:val="28"/>
          <w:szCs w:val="28"/>
          <w:lang w:val="kk-KZ"/>
        </w:rPr>
        <w:t xml:space="preserve">жалпы алғанда 8-10% құрайды </w:t>
      </w:r>
      <w:r w:rsidRPr="004A12EE">
        <w:rPr>
          <w:rFonts w:ascii="Times New Roman" w:hAnsi="Times New Roman"/>
          <w:sz w:val="28"/>
          <w:szCs w:val="28"/>
        </w:rPr>
        <w:sym w:font="Symbol" w:char="F05B"/>
      </w:r>
      <w:r>
        <w:rPr>
          <w:rFonts w:ascii="Times New Roman" w:hAnsi="Times New Roman"/>
          <w:sz w:val="28"/>
          <w:szCs w:val="28"/>
          <w:lang w:val="kk-KZ"/>
        </w:rPr>
        <w:t>22</w:t>
      </w:r>
      <w:r w:rsidRPr="004A12EE">
        <w:rPr>
          <w:rFonts w:ascii="Times New Roman" w:hAnsi="Times New Roman"/>
          <w:sz w:val="28"/>
          <w:szCs w:val="28"/>
          <w:lang w:val="kk-KZ"/>
        </w:rPr>
        <w:sym w:font="Symbol" w:char="F05D"/>
      </w:r>
      <w:r>
        <w:rPr>
          <w:rFonts w:ascii="Times New Roman" w:hAnsi="Times New Roman"/>
          <w:sz w:val="28"/>
          <w:szCs w:val="28"/>
          <w:lang w:val="kk-KZ"/>
        </w:rPr>
        <w:t>.</w:t>
      </w:r>
    </w:p>
    <w:p w:rsidR="006055E0" w:rsidRPr="00DA76B2" w:rsidRDefault="006055E0" w:rsidP="006055E0">
      <w:pPr>
        <w:spacing w:after="0" w:line="240" w:lineRule="auto"/>
        <w:ind w:firstLine="567"/>
        <w:jc w:val="both"/>
        <w:rPr>
          <w:rFonts w:ascii="Times New Roman" w:hAnsi="Times New Roman"/>
          <w:bCs/>
          <w:sz w:val="28"/>
          <w:szCs w:val="28"/>
          <w:lang w:val="kk-KZ"/>
        </w:rPr>
      </w:pPr>
      <w:r w:rsidRPr="00F02D4B">
        <w:rPr>
          <w:rFonts w:ascii="Times New Roman" w:hAnsi="Times New Roman"/>
          <w:sz w:val="28"/>
          <w:szCs w:val="28"/>
          <w:lang w:val="kk-KZ"/>
        </w:rPr>
        <w:t>Келіссөздер барысында денсаулық сақтау, білім және ғылым сала</w:t>
      </w:r>
      <w:r>
        <w:rPr>
          <w:rFonts w:ascii="Times New Roman" w:hAnsi="Times New Roman"/>
          <w:sz w:val="28"/>
          <w:szCs w:val="28"/>
          <w:lang w:val="kk-KZ"/>
        </w:rPr>
        <w:t>лары бойынша</w:t>
      </w:r>
      <w:r w:rsidRPr="00F02D4B">
        <w:rPr>
          <w:rFonts w:ascii="Times New Roman" w:hAnsi="Times New Roman"/>
          <w:sz w:val="28"/>
          <w:szCs w:val="28"/>
          <w:lang w:val="kk-KZ"/>
        </w:rPr>
        <w:t xml:space="preserve"> Қазақстан</w:t>
      </w:r>
      <w:r>
        <w:rPr>
          <w:rFonts w:ascii="Times New Roman" w:hAnsi="Times New Roman"/>
          <w:sz w:val="28"/>
          <w:szCs w:val="28"/>
          <w:lang w:val="kk-KZ"/>
        </w:rPr>
        <w:t xml:space="preserve"> мен </w:t>
      </w:r>
      <w:r w:rsidRPr="00F02D4B">
        <w:rPr>
          <w:rFonts w:ascii="Times New Roman" w:hAnsi="Times New Roman"/>
          <w:sz w:val="28"/>
          <w:szCs w:val="28"/>
          <w:lang w:val="kk-KZ"/>
        </w:rPr>
        <w:t>Өзбекстан</w:t>
      </w:r>
      <w:r>
        <w:rPr>
          <w:rFonts w:ascii="Times New Roman" w:hAnsi="Times New Roman"/>
          <w:sz w:val="28"/>
          <w:szCs w:val="28"/>
          <w:lang w:val="kk-KZ"/>
        </w:rPr>
        <w:t xml:space="preserve"> арасндағы</w:t>
      </w:r>
      <w:r w:rsidRPr="00F02D4B">
        <w:rPr>
          <w:rFonts w:ascii="Times New Roman" w:hAnsi="Times New Roman"/>
          <w:sz w:val="28"/>
          <w:szCs w:val="28"/>
          <w:lang w:val="kk-KZ"/>
        </w:rPr>
        <w:t xml:space="preserve"> ынтымақтасты</w:t>
      </w:r>
      <w:r>
        <w:rPr>
          <w:rFonts w:ascii="Times New Roman" w:hAnsi="Times New Roman"/>
          <w:sz w:val="28"/>
          <w:szCs w:val="28"/>
          <w:lang w:val="kk-KZ"/>
        </w:rPr>
        <w:t xml:space="preserve">қты </w:t>
      </w:r>
      <w:r w:rsidRPr="00F02D4B">
        <w:rPr>
          <w:rFonts w:ascii="Times New Roman" w:hAnsi="Times New Roman"/>
          <w:sz w:val="28"/>
          <w:szCs w:val="28"/>
          <w:lang w:val="kk-KZ"/>
        </w:rPr>
        <w:t>нығайту мәселелері талқыланды.Елдердегі қазіргі эпидемиологиялық жағдай туралы пікір алмас</w:t>
      </w:r>
      <w:r>
        <w:rPr>
          <w:rFonts w:ascii="Times New Roman" w:hAnsi="Times New Roman"/>
          <w:sz w:val="28"/>
          <w:szCs w:val="28"/>
          <w:lang w:val="kk-KZ"/>
        </w:rPr>
        <w:t>у болды</w:t>
      </w:r>
      <w:r w:rsidRPr="00F02D4B">
        <w:rPr>
          <w:rFonts w:ascii="Times New Roman" w:hAnsi="Times New Roman"/>
          <w:sz w:val="28"/>
          <w:szCs w:val="28"/>
          <w:lang w:val="kk-KZ"/>
        </w:rPr>
        <w:t xml:space="preserve">, COVID-19 инфекциясына қарсы </w:t>
      </w:r>
      <w:r>
        <w:rPr>
          <w:rFonts w:ascii="Times New Roman" w:hAnsi="Times New Roman"/>
          <w:sz w:val="28"/>
          <w:szCs w:val="28"/>
          <w:lang w:val="kk-KZ"/>
        </w:rPr>
        <w:t xml:space="preserve">жүргізілетін іс-шараларды </w:t>
      </w:r>
      <w:r w:rsidRPr="00F02D4B">
        <w:rPr>
          <w:rFonts w:ascii="Times New Roman" w:hAnsi="Times New Roman"/>
          <w:sz w:val="28"/>
          <w:szCs w:val="28"/>
          <w:lang w:val="kk-KZ"/>
        </w:rPr>
        <w:t>іске а</w:t>
      </w:r>
      <w:r>
        <w:rPr>
          <w:rFonts w:ascii="Times New Roman" w:hAnsi="Times New Roman"/>
          <w:sz w:val="28"/>
          <w:szCs w:val="28"/>
          <w:lang w:val="kk-KZ"/>
        </w:rPr>
        <w:t xml:space="preserve">сырудың маңыздылығы атап өтілді </w:t>
      </w:r>
      <w:r w:rsidRPr="00DA76B2">
        <w:rPr>
          <w:rFonts w:ascii="Times New Roman" w:hAnsi="Times New Roman"/>
          <w:bCs/>
          <w:sz w:val="28"/>
          <w:szCs w:val="28"/>
          <w:lang w:val="kk-KZ"/>
        </w:rPr>
        <w:t>[152].</w:t>
      </w:r>
    </w:p>
    <w:p w:rsidR="006055E0" w:rsidRDefault="006055E0" w:rsidP="006055E0">
      <w:pPr>
        <w:spacing w:after="0" w:line="240" w:lineRule="auto"/>
        <w:ind w:firstLine="567"/>
        <w:jc w:val="both"/>
        <w:rPr>
          <w:rFonts w:ascii="Times New Roman" w:hAnsi="Times New Roman"/>
          <w:sz w:val="28"/>
          <w:szCs w:val="28"/>
          <w:lang w:val="kk-KZ"/>
        </w:rPr>
      </w:pPr>
      <w:r w:rsidRPr="00173A08">
        <w:rPr>
          <w:rFonts w:ascii="Times New Roman" w:hAnsi="Times New Roman"/>
          <w:sz w:val="28"/>
          <w:szCs w:val="28"/>
          <w:lang w:val="kk-KZ"/>
        </w:rPr>
        <w:t>Қазақстан</w:t>
      </w:r>
      <w:r>
        <w:rPr>
          <w:rFonts w:ascii="Times New Roman" w:hAnsi="Times New Roman"/>
          <w:sz w:val="28"/>
          <w:szCs w:val="28"/>
          <w:lang w:val="kk-KZ"/>
        </w:rPr>
        <w:t xml:space="preserve"> Респуюликасының</w:t>
      </w:r>
      <w:r w:rsidRPr="00173A08">
        <w:rPr>
          <w:rFonts w:ascii="Times New Roman" w:hAnsi="Times New Roman"/>
          <w:sz w:val="28"/>
          <w:szCs w:val="28"/>
          <w:lang w:val="kk-KZ"/>
        </w:rPr>
        <w:t xml:space="preserve"> сауда және интеграция министрі Бақыт Сұлтанов Өзбекстан премьер-</w:t>
      </w:r>
      <w:r>
        <w:rPr>
          <w:rFonts w:ascii="Times New Roman" w:hAnsi="Times New Roman"/>
          <w:sz w:val="28"/>
          <w:szCs w:val="28"/>
          <w:lang w:val="kk-KZ"/>
        </w:rPr>
        <w:t>м</w:t>
      </w:r>
      <w:r w:rsidRPr="00173A08">
        <w:rPr>
          <w:rFonts w:ascii="Times New Roman" w:hAnsi="Times New Roman"/>
          <w:sz w:val="28"/>
          <w:szCs w:val="28"/>
          <w:lang w:val="kk-KZ"/>
        </w:rPr>
        <w:t xml:space="preserve">инистрінің орынбасары, </w:t>
      </w:r>
      <w:r>
        <w:rPr>
          <w:rFonts w:ascii="Times New Roman" w:hAnsi="Times New Roman"/>
          <w:sz w:val="28"/>
          <w:szCs w:val="28"/>
          <w:lang w:val="kk-KZ"/>
        </w:rPr>
        <w:t>И</w:t>
      </w:r>
      <w:r w:rsidRPr="00173A08">
        <w:rPr>
          <w:rFonts w:ascii="Times New Roman" w:hAnsi="Times New Roman"/>
          <w:sz w:val="28"/>
          <w:szCs w:val="28"/>
          <w:lang w:val="kk-KZ"/>
        </w:rPr>
        <w:t>нвестициялар және сыртқы сауда министрі Сардор Өмірзақовпен кездесу өткізді.Тараптар екі мемлекеттің көпжоспарлы ынтымақтастығын одан әрі нығайтуға дайынды</w:t>
      </w:r>
      <w:r>
        <w:rPr>
          <w:rFonts w:ascii="Times New Roman" w:hAnsi="Times New Roman"/>
          <w:sz w:val="28"/>
          <w:szCs w:val="28"/>
          <w:lang w:val="kk-KZ"/>
        </w:rPr>
        <w:t>қ жүргізуді</w:t>
      </w:r>
      <w:r w:rsidRPr="00173A08">
        <w:rPr>
          <w:rFonts w:ascii="Times New Roman" w:hAnsi="Times New Roman"/>
          <w:sz w:val="28"/>
          <w:szCs w:val="28"/>
          <w:lang w:val="kk-KZ"/>
        </w:rPr>
        <w:t xml:space="preserve"> атап өтіп, Ташкент пен Нұр-сұлтан </w:t>
      </w:r>
      <w:r>
        <w:rPr>
          <w:rFonts w:ascii="Times New Roman" w:hAnsi="Times New Roman"/>
          <w:sz w:val="28"/>
          <w:szCs w:val="28"/>
          <w:lang w:val="kk-KZ"/>
        </w:rPr>
        <w:t xml:space="preserve">қалалары </w:t>
      </w:r>
      <w:r w:rsidRPr="00173A08">
        <w:rPr>
          <w:rFonts w:ascii="Times New Roman" w:hAnsi="Times New Roman"/>
          <w:sz w:val="28"/>
          <w:szCs w:val="28"/>
          <w:lang w:val="kk-KZ"/>
        </w:rPr>
        <w:t xml:space="preserve">арасындағы ынтымақтастықты кеңейту және тереңдету </w:t>
      </w:r>
      <w:r>
        <w:rPr>
          <w:rFonts w:ascii="Times New Roman" w:hAnsi="Times New Roman"/>
          <w:sz w:val="28"/>
          <w:szCs w:val="28"/>
          <w:lang w:val="kk-KZ"/>
        </w:rPr>
        <w:t>бйынша</w:t>
      </w:r>
      <w:r w:rsidRPr="00173A08">
        <w:rPr>
          <w:rFonts w:ascii="Times New Roman" w:hAnsi="Times New Roman"/>
          <w:sz w:val="28"/>
          <w:szCs w:val="28"/>
          <w:lang w:val="kk-KZ"/>
        </w:rPr>
        <w:t xml:space="preserve"> жол картасын </w:t>
      </w:r>
      <w:r>
        <w:rPr>
          <w:rFonts w:ascii="Times New Roman" w:hAnsi="Times New Roman"/>
          <w:sz w:val="28"/>
          <w:szCs w:val="28"/>
          <w:lang w:val="kk-KZ"/>
        </w:rPr>
        <w:t>әзірлеуді</w:t>
      </w:r>
      <w:r w:rsidRPr="00173A08">
        <w:rPr>
          <w:rFonts w:ascii="Times New Roman" w:hAnsi="Times New Roman"/>
          <w:sz w:val="28"/>
          <w:szCs w:val="28"/>
          <w:lang w:val="kk-KZ"/>
        </w:rPr>
        <w:t xml:space="preserve"> қарастырды.</w:t>
      </w:r>
    </w:p>
    <w:p w:rsidR="006055E0" w:rsidRPr="00F47221" w:rsidRDefault="006055E0" w:rsidP="006055E0">
      <w:pPr>
        <w:spacing w:after="0" w:line="240" w:lineRule="auto"/>
        <w:ind w:firstLine="567"/>
        <w:jc w:val="both"/>
        <w:rPr>
          <w:rFonts w:ascii="Times New Roman" w:hAnsi="Times New Roman"/>
          <w:sz w:val="28"/>
          <w:szCs w:val="28"/>
          <w:lang w:val="kk-KZ"/>
        </w:rPr>
      </w:pPr>
      <w:r w:rsidRPr="00C63090">
        <w:rPr>
          <w:rFonts w:ascii="Times New Roman" w:hAnsi="Times New Roman"/>
          <w:sz w:val="28"/>
          <w:szCs w:val="28"/>
          <w:lang w:val="kk-KZ"/>
        </w:rPr>
        <w:t>Сон</w:t>
      </w:r>
      <w:r>
        <w:rPr>
          <w:rFonts w:ascii="Times New Roman" w:hAnsi="Times New Roman"/>
          <w:sz w:val="28"/>
          <w:szCs w:val="28"/>
          <w:lang w:val="kk-KZ"/>
        </w:rPr>
        <w:t>дай-ақ</w:t>
      </w:r>
      <w:r w:rsidRPr="00C63090">
        <w:rPr>
          <w:rFonts w:ascii="Times New Roman" w:hAnsi="Times New Roman"/>
          <w:sz w:val="28"/>
          <w:szCs w:val="28"/>
          <w:lang w:val="kk-KZ"/>
        </w:rPr>
        <w:t xml:space="preserve">, министрлер шекара </w:t>
      </w:r>
      <w:r>
        <w:rPr>
          <w:rFonts w:ascii="Times New Roman" w:hAnsi="Times New Roman"/>
          <w:sz w:val="28"/>
          <w:szCs w:val="28"/>
          <w:lang w:val="kk-KZ"/>
        </w:rPr>
        <w:t>аймағындағы</w:t>
      </w:r>
      <w:r w:rsidRPr="00C63090">
        <w:rPr>
          <w:rFonts w:ascii="Times New Roman" w:hAnsi="Times New Roman"/>
          <w:sz w:val="28"/>
          <w:szCs w:val="28"/>
          <w:lang w:val="kk-KZ"/>
        </w:rPr>
        <w:t xml:space="preserve"> өзара іс-</w:t>
      </w:r>
      <w:r>
        <w:rPr>
          <w:rFonts w:ascii="Times New Roman" w:hAnsi="Times New Roman"/>
          <w:sz w:val="28"/>
          <w:szCs w:val="28"/>
          <w:lang w:val="kk-KZ"/>
        </w:rPr>
        <w:t>әрекетті</w:t>
      </w:r>
      <w:r w:rsidRPr="00C63090">
        <w:rPr>
          <w:rFonts w:ascii="Times New Roman" w:hAnsi="Times New Roman"/>
          <w:sz w:val="28"/>
          <w:szCs w:val="28"/>
          <w:lang w:val="kk-KZ"/>
        </w:rPr>
        <w:t xml:space="preserve"> дамыту және "Орталық Азия"халықаралық сауда-экономикалық ынтымақтастық орталығын құру жөніндегі іс-шараларды талқылады.</w:t>
      </w:r>
      <w:r w:rsidRPr="00107B06">
        <w:rPr>
          <w:rFonts w:ascii="Times New Roman" w:hAnsi="Times New Roman"/>
          <w:sz w:val="28"/>
          <w:szCs w:val="28"/>
          <w:lang w:val="kk-KZ"/>
        </w:rPr>
        <w:t xml:space="preserve">Қазақстан мен Өзбекстан екі елдің туристік әлеуетін арттыруға мүмкіндік </w:t>
      </w:r>
      <w:r>
        <w:rPr>
          <w:rFonts w:ascii="Times New Roman" w:hAnsi="Times New Roman"/>
          <w:sz w:val="28"/>
          <w:szCs w:val="28"/>
          <w:lang w:val="kk-KZ"/>
        </w:rPr>
        <w:t>жасайтын</w:t>
      </w:r>
      <w:r w:rsidRPr="00107B06">
        <w:rPr>
          <w:rFonts w:ascii="Times New Roman" w:hAnsi="Times New Roman"/>
          <w:sz w:val="28"/>
          <w:szCs w:val="28"/>
          <w:lang w:val="kk-KZ"/>
        </w:rPr>
        <w:t xml:space="preserve"> Түркістан </w:t>
      </w:r>
      <w:r>
        <w:rPr>
          <w:rFonts w:ascii="Times New Roman" w:hAnsi="Times New Roman"/>
          <w:sz w:val="28"/>
          <w:szCs w:val="28"/>
          <w:lang w:val="kk-KZ"/>
        </w:rPr>
        <w:t>-</w:t>
      </w:r>
      <w:r w:rsidRPr="00107B06">
        <w:rPr>
          <w:rFonts w:ascii="Times New Roman" w:hAnsi="Times New Roman"/>
          <w:sz w:val="28"/>
          <w:szCs w:val="28"/>
          <w:lang w:val="kk-KZ"/>
        </w:rPr>
        <w:t xml:space="preserve">Шымкент жоғары жылдамдықты теміржол жолаушылар қатынасын құру </w:t>
      </w:r>
      <w:r>
        <w:rPr>
          <w:rFonts w:ascii="Times New Roman" w:hAnsi="Times New Roman"/>
          <w:sz w:val="28"/>
          <w:szCs w:val="28"/>
          <w:lang w:val="kk-KZ"/>
        </w:rPr>
        <w:t xml:space="preserve">жөніндебірлескен </w:t>
      </w:r>
      <w:r w:rsidRPr="00107B06">
        <w:rPr>
          <w:rFonts w:ascii="Times New Roman" w:hAnsi="Times New Roman"/>
          <w:sz w:val="28"/>
          <w:szCs w:val="28"/>
          <w:lang w:val="kk-KZ"/>
        </w:rPr>
        <w:t>жұмыс</w:t>
      </w:r>
      <w:r>
        <w:rPr>
          <w:rFonts w:ascii="Times New Roman" w:hAnsi="Times New Roman"/>
          <w:sz w:val="28"/>
          <w:szCs w:val="28"/>
          <w:lang w:val="kk-KZ"/>
        </w:rPr>
        <w:t>тар</w:t>
      </w:r>
      <w:r w:rsidRPr="00107B06">
        <w:rPr>
          <w:rFonts w:ascii="Times New Roman" w:hAnsi="Times New Roman"/>
          <w:sz w:val="28"/>
          <w:szCs w:val="28"/>
          <w:lang w:val="kk-KZ"/>
        </w:rPr>
        <w:t xml:space="preserve"> ж</w:t>
      </w:r>
      <w:r>
        <w:rPr>
          <w:rFonts w:ascii="Times New Roman" w:hAnsi="Times New Roman"/>
          <w:sz w:val="28"/>
          <w:szCs w:val="28"/>
          <w:lang w:val="kk-KZ"/>
        </w:rPr>
        <w:t>асауда</w:t>
      </w:r>
      <w:r w:rsidRPr="00107B06">
        <w:rPr>
          <w:rFonts w:ascii="Times New Roman" w:hAnsi="Times New Roman"/>
          <w:sz w:val="28"/>
          <w:szCs w:val="28"/>
          <w:lang w:val="kk-KZ"/>
        </w:rPr>
        <w:t>.Сон</w:t>
      </w:r>
      <w:r>
        <w:rPr>
          <w:rFonts w:ascii="Times New Roman" w:hAnsi="Times New Roman"/>
          <w:sz w:val="28"/>
          <w:szCs w:val="28"/>
          <w:lang w:val="kk-KZ"/>
        </w:rPr>
        <w:t>ымен қатар</w:t>
      </w:r>
      <w:r w:rsidRPr="00107B06">
        <w:rPr>
          <w:rFonts w:ascii="Times New Roman" w:hAnsi="Times New Roman"/>
          <w:sz w:val="28"/>
          <w:szCs w:val="28"/>
          <w:lang w:val="kk-KZ"/>
        </w:rPr>
        <w:t xml:space="preserve">, Өзбекстан </w:t>
      </w:r>
      <w:r>
        <w:rPr>
          <w:rFonts w:ascii="Times New Roman" w:hAnsi="Times New Roman"/>
          <w:sz w:val="28"/>
          <w:szCs w:val="28"/>
          <w:lang w:val="kk-KZ"/>
        </w:rPr>
        <w:t>территориясына</w:t>
      </w:r>
      <w:r w:rsidRPr="00107B06">
        <w:rPr>
          <w:rFonts w:ascii="Times New Roman" w:hAnsi="Times New Roman"/>
          <w:sz w:val="28"/>
          <w:szCs w:val="28"/>
          <w:lang w:val="kk-KZ"/>
        </w:rPr>
        <w:t xml:space="preserve"> шығатын Мақтарал-Дарбаза жаңа желісінің құрылысы жоспарда бар, ол </w:t>
      </w:r>
      <w:r>
        <w:rPr>
          <w:rFonts w:ascii="Times New Roman" w:hAnsi="Times New Roman"/>
          <w:sz w:val="28"/>
          <w:szCs w:val="28"/>
          <w:lang w:val="kk-KZ"/>
        </w:rPr>
        <w:t xml:space="preserve">өз кезегінде </w:t>
      </w:r>
      <w:r w:rsidRPr="00107B06">
        <w:rPr>
          <w:rFonts w:ascii="Times New Roman" w:hAnsi="Times New Roman"/>
          <w:sz w:val="28"/>
          <w:szCs w:val="28"/>
          <w:lang w:val="kk-KZ"/>
        </w:rPr>
        <w:t>Сарыағаш өткелінің жұмыс істеп тұрған пунктінің жүктемесін азайтады.</w:t>
      </w:r>
      <w:r>
        <w:rPr>
          <w:rFonts w:ascii="Times New Roman" w:hAnsi="Times New Roman"/>
          <w:sz w:val="28"/>
          <w:szCs w:val="28"/>
          <w:lang w:val="kk-KZ"/>
        </w:rPr>
        <w:t xml:space="preserve"> Сондай-ақ</w:t>
      </w:r>
      <w:r w:rsidRPr="00107B06">
        <w:rPr>
          <w:rFonts w:ascii="Times New Roman" w:hAnsi="Times New Roman"/>
          <w:sz w:val="28"/>
          <w:szCs w:val="28"/>
          <w:lang w:val="kk-KZ"/>
        </w:rPr>
        <w:t>, е</w:t>
      </w:r>
      <w:r>
        <w:rPr>
          <w:rFonts w:ascii="Times New Roman" w:hAnsi="Times New Roman"/>
          <w:sz w:val="28"/>
          <w:szCs w:val="28"/>
          <w:lang w:val="kk-KZ"/>
        </w:rPr>
        <w:t>кі елді</w:t>
      </w:r>
      <w:r w:rsidRPr="00107B06">
        <w:rPr>
          <w:rFonts w:ascii="Times New Roman" w:hAnsi="Times New Roman"/>
          <w:sz w:val="28"/>
          <w:szCs w:val="28"/>
          <w:lang w:val="kk-KZ"/>
        </w:rPr>
        <w:t xml:space="preserve"> Түркістаннан Ташкентке дейін созыл</w:t>
      </w:r>
      <w:r>
        <w:rPr>
          <w:rFonts w:ascii="Times New Roman" w:hAnsi="Times New Roman"/>
          <w:sz w:val="28"/>
          <w:szCs w:val="28"/>
          <w:lang w:val="kk-KZ"/>
        </w:rPr>
        <w:t>ып жататын</w:t>
      </w:r>
      <w:r w:rsidRPr="00107B06">
        <w:rPr>
          <w:rFonts w:ascii="Times New Roman" w:hAnsi="Times New Roman"/>
          <w:sz w:val="28"/>
          <w:szCs w:val="28"/>
          <w:lang w:val="kk-KZ"/>
        </w:rPr>
        <w:t xml:space="preserve"> жаңа жоғары жылдамдықты магистрал</w:t>
      </w:r>
      <w:r>
        <w:rPr>
          <w:rFonts w:ascii="Times New Roman" w:hAnsi="Times New Roman"/>
          <w:sz w:val="28"/>
          <w:szCs w:val="28"/>
          <w:lang w:val="kk-KZ"/>
        </w:rPr>
        <w:t>ь арқылыбайланыстыру</w:t>
      </w:r>
      <w:r w:rsidRPr="00107B06">
        <w:rPr>
          <w:rFonts w:ascii="Times New Roman" w:hAnsi="Times New Roman"/>
          <w:sz w:val="28"/>
          <w:szCs w:val="28"/>
          <w:lang w:val="kk-KZ"/>
        </w:rPr>
        <w:t xml:space="preserve"> жоспарлануда </w:t>
      </w:r>
      <w:r w:rsidRPr="00F47221">
        <w:rPr>
          <w:rFonts w:ascii="Times New Roman" w:hAnsi="Times New Roman"/>
          <w:bCs/>
          <w:sz w:val="28"/>
          <w:szCs w:val="28"/>
          <w:lang w:val="kk-KZ"/>
        </w:rPr>
        <w:t>[154].</w:t>
      </w:r>
    </w:p>
    <w:p w:rsidR="006055E0" w:rsidRDefault="006055E0" w:rsidP="006055E0">
      <w:pPr>
        <w:spacing w:after="0" w:line="240" w:lineRule="auto"/>
        <w:ind w:firstLine="567"/>
        <w:jc w:val="both"/>
        <w:rPr>
          <w:rFonts w:ascii="Times New Roman" w:hAnsi="Times New Roman"/>
          <w:sz w:val="28"/>
          <w:szCs w:val="28"/>
          <w:lang w:val="kk-KZ"/>
        </w:rPr>
      </w:pPr>
      <w:r w:rsidRPr="0065576A">
        <w:rPr>
          <w:rFonts w:ascii="Times New Roman" w:hAnsi="Times New Roman"/>
          <w:sz w:val="28"/>
          <w:szCs w:val="28"/>
          <w:lang w:val="kk-KZ"/>
        </w:rPr>
        <w:t xml:space="preserve">Экономикалық ынтымақтастықтың осындай оң және серпінді </w:t>
      </w:r>
      <w:r>
        <w:rPr>
          <w:rFonts w:ascii="Times New Roman" w:hAnsi="Times New Roman"/>
          <w:sz w:val="28"/>
          <w:szCs w:val="28"/>
          <w:lang w:val="kk-KZ"/>
        </w:rPr>
        <w:t xml:space="preserve">болуы біршама қиындықтарды да тудырады, мысалы, </w:t>
      </w:r>
      <w:r w:rsidRPr="0065576A">
        <w:rPr>
          <w:rFonts w:ascii="Times New Roman" w:hAnsi="Times New Roman"/>
          <w:sz w:val="28"/>
          <w:szCs w:val="28"/>
          <w:lang w:val="kk-KZ"/>
        </w:rPr>
        <w:t xml:space="preserve">тауарларды жеткізу </w:t>
      </w:r>
      <w:r>
        <w:rPr>
          <w:rFonts w:ascii="Times New Roman" w:hAnsi="Times New Roman"/>
          <w:sz w:val="28"/>
          <w:szCs w:val="28"/>
          <w:lang w:val="kk-KZ"/>
        </w:rPr>
        <w:t xml:space="preserve">барысында </w:t>
      </w:r>
      <w:r w:rsidRPr="0065576A">
        <w:rPr>
          <w:rFonts w:ascii="Times New Roman" w:hAnsi="Times New Roman"/>
          <w:sz w:val="28"/>
          <w:szCs w:val="28"/>
          <w:lang w:val="kk-KZ"/>
        </w:rPr>
        <w:t>көлік-логистика саласында туындайтын</w:t>
      </w:r>
      <w:r>
        <w:rPr>
          <w:rFonts w:ascii="Times New Roman" w:hAnsi="Times New Roman"/>
          <w:sz w:val="28"/>
          <w:szCs w:val="28"/>
          <w:lang w:val="kk-KZ"/>
        </w:rPr>
        <w:t xml:space="preserve"> қиындықтар. Осы себепті туындайтын мәселелерге</w:t>
      </w:r>
      <w:r w:rsidRPr="0065576A">
        <w:rPr>
          <w:rFonts w:ascii="Times New Roman" w:hAnsi="Times New Roman"/>
          <w:sz w:val="28"/>
          <w:szCs w:val="28"/>
          <w:lang w:val="kk-KZ"/>
        </w:rPr>
        <w:t xml:space="preserve"> кедендік рәсімдер, теміржол және автомобиль жолдары</w:t>
      </w:r>
      <w:r>
        <w:rPr>
          <w:rFonts w:ascii="Times New Roman" w:hAnsi="Times New Roman"/>
          <w:sz w:val="28"/>
          <w:szCs w:val="28"/>
          <w:lang w:val="kk-KZ"/>
        </w:rPr>
        <w:t xml:space="preserve"> қиындықтары жатады</w:t>
      </w:r>
      <w:r w:rsidRPr="0065576A">
        <w:rPr>
          <w:rFonts w:ascii="Times New Roman" w:hAnsi="Times New Roman"/>
          <w:sz w:val="28"/>
          <w:szCs w:val="28"/>
          <w:lang w:val="kk-KZ"/>
        </w:rPr>
        <w:t>.</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Қазақстан және Өзбкстанның ара- қатынастарындағы басқа бір негіздердің бірі ол шекаралық ынтымақтастық болып табылады. Соған орай екі ел Министрлері кездесулерінде осы тақырыпта талқылап, ынтымақтастықты одан әрі дамытуға келісімдер жүргізді.</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Қазақстан мен Өзбекстан ара- қатынасы қазіргі уақытта трансформацияға ұшырап, жаңа тенденциялар бақылануда [221].</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Осы аталған жағдайларға қоса Қазақстан және Өзбекстанның ара- қатынастарын реттеу мақсатында тағыда басқа келіссөздер жүргізілген </w:t>
      </w:r>
      <w:r>
        <w:rPr>
          <w:rFonts w:ascii="Times New Roman" w:hAnsi="Times New Roman"/>
          <w:sz w:val="28"/>
          <w:szCs w:val="28"/>
          <w:lang w:val="kk-KZ"/>
        </w:rPr>
        <w:lastRenderedPageBreak/>
        <w:t>болатын. Соның бірі осы пандемия мәселелерінен кейінгі туындаған және дамытуы талап ететін денсаулық салалары болды. Соған сәйкес екі елдің Премьер- Министрелірі арасындағы келіссөздерде жоғарғы технологиялық бір –біріне қолдау көрсетіп, тек қана осы денсаулық пен қана шектелмей білім және ғылым салаларын да өзара ынтымақтастықтың басты салаларына қосуды көздейтіндерін жеткізді. Фармацевтикалық өндіріс пен фармацевтикалық технологиялар тұрығсынан тәжірибе алмасу мен қатар ақпараттық технологиялық құралығылар ды қарастыруды келіссөз барысында айтылды [220].</w:t>
      </w:r>
    </w:p>
    <w:p w:rsidR="006055E0" w:rsidRDefault="006055E0" w:rsidP="006055E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Мына зерттеулерге сәйкес Орталық Азиядағы сауда нарықты бейресми үш факторға негізделген деп көрсетеді: олар мемлекеттің коммерциялық бағалауға қабілетсіздігі мен халық арасындағы әлеуметтік қатынастардың ауызша және сенімге негізделгенін, онымен қоса үшінші тарапта нарықтың аса дамуы мен жоғарылауы қашанда басты мәннің тұтынушыда болу керектігін анықтайды [192]. Бұл ретте Орталық Азиялық аймақтағы экономикалық қатынастардың дамуындағы қазіргі өзгерістерге сәйкес жүріп отыратындығы мен соңғы отыз жылдық уақтта халық пен үкімет арасындағы байланыстың бар екендігін көрсетеді.  </w:t>
      </w:r>
    </w:p>
    <w:p w:rsidR="006055E0" w:rsidRDefault="006055E0" w:rsidP="006055E0">
      <w:pPr>
        <w:spacing w:after="0" w:line="240" w:lineRule="auto"/>
        <w:ind w:firstLine="567"/>
        <w:jc w:val="both"/>
        <w:rPr>
          <w:rFonts w:ascii="Times New Roman" w:hAnsi="Times New Roman"/>
          <w:sz w:val="28"/>
          <w:szCs w:val="28"/>
          <w:lang w:val="kk-KZ"/>
        </w:rPr>
      </w:pPr>
      <w:r w:rsidRPr="00F04084">
        <w:rPr>
          <w:rFonts w:ascii="Times New Roman" w:hAnsi="Times New Roman"/>
          <w:sz w:val="28"/>
          <w:szCs w:val="28"/>
          <w:lang w:val="kk-KZ"/>
        </w:rPr>
        <w:t>Осы түйткілді мәселелер аясында Қазақстан мен Өзбекстан мемлекет басшыларының кездесуінің қорытындысы бойынша өткен брифингте "Орталық Азия"халықаралық сауда-экономикалық ынтымақтастық орталығын құру мәселесі қаралды.</w:t>
      </w:r>
      <w:r w:rsidRPr="001F69F3">
        <w:rPr>
          <w:rFonts w:ascii="Times New Roman" w:hAnsi="Times New Roman"/>
          <w:sz w:val="28"/>
          <w:szCs w:val="28"/>
          <w:lang w:val="kk-KZ"/>
        </w:rPr>
        <w:t xml:space="preserve">Қазақстан Республикасының Президенті Қасым-Жомарт Тоқаевтың айтуынша, бұл жобаны іске асыру шекара </w:t>
      </w:r>
      <w:r>
        <w:rPr>
          <w:rFonts w:ascii="Times New Roman" w:hAnsi="Times New Roman"/>
          <w:sz w:val="28"/>
          <w:szCs w:val="28"/>
          <w:lang w:val="kk-KZ"/>
        </w:rPr>
        <w:t>қасындағы</w:t>
      </w:r>
      <w:r w:rsidRPr="001F69F3">
        <w:rPr>
          <w:rFonts w:ascii="Times New Roman" w:hAnsi="Times New Roman"/>
          <w:sz w:val="28"/>
          <w:szCs w:val="28"/>
          <w:lang w:val="kk-KZ"/>
        </w:rPr>
        <w:t xml:space="preserve"> сауда</w:t>
      </w:r>
      <w:r>
        <w:rPr>
          <w:rFonts w:ascii="Times New Roman" w:hAnsi="Times New Roman"/>
          <w:sz w:val="28"/>
          <w:szCs w:val="28"/>
          <w:lang w:val="kk-KZ"/>
        </w:rPr>
        <w:t>-саттықты</w:t>
      </w:r>
      <w:r w:rsidRPr="001F69F3">
        <w:rPr>
          <w:rFonts w:ascii="Times New Roman" w:hAnsi="Times New Roman"/>
          <w:sz w:val="28"/>
          <w:szCs w:val="28"/>
          <w:lang w:val="kk-KZ"/>
        </w:rPr>
        <w:t xml:space="preserve"> реттеуге, бақылау-өткізу инфрақұрылымын жақсартуға, сондай-ақ Орталық Азияда ірі сауда-логистикалық хаб құруға мүмкіндік береді.</w:t>
      </w:r>
    </w:p>
    <w:p w:rsidR="006055E0" w:rsidRDefault="006055E0" w:rsidP="006055E0">
      <w:pPr>
        <w:spacing w:after="0" w:line="240" w:lineRule="auto"/>
        <w:ind w:firstLine="567"/>
        <w:jc w:val="both"/>
        <w:rPr>
          <w:rFonts w:ascii="Times New Roman" w:hAnsi="Times New Roman"/>
          <w:bCs/>
          <w:sz w:val="28"/>
          <w:szCs w:val="28"/>
          <w:lang w:val="kk-KZ"/>
        </w:rPr>
      </w:pPr>
      <w:r w:rsidRPr="001F69F3">
        <w:rPr>
          <w:rFonts w:ascii="Times New Roman" w:hAnsi="Times New Roman"/>
          <w:sz w:val="28"/>
          <w:szCs w:val="28"/>
          <w:lang w:val="kk-KZ"/>
        </w:rPr>
        <w:t>Кооперациян</w:t>
      </w:r>
      <w:r>
        <w:rPr>
          <w:rFonts w:ascii="Times New Roman" w:hAnsi="Times New Roman"/>
          <w:sz w:val="28"/>
          <w:szCs w:val="28"/>
          <w:lang w:val="kk-KZ"/>
        </w:rPr>
        <w:t>ыинтеграциялаушы</w:t>
      </w:r>
      <w:r w:rsidRPr="001F69F3">
        <w:rPr>
          <w:rFonts w:ascii="Times New Roman" w:hAnsi="Times New Roman"/>
          <w:sz w:val="28"/>
          <w:szCs w:val="28"/>
          <w:lang w:val="kk-KZ"/>
        </w:rPr>
        <w:t xml:space="preserve"> факторлар</w:t>
      </w:r>
      <w:r>
        <w:rPr>
          <w:rFonts w:ascii="Times New Roman" w:hAnsi="Times New Roman"/>
          <w:sz w:val="28"/>
          <w:szCs w:val="28"/>
          <w:lang w:val="kk-KZ"/>
        </w:rPr>
        <w:t>д</w:t>
      </w:r>
      <w:r w:rsidRPr="001F69F3">
        <w:rPr>
          <w:rFonts w:ascii="Times New Roman" w:hAnsi="Times New Roman"/>
          <w:sz w:val="28"/>
          <w:szCs w:val="28"/>
          <w:lang w:val="kk-KZ"/>
        </w:rPr>
        <w:t xml:space="preserve">ың бірі ретінде 2006 жылы </w:t>
      </w:r>
      <w:r>
        <w:rPr>
          <w:rFonts w:ascii="Times New Roman" w:hAnsi="Times New Roman"/>
          <w:sz w:val="28"/>
          <w:szCs w:val="28"/>
          <w:lang w:val="kk-KZ"/>
        </w:rPr>
        <w:t>жүзеге</w:t>
      </w:r>
      <w:r w:rsidRPr="001F69F3">
        <w:rPr>
          <w:rFonts w:ascii="Times New Roman" w:hAnsi="Times New Roman"/>
          <w:sz w:val="28"/>
          <w:szCs w:val="28"/>
          <w:lang w:val="kk-KZ"/>
        </w:rPr>
        <w:t xml:space="preserve"> асырылған Мемлекетаралық </w:t>
      </w:r>
      <w:r>
        <w:rPr>
          <w:rFonts w:ascii="Times New Roman" w:hAnsi="Times New Roman"/>
          <w:sz w:val="28"/>
          <w:szCs w:val="28"/>
          <w:lang w:val="kk-KZ"/>
        </w:rPr>
        <w:t>координациялық</w:t>
      </w:r>
      <w:r w:rsidRPr="001F69F3">
        <w:rPr>
          <w:rFonts w:ascii="Times New Roman" w:hAnsi="Times New Roman"/>
          <w:sz w:val="28"/>
          <w:szCs w:val="28"/>
          <w:lang w:val="kk-KZ"/>
        </w:rPr>
        <w:t xml:space="preserve"> кеңес болып табылады </w:t>
      </w:r>
      <w:r>
        <w:rPr>
          <w:rFonts w:ascii="Times New Roman" w:hAnsi="Times New Roman"/>
          <w:sz w:val="28"/>
          <w:szCs w:val="28"/>
          <w:lang w:val="kk-KZ"/>
        </w:rPr>
        <w:t>Бұл кеңес</w:t>
      </w:r>
      <w:r w:rsidRPr="001F69F3">
        <w:rPr>
          <w:rFonts w:ascii="Times New Roman" w:hAnsi="Times New Roman"/>
          <w:sz w:val="28"/>
          <w:szCs w:val="28"/>
          <w:lang w:val="kk-KZ"/>
        </w:rPr>
        <w:t xml:space="preserve"> өз қызметін екі мемлекеттің үкімет басшыларының басшылығымен </w:t>
      </w:r>
      <w:r>
        <w:rPr>
          <w:rFonts w:ascii="Times New Roman" w:hAnsi="Times New Roman"/>
          <w:sz w:val="28"/>
          <w:szCs w:val="28"/>
          <w:lang w:val="kk-KZ"/>
        </w:rPr>
        <w:t>іске</w:t>
      </w:r>
      <w:r w:rsidRPr="001F69F3">
        <w:rPr>
          <w:rFonts w:ascii="Times New Roman" w:hAnsi="Times New Roman"/>
          <w:sz w:val="28"/>
          <w:szCs w:val="28"/>
          <w:lang w:val="kk-KZ"/>
        </w:rPr>
        <w:t xml:space="preserve"> асырады.</w:t>
      </w:r>
      <w:r>
        <w:rPr>
          <w:rFonts w:ascii="Times New Roman" w:hAnsi="Times New Roman"/>
          <w:bCs/>
          <w:sz w:val="28"/>
          <w:szCs w:val="28"/>
          <w:lang w:val="kk-KZ"/>
        </w:rPr>
        <w:t>Кеңест</w:t>
      </w:r>
      <w:r w:rsidRPr="001F69F3">
        <w:rPr>
          <w:rFonts w:ascii="Times New Roman" w:hAnsi="Times New Roman"/>
          <w:bCs/>
          <w:sz w:val="28"/>
          <w:szCs w:val="28"/>
          <w:lang w:val="kk-KZ"/>
        </w:rPr>
        <w:t xml:space="preserve">ің негізгі мақсаты-тиісті ұсыныстарды </w:t>
      </w:r>
      <w:r>
        <w:rPr>
          <w:rFonts w:ascii="Times New Roman" w:hAnsi="Times New Roman"/>
          <w:bCs/>
          <w:sz w:val="28"/>
          <w:szCs w:val="28"/>
          <w:lang w:val="kk-KZ"/>
        </w:rPr>
        <w:t xml:space="preserve">әзірлу және </w:t>
      </w:r>
      <w:r w:rsidRPr="001F69F3">
        <w:rPr>
          <w:rFonts w:ascii="Times New Roman" w:hAnsi="Times New Roman"/>
          <w:bCs/>
          <w:sz w:val="28"/>
          <w:szCs w:val="28"/>
          <w:lang w:val="kk-KZ"/>
        </w:rPr>
        <w:t xml:space="preserve">бақылау, </w:t>
      </w:r>
      <w:r>
        <w:rPr>
          <w:rFonts w:ascii="Times New Roman" w:hAnsi="Times New Roman"/>
          <w:bCs/>
          <w:sz w:val="28"/>
          <w:szCs w:val="28"/>
          <w:lang w:val="kk-KZ"/>
        </w:rPr>
        <w:t>аймақтық</w:t>
      </w:r>
      <w:r w:rsidRPr="001F69F3">
        <w:rPr>
          <w:rFonts w:ascii="Times New Roman" w:hAnsi="Times New Roman"/>
          <w:bCs/>
          <w:sz w:val="28"/>
          <w:szCs w:val="28"/>
          <w:lang w:val="kk-KZ"/>
        </w:rPr>
        <w:t xml:space="preserve"> деңгейде мемлекеттердің өзара байланысын тереңдету және жақсарту</w:t>
      </w:r>
      <w:r>
        <w:rPr>
          <w:rFonts w:ascii="Times New Roman" w:hAnsi="Times New Roman"/>
          <w:bCs/>
          <w:sz w:val="28"/>
          <w:szCs w:val="28"/>
          <w:lang w:val="kk-KZ"/>
        </w:rPr>
        <w:t xml:space="preserve"> болып табылады</w:t>
      </w:r>
      <w:r w:rsidRPr="001F69F3">
        <w:rPr>
          <w:rFonts w:ascii="Times New Roman" w:hAnsi="Times New Roman"/>
          <w:bCs/>
          <w:sz w:val="28"/>
          <w:szCs w:val="28"/>
          <w:lang w:val="kk-KZ"/>
        </w:rPr>
        <w:t>.</w:t>
      </w:r>
    </w:p>
    <w:p w:rsidR="006055E0" w:rsidRDefault="006055E0" w:rsidP="006055E0">
      <w:pPr>
        <w:spacing w:after="0" w:line="240" w:lineRule="auto"/>
        <w:ind w:firstLine="567"/>
        <w:jc w:val="both"/>
        <w:rPr>
          <w:rFonts w:ascii="Times New Roman" w:hAnsi="Times New Roman"/>
          <w:bCs/>
          <w:sz w:val="28"/>
          <w:szCs w:val="28"/>
          <w:lang w:val="kk-KZ"/>
        </w:rPr>
      </w:pPr>
      <w:r w:rsidRPr="001F69F3">
        <w:rPr>
          <w:rFonts w:ascii="Times New Roman" w:hAnsi="Times New Roman"/>
          <w:bCs/>
          <w:sz w:val="28"/>
          <w:szCs w:val="28"/>
          <w:lang w:val="kk-KZ"/>
        </w:rPr>
        <w:t>Бұл екі ел</w:t>
      </w:r>
      <w:r>
        <w:rPr>
          <w:rFonts w:ascii="Times New Roman" w:hAnsi="Times New Roman"/>
          <w:bCs/>
          <w:sz w:val="28"/>
          <w:szCs w:val="28"/>
          <w:lang w:val="kk-KZ"/>
        </w:rPr>
        <w:t>ге өздерінің</w:t>
      </w:r>
      <w:r w:rsidRPr="001F69F3">
        <w:rPr>
          <w:rFonts w:ascii="Times New Roman" w:hAnsi="Times New Roman"/>
          <w:bCs/>
          <w:sz w:val="28"/>
          <w:szCs w:val="28"/>
          <w:lang w:val="kk-KZ"/>
        </w:rPr>
        <w:t xml:space="preserve"> Орталық Азиядағы геосаяси рөлін атап </w:t>
      </w:r>
      <w:r>
        <w:rPr>
          <w:rFonts w:ascii="Times New Roman" w:hAnsi="Times New Roman"/>
          <w:bCs/>
          <w:sz w:val="28"/>
          <w:szCs w:val="28"/>
          <w:lang w:val="kk-KZ"/>
        </w:rPr>
        <w:t>бекіту</w:t>
      </w:r>
      <w:r w:rsidRPr="001F69F3">
        <w:rPr>
          <w:rFonts w:ascii="Times New Roman" w:hAnsi="Times New Roman"/>
          <w:bCs/>
          <w:sz w:val="28"/>
          <w:szCs w:val="28"/>
          <w:lang w:val="kk-KZ"/>
        </w:rPr>
        <w:t xml:space="preserve"> маңызды.</w:t>
      </w:r>
      <w:r w:rsidRPr="00FB2479">
        <w:rPr>
          <w:rFonts w:ascii="Times New Roman" w:hAnsi="Times New Roman"/>
          <w:bCs/>
          <w:sz w:val="28"/>
          <w:szCs w:val="28"/>
          <w:lang w:val="kk-KZ"/>
        </w:rPr>
        <w:t>Теңізге шыға</w:t>
      </w:r>
      <w:r>
        <w:rPr>
          <w:rFonts w:ascii="Times New Roman" w:hAnsi="Times New Roman"/>
          <w:bCs/>
          <w:sz w:val="28"/>
          <w:szCs w:val="28"/>
          <w:lang w:val="kk-KZ"/>
        </w:rPr>
        <w:t>тын жолы жоқ</w:t>
      </w:r>
      <w:r w:rsidRPr="00FB2479">
        <w:rPr>
          <w:rFonts w:ascii="Times New Roman" w:hAnsi="Times New Roman"/>
          <w:bCs/>
          <w:sz w:val="28"/>
          <w:szCs w:val="28"/>
          <w:lang w:val="kk-KZ"/>
        </w:rPr>
        <w:t xml:space="preserve"> бұл мемлекеттер Еуразия құрлығы жолдарының қиылысында орналасқан және транзиттік дәліздер ретінде маңызды рөл атқарады.Бұл бағытта Бір белдеу – бір жол жобасы</w:t>
      </w:r>
      <w:r>
        <w:rPr>
          <w:rFonts w:ascii="Times New Roman" w:hAnsi="Times New Roman"/>
          <w:bCs/>
          <w:sz w:val="28"/>
          <w:szCs w:val="28"/>
          <w:lang w:val="kk-KZ"/>
        </w:rPr>
        <w:t xml:space="preserve"> өте маңызды рөл атқарады</w:t>
      </w:r>
      <w:r w:rsidRPr="00FB2479">
        <w:rPr>
          <w:rFonts w:ascii="Times New Roman" w:hAnsi="Times New Roman"/>
          <w:bCs/>
          <w:sz w:val="28"/>
          <w:szCs w:val="28"/>
          <w:lang w:val="kk-KZ"/>
        </w:rPr>
        <w:t>.</w:t>
      </w:r>
    </w:p>
    <w:p w:rsidR="006055E0" w:rsidRDefault="006055E0" w:rsidP="006055E0">
      <w:pPr>
        <w:spacing w:after="0" w:line="240" w:lineRule="auto"/>
        <w:ind w:firstLine="567"/>
        <w:jc w:val="both"/>
        <w:rPr>
          <w:rFonts w:ascii="Times New Roman" w:hAnsi="Times New Roman"/>
          <w:bCs/>
          <w:sz w:val="28"/>
          <w:szCs w:val="28"/>
          <w:lang w:val="kk-KZ"/>
        </w:rPr>
      </w:pPr>
      <w:r w:rsidRPr="00FB2479">
        <w:rPr>
          <w:rFonts w:ascii="Times New Roman" w:hAnsi="Times New Roman"/>
          <w:bCs/>
          <w:sz w:val="28"/>
          <w:szCs w:val="28"/>
          <w:lang w:val="kk-KZ"/>
        </w:rPr>
        <w:t>Анатолий Бутье, Гонконг Қытай университетінің профессоры, энергетика, қоршаған ортаны қорғау және инвестициялық құқық саласын</w:t>
      </w:r>
      <w:r>
        <w:rPr>
          <w:rFonts w:ascii="Times New Roman" w:hAnsi="Times New Roman"/>
          <w:bCs/>
          <w:sz w:val="28"/>
          <w:szCs w:val="28"/>
          <w:lang w:val="kk-KZ"/>
        </w:rPr>
        <w:t>ың</w:t>
      </w:r>
      <w:r w:rsidRPr="00FB2479">
        <w:rPr>
          <w:rFonts w:ascii="Times New Roman" w:hAnsi="Times New Roman"/>
          <w:bCs/>
          <w:sz w:val="28"/>
          <w:szCs w:val="28"/>
          <w:lang w:val="kk-KZ"/>
        </w:rPr>
        <w:t xml:space="preserve"> маман</w:t>
      </w:r>
      <w:r>
        <w:rPr>
          <w:rFonts w:ascii="Times New Roman" w:hAnsi="Times New Roman"/>
          <w:bCs/>
          <w:sz w:val="28"/>
          <w:szCs w:val="28"/>
          <w:lang w:val="kk-KZ"/>
        </w:rPr>
        <w:t>ы болып табылады</w:t>
      </w:r>
      <w:r w:rsidRPr="00FB2479">
        <w:rPr>
          <w:rFonts w:ascii="Times New Roman" w:hAnsi="Times New Roman"/>
          <w:bCs/>
          <w:sz w:val="28"/>
          <w:szCs w:val="28"/>
          <w:lang w:val="kk-KZ"/>
        </w:rPr>
        <w:t>.</w:t>
      </w:r>
      <w:r>
        <w:rPr>
          <w:rFonts w:ascii="Times New Roman" w:hAnsi="Times New Roman"/>
          <w:bCs/>
          <w:sz w:val="28"/>
          <w:szCs w:val="28"/>
          <w:lang w:val="kk-KZ"/>
        </w:rPr>
        <w:t xml:space="preserve"> Бұл ғалым</w:t>
      </w:r>
      <w:r w:rsidRPr="005D1A0C">
        <w:rPr>
          <w:rFonts w:ascii="Times New Roman" w:hAnsi="Times New Roman"/>
          <w:bCs/>
          <w:sz w:val="28"/>
          <w:szCs w:val="28"/>
          <w:lang w:val="kk-KZ"/>
        </w:rPr>
        <w:t xml:space="preserve"> энергетикалық жүйелердің тұрақты дамуға көшуінің құқықтық аспектілерін зерттеумен, </w:t>
      </w:r>
      <w:r>
        <w:rPr>
          <w:rFonts w:ascii="Times New Roman" w:hAnsi="Times New Roman"/>
          <w:bCs/>
          <w:sz w:val="28"/>
          <w:szCs w:val="28"/>
          <w:lang w:val="kk-KZ"/>
        </w:rPr>
        <w:t xml:space="preserve">соынң ішінде </w:t>
      </w:r>
      <w:r w:rsidRPr="005D1A0C">
        <w:rPr>
          <w:rFonts w:ascii="Times New Roman" w:hAnsi="Times New Roman"/>
          <w:bCs/>
          <w:sz w:val="28"/>
          <w:szCs w:val="28"/>
          <w:lang w:val="kk-KZ"/>
        </w:rPr>
        <w:t xml:space="preserve">экономикасы </w:t>
      </w:r>
      <w:r>
        <w:rPr>
          <w:rFonts w:ascii="Times New Roman" w:hAnsi="Times New Roman"/>
          <w:bCs/>
          <w:sz w:val="28"/>
          <w:szCs w:val="28"/>
          <w:lang w:val="kk-KZ"/>
        </w:rPr>
        <w:t>дамып жатқан</w:t>
      </w:r>
      <w:r w:rsidRPr="005D1A0C">
        <w:rPr>
          <w:rFonts w:ascii="Times New Roman" w:hAnsi="Times New Roman"/>
          <w:bCs/>
          <w:sz w:val="28"/>
          <w:szCs w:val="28"/>
          <w:lang w:val="kk-KZ"/>
        </w:rPr>
        <w:t xml:space="preserve"> елдердегі энергетикалық нарық реформаларына </w:t>
      </w:r>
      <w:r>
        <w:rPr>
          <w:rFonts w:ascii="Times New Roman" w:hAnsi="Times New Roman"/>
          <w:bCs/>
          <w:sz w:val="28"/>
          <w:szCs w:val="28"/>
          <w:lang w:val="kk-KZ"/>
        </w:rPr>
        <w:t xml:space="preserve">аса </w:t>
      </w:r>
      <w:r w:rsidRPr="005D1A0C">
        <w:rPr>
          <w:rFonts w:ascii="Times New Roman" w:hAnsi="Times New Roman"/>
          <w:bCs/>
          <w:sz w:val="28"/>
          <w:szCs w:val="28"/>
          <w:lang w:val="kk-KZ"/>
        </w:rPr>
        <w:t>қызығушылық</w:t>
      </w:r>
      <w:r>
        <w:rPr>
          <w:rFonts w:ascii="Times New Roman" w:hAnsi="Times New Roman"/>
          <w:bCs/>
          <w:sz w:val="28"/>
          <w:szCs w:val="28"/>
          <w:lang w:val="kk-KZ"/>
        </w:rPr>
        <w:t xml:space="preserve"> танытады</w:t>
      </w:r>
      <w:r w:rsidRPr="005D1A0C">
        <w:rPr>
          <w:rFonts w:ascii="Times New Roman" w:hAnsi="Times New Roman"/>
          <w:bCs/>
          <w:sz w:val="28"/>
          <w:szCs w:val="28"/>
          <w:lang w:val="kk-KZ"/>
        </w:rPr>
        <w:t>.</w:t>
      </w:r>
      <w:r>
        <w:rPr>
          <w:rFonts w:ascii="Times New Roman" w:hAnsi="Times New Roman"/>
          <w:bCs/>
          <w:sz w:val="28"/>
          <w:szCs w:val="28"/>
          <w:lang w:val="kk-KZ"/>
        </w:rPr>
        <w:t xml:space="preserve"> Ол өзінің </w:t>
      </w:r>
      <w:r w:rsidRPr="005D1A0C">
        <w:rPr>
          <w:rFonts w:ascii="Times New Roman" w:hAnsi="Times New Roman"/>
          <w:bCs/>
          <w:sz w:val="28"/>
          <w:szCs w:val="28"/>
          <w:lang w:val="kk-KZ"/>
        </w:rPr>
        <w:t xml:space="preserve">"Жаңа Жібек Жолындағы экономикалық қауіпсіздік" атты </w:t>
      </w:r>
      <w:r>
        <w:rPr>
          <w:rFonts w:ascii="Times New Roman" w:hAnsi="Times New Roman"/>
          <w:bCs/>
          <w:sz w:val="28"/>
          <w:szCs w:val="28"/>
          <w:lang w:val="kk-KZ"/>
        </w:rPr>
        <w:t xml:space="preserve">еңбегінде </w:t>
      </w:r>
      <w:r w:rsidRPr="005D1A0C">
        <w:rPr>
          <w:rFonts w:ascii="Times New Roman" w:hAnsi="Times New Roman"/>
          <w:bCs/>
          <w:sz w:val="28"/>
          <w:szCs w:val="28"/>
          <w:lang w:val="kk-KZ"/>
        </w:rPr>
        <w:t xml:space="preserve">энергетикалық заңнама мен саясаттың </w:t>
      </w:r>
      <w:r>
        <w:rPr>
          <w:rFonts w:ascii="Times New Roman" w:hAnsi="Times New Roman"/>
          <w:bCs/>
          <w:sz w:val="28"/>
          <w:szCs w:val="28"/>
          <w:lang w:val="kk-KZ"/>
        </w:rPr>
        <w:t xml:space="preserve">негізгі </w:t>
      </w:r>
      <w:r w:rsidRPr="005D1A0C">
        <w:rPr>
          <w:rFonts w:ascii="Times New Roman" w:hAnsi="Times New Roman"/>
          <w:bCs/>
          <w:sz w:val="28"/>
          <w:szCs w:val="28"/>
          <w:lang w:val="kk-KZ"/>
        </w:rPr>
        <w:t>міндет</w:t>
      </w:r>
      <w:r>
        <w:rPr>
          <w:rFonts w:ascii="Times New Roman" w:hAnsi="Times New Roman"/>
          <w:bCs/>
          <w:sz w:val="28"/>
          <w:szCs w:val="28"/>
          <w:lang w:val="kk-KZ"/>
        </w:rPr>
        <w:t>і</w:t>
      </w:r>
      <w:r w:rsidRPr="005D1A0C">
        <w:rPr>
          <w:rFonts w:ascii="Times New Roman" w:hAnsi="Times New Roman"/>
          <w:bCs/>
          <w:sz w:val="28"/>
          <w:szCs w:val="28"/>
          <w:lang w:val="kk-KZ"/>
        </w:rPr>
        <w:t xml:space="preserve"> бірі </w:t>
      </w:r>
      <w:r>
        <w:rPr>
          <w:rFonts w:ascii="Times New Roman" w:hAnsi="Times New Roman"/>
          <w:bCs/>
          <w:sz w:val="28"/>
          <w:szCs w:val="28"/>
          <w:lang w:val="kk-KZ"/>
        </w:rPr>
        <w:t xml:space="preserve">- </w:t>
      </w:r>
      <w:r w:rsidRPr="005D1A0C">
        <w:rPr>
          <w:rFonts w:ascii="Times New Roman" w:hAnsi="Times New Roman"/>
          <w:bCs/>
          <w:sz w:val="28"/>
          <w:szCs w:val="28"/>
          <w:lang w:val="kk-KZ"/>
        </w:rPr>
        <w:t>энергетикалық қауіпсіздікті қамтамасыз ету болып табыла</w:t>
      </w:r>
      <w:r>
        <w:rPr>
          <w:rFonts w:ascii="Times New Roman" w:hAnsi="Times New Roman"/>
          <w:bCs/>
          <w:sz w:val="28"/>
          <w:szCs w:val="28"/>
          <w:lang w:val="kk-KZ"/>
        </w:rPr>
        <w:t>ды деген</w:t>
      </w:r>
      <w:r w:rsidRPr="005D1A0C">
        <w:rPr>
          <w:rFonts w:ascii="Times New Roman" w:hAnsi="Times New Roman"/>
          <w:bCs/>
          <w:sz w:val="28"/>
          <w:szCs w:val="28"/>
          <w:lang w:val="kk-KZ"/>
        </w:rPr>
        <w:t xml:space="preserve"> дәлел келтір</w:t>
      </w:r>
      <w:r>
        <w:rPr>
          <w:rFonts w:ascii="Times New Roman" w:hAnsi="Times New Roman"/>
          <w:bCs/>
          <w:sz w:val="28"/>
          <w:szCs w:val="28"/>
          <w:lang w:val="kk-KZ"/>
        </w:rPr>
        <w:t>ген</w:t>
      </w:r>
      <w:r w:rsidRPr="005D1A0C">
        <w:rPr>
          <w:rFonts w:ascii="Times New Roman" w:hAnsi="Times New Roman"/>
          <w:bCs/>
          <w:sz w:val="28"/>
          <w:szCs w:val="28"/>
          <w:lang w:val="kk-KZ"/>
        </w:rPr>
        <w:t>.</w:t>
      </w:r>
      <w:r w:rsidRPr="00343FDD">
        <w:rPr>
          <w:rFonts w:ascii="Times New Roman" w:hAnsi="Times New Roman"/>
          <w:bCs/>
          <w:sz w:val="28"/>
          <w:szCs w:val="28"/>
          <w:lang w:val="kk-KZ"/>
        </w:rPr>
        <w:t xml:space="preserve">Орталық </w:t>
      </w:r>
      <w:r w:rsidRPr="00343FDD">
        <w:rPr>
          <w:rFonts w:ascii="Times New Roman" w:hAnsi="Times New Roman"/>
          <w:bCs/>
          <w:sz w:val="28"/>
          <w:szCs w:val="28"/>
          <w:lang w:val="kk-KZ"/>
        </w:rPr>
        <w:lastRenderedPageBreak/>
        <w:t>Азия - орасан зор энергия қоры</w:t>
      </w:r>
      <w:r>
        <w:rPr>
          <w:rFonts w:ascii="Times New Roman" w:hAnsi="Times New Roman"/>
          <w:bCs/>
          <w:sz w:val="28"/>
          <w:szCs w:val="28"/>
          <w:lang w:val="kk-KZ"/>
        </w:rPr>
        <w:t>на ие</w:t>
      </w:r>
      <w:r w:rsidRPr="00343FDD">
        <w:rPr>
          <w:rFonts w:ascii="Times New Roman" w:hAnsi="Times New Roman"/>
          <w:bCs/>
          <w:sz w:val="28"/>
          <w:szCs w:val="28"/>
          <w:lang w:val="kk-KZ"/>
        </w:rPr>
        <w:t xml:space="preserve"> өңір, бірақ профессордың сипаттауы бойынша өңірдің энергетикалық жүйесі аса тиімсіз және сенімсіз</w:t>
      </w:r>
      <w:r>
        <w:rPr>
          <w:rFonts w:ascii="Times New Roman" w:hAnsi="Times New Roman"/>
          <w:bCs/>
          <w:sz w:val="28"/>
          <w:szCs w:val="28"/>
          <w:lang w:val="kk-KZ"/>
        </w:rPr>
        <w:t xml:space="preserve"> болып табылады</w:t>
      </w:r>
      <w:r w:rsidRPr="00343FDD">
        <w:rPr>
          <w:rFonts w:ascii="Times New Roman" w:hAnsi="Times New Roman"/>
          <w:bCs/>
          <w:sz w:val="28"/>
          <w:szCs w:val="28"/>
          <w:lang w:val="kk-KZ"/>
        </w:rPr>
        <w:t xml:space="preserve">, сондықтан шұғыл реформа мен трансформацияны </w:t>
      </w:r>
      <w:r>
        <w:rPr>
          <w:rFonts w:ascii="Times New Roman" w:hAnsi="Times New Roman"/>
          <w:bCs/>
          <w:sz w:val="28"/>
          <w:szCs w:val="28"/>
          <w:lang w:val="kk-KZ"/>
        </w:rPr>
        <w:t>қажет етеді [17</w:t>
      </w:r>
      <w:r w:rsidRPr="00343FDD">
        <w:rPr>
          <w:rFonts w:ascii="Times New Roman" w:hAnsi="Times New Roman"/>
          <w:bCs/>
          <w:sz w:val="28"/>
          <w:szCs w:val="28"/>
          <w:lang w:val="kk-KZ"/>
        </w:rPr>
        <w:t>]</w:t>
      </w:r>
      <w:r>
        <w:rPr>
          <w:rFonts w:ascii="Times New Roman" w:hAnsi="Times New Roman"/>
          <w:bCs/>
          <w:sz w:val="28"/>
          <w:szCs w:val="28"/>
          <w:lang w:val="kk-KZ"/>
        </w:rPr>
        <w:t>.</w:t>
      </w:r>
    </w:p>
    <w:p w:rsidR="006055E0" w:rsidRDefault="006055E0" w:rsidP="006055E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Қазіргі уақыттағы Өзбекстандағы жастардың саясатқа көңіл бөлуі мен оған атсалысып қатысуы жақсы үдеріс ретінде есептеледі. Жастар ісіндегі агенттіктер мен кеңестердің құрылуы жастарды саясатқа араластырудағы басты кепілі болып саналады [201].</w:t>
      </w:r>
    </w:p>
    <w:p w:rsidR="006055E0" w:rsidRDefault="006055E0" w:rsidP="006055E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Б. Сұлтановтың жазуынша ең қауіптісі осы короновирустық жағдайда ол әлеуметтік салалар болып табылатынын келтірді. Орталық Азияда 70 миллионға жуық халық тұрса пандемия кезіндегі жағдайлары әртүрлі болды. Ол тіптен жұмыссыздыққа әкеліп, көші- қонның тоқтауына, және сырттан келетін акшаның тоқтауына өте қатты әсер етті. Осы тұрғыда ол толығымен әлеуметтік бағытта үлкен дағдарысқа әкеліп соқты [202].</w:t>
      </w:r>
    </w:p>
    <w:p w:rsidR="006055E0" w:rsidRDefault="006055E0" w:rsidP="006055E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Зерттеушінің жазуынша Орталық Азиядағы барлық интеграциялық факторлардың негізінде үш басымдықты атап берді. Олар, Орталық Азиядағы Қазақстан мен Өзбекстанның өзіндік мүдделері, оған қоса екінші ретте аймақтағы көршілес алып елдердің маневры саналады өз мүдделеріне сай, және соңғы нұсқада бұл ынтымақтастықтың белең алуында АҚШ-тың біршама рөлін қарастыру керек деген ойларды таратып, зерттеуге алады [203].</w:t>
      </w:r>
    </w:p>
    <w:p w:rsidR="006055E0" w:rsidRDefault="006055E0" w:rsidP="006055E0">
      <w:pPr>
        <w:spacing w:after="0" w:line="240" w:lineRule="auto"/>
        <w:ind w:firstLine="567"/>
        <w:jc w:val="both"/>
        <w:rPr>
          <w:rFonts w:ascii="Times New Roman" w:hAnsi="Times New Roman"/>
          <w:bCs/>
          <w:sz w:val="28"/>
          <w:szCs w:val="28"/>
          <w:lang w:val="kk-KZ"/>
        </w:rPr>
      </w:pPr>
      <w:r w:rsidRPr="00343FDD">
        <w:rPr>
          <w:rFonts w:ascii="Times New Roman" w:hAnsi="Times New Roman"/>
          <w:bCs/>
          <w:sz w:val="28"/>
          <w:szCs w:val="28"/>
          <w:lang w:val="kk-KZ"/>
        </w:rPr>
        <w:t xml:space="preserve">"Бір белдеу және бір жол" бастамасы </w:t>
      </w:r>
      <w:r>
        <w:rPr>
          <w:rFonts w:ascii="Times New Roman" w:hAnsi="Times New Roman"/>
          <w:bCs/>
          <w:sz w:val="28"/>
          <w:szCs w:val="28"/>
          <w:lang w:val="kk-KZ"/>
        </w:rPr>
        <w:t>–</w:t>
      </w:r>
      <w:r w:rsidRPr="00343FDD">
        <w:rPr>
          <w:rFonts w:ascii="Times New Roman" w:hAnsi="Times New Roman"/>
          <w:bCs/>
          <w:sz w:val="28"/>
          <w:szCs w:val="28"/>
          <w:lang w:val="kk-KZ"/>
        </w:rPr>
        <w:t xml:space="preserve"> ҚХР</w:t>
      </w:r>
      <w:r>
        <w:rPr>
          <w:rFonts w:ascii="Times New Roman" w:hAnsi="Times New Roman"/>
          <w:bCs/>
          <w:sz w:val="28"/>
          <w:szCs w:val="28"/>
          <w:lang w:val="kk-KZ"/>
        </w:rPr>
        <w:t>-ның</w:t>
      </w:r>
      <w:r w:rsidRPr="00343FDD">
        <w:rPr>
          <w:rFonts w:ascii="Times New Roman" w:hAnsi="Times New Roman"/>
          <w:bCs/>
          <w:sz w:val="28"/>
          <w:szCs w:val="28"/>
          <w:lang w:val="kk-KZ"/>
        </w:rPr>
        <w:t xml:space="preserve"> жобасы, Қытай экономикасын кеңейту үшін көлік инфрақұрылымын </w:t>
      </w:r>
      <w:r>
        <w:rPr>
          <w:rFonts w:ascii="Times New Roman" w:hAnsi="Times New Roman"/>
          <w:bCs/>
          <w:sz w:val="28"/>
          <w:szCs w:val="28"/>
          <w:lang w:val="kk-KZ"/>
        </w:rPr>
        <w:t>модернизациялау мұнда негізгі аспект болып табылады</w:t>
      </w:r>
      <w:r w:rsidRPr="00343FDD">
        <w:rPr>
          <w:rFonts w:ascii="Times New Roman" w:hAnsi="Times New Roman"/>
          <w:bCs/>
          <w:sz w:val="28"/>
          <w:szCs w:val="28"/>
          <w:lang w:val="kk-KZ"/>
        </w:rPr>
        <w:t xml:space="preserve">, сондай-ақ ел ішінде де, шетелде де бірқатар ауқымды жобалар </w:t>
      </w:r>
      <w:r>
        <w:rPr>
          <w:rFonts w:ascii="Times New Roman" w:hAnsi="Times New Roman"/>
          <w:bCs/>
          <w:sz w:val="28"/>
          <w:szCs w:val="28"/>
          <w:lang w:val="kk-KZ"/>
        </w:rPr>
        <w:t>да маңызды рөл атқарады</w:t>
      </w:r>
      <w:r w:rsidRPr="00343FDD">
        <w:rPr>
          <w:rFonts w:ascii="Times New Roman" w:hAnsi="Times New Roman"/>
          <w:bCs/>
          <w:sz w:val="28"/>
          <w:szCs w:val="28"/>
          <w:lang w:val="kk-KZ"/>
        </w:rPr>
        <w:t>.Энергетикалық ресурстары орасан зор Орталық Азия елдері үшін бұл бастама ірі инвестор болып табылады</w:t>
      </w:r>
      <w:r>
        <w:rPr>
          <w:lang w:val="kk-KZ"/>
        </w:rPr>
        <w:t xml:space="preserve">. </w:t>
      </w:r>
      <w:r w:rsidRPr="00343FDD">
        <w:rPr>
          <w:rFonts w:ascii="Times New Roman" w:hAnsi="Times New Roman"/>
          <w:bCs/>
          <w:sz w:val="28"/>
          <w:szCs w:val="28"/>
          <w:lang w:val="kk-KZ"/>
        </w:rPr>
        <w:t xml:space="preserve">Жаңа Жібек жолы жобасы ескі сауда-логистикалық жолдарға балама </w:t>
      </w:r>
      <w:r>
        <w:rPr>
          <w:rFonts w:ascii="Times New Roman" w:hAnsi="Times New Roman"/>
          <w:bCs/>
          <w:sz w:val="28"/>
          <w:szCs w:val="28"/>
          <w:lang w:val="kk-KZ"/>
        </w:rPr>
        <w:t xml:space="preserve">нұсқа </w:t>
      </w:r>
      <w:r w:rsidRPr="00343FDD">
        <w:rPr>
          <w:rFonts w:ascii="Times New Roman" w:hAnsi="Times New Roman"/>
          <w:bCs/>
          <w:sz w:val="28"/>
          <w:szCs w:val="28"/>
          <w:lang w:val="kk-KZ"/>
        </w:rPr>
        <w:t xml:space="preserve">ретінде Қытайдың өзіне ғана емес, Орталық Азия </w:t>
      </w:r>
      <w:r>
        <w:rPr>
          <w:rFonts w:ascii="Times New Roman" w:hAnsi="Times New Roman"/>
          <w:bCs/>
          <w:sz w:val="28"/>
          <w:szCs w:val="28"/>
          <w:lang w:val="kk-KZ"/>
        </w:rPr>
        <w:t>елдеріне</w:t>
      </w:r>
      <w:r w:rsidRPr="00343FDD">
        <w:rPr>
          <w:rFonts w:ascii="Times New Roman" w:hAnsi="Times New Roman"/>
          <w:bCs/>
          <w:sz w:val="28"/>
          <w:szCs w:val="28"/>
          <w:lang w:val="kk-KZ"/>
        </w:rPr>
        <w:t xml:space="preserve"> де жаңа сауда мүмкіндіктерін</w:t>
      </w:r>
      <w:r>
        <w:rPr>
          <w:rFonts w:ascii="Times New Roman" w:hAnsi="Times New Roman"/>
          <w:bCs/>
          <w:sz w:val="28"/>
          <w:szCs w:val="28"/>
          <w:lang w:val="kk-KZ"/>
        </w:rPr>
        <w:t xml:space="preserve"> ұсынады.</w:t>
      </w:r>
    </w:p>
    <w:p w:rsidR="006055E0" w:rsidRPr="004941E0" w:rsidRDefault="006055E0" w:rsidP="006055E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Сонымен қатар,</w:t>
      </w:r>
      <w:r w:rsidRPr="00343FDD">
        <w:rPr>
          <w:rFonts w:ascii="Times New Roman" w:hAnsi="Times New Roman"/>
          <w:bCs/>
          <w:sz w:val="28"/>
          <w:szCs w:val="28"/>
          <w:lang w:val="kk-KZ"/>
        </w:rPr>
        <w:t xml:space="preserve"> SREB</w:t>
      </w:r>
      <w:r>
        <w:rPr>
          <w:rFonts w:ascii="Times New Roman" w:hAnsi="Times New Roman"/>
          <w:bCs/>
          <w:sz w:val="28"/>
          <w:szCs w:val="28"/>
          <w:lang w:val="kk-KZ"/>
        </w:rPr>
        <w:t xml:space="preserve"> транспортқа арналған ішкі тар жолдар мәселесінжәне әр Орталық Азиялық мемлекетке тән </w:t>
      </w:r>
      <w:r w:rsidRPr="00343FDD">
        <w:rPr>
          <w:rFonts w:ascii="Times New Roman" w:hAnsi="Times New Roman"/>
          <w:bCs/>
          <w:sz w:val="28"/>
          <w:szCs w:val="28"/>
          <w:lang w:val="kk-KZ"/>
        </w:rPr>
        <w:t>ішкі жетіспейтін буындар</w:t>
      </w:r>
      <w:r>
        <w:rPr>
          <w:rFonts w:ascii="Times New Roman" w:hAnsi="Times New Roman"/>
          <w:bCs/>
          <w:sz w:val="28"/>
          <w:szCs w:val="28"/>
          <w:lang w:val="kk-KZ"/>
        </w:rPr>
        <w:t xml:space="preserve"> мәселесін түзетугебағытталған</w:t>
      </w:r>
      <w:r w:rsidRPr="00343FDD">
        <w:rPr>
          <w:rFonts w:ascii="Times New Roman" w:hAnsi="Times New Roman"/>
          <w:bCs/>
          <w:sz w:val="28"/>
          <w:szCs w:val="28"/>
          <w:lang w:val="kk-KZ"/>
        </w:rPr>
        <w:t xml:space="preserve"> шешімдерді ұсынады.</w:t>
      </w:r>
      <w:r w:rsidRPr="00602194">
        <w:rPr>
          <w:rFonts w:ascii="Times New Roman" w:hAnsi="Times New Roman"/>
          <w:bCs/>
          <w:sz w:val="28"/>
          <w:szCs w:val="28"/>
          <w:lang w:val="kk-KZ"/>
        </w:rPr>
        <w:t xml:space="preserve">Алайда Қытайдың </w:t>
      </w:r>
      <w:r w:rsidRPr="002D0F31">
        <w:rPr>
          <w:rFonts w:ascii="Times New Roman" w:hAnsi="Times New Roman"/>
          <w:bCs/>
          <w:sz w:val="28"/>
          <w:szCs w:val="28"/>
          <w:lang w:val="kk-KZ"/>
        </w:rPr>
        <w:t>SREB</w:t>
      </w:r>
      <w:r w:rsidRPr="00602194">
        <w:rPr>
          <w:rFonts w:ascii="Times New Roman" w:hAnsi="Times New Roman"/>
          <w:bCs/>
          <w:sz w:val="28"/>
          <w:szCs w:val="28"/>
          <w:lang w:val="kk-KZ"/>
        </w:rPr>
        <w:t xml:space="preserve">  саласындағы саясаты Орталық Азиядағы қоғамды қалай тиімді өзгертетіні, ең алдымен, Орталық Азия мемлекеттерінің өздеріне және </w:t>
      </w:r>
      <w:r w:rsidRPr="002D0F31">
        <w:rPr>
          <w:rFonts w:ascii="Times New Roman" w:hAnsi="Times New Roman"/>
          <w:bCs/>
          <w:sz w:val="28"/>
          <w:szCs w:val="28"/>
          <w:lang w:val="kk-KZ"/>
        </w:rPr>
        <w:t>SREB</w:t>
      </w:r>
      <w:r w:rsidRPr="00602194">
        <w:rPr>
          <w:rFonts w:ascii="Times New Roman" w:hAnsi="Times New Roman"/>
          <w:bCs/>
          <w:sz w:val="28"/>
          <w:szCs w:val="28"/>
          <w:lang w:val="kk-KZ"/>
        </w:rPr>
        <w:t>-</w:t>
      </w:r>
      <w:r>
        <w:rPr>
          <w:rFonts w:ascii="Times New Roman" w:hAnsi="Times New Roman"/>
          <w:bCs/>
          <w:sz w:val="28"/>
          <w:szCs w:val="28"/>
          <w:lang w:val="kk-KZ"/>
        </w:rPr>
        <w:t>т</w:t>
      </w:r>
      <w:r w:rsidRPr="00602194">
        <w:rPr>
          <w:rFonts w:ascii="Times New Roman" w:hAnsi="Times New Roman"/>
          <w:bCs/>
          <w:sz w:val="28"/>
          <w:szCs w:val="28"/>
          <w:lang w:val="kk-KZ"/>
        </w:rPr>
        <w:t>ің болашақ жобаларын өздерінің ішкі саясатымен қаншалықты дәрежеде келіс</w:t>
      </w:r>
      <w:r>
        <w:rPr>
          <w:rFonts w:ascii="Times New Roman" w:hAnsi="Times New Roman"/>
          <w:bCs/>
          <w:sz w:val="28"/>
          <w:szCs w:val="28"/>
          <w:lang w:val="kk-KZ"/>
        </w:rPr>
        <w:t xml:space="preserve">тіруге болатындығына </w:t>
      </w:r>
      <w:r w:rsidRPr="00602194">
        <w:rPr>
          <w:rFonts w:ascii="Times New Roman" w:hAnsi="Times New Roman"/>
          <w:bCs/>
          <w:sz w:val="28"/>
          <w:szCs w:val="28"/>
          <w:lang w:val="kk-KZ"/>
        </w:rPr>
        <w:t xml:space="preserve">байланысты болады.Егер Орталық Азия мемлекеттері адами және институционалдық капиталға инвестиция </w:t>
      </w:r>
      <w:r>
        <w:rPr>
          <w:rFonts w:ascii="Times New Roman" w:hAnsi="Times New Roman"/>
          <w:bCs/>
          <w:sz w:val="28"/>
          <w:szCs w:val="28"/>
          <w:lang w:val="kk-KZ"/>
        </w:rPr>
        <w:t>жасауда</w:t>
      </w:r>
      <w:r w:rsidRPr="00602194">
        <w:rPr>
          <w:rFonts w:ascii="Times New Roman" w:hAnsi="Times New Roman"/>
          <w:bCs/>
          <w:sz w:val="28"/>
          <w:szCs w:val="28"/>
          <w:lang w:val="kk-KZ"/>
        </w:rPr>
        <w:t xml:space="preserve"> табысқа жетсе және дұрыс экономикалық саясатты </w:t>
      </w:r>
      <w:r>
        <w:rPr>
          <w:rFonts w:ascii="Times New Roman" w:hAnsi="Times New Roman"/>
          <w:bCs/>
          <w:sz w:val="28"/>
          <w:szCs w:val="28"/>
          <w:lang w:val="kk-KZ"/>
        </w:rPr>
        <w:t xml:space="preserve">жүзеге </w:t>
      </w:r>
      <w:r w:rsidRPr="00602194">
        <w:rPr>
          <w:rFonts w:ascii="Times New Roman" w:hAnsi="Times New Roman"/>
          <w:bCs/>
          <w:sz w:val="28"/>
          <w:szCs w:val="28"/>
          <w:lang w:val="kk-KZ"/>
        </w:rPr>
        <w:t xml:space="preserve">асыра </w:t>
      </w:r>
      <w:r>
        <w:rPr>
          <w:rFonts w:ascii="Times New Roman" w:hAnsi="Times New Roman"/>
          <w:bCs/>
          <w:sz w:val="28"/>
          <w:szCs w:val="28"/>
          <w:lang w:val="kk-KZ"/>
        </w:rPr>
        <w:t>алс</w:t>
      </w:r>
      <w:r w:rsidRPr="00602194">
        <w:rPr>
          <w:rFonts w:ascii="Times New Roman" w:hAnsi="Times New Roman"/>
          <w:bCs/>
          <w:sz w:val="28"/>
          <w:szCs w:val="28"/>
          <w:lang w:val="kk-KZ"/>
        </w:rPr>
        <w:t xml:space="preserve">а, SREB инфрақұрылымдық жобалары </w:t>
      </w:r>
      <w:r>
        <w:rPr>
          <w:rFonts w:ascii="Times New Roman" w:hAnsi="Times New Roman"/>
          <w:bCs/>
          <w:sz w:val="28"/>
          <w:szCs w:val="28"/>
          <w:lang w:val="kk-KZ"/>
        </w:rPr>
        <w:t>ж</w:t>
      </w:r>
      <w:r w:rsidRPr="00602194">
        <w:rPr>
          <w:rFonts w:ascii="Times New Roman" w:hAnsi="Times New Roman"/>
          <w:bCs/>
          <w:sz w:val="28"/>
          <w:szCs w:val="28"/>
          <w:lang w:val="kk-KZ"/>
        </w:rPr>
        <w:t>ұмыспен қамту</w:t>
      </w:r>
      <w:r>
        <w:rPr>
          <w:rFonts w:ascii="Times New Roman" w:hAnsi="Times New Roman"/>
          <w:bCs/>
          <w:sz w:val="28"/>
          <w:szCs w:val="28"/>
          <w:lang w:val="kk-KZ"/>
        </w:rPr>
        <w:t xml:space="preserve"> үшін</w:t>
      </w:r>
      <w:r w:rsidRPr="00602194">
        <w:rPr>
          <w:rFonts w:ascii="Times New Roman" w:hAnsi="Times New Roman"/>
          <w:bCs/>
          <w:sz w:val="28"/>
          <w:szCs w:val="28"/>
          <w:lang w:val="kk-KZ"/>
        </w:rPr>
        <w:t xml:space="preserve"> д</w:t>
      </w:r>
      <w:r>
        <w:rPr>
          <w:rFonts w:ascii="Times New Roman" w:hAnsi="Times New Roman"/>
          <w:bCs/>
          <w:sz w:val="28"/>
          <w:szCs w:val="28"/>
          <w:lang w:val="kk-KZ"/>
        </w:rPr>
        <w:t>е</w:t>
      </w:r>
      <w:r w:rsidRPr="00602194">
        <w:rPr>
          <w:rFonts w:ascii="Times New Roman" w:hAnsi="Times New Roman"/>
          <w:bCs/>
          <w:sz w:val="28"/>
          <w:szCs w:val="28"/>
          <w:lang w:val="kk-KZ"/>
        </w:rPr>
        <w:t xml:space="preserve">, экономикалық белсенділіктің </w:t>
      </w:r>
      <w:r>
        <w:rPr>
          <w:rFonts w:ascii="Times New Roman" w:hAnsi="Times New Roman"/>
          <w:bCs/>
          <w:sz w:val="28"/>
          <w:szCs w:val="28"/>
          <w:lang w:val="kk-KZ"/>
        </w:rPr>
        <w:t>артуы үшін де</w:t>
      </w:r>
      <w:r w:rsidRPr="00602194">
        <w:rPr>
          <w:rFonts w:ascii="Times New Roman" w:hAnsi="Times New Roman"/>
          <w:bCs/>
          <w:sz w:val="28"/>
          <w:szCs w:val="28"/>
          <w:lang w:val="kk-KZ"/>
        </w:rPr>
        <w:t xml:space="preserve"> катализатор</w:t>
      </w:r>
      <w:r>
        <w:rPr>
          <w:rFonts w:ascii="Times New Roman" w:hAnsi="Times New Roman"/>
          <w:bCs/>
          <w:sz w:val="28"/>
          <w:szCs w:val="28"/>
          <w:lang w:val="kk-KZ"/>
        </w:rPr>
        <w:t xml:space="preserve"> рөлін атқара алады</w:t>
      </w:r>
      <w:r w:rsidRPr="00602194">
        <w:rPr>
          <w:rFonts w:ascii="Times New Roman" w:hAnsi="Times New Roman"/>
          <w:bCs/>
          <w:sz w:val="28"/>
          <w:szCs w:val="28"/>
          <w:lang w:val="kk-KZ"/>
        </w:rPr>
        <w:t xml:space="preserve">.Нақтырақ айтсақ, қытайлық компаниялардың инвестициялары Орталық Азия экономикасын әртараптандыруға ықпал </w:t>
      </w:r>
      <w:r>
        <w:rPr>
          <w:rFonts w:ascii="Times New Roman" w:hAnsi="Times New Roman"/>
          <w:bCs/>
          <w:sz w:val="28"/>
          <w:szCs w:val="28"/>
          <w:lang w:val="kk-KZ"/>
        </w:rPr>
        <w:t>жасайды</w:t>
      </w:r>
      <w:r w:rsidRPr="00602194">
        <w:rPr>
          <w:rFonts w:ascii="Times New Roman" w:hAnsi="Times New Roman"/>
          <w:bCs/>
          <w:sz w:val="28"/>
          <w:szCs w:val="28"/>
          <w:lang w:val="kk-KZ"/>
        </w:rPr>
        <w:t xml:space="preserve">.Rana мен Ji </w:t>
      </w:r>
      <w:r>
        <w:rPr>
          <w:rFonts w:ascii="Times New Roman" w:hAnsi="Times New Roman"/>
          <w:bCs/>
          <w:sz w:val="28"/>
          <w:szCs w:val="28"/>
          <w:lang w:val="kk-KZ"/>
        </w:rPr>
        <w:t>мәліметтері көрсеткендей</w:t>
      </w:r>
      <w:r w:rsidRPr="00602194">
        <w:rPr>
          <w:rFonts w:ascii="Times New Roman" w:hAnsi="Times New Roman"/>
          <w:bCs/>
          <w:sz w:val="28"/>
          <w:szCs w:val="28"/>
          <w:lang w:val="kk-KZ"/>
        </w:rPr>
        <w:t xml:space="preserve">, Орталық Азиядағы көлік байланысының жақсаруы </w:t>
      </w:r>
      <w:r>
        <w:rPr>
          <w:rFonts w:ascii="Times New Roman" w:hAnsi="Times New Roman"/>
          <w:bCs/>
          <w:sz w:val="28"/>
          <w:szCs w:val="28"/>
          <w:lang w:val="kk-KZ"/>
        </w:rPr>
        <w:t xml:space="preserve">аймақішілік </w:t>
      </w:r>
      <w:r w:rsidRPr="00602194">
        <w:rPr>
          <w:rFonts w:ascii="Times New Roman" w:hAnsi="Times New Roman"/>
          <w:bCs/>
          <w:sz w:val="28"/>
          <w:szCs w:val="28"/>
          <w:lang w:val="kk-KZ"/>
        </w:rPr>
        <w:t xml:space="preserve">сауданың </w:t>
      </w:r>
      <w:r>
        <w:rPr>
          <w:rFonts w:ascii="Times New Roman" w:hAnsi="Times New Roman"/>
          <w:bCs/>
          <w:sz w:val="28"/>
          <w:szCs w:val="28"/>
          <w:lang w:val="kk-KZ"/>
        </w:rPr>
        <w:t>едәуір</w:t>
      </w:r>
      <w:r w:rsidRPr="00602194">
        <w:rPr>
          <w:rFonts w:ascii="Times New Roman" w:hAnsi="Times New Roman"/>
          <w:bCs/>
          <w:sz w:val="28"/>
          <w:szCs w:val="28"/>
          <w:lang w:val="kk-KZ"/>
        </w:rPr>
        <w:t xml:space="preserve"> жақсаруына </w:t>
      </w:r>
      <w:r>
        <w:rPr>
          <w:rFonts w:ascii="Times New Roman" w:hAnsi="Times New Roman"/>
          <w:bCs/>
          <w:sz w:val="28"/>
          <w:szCs w:val="28"/>
          <w:lang w:val="kk-KZ"/>
        </w:rPr>
        <w:t>және</w:t>
      </w:r>
      <w:r w:rsidRPr="00602194">
        <w:rPr>
          <w:rFonts w:ascii="Times New Roman" w:hAnsi="Times New Roman"/>
          <w:bCs/>
          <w:sz w:val="28"/>
          <w:szCs w:val="28"/>
          <w:lang w:val="kk-KZ"/>
        </w:rPr>
        <w:t xml:space="preserve"> тікелей шетелдік инвестициялар ағынының артуына да алып келді.Бұл тарауда SRE</w:t>
      </w:r>
      <w:r w:rsidRPr="002D0F31">
        <w:rPr>
          <w:rFonts w:ascii="Times New Roman" w:hAnsi="Times New Roman"/>
          <w:bCs/>
          <w:sz w:val="28"/>
          <w:szCs w:val="28"/>
          <w:lang w:val="kk-KZ"/>
        </w:rPr>
        <w:t>B</w:t>
      </w:r>
      <w:r w:rsidRPr="00602194">
        <w:rPr>
          <w:rFonts w:ascii="Times New Roman" w:hAnsi="Times New Roman"/>
          <w:bCs/>
          <w:sz w:val="28"/>
          <w:szCs w:val="28"/>
          <w:lang w:val="kk-KZ"/>
        </w:rPr>
        <w:t>-</w:t>
      </w:r>
      <w:r>
        <w:rPr>
          <w:rFonts w:ascii="Times New Roman" w:hAnsi="Times New Roman"/>
          <w:bCs/>
          <w:sz w:val="28"/>
          <w:szCs w:val="28"/>
          <w:lang w:val="kk-KZ"/>
        </w:rPr>
        <w:t>ті</w:t>
      </w:r>
      <w:r w:rsidRPr="00602194">
        <w:rPr>
          <w:rFonts w:ascii="Times New Roman" w:hAnsi="Times New Roman"/>
          <w:bCs/>
          <w:sz w:val="28"/>
          <w:szCs w:val="28"/>
          <w:lang w:val="kk-KZ"/>
        </w:rPr>
        <w:t>ң Қытаймен көршілес</w:t>
      </w:r>
      <w:r>
        <w:rPr>
          <w:rFonts w:ascii="Times New Roman" w:hAnsi="Times New Roman"/>
          <w:bCs/>
          <w:sz w:val="28"/>
          <w:szCs w:val="28"/>
          <w:lang w:val="kk-KZ"/>
        </w:rPr>
        <w:t xml:space="preserve"> орналасқан</w:t>
      </w:r>
      <w:r w:rsidRPr="00602194">
        <w:rPr>
          <w:rFonts w:ascii="Times New Roman" w:hAnsi="Times New Roman"/>
          <w:bCs/>
          <w:sz w:val="28"/>
          <w:szCs w:val="28"/>
          <w:lang w:val="kk-KZ"/>
        </w:rPr>
        <w:t xml:space="preserve"> Орталық Азия елдеріне ұсынатын мүмкіндіктері</w:t>
      </w:r>
      <w:r>
        <w:rPr>
          <w:rFonts w:ascii="Times New Roman" w:hAnsi="Times New Roman"/>
          <w:bCs/>
          <w:sz w:val="28"/>
          <w:szCs w:val="28"/>
          <w:lang w:val="kk-KZ"/>
        </w:rPr>
        <w:t xml:space="preserve">не </w:t>
      </w:r>
      <w:r w:rsidRPr="00602194">
        <w:rPr>
          <w:rFonts w:ascii="Times New Roman" w:hAnsi="Times New Roman"/>
          <w:bCs/>
          <w:sz w:val="28"/>
          <w:szCs w:val="28"/>
          <w:lang w:val="kk-KZ"/>
        </w:rPr>
        <w:t xml:space="preserve">қысқаша шолу </w:t>
      </w:r>
      <w:r>
        <w:rPr>
          <w:rFonts w:ascii="Times New Roman" w:hAnsi="Times New Roman"/>
          <w:bCs/>
          <w:sz w:val="28"/>
          <w:szCs w:val="28"/>
          <w:lang w:val="kk-KZ"/>
        </w:rPr>
        <w:t>жасалған</w:t>
      </w:r>
      <w:r w:rsidRPr="00602194">
        <w:rPr>
          <w:rFonts w:ascii="Times New Roman" w:hAnsi="Times New Roman"/>
          <w:bCs/>
          <w:sz w:val="28"/>
          <w:szCs w:val="28"/>
          <w:lang w:val="kk-KZ"/>
        </w:rPr>
        <w:t>.</w:t>
      </w:r>
      <w:r w:rsidRPr="002D0F31">
        <w:rPr>
          <w:rFonts w:ascii="Times New Roman" w:hAnsi="Times New Roman"/>
          <w:bCs/>
          <w:sz w:val="28"/>
          <w:szCs w:val="28"/>
          <w:lang w:val="kk-KZ"/>
        </w:rPr>
        <w:t xml:space="preserve">Қазақстан </w:t>
      </w:r>
      <w:r w:rsidRPr="002D0F31">
        <w:rPr>
          <w:rFonts w:ascii="Times New Roman" w:hAnsi="Times New Roman"/>
          <w:bCs/>
          <w:sz w:val="28"/>
          <w:szCs w:val="28"/>
          <w:lang w:val="kk-KZ"/>
        </w:rPr>
        <w:lastRenderedPageBreak/>
        <w:t>мен Өзбекстан арасындағы Орталық Азиядағы ынтымақтастықтың жаңа кезеңі мемлекеттер қызметінің барлық салаларында трансформацияға әкеледі</w:t>
      </w:r>
      <w:r>
        <w:rPr>
          <w:rFonts w:ascii="Times New Roman" w:hAnsi="Times New Roman"/>
          <w:bCs/>
          <w:sz w:val="28"/>
          <w:szCs w:val="28"/>
          <w:lang w:val="kk-KZ"/>
        </w:rPr>
        <w:t>[71</w:t>
      </w:r>
      <w:r w:rsidRPr="002D0F31">
        <w:rPr>
          <w:rFonts w:ascii="Times New Roman" w:hAnsi="Times New Roman"/>
          <w:bCs/>
          <w:sz w:val="28"/>
          <w:szCs w:val="28"/>
          <w:lang w:val="kk-KZ"/>
        </w:rPr>
        <w:t>].</w:t>
      </w:r>
    </w:p>
    <w:p w:rsidR="006055E0" w:rsidRDefault="006055E0" w:rsidP="006055E0">
      <w:pPr>
        <w:pStyle w:val="a3"/>
        <w:spacing w:after="0" w:line="240" w:lineRule="auto"/>
        <w:ind w:left="0"/>
        <w:jc w:val="both"/>
        <w:rPr>
          <w:rFonts w:ascii="Times New Roman" w:hAnsi="Times New Roman"/>
          <w:b/>
          <w:bCs/>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sidRPr="00F04C53">
        <w:rPr>
          <w:rFonts w:ascii="Times New Roman" w:hAnsi="Times New Roman"/>
          <w:sz w:val="28"/>
          <w:szCs w:val="28"/>
          <w:lang w:val="kk-KZ"/>
        </w:rPr>
        <w:t>Сурет 1</w:t>
      </w:r>
      <w:r>
        <w:rPr>
          <w:rFonts w:ascii="Times New Roman" w:hAnsi="Times New Roman"/>
          <w:b/>
          <w:bCs/>
          <w:sz w:val="28"/>
          <w:szCs w:val="28"/>
          <w:lang w:val="kk-KZ"/>
        </w:rPr>
        <w:t xml:space="preserve">-  </w:t>
      </w:r>
      <w:r>
        <w:rPr>
          <w:rFonts w:ascii="Times New Roman" w:hAnsi="Times New Roman"/>
          <w:sz w:val="28"/>
          <w:szCs w:val="28"/>
          <w:lang w:val="kk-KZ"/>
        </w:rPr>
        <w:t>Бір жол- Бір белдеу жаңа экономикалық дәліздері</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11213F" w:rsidP="006055E0">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819775" cy="3171825"/>
            <wp:effectExtent l="0" t="0" r="9525" b="952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3171825"/>
                    </a:xfrm>
                    <a:prstGeom prst="rect">
                      <a:avLst/>
                    </a:prstGeom>
                    <a:noFill/>
                    <a:ln>
                      <a:noFill/>
                    </a:ln>
                  </pic:spPr>
                </pic:pic>
              </a:graphicData>
            </a:graphic>
          </wp:inline>
        </w:drawing>
      </w:r>
    </w:p>
    <w:p w:rsidR="006055E0" w:rsidRPr="00F04C53" w:rsidRDefault="006055E0" w:rsidP="006055E0">
      <w:pPr>
        <w:spacing w:after="0" w:line="240" w:lineRule="auto"/>
        <w:ind w:firstLine="567"/>
        <w:jc w:val="both"/>
        <w:rPr>
          <w:rFonts w:ascii="Times New Roman" w:hAnsi="Times New Roman"/>
          <w:bCs/>
          <w:sz w:val="28"/>
          <w:szCs w:val="28"/>
          <w:lang w:val="en-US"/>
        </w:rPr>
      </w:pPr>
      <w:r>
        <w:rPr>
          <w:rFonts w:ascii="Times New Roman" w:hAnsi="Times New Roman"/>
          <w:sz w:val="28"/>
          <w:szCs w:val="28"/>
          <w:lang w:val="kk-KZ"/>
        </w:rPr>
        <w:t xml:space="preserve">Ескерту- Дереккөз: </w:t>
      </w:r>
      <w:r w:rsidRPr="00F04C53">
        <w:rPr>
          <w:rFonts w:ascii="Times New Roman" w:hAnsi="Times New Roman"/>
          <w:bCs/>
          <w:sz w:val="28"/>
          <w:szCs w:val="28"/>
          <w:lang w:val="kk-KZ"/>
        </w:rPr>
        <w:t>Hong Kong Trade Development Council and Nomura Global Economics</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en-US"/>
        </w:rPr>
        <w:tab/>
      </w:r>
      <w:r>
        <w:rPr>
          <w:rFonts w:ascii="Times New Roman" w:hAnsi="Times New Roman"/>
          <w:sz w:val="28"/>
          <w:szCs w:val="28"/>
          <w:lang w:val="kk-KZ"/>
        </w:rPr>
        <w:t xml:space="preserve">Суретте Орталық Азияның қатысуымен екі транзиттік жолдарды, жалпылама алты странзиттік дәліздерді қарауға болады. Бұл жаңа Евразиялық экономикалық құрлықтағы көпірін және Қытай экономикалық дәлізінің Орталық Азия мен Батыс Азиядағы дәліздерін көрсетеді.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Он жылдан кейінгі уақытта Орталық Азияның елдері Еуропа мен Шығыс Азияны жалғастырушы алып логистикалық және көліктік байланыс көпірі болуы мүмкін. Бір сөзбен айтқанда бұл бағдарлама Бір жол Бір белдеу Орталық Азия елдеріне теңізге шығу жолының жоқтығын білдіртпей, осы мәселені шешуде таптырмас шешім болып табылады. Ең алдымен бұл Орталық Азия елдерінің экономикасының дамуын жеделдетіп, оған динамика береді. Қажетті инфрақұрылымдары салу, трансұлттық дәліздер негізінде бірқатар аймақтың мәселелерін шешеді. Ол сауда қызметін арттырып, дамытып қана қоймай жаңа жұмыс орындарын көбейтеді [121].</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2018 жылы және 2019 жылдар Қзақстанның Өзбекстандағы және Өзбекстанның Қазақстандағы жылдары болып саналып, бұл екі елдің арасындағы қарым- қатынасқа жаңа тыныс ретінде болды. Өзбекстанның қазақстандағы жылы негізінде 200 ден астам шаралар мен форумдар өтілді. Ең біріншісі ретінде Шымкент қаласында аймақаралық ынтымақтастық форумы өтілген болатын. Бұл келіссөздер негізінде біршама шарттарға қол қойылып, аймақтық қауіпсіздік пен ынтымақтастықты жандандыру саласында аса маңызды құжаттарға қол қойылды. Оның ішінде Қазақстан және Өзбекстан мемлекеттерінің арасында ғалымдардың ішінді құрылтай өткізу туралы келісім </w:t>
      </w:r>
      <w:r>
        <w:rPr>
          <w:rFonts w:ascii="Times New Roman" w:hAnsi="Times New Roman"/>
          <w:sz w:val="28"/>
          <w:szCs w:val="28"/>
          <w:lang w:val="kk-KZ"/>
        </w:rPr>
        <w:lastRenderedPageBreak/>
        <w:t xml:space="preserve">болды. Негізігі мақсаты ежелден келе жатқан тарихи- мәдени құндылықтарды қайта еске түсіріп, оны жандандыруды мақсат етті. Осы тұрғыда басқа да форумдар мен кездесулер туризм саласында болсын, марафондар мен мәдени саладағы шараларды ұйымдастырулар орын алды. Сонымен қатар осы негізіде Қазақстан Республикасының Ассамблеясымен Өзбекстан Республикасының Ұлтаралық қатынастар комитеті мен меморандумға қол қойылды. Бұл меморандумға сәйкес қазақ тілінің Өзбекстанда және керісінші өзбек тілінің Қазақстанда үйретіліуі туралы көрсетілді.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контекстте тағыда Қазақстан мен Өзбекстан Республиклары араларында көрме ұйымдастырылып, әскери саладағы үйретулер екі тараптан орындалды.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Принстондық университеттің профессоры Р. Пофмреттің зерттеулеріне сәйкес «</w:t>
      </w:r>
      <w:r w:rsidRPr="00C11991">
        <w:rPr>
          <w:rFonts w:ascii="Times New Roman" w:hAnsi="Times New Roman"/>
          <w:sz w:val="28"/>
          <w:szCs w:val="28"/>
          <w:lang w:val="kk-KZ"/>
        </w:rPr>
        <w:t xml:space="preserve">XXI </w:t>
      </w:r>
      <w:r>
        <w:rPr>
          <w:rFonts w:ascii="Times New Roman" w:hAnsi="Times New Roman"/>
          <w:sz w:val="28"/>
          <w:szCs w:val="28"/>
          <w:lang w:val="kk-KZ"/>
        </w:rPr>
        <w:t>ғасырдағы Орталық Азияның экономикасы» деген еңбегінде әлемдік экономикдағы Орталық Азияның рөлінің артуы мен Қытай, АҚШ, ЕО және Ресеймен қарым- қатынастарының әр түрлі жолдарын көрсетті. 2011 жылдардан кейінгі Қытай мен ЕО-ң араларындағы теміржолдарының жүк тасымалдауларына сәйкес жақсарған инфрақұрылым арқасында және 2013 жылғы Қытайдың бағдарламасына сәйкес, одан қала берді 2016 жылғы Өзбекстандағы Президенттің ауысуы мен осы жылдағы БҰҰ-ның Иранға санкцияларының жеңілдеуі шарттары негізінде дамып, тіпті болашақта Орталық Азия елдерінің тұрақты экономикалық дамуының бір легі басталып келе жатқандығын анықтап көрсетеді деп жазды [124].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елдері үшін тағыда маңызы бар жолдар ретінде Қытай мен Иран арасындағы қарсыластық мәселелер мен геосаяси күштердің ауысуы негізінде, оған қоса тағыда олардың аймақтық қауіпсіздік пен күрес нәтжесінде, нарықтың қолжетімділігі мен жақындығы және де ең бастысы Орталық Азиялық тауарларды халықаралық нарықтарға жеткізуде және тасымалдаудағы транзиттік жолдар аса маңызды бағыттар болып саналады.  Бұл екі елдің де басымдықтары аймақтағы экономикалық және энергетиклық ынтымақтастықты ұстауда, тұрақтылықты ұстауда аса маңызды вектор болып табылады. Негізгі Қытай мен Иран арасындағы теке-тірестің басты кедергісі ретінде Иранның АҚШ-қа орай стратегиясы болып табылады. Ол үлкен шамадағы инвестициялар мен үлкен көлемдегі жобаларға Иранның қатысуында болып табылады [172].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Берілген зерттеулік жұмыс Орталық Азиялық елдердің экономикалық бағыттарындағы маңызы зор еңбек болып табылады. Ол аймақтық елдердің тәуелсіздік алғанан кейінгі жылдардағы және одан әрі уақыттардағы әлемдік экономикада орын алуы мен дамуы ретінде анықтап жазады. Осы еңбекте ол негізгі Орталық Азиялық елдердің экономикалық үш күйзелістік шақтарын зертейді. Біріншісі кеңес үкіметінің құлағаннан кейінгі болып, ол кездегі орталықтық жоспарлы экономикадан жеке елдің қалуы деп келтіреді. Негізі осы Орталық Азия елдерінің  толықтай саяси экономикалық периодикасын эволюциялық түрде ашып зерттеген бірден бір еңбек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Өзбекстанның астанасы Ташкент қаласында 29 қарашада 2019 жылыл Орталық Азиялық елдерің басшыларының екінші тұрақты кездесулері боған </w:t>
      </w:r>
      <w:r>
        <w:rPr>
          <w:rFonts w:ascii="Times New Roman" w:hAnsi="Times New Roman"/>
          <w:sz w:val="28"/>
          <w:szCs w:val="28"/>
          <w:lang w:val="kk-KZ"/>
        </w:rPr>
        <w:lastRenderedPageBreak/>
        <w:t xml:space="preserve">болатын. Бұл кездесу негізінде біріншісі Қазақстанның астанасы Нұр- Сұлианда өтілсе 2018 жылы наурыз айында. Бұл кездесулердің қорытындыларына сәйкес елдердің басшылары аймақтық шоғырланудағы қазіргі таңдағы жақсы деңгейдегі ынтымақтастықты атап өтіп, оның перспективаларын айтып өтті және негізгі орында осы елдер арасындағы басты назар берілгенн сауда- инвестициялық ынтымақтастық екендігінн атап өтті. Осы кездесу негізінде аймақтық саяси ахуалды зерттеуші аналитиктердің берген талдамаларына сәйкес Орталық Азияның жақын болашақтағы ынтымақтастығында болатын трансформациялар жөнінде нақытлап алуды жөн санап, оған қатар ерік- жігердің керек екендігін жазып жүр.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кездесу негізінде Қазақстанның бірінші Президенті Нұрсұлтан Назарбаевтың ұсынуымен Орталық Азияның </w:t>
      </w:r>
      <w:r w:rsidRPr="00267817">
        <w:rPr>
          <w:rFonts w:ascii="Times New Roman" w:hAnsi="Times New Roman"/>
          <w:sz w:val="28"/>
          <w:szCs w:val="28"/>
          <w:lang w:val="kk-KZ"/>
        </w:rPr>
        <w:t xml:space="preserve">XXI </w:t>
      </w:r>
      <w:r>
        <w:rPr>
          <w:rFonts w:ascii="Times New Roman" w:hAnsi="Times New Roman"/>
          <w:sz w:val="28"/>
          <w:szCs w:val="28"/>
          <w:lang w:val="kk-KZ"/>
        </w:rPr>
        <w:t xml:space="preserve">ғасырдағы көршілестік және ынтымақтастық негізіндегі аймақтың елдерінің ары қарайғы дамуы үшін келісімді қабылдап, оған 15 наурызды – Орталық Азия елдерінің күні деп белгілеуді ұсынған болатын. Бұл саяси құжатта барлық негізгі принциптер мен өзара ынтымақтастықтың мақсаттары мен міндеттері көрсетілгендігі және жазылғандығын айтты. Бұл келісімге егемендікті қадірлеу мен тәуелсіздік пен территориялдық толықтықты сақтау өзара осы аймақтың елдері арасында ережелері кіретіндігін мәлімдеген болаты [125].  </w:t>
      </w:r>
    </w:p>
    <w:p w:rsidR="006055E0" w:rsidRPr="00267817"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Негізі бұл Орталық Азиядағы ынтымақтастық мәселелері тығыз дамып және белең алуы тек Қазақстан мен Өзбекстанда ғана емес, сонымен қатар барлық бес елдеде жақсы көрсеткіштер мен анықталып жүр. Бұндай оңтайлы жағдайлардан соң, саяси элиталардың ерік- жігерінің деңгейінен Орталық Азиялық елдердің дамуының одан арғы жоғары күшке өтіп, өзара іс- әрекеттері барлық өзекті мәселелерді шешуге күші жеткілікті және осы қатарға кіретін, мәселен: энергетикалық пен су трансшекаралық сұрақтары, оған қоса көші- қон саясаты мен қауіпсіздік, көлік- логистикалық, сауда мен тауар айналымы қатынастары басымдыққа ие болуғы тиісті. Барлық ішкі және сыртқы әсер етуші факторларға қарамастан дамуға бет алуға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Президенті Қасым- Жомарт Тоқаев өзінің 1 қыркүйектегі халыққа жолдауын жариялаған болатын. Бұл кезекті жолдаудың негізгі бағыттарының бірі жетінші пункт бойынша Қазақстан Республикасындағы халықтар арасындағы дамудың одан арғы жаңа бағыты ретінде консолидациялық ұғымды келтірді.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Жаһанды жайлаған тұрақсыздықтың заманында көптеген сын- қатерлер бұрынғысына қоса жаңалары пайда болуда. Осы берілген жағдайларға байланысты Қазақстан Республикасының басты бір бағыты ретінде бұрыннан келе жатқан халықтар достығы мен бірлігін үйлестіруді жалғастыра отырып, оны негізігі қағида ретінде ұстануда білдірген болатын </w:t>
      </w:r>
      <w:r w:rsidRPr="001C3624">
        <w:rPr>
          <w:rFonts w:ascii="Times New Roman" w:hAnsi="Times New Roman"/>
          <w:sz w:val="28"/>
          <w:szCs w:val="28"/>
          <w:lang w:val="kk-KZ"/>
        </w:rPr>
        <w:t>[</w:t>
      </w:r>
      <w:r>
        <w:rPr>
          <w:rFonts w:ascii="Times New Roman" w:hAnsi="Times New Roman"/>
          <w:sz w:val="28"/>
          <w:szCs w:val="28"/>
          <w:lang w:val="kk-KZ"/>
        </w:rPr>
        <w:t>187</w:t>
      </w:r>
      <w:r w:rsidRPr="001C3624">
        <w:rPr>
          <w:rFonts w:ascii="Times New Roman" w:hAnsi="Times New Roman"/>
          <w:sz w:val="28"/>
          <w:szCs w:val="28"/>
          <w:lang w:val="kk-KZ"/>
        </w:rPr>
        <w:t>]</w:t>
      </w:r>
      <w:r>
        <w:rPr>
          <w:rFonts w:ascii="Times New Roman" w:hAnsi="Times New Roman"/>
          <w:sz w:val="28"/>
          <w:szCs w:val="28"/>
          <w:lang w:val="kk-KZ"/>
        </w:rPr>
        <w:t xml:space="preserve">. Осыған орай қазіргі замандағы елдің ішіндегі тұрақтылықты сақтаудың басты көзі халықтар арасындағы қарым- қатынасты ретте ұстау алғышарттардың бірі болып орын алуы рас. Аталмыш контекстте айта кететін жайт Қазақстанның ұстанған бұл бағытының сыртқы саяси істерінде де көрініс табуында. Қазақстанның басқа елдермен қарым- қатынасын тарихи, мәдени, оған қоса діни ортақтылққа </w:t>
      </w:r>
      <w:r>
        <w:rPr>
          <w:rFonts w:ascii="Times New Roman" w:hAnsi="Times New Roman"/>
          <w:sz w:val="28"/>
          <w:szCs w:val="28"/>
          <w:lang w:val="kk-KZ"/>
        </w:rPr>
        <w:lastRenderedPageBreak/>
        <w:t xml:space="preserve">меңзеуі де зерттелініп отырған диссертациялық жұмыстың негізінде маңыздылығын көрсетеді. </w:t>
      </w:r>
    </w:p>
    <w:p w:rsidR="006055E0" w:rsidRPr="0091642B"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сыртқы істер министрі М. Тілеуберді 2021 жылы 15-16 маусымда Ташкентте болған «Орталық және оңтүстік Азия: аймақтық өзара байланыс. Мәселелер мен мүмкіндіктер» атты халықаралық конференцияда теңізге тікелей шығу жолдары жоқ біз сияқты мемлекеттер үшін Орталық Азияға Оңтүстік Азияның жолдары арқылы шығу жаңа мүмкіндіктер мен қысқа уақыт аралығында жұмыс атқаруға жол ашатындығын жеткізді және бұл Қазақстандық тарапқа қаншалықты маңызды екендігін білдірді. Берілген панелдік сессияларда және толықтай осы конференция жұмыстарында Орталық Азияның интеграциялық үдерістердің белсенділігінің көрсеткіші деп, бұл арқылы аймақтың елдерінің шет елдік инвестицияларға және шетелдік серіктестіктерге аса қызғушылық тудыратынын атап өтті [178].</w:t>
      </w:r>
    </w:p>
    <w:p w:rsidR="006055E0" w:rsidRPr="00CD7639" w:rsidRDefault="006055E0" w:rsidP="006055E0">
      <w:pPr>
        <w:pStyle w:val="a3"/>
        <w:spacing w:after="0" w:line="240" w:lineRule="auto"/>
        <w:ind w:left="0"/>
        <w:jc w:val="both"/>
        <w:rPr>
          <w:rFonts w:ascii="Times New Roman" w:hAnsi="Times New Roman"/>
          <w:sz w:val="28"/>
          <w:szCs w:val="28"/>
          <w:lang w:val="kk-KZ"/>
        </w:rPr>
      </w:pPr>
    </w:p>
    <w:p w:rsidR="006055E0" w:rsidRPr="00A26DB0" w:rsidRDefault="006055E0" w:rsidP="006055E0">
      <w:pPr>
        <w:pStyle w:val="a3"/>
        <w:spacing w:after="0" w:line="240" w:lineRule="auto"/>
        <w:ind w:left="0"/>
        <w:jc w:val="both"/>
        <w:rPr>
          <w:rFonts w:ascii="Times New Roman" w:hAnsi="Times New Roman"/>
          <w:b/>
          <w:bCs/>
          <w:sz w:val="28"/>
          <w:szCs w:val="28"/>
          <w:lang w:val="kk-KZ"/>
        </w:rPr>
      </w:pPr>
      <w:r w:rsidRPr="008B2138">
        <w:rPr>
          <w:rFonts w:ascii="Times New Roman" w:hAnsi="Times New Roman"/>
          <w:b/>
          <w:bCs/>
          <w:sz w:val="28"/>
          <w:szCs w:val="28"/>
          <w:lang w:val="kk-KZ"/>
        </w:rPr>
        <w:tab/>
        <w:t xml:space="preserve">3.2 </w:t>
      </w:r>
      <w:r w:rsidRPr="00A26DB0">
        <w:rPr>
          <w:rFonts w:ascii="Times New Roman" w:hAnsi="Times New Roman"/>
          <w:b/>
          <w:bCs/>
          <w:sz w:val="28"/>
          <w:szCs w:val="28"/>
          <w:lang w:val="kk-KZ"/>
        </w:rPr>
        <w:t>Практикалық тәжірибені көпаспектілік талдау негізінде Орталық Азиядағы тұтастандыру үдерістеріне сипаттама (сауалнама нәтижелері)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Pr>
          <w:rFonts w:ascii="Times New Roman" w:hAnsi="Times New Roman"/>
          <w:sz w:val="28"/>
          <w:szCs w:val="28"/>
          <w:lang w:val="kk-KZ"/>
        </w:rPr>
        <w:t xml:space="preserve">2019 жылғы әлемді дүрліктірген </w:t>
      </w:r>
      <w:r w:rsidRPr="00F74DD7">
        <w:rPr>
          <w:rFonts w:ascii="Times New Roman" w:hAnsi="Times New Roman"/>
          <w:sz w:val="28"/>
          <w:szCs w:val="28"/>
          <w:lang w:val="kk-KZ"/>
        </w:rPr>
        <w:t xml:space="preserve">COVID- 19 </w:t>
      </w:r>
      <w:r>
        <w:rPr>
          <w:rFonts w:ascii="Times New Roman" w:hAnsi="Times New Roman"/>
          <w:sz w:val="28"/>
          <w:szCs w:val="28"/>
          <w:lang w:val="kk-KZ"/>
        </w:rPr>
        <w:t>дерті Орталық Азия елдері үшінде қиын заманға әкеліп тіреді. Бұдан алар негізгі сабақ аталмыш мемлекеттерге, мәселе бәсекелестікте емес, керісінше бірігуде, осыған дейінгі Орталық Азиялық мемлекеттерінің нақты нәтижеге жете алмағандығына жауап ретінде жаңа ынтымақтастықтың дәуірінің бастапқы кезеңі деп санауға болады.</w:t>
      </w:r>
    </w:p>
    <w:p w:rsidR="006055E0" w:rsidRPr="00AA60DF"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 xml:space="preserve">Жүргізілген сауалнамалық талдауларға сәйкес аймақтың елдерінің Қазақстан және Өзбекстандағы қоғамдық ой –санаға негізделе отырып Орталық Азиядағы консолидацияға деген пікірлерін анықтауға қадам жасалды. Қазақстан және Өзбекстан қоғамдарындағы ойлау және қабылдау, бір бағытта іс- әрекеттер жүргізу аймақтың елдерінің барлығының арасындағы басты векторына айналу перспективаларының бар екендігін растайды. Аймақтық халықтар әлі күнге дейін Орталық Азияны біріккен түрле толықтай аймақ ретінде қабылдаған жоқтығы және дайын еместігі айқын. Бірақ, Орталық Азиялық елдердің консолидациясы интеграцияға деген бірінші қадам ретінде қабылдап, оның біршама жаңа және толықтай элементтердің пайда болуына, жаңа қарым- қатынастық іс –әрекеттерге әкелу мүмкіншіліктері толықтай бар. Соңғы Өзбекстандағы саяси өзгерістерге сәйкес, ондағы Президенттік сайлаудың қорытындыларына сәйкес Ш. Мирзеевтің қайта сайлануы осыған дейін таңдалған стратегиялық жолдың одан әрі жалғасын табуы айқын есептеледі. Бұл аралықта Қазақстан мен Өзбекстан Республикаларының ынтымақтастығы негізінде Орталық Азияның консолидациясының  теориялық моделін жасап шығаруға болады. Бұл екі мемлекет арасындағы халықаралық өзара ынтымақтастық іс- әрекеттері нәтижесінде Орталық Азияның бес елінің даму және консолидациялық тұрғыда алғышарт ретінде жүре алатын үдерістік теориялық моделін жүзеге асыруға септігін тигізе алды.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sidRPr="004C61FB">
        <w:rPr>
          <w:rFonts w:ascii="Times New Roman" w:hAnsi="Times New Roman"/>
          <w:sz w:val="28"/>
          <w:szCs w:val="28"/>
          <w:lang w:val="kk-KZ"/>
        </w:rPr>
        <w:t xml:space="preserve">Орталық Азия мемлекеттерінің экономикалық дамуының негізінде халықтың санақ көрсеткіші 70 млн. адамды көрсеткеннің өзінде </w:t>
      </w:r>
      <w:r>
        <w:rPr>
          <w:rFonts w:ascii="Times New Roman" w:hAnsi="Times New Roman"/>
          <w:sz w:val="28"/>
          <w:szCs w:val="28"/>
          <w:lang w:val="kk-KZ"/>
        </w:rPr>
        <w:t xml:space="preserve">ішкі нарықтық проблемаларда біршама бар екендігі рас. Бұл салыстырмалы түрде көп </w:t>
      </w:r>
      <w:r>
        <w:rPr>
          <w:rFonts w:ascii="Times New Roman" w:hAnsi="Times New Roman"/>
          <w:sz w:val="28"/>
          <w:szCs w:val="28"/>
          <w:lang w:val="kk-KZ"/>
        </w:rPr>
        <w:lastRenderedPageBreak/>
        <w:t xml:space="preserve">көрсеткіш емес. Бұл аймақтық елдердің экономикасы толықтай шикізатқа, еңбек ресурстарына негізделген болып табылады. Осы арқылы елдерде жалпы аймақтық экономикалық потенциалда дисбаланс тудырады. Тіпті, қайта индустриализациялау жоспар үрдісі бар Өзбекстан мен Қазақстанда да қиын болары анық. Аймақтан асып шет ел нарықтарына шығу басты мәселе болып табылады. Ал, аймақтық саяси элита мүлдем шынайы интеграцияға үзілді- кесілді өтулері қиын, оған тұрақсыз Ауғанстанды және тағыда басқаларын қоса беруге болады. Бұған тағыда әлсіз аймақтық экономикалық байланыстарды қосуға болады [105]. Аталмыш фактілерге сәйкес қазіргі таңдағы аймақтағы толықтай болып жатқан өзгерістерді алдыға таруға болады. Себебі аймақта үзілді қандайда бір шоғырланудың қандай да болсын іс- әрекеттерді жоққа шығару қате болып  табылады. Оған дәлелер осы нақ шақтардағы аймақта болып жатқан саяси және экономикалық салаларда болып жатқан трансформацияларды келтіре аламыз.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Азиядағы және Таяу Шығыстағы егемендік мәселелеріне сәйкес сыртқы күшьер әсерін зерттеу маңызды болып табылады. Таяушығыс еелдерінің сыртқы күштерден тәуелді болып қалуы тарихи шарттарға сәйкес деп таниды. Сыртқы істерде өзгелердің араласуы, қырғи-қабақ соғыс кездеріндегі аймақтық гегемондардың пайда болуына кедергі келтірді. Оның орынына керісінше орталық күштер пайда болды [106].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2016 жылдан бастап Орталық Азиядағы қарым-қатынас түбегейлі өзгеріске ұшырады, ол Өзбекстанның өзіндің ішкі жағдайларын айтпағанда. Ал, 2016 жылғы Өзбекстанның ел басшылығының И.Каримовтың орынына жаңа Президенттің келуі көп өзгерістерге әкелді. Оның саяси стратегиясының басымдықтары осы Орталық Азияға бағытталды. Осымен қоса ол аймақта бұрыннан қалған және шешімін таппай келе жатқан мәселелерді шешуге бас алып, ортақ проблемаларды іс- әрекеттерін жүзеге асыра бастады. Мәселен, электростанция мәселелері, үлкен өзендер аралығындағы қолдану проблемалары толықтай болмаса да басқаша ахуалға ауысты. Жоғарғы ағымдағы Тәжікстан мен Қырғызстан оны ұлттық стратегиялық ресурс ретінде экономикалық мәселеге айналдырса, төменгі ағымдағы Өзбекстан, Түркменстан мен Қазақстан оны бұндай қатынастан бас тартып, судың ағынының тұрақтылығына сенімсіздікпен қараған болатын [4].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Көп зерттеушілердің айтуынша аймақта әліде толыққанды түрде иннтеграциялық үжерістер туралы ерте және бұл мемлекеттер оған дейін өзара түсіністік пен өзара қарым- қатынасты ретке келтірулері керек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Аталған проблемаларды шешуде Орталық Азиялық елдердеің бірнеше ұйымдарда біріге қызмет атақарып, мүшелік етулері де маңызды саналады. Бірақта олардың көбісі сәтсіз болған болатын. Ұжымдық бағдарламалары жүзеге асыруда олардың ойлары, тіпті аймақтық ынтымақтастықта деген ойлары бір біріне қарама қарсы ойларды жиыстырған болатын. Бұл тұрғыда былай айтуға болады. Олар өзіндің егемендікті арттыра отырып, халықаралық аренада өздерінің ұтымдылығын жақсартып, өздеріне сенімді алып </w:t>
      </w:r>
      <w:r>
        <w:rPr>
          <w:rFonts w:ascii="Times New Roman" w:hAnsi="Times New Roman"/>
          <w:sz w:val="28"/>
          <w:szCs w:val="28"/>
          <w:lang w:val="kk-KZ"/>
        </w:rPr>
        <w:lastRenderedPageBreak/>
        <w:t>державалардан пана табу және осы орайда аймақтық бірігулерден қашу болып табылды. Яғни, олар жаңа колониялық ойлардан енді арылушы елдер ретінде әлі  де болса егемендік пен тәуелсіздіктің толқынын сезінуші мемлекеттер деп қарау керек [46].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Жоғарыда аталған ойларға сәйкес Өзбекстандағы және Қазақстандағы өзгерістік саяси трансформациялар біршама жаңа идеяларға әкелді. Бұл динамика мен жаңа леп әкелді. И. Каримовтың қазасынан кейінгі жаңа келген үкімет бірден қалған мәселелерді шешіп қана қоймай, оны бейбіт түрде ретке келтіріп, саяси элиталары аталған проблемаларды шешуде біріккен әрекет көрсете алды. Бірақта, тұрақсыздыққа әкелу факторлары әлі де болса бар екендігін ашып айту керек [38]. Негізі бұл аталған уақыттан кейінгі президенттің өкілеттілік бірінші мерзімі аяқталып, онымен қоса қазіргі уақытта екінші ретке қайта сайлану үдерістері жүріп өтті. Орталық Азия елдерінде өзгерістік үдерістер толыққанды жүріп жатқанын нақыт айтуға болады. Ол қайта сайлану Орталық Азяи елдернің стратегиялық бағытының өзгермеуі және осы қалыпта қалатын болса Орталық Азияның консолидациясының алғышарттарының орындалу үдерістері ары қарай жүргізіліетін болса, жақын аралықтағы аймақтағы елдерде, әсіресе Қазақстан мен Өбекстанда көптеген біріктіруші іс- әрекеттер жүріп, ынтымақтастықтың бұрын баспаған кезекті қадамына келері сөзсіз табиғи құбылыс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Аймақта Өзбекстанның толыққанды әскери күштерді құрып, оны елді қорғау мақсатында әскери күштердің араласыуын жүзеге асырған бірден бір мемлекет болып табылады. Осы тұста тағыда Өзбекстанның Ресей және Қытай, АҚШ мүдделеріне сай іс- қимылдарын реттей алуы маңызды болып табылады. Және радикалды исламның таралуына кедергі бола алар күш ретінде болуы оны басқа елдер және халықаралық аренада деңгейін көтеретіні анық. Негізі Өзбекстанның дамуы мен рөлінің артуына бірнеше факторлар әсер етуде: ол кеңес үкіметінен қалған сақталған мәселелер мен жемқорлық фактілері, кландық басқарушылық пен саяси структурадағы И. Каримовтың қалған жеке басқаруы, одан басқа да мәселелер жиынтығы болып табылады [144].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Алғашында уақыттарда Өзбекстан Президентінің аймақтың елдерінің күшін біріктіріп Аралдағы экологиялық жағдайды реттеуге және бірнеше бастамаларды өзбек жақтық тараптан болған, мәселен Аралдық экологиялық инновациялық технологиялық деп, трансшекаралық қорғауға алынған табиғи территориялар анықтауды және т.б. ұсынған болатын. Негізі қазіргі таңда Өзбекстан әлемдік аренада аса қызығушылық тудырып отырған әлемдік экономиканың динамикалық түрде дамып жатқан ареасы ретінде азиялық елдермен кооперациясын арттыруда. Ол аймақтың елдері арасындада саяси сенімділік пен аймақтық ынтымақтастықты саяси қауіпсіздікті тұрақтандыру барысында, олардың өзара дамуына экономикалық және көліктік логистикалық және туристік потенциалды арттыруға толықтай келетін факторлар болып табылады [146].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Иә, берілген фактыларға сәйкес Орталық Азиялық аймақтағы ынтымақтастықтың дамуы мен өзара іс-әрекеттерінің жоғары деңгейге өту </w:t>
      </w:r>
      <w:r>
        <w:rPr>
          <w:rFonts w:ascii="Times New Roman" w:hAnsi="Times New Roman"/>
          <w:sz w:val="28"/>
          <w:szCs w:val="28"/>
          <w:lang w:val="kk-KZ"/>
        </w:rPr>
        <w:lastRenderedPageBreak/>
        <w:t xml:space="preserve">үдерістері біршама уақыт аралығы мен саяси еркіндікті талап ететіні рас және ол әрбір мемлекеттің өзінің тәуелсіздік және егемендігін сақтауды қатаң түрде сақтауда жүзеге асырылуға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Азиялық аймақта оның барлық елдерінде мемлекеттіліктің қалыптасуы мен ұлттық бірегейлік үдерістері өтіп, нарықтық экономика қалыптасып, жаңа саяси жүйелер қалпына келді. </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аймақтық бастамалар ұлттық үкімет пен жасалған және жүзеге асыруға екпін қойып отырған, негізінде экономикаға қарағанда саяси бағытта екендігін бақылауға болады, ол тіпті шектен тыс интеграцияны және ынтымақтастықты популизациялауға әкеледі;</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институционалдық және басқаша форматтағы мемлекетаралық даму форматтары аймақта шынайы мәннен алыс екендігі;</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аймақтық жобаларда кірісті бөлу сұрақтары тұрды, және оны реттеп, тіпті жоғалтудан сақтану белгісіздіктері болды, ол саяси немесе экономикалық болсын;</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интеграциялық топтар арасында сенім болмады, ол үлкен елдер мен кішігірім елдер арасында және көбінесе алып елдер мүдделеріне сай іс- әрекеттерге көшу;</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экономикалық даму саяси дамуға қарсы бірегейліктің жоқтығыда себеп бола алды [147].</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Аймақтық ынтымақтастықты дамыту барысында, оның белсенділігін арттыру барысында 2017 жылы Ташкент облысы мен Шымкент облысы арасында кәсіпкерлер палаталарында келісімшарттар жасалған болатын. Осыған орай Шымкентте Ташкенттің тауарларының көрмесі қойылды. Осы ретте тағыда 1000 нан астам электротехникалар мен металлургиялық және текстилдік пен көкөніс тауарларын әкелінді. Бұларға сәйкес екі мемлекет екі жақтық тараптанда, оған қосы халықаралық көпжақтық негіздеде бір –бірін қолдап, қарым- қатынастарын оң нәтижеде көрсеткен болатын [149].</w:t>
      </w:r>
    </w:p>
    <w:p w:rsidR="006055E0" w:rsidRPr="006B34EA"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аталған мемлекет  аралық өзара іс- әрекеттердің барлығы Өзбекстандағы саяси өзгерістердің нәтижесінде орын алды. Яғни, кооперацияның даму деңгейі жоғарылап, аймақтық қатынастың барлық салаларын қамтыды.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Екі елдің территорияларында Орталық Азиялық аймақтың ең үлкен өндірістік және шығару объектілері орналасқан. Бұл аймақтың елдері үшін көліктік инфрақұрылымның дамуы мен жалыпалма көліктік саланың дамуы ретінде маңызды нысана болап табылады. Соңғы жылдары басты назарда елдер арасында осы көліктік- логистикалық жолдарды ретке келтіру және одан әрі жақсарту жұмыстары жүргізілуде. Мемлекеттер арасында жол карталары қабылданып, ол тек қана осы аймақтық қана емес шет елдік елдермен де, алыс және жақын шет  елдермен қатынасты қамтиды. Маңызды теміржолдық бағыт ретінде Өзбекстан- Қырғыстан –Қытай және Трансауғандық көліктік дәліз аса перспективті болып табылады [39].</w:t>
      </w:r>
    </w:p>
    <w:p w:rsidR="006055E0" w:rsidRPr="00BA391B"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Туындаған бұл жағдайда аймақтың мемлекеттері үшін оңтайлы шығар жол ретінде жеткілікті түрдегі «макро өңірдегі» тұрақты дамуды қайта </w:t>
      </w:r>
      <w:r>
        <w:rPr>
          <w:rFonts w:ascii="Times New Roman" w:hAnsi="Times New Roman"/>
          <w:sz w:val="28"/>
          <w:szCs w:val="28"/>
          <w:lang w:val="kk-KZ"/>
        </w:rPr>
        <w:lastRenderedPageBreak/>
        <w:t>индустрияландыру жолдары болып есептеледі. Болып жатқан дағдарыс қайта индустрияландырудың жаңа перспективті векторларын анықтауға мүмкіндік туғызады. Мәселен, осы уақытқа дейінгі беті ашылмай тұрған ескі-жаңа сын- тегеуріндерге бетпе – бет тоғыстық. Әлемдегі каронавирустық инфекцияның салдарынан нақты айтқан Орталық Азияның елдерінің медицина салалары мен экономиканың шытынағаны сөзсіз және осы тұрғыда қайта индустрияландыруда дамудың альтернативті жолдарын ашып, бір- бірімен тығыс байланыс орнатуға мүмкіндік ашады [177].</w:t>
      </w:r>
    </w:p>
    <w:p w:rsidR="006055E0" w:rsidRDefault="006055E0" w:rsidP="006055E0">
      <w:pPr>
        <w:pStyle w:val="a3"/>
        <w:spacing w:after="0" w:line="240" w:lineRule="auto"/>
        <w:ind w:left="0"/>
        <w:jc w:val="both"/>
        <w:rPr>
          <w:rFonts w:ascii="Times New Roman" w:hAnsi="Times New Roman"/>
          <w:sz w:val="28"/>
          <w:szCs w:val="28"/>
          <w:lang w:val="kk-KZ"/>
        </w:rPr>
      </w:pPr>
      <w:r w:rsidRPr="00BA391B">
        <w:rPr>
          <w:rFonts w:ascii="Times New Roman" w:hAnsi="Times New Roman"/>
          <w:sz w:val="28"/>
          <w:szCs w:val="28"/>
          <w:lang w:val="kk-KZ"/>
        </w:rPr>
        <w:tab/>
      </w:r>
      <w:r>
        <w:rPr>
          <w:rFonts w:ascii="Times New Roman" w:hAnsi="Times New Roman"/>
          <w:sz w:val="28"/>
          <w:szCs w:val="28"/>
          <w:lang w:val="kk-KZ"/>
        </w:rPr>
        <w:t>Қазақстан және Өзбекстан шекаралық аумақта Орталық Азиялық Халықаралық сауда экономикалық ынтымақтастық орталығын ашу туралы келісімдерге қол қойған болатын. Бұл халықаралық орталықтың басты міндеттері мен  мақсаттары ретінде сауда- экономикалық ынтымақтастықты ретке келтіру және дамыту шараларын қолға алатын болады. Екі тараптық келіссөздерден соң бұл орталықтың екі ел арасындағы көліктік- логистикалық саясатты реттеп, уақыт және қаржы  ресурстарының жүйелік үдерістеріне бірашама уақытты қысқартпақ. Бұл Өзбекстаннан Қазақстанға тауарды жеткізу барысында, қазақстандық өнімді екіаралық өткізуге перспективті нарық болмақ. Екі жақтың сенімдеріне сәйкес бұл халықаралық орталық жан- жақтан инвестициялар мен біріккен жобалардың жүзеге асырылуын қамтиды деп келтірді [158].</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Келісімдер нәтижесінде екі елдердің Қазақстан және Өзбекстан Премьер Министрлері А. Мамин мен Б. Арипов Орталық Азиялық халықаралық орталықтың жұмысы аясында біршама шараларға қол қойды, ол тағыда теміржол көліктік өзара іс- әрекеттерді дамытуда протоколдарға қол қойды. Бұл аталмыш орталық хаб Жібек жолы және Гишт Куприк аудандарындағы пункттерде орналасатын болады. Территориясы 400 га жерге орналасып, пропусктық шамасы 35 мың адам және 5 мың жүк автокөліктерін екі жақтық тарапқа өткізу көрсеткіштерін беріп отыр. Бұл Қазақстан және Өзбекстан арасындағы ең ауқымды инвестициялық жоба болып, ең ауқымды өндірістік және көліктік- логистикалық площадка ретінде жүруді мақсат етеді. Жоғарыда аталғандай аймақтың елдері екі жақтық сауда айналымын 10 млрд. долларға көтеруді мақсат етуде. Бұл жоба осы мақсатты жүзеге асырудағы механизм ретінде болатындығын атап өтті. Қазақстандық тараптың Өзбекстан Республикасымен жалпы ортақ 22,5 млрд. доллар инвестициялық көлемді жетіп, 67 мың тонналық күшті жылына алуды көзейтінін және оны Сурхандария мен Фергана облыстарындағы үш көтерме сауда орталықтарын ашыуды және сауда өткізу бірегей жүйесін реттеуді көздегендіктерін жеткізді [160].</w:t>
      </w:r>
      <w:r>
        <w:rPr>
          <w:rFonts w:ascii="Times New Roman" w:hAnsi="Times New Roman"/>
          <w:sz w:val="28"/>
          <w:szCs w:val="28"/>
          <w:lang w:val="kk-KZ"/>
        </w:rPr>
        <w:tab/>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Аймақтың үкіметтерінің басшыларының кездесулері мен келісімдеріне сәйкес көптеген шарттарға қол қойылуда. Қазіргі таңда Қазақстан мен Өзбекстан Республикаларының арасында жаңа бастамалық сала ретінде құрылыс пен қатар медиа саласы да іске қосылуда.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Өзбекстанның және Қазақстанның үкімет басшысының орынбасарлары өзара ынтымақастықтың жаңа бағыттарын анықтау мақсатында кездесу </w:t>
      </w:r>
      <w:r>
        <w:rPr>
          <w:rFonts w:ascii="Times New Roman" w:hAnsi="Times New Roman"/>
          <w:sz w:val="28"/>
          <w:szCs w:val="28"/>
          <w:lang w:val="kk-KZ"/>
        </w:rPr>
        <w:lastRenderedPageBreak/>
        <w:t>өткізген болатын. Осы кездесу негізінде осы уақытта қол жеткізілген жобаларды іске асыру потенциалын анықтап, талдап, оны ауыл шаруашылық саласындакеңейтуді және өндірістік кооперцияны арттыруды айтып өтті. Ауыл шаруашылық сектор, агро шаруашылық комплекс, машина өндірісі мен жеңіл және химиялық, фармацевтикалық салаларда, құрылыс заттарын өнідіру салаларын қамтитын 22 жобаны өзіне құрылымына енгізіген жол қартасы жобасы туралы айтып, оны одан әрі дамытудың перспективті жолдарын қарастырған болатын. Әсіресе, осы кезедсуде басты маңызды агро шаруашылық саласына бұрды, ол бірнеше комплекстерді өзіне қарастырады. Осымен қоса көкөніс өнімдерін  экспорттау мен оны ұйымдастырудың перспективті жолдары мен нарықтары қаралды [162].</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Негізгі бағыт ынтымақтастық пен кооперацияда болып табылады. 2019 жылғы Қасым- Жомарт Тоқаевтың Өзбекстанға іс-сапарында кооперацияның дамуының басты байланыстарын анықтады, өзара бизнес жобалардыда қабылдаған болатын. Қазақ- Өзбек ынтымақтастығының басты флагманы ретінде өндірістік аренаның Қостанайда автомобильдер шығаруы болып табылады. Олар </w:t>
      </w:r>
      <w:r w:rsidRPr="00781174">
        <w:rPr>
          <w:rFonts w:ascii="Times New Roman" w:hAnsi="Times New Roman"/>
          <w:sz w:val="28"/>
          <w:szCs w:val="28"/>
          <w:lang w:val="kk-KZ"/>
        </w:rPr>
        <w:t xml:space="preserve">Ravon </w:t>
      </w:r>
      <w:r>
        <w:rPr>
          <w:rFonts w:ascii="Times New Roman" w:hAnsi="Times New Roman"/>
          <w:sz w:val="28"/>
          <w:szCs w:val="28"/>
          <w:lang w:val="kk-KZ"/>
        </w:rPr>
        <w:t xml:space="preserve">көлігін </w:t>
      </w:r>
      <w:r w:rsidRPr="00781174">
        <w:rPr>
          <w:rFonts w:ascii="Times New Roman" w:hAnsi="Times New Roman"/>
          <w:sz w:val="28"/>
          <w:szCs w:val="28"/>
          <w:lang w:val="kk-KZ"/>
        </w:rPr>
        <w:t xml:space="preserve">UZAutoMotors </w:t>
      </w:r>
      <w:r>
        <w:rPr>
          <w:rFonts w:ascii="Times New Roman" w:hAnsi="Times New Roman"/>
          <w:sz w:val="28"/>
          <w:szCs w:val="28"/>
          <w:lang w:val="kk-KZ"/>
        </w:rPr>
        <w:t xml:space="preserve">және СарыарқаАвтоПром арқылы жүзеге асырылатын болды. 2019 жылы 5 мың машина құрылды және 2020 жылы наурызда басқа жобаларға сәйкес арада бес жаңа машина түрлерін шығаруға бастама берген болатын.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2019 жылы Қазақстан және Өзбекстан тауар- өндірістік компаниялары </w:t>
      </w:r>
      <w:r w:rsidRPr="005343E2">
        <w:rPr>
          <w:rFonts w:ascii="Times New Roman" w:hAnsi="Times New Roman"/>
          <w:sz w:val="28"/>
          <w:szCs w:val="28"/>
          <w:lang w:val="kk-KZ"/>
        </w:rPr>
        <w:t xml:space="preserve">Alliaance </w:t>
      </w:r>
      <w:r>
        <w:rPr>
          <w:rFonts w:ascii="Times New Roman" w:hAnsi="Times New Roman"/>
          <w:sz w:val="28"/>
          <w:szCs w:val="28"/>
          <w:lang w:val="kk-KZ"/>
        </w:rPr>
        <w:t xml:space="preserve">Шымкентте біріккен текстилді мекеме ашқан болатын. Осы арада өзбектің </w:t>
      </w:r>
      <w:r w:rsidRPr="005343E2">
        <w:rPr>
          <w:rFonts w:ascii="Times New Roman" w:hAnsi="Times New Roman"/>
          <w:sz w:val="28"/>
          <w:szCs w:val="28"/>
          <w:lang w:val="kk-KZ"/>
        </w:rPr>
        <w:t xml:space="preserve">DentaFillPluys </w:t>
      </w:r>
      <w:r>
        <w:rPr>
          <w:rFonts w:ascii="Times New Roman" w:hAnsi="Times New Roman"/>
          <w:sz w:val="28"/>
          <w:szCs w:val="28"/>
          <w:lang w:val="kk-KZ"/>
        </w:rPr>
        <w:t xml:space="preserve">медициналық өндірістік құрылыстың жобасын бастап салған болатын. Ташкент трактор зауытының шығаратын Түркістандағы жобада бітуге және берілуге таяу қалған болатын. Осы аралықтағы ең негізгі инфрақұрылымдық жоба 2016 жылы екі елдің ұлттық компанияларының келісімімен екі тараптық Нұр- Сұлтандағы Орталық Азиялық сауда үйінің жобасы болып табылады. Оның негізгі міндеті көкөністік өнімнің айналымының көбеюі мен оны сақтау және жеткізі болып табылды. Бұл орталық үлкен көкөністік хаб ретінде саналып, осы арқылы көкөністер мен жемістер Қазақстанның солтүстік жерлеріне нарыққа және Ресейдің нарқына жетуді көздейді [164].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екі ел арасындағы дамудың барлық салаларда жүретіндігін дәлелдейтін бірден бір жауап ретінде тануға болады. Міне, осы арқылы аймақтың елдерінің дамуы тек қана бір тараптық емес, екі тараптық жолмен жүргізілуде. Осы арқылы барлығы пайда көруде. Мәселен, Өзбекстанның тауарларының шетелдік нарыққа өтуі маңызды болып оларға пайда болса, Қазақстанның жолдары арқылы бірінші Қазақстанның солтүстік нарығына барады, одан әрі ол территриялық шеңберін үлкейтіп алып халық саны, тұтынушы саны біршама есе көп Ресейдің аймақтарына нарығына тарайтын болады. </w:t>
      </w:r>
    </w:p>
    <w:p w:rsidR="006055E0" w:rsidRPr="004C61FB"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Бұның барлыға да Қазақстан мен Өбекстанның арасындағы даму перспективаларының бірден бір көрсеткіштері болы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lastRenderedPageBreak/>
        <w:tab/>
      </w:r>
      <w:r w:rsidRPr="001821B5">
        <w:rPr>
          <w:rFonts w:ascii="Times New Roman" w:hAnsi="Times New Roman"/>
          <w:sz w:val="28"/>
          <w:szCs w:val="28"/>
          <w:lang w:val="kk-KZ"/>
        </w:rPr>
        <w:t xml:space="preserve">Қазақстан мен Өзбекстанның қарым- қатынастары негізінде толықтай Орталық Азиялық елдердің </w:t>
      </w:r>
      <w:r>
        <w:rPr>
          <w:rFonts w:ascii="Times New Roman" w:hAnsi="Times New Roman"/>
          <w:sz w:val="28"/>
          <w:szCs w:val="28"/>
          <w:lang w:val="kk-KZ"/>
        </w:rPr>
        <w:t xml:space="preserve">приориттегі бірінші басымдықта екендігі рас </w:t>
      </w:r>
      <w:r w:rsidRPr="003A0C10">
        <w:rPr>
          <w:rFonts w:ascii="Times New Roman" w:hAnsi="Times New Roman"/>
          <w:sz w:val="28"/>
          <w:szCs w:val="28"/>
          <w:lang w:val="kk-KZ"/>
        </w:rPr>
        <w:t>[217]</w:t>
      </w:r>
      <w:r>
        <w:rPr>
          <w:rFonts w:ascii="Times New Roman" w:hAnsi="Times New Roman"/>
          <w:sz w:val="28"/>
          <w:szCs w:val="28"/>
          <w:lang w:val="kk-KZ"/>
        </w:rPr>
        <w:t xml:space="preserve">. Орталық Азия елдері үшін Қытай сияқты алып елдің маңызы әрине басым бағыт ретінде табылатыны анық және осы тұста Ресейдің де мүдделерінің тоғысқан жері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Өзбекстандағы саяси өзгерістерден бұрын елдегі мына мәселелерге байланысты біршама жұмыстар атқаруға тиісті болды. Мәселен, аналитикалық талдау орталықтарының санын арттыру, практикалық алаңдарды құру, бизнес өкілдерін жобаларға тарту мен қоса қоғамдық келісімге келу барысында шешімдерді әзірлеу барысында тұрақты дамуды реттеу болып табылады [216].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Әлемдегі Ковид-19 пандемиясының жайлауы нәтижесінде аймақтағы елдерге көмек көрсету барысында Өзбекстан Республикасына да жасалған сұраныстары бойынша техникалық қолдаулар жүргізілген болатын [215].</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Саясаттанушы және тарихшы Б. Сұлтановтың айтуы бойынша пандемия арқылы АҚШ-тың билік өкілдерінің аймақтағы Орталық Азиядағы өзінің мүдделерін қайта жандандыруға мүмкіндік орнағандығын келтіреді [214].</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EA11DB">
        <w:rPr>
          <w:rFonts w:ascii="Times New Roman" w:hAnsi="Times New Roman"/>
          <w:sz w:val="28"/>
          <w:szCs w:val="28"/>
          <w:lang w:val="kk-KZ"/>
        </w:rPr>
        <w:t>Зерттелініп отырған мемлекеттерді сипаттайтын сын- тегеуріндердің қатарында қауіпсіздік мәселесі, ұлтшылдық мінезінің өсу көріністері бар, алайда аталмыш проблемалар үлкен және ұзаққа апарар соқтығыстарға әкелу қаупі қатты емес. Осы жоғарыда аталған проблемаларға қоса ірі деңгейдегі маңызы бар қалалардағы экологиялық мәселелер, есірткі саудасы мен қару- жарақ сияқты және тағыда басқа сын- тегеуріндер бар.</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29 қазанда Өзбекстан Республикасында жаңа Президенттік сайлау жүргізілген болатын. Осы орайда барлық үміткерлерді баса шығып бірінші есептік көрсеткіш бойынша Ш. Мирзиеевтың алға шығып, толықтай қайтадан Өзбекстанның бес жылға сайланған ел басшылық етуді жалғыстырады. Бұл жерде басты назар аударатын нәрсе оны жалғасытруында. Яғни, Орталық Азия елдерінің басты басымдығына сыртқы саясатында алып отырған стратегияларының одан әрі жалғасын табуы болып табылады [213].</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Өзбекстанды аймақтық трансформацияға байланысты болып жатқан саяси аренадағы өзгертулер мен өзгерістер Орталық Азиялық аймаққа әсер етуде. Тек экономикалық фактор ретінде қарау [212] қазіргі таңдағы оның толықтай сипатын келтірмейді. Ол барлық салаларды қамтуда.</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Зерттелініп отырған аймақтық тақырыпта баса назар аударатын тек қана көршілес жатқан Ресей мен Қытай емес толыққанды түрде әрекет етуші елдердің қатарында Түркия мен АҚШ және Батыстың елдерін де атап кеткен жөн.</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Осы ретте Орталық Азиялық аймақтың қауіпсіздік пен қауіп- қатерден сақтанып, егемендігін сақтау маңызды мәселелерінің біріне айналады [211].</w:t>
      </w:r>
    </w:p>
    <w:p w:rsidR="006055E0" w:rsidRPr="003A0C1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зерттеу жұмысында ғалым Ауғанстанға байланысты Өзбекстан мен Тәжікстанның жағдайы толықтай талданды. Яғни, зерттеуді эмпирикалық әдіске негізделген. Біршама ортақтықтарына қарамастан бұл екі елдің әрқайсысы әртүрлі деңгейдегі қарым-қатынас орнату дәрежелеріне ие болып табылады. Тәжікстанның қатарымен Ауғанстанда тығызырақ байланыс орнатса, </w:t>
      </w:r>
      <w:r>
        <w:rPr>
          <w:rFonts w:ascii="Times New Roman" w:hAnsi="Times New Roman"/>
          <w:sz w:val="28"/>
          <w:szCs w:val="28"/>
          <w:lang w:val="kk-KZ"/>
        </w:rPr>
        <w:lastRenderedPageBreak/>
        <w:t>Өзбекстан керісінше біршама алыстан іс- әрекет жүргізіп, шектеулі және қатаң бақыланатын әрекеттерді қолдайды [210].</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b/>
          <w:bCs/>
          <w:sz w:val="28"/>
          <w:szCs w:val="28"/>
          <w:lang w:val="kk-KZ"/>
        </w:rPr>
        <w:tab/>
      </w:r>
      <w:r w:rsidRPr="000F2304">
        <w:rPr>
          <w:rFonts w:ascii="Times New Roman" w:hAnsi="Times New Roman"/>
          <w:sz w:val="28"/>
          <w:szCs w:val="28"/>
          <w:lang w:val="kk-KZ"/>
        </w:rPr>
        <w:t xml:space="preserve">Осы уақыттардағы Орталық Азиялық аймақтағы басты мәселе мен проблема болып отырған </w:t>
      </w:r>
      <w:r>
        <w:rPr>
          <w:rFonts w:ascii="Times New Roman" w:hAnsi="Times New Roman"/>
          <w:sz w:val="28"/>
          <w:szCs w:val="28"/>
          <w:lang w:val="kk-KZ"/>
        </w:rPr>
        <w:t>қауіпсіздік болып табылады. Ол Ауғанстандағы саяси ахуалға байланысты өзектілік тудырып отыр. Осы ретте аймақтың бес елінің халықаралық ынтымақтастықтары негізіндегі тек қана аймақтық деңгейде ғана емес әлем елдерінің көзін тігіп отырған проблема ретінде танылады. Аталған ахуалға сәйкес Орталық Азияның саяси элиталарының соңғы уақыттардағы іс- сапарлық, келіссөздер тізбектілігіне сәйкес аймқатың қауіпсіздігі мен бейбіт өмірі ең бірінші маңызды жағдай екендігін анықтатып, нақты осы тұрғыда көңіл бөлініп жатқандығын анықтай аламыз.</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Саяси элитаның өзгеруі мен трансформацияға ұшырауы саяси элита теорияларына сәйкес ішкі табиғи үдеріс ретінде ерекшеленеді. Жүйелі түрде бұл саяси элитаның өзгеруінің жалғасы ұрпақтың ауысуымен тізбектеледі және де арғы кезеңде халықтың, Орталық Азиялық қоғамның ой- санасының өзгеруі мен жаңғыруына, жаңартылуына ықпалын тидіруі айқын. Бұл аталмыш факторларды қазіргі таңдағы әлемдегі болып жатқан үдерістерге сәйкес жаһандану мен геосаяи және геоэкономикалық орталықтардың Батыстан Шығысқа ауысуы, ұлттық, аймақты және халықаралық қауіпсіздіктің төмендеуінің себептеріне сәйкес, этникалық және діни радикализмнің деңгейінің жоғарылауы мен көші – қон, ақпараттық – технологиялық жарыс пен революцияның белең алуы және тағыда сол сияқтылары себептерге байланысты.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Осы кезеңдерде аймақтың қарым- қатынасында бар проблемаларды критерииалды талдау мен оны түсінуді талап етеді. Диссертациялық зерттеу жұмысында Орталық Азиялық елдердің арасындағы келешектегі перспективалар мен қазіргі таңдағы бар проблемаларды анықтау мақсатында сұрақ-жауап, яғни сауалнама жүргіздік. Сауалнамада екі мемлекеттен 100 адамнан қатысты. Сауалнама 20 сұрақтан тұрды. Бастапқыда көпшілік жалпылама сұрақтар: оның жасы, жынысы, одан әрі қарата сұрақтар саяси көзқарастарын анықтауға бағытталды. Мәселен, аймақтағы саяси, әлеуметтік өзгерістер, экономикалық және мәдени үдерістердің қазіргі уақыттағы жағдайлары туралы болды. Респонденттерден маңыздысы Орталық Азиядағы болып жатқан соңғы уақыттардағы өзгешеліктер мен трансформацияға деген көзқарастарын білу мақсатында тағыда мына берілген сұрақтар қойылды: дәл осы уақыттағы аймақтың интеграцияға деген ынтасын қалай бағалайды, аймақтың мәселелірмен айналысатын ұйым неме қауымдастытқтың құрылуына қалай қарайды, Орталық Азиядағы ең мықты мемлекеттер ретінде қай елдерді санайтынын және Қазақстан мен Өзбекстан констекстінде соңғы болып жатқан жайттарды қалай бағалайды (Сардобадағы дамбының құлауы, шенген визасына альтернатива ретінде Орталық Азиялық елдерде </w:t>
      </w:r>
      <w:r w:rsidRPr="003E3C39">
        <w:rPr>
          <w:rFonts w:ascii="Times New Roman" w:hAnsi="Times New Roman"/>
          <w:sz w:val="28"/>
          <w:szCs w:val="28"/>
          <w:lang w:val="kk-KZ"/>
        </w:rPr>
        <w:t xml:space="preserve">Silk Visa </w:t>
      </w:r>
      <w:r>
        <w:rPr>
          <w:rFonts w:ascii="Times New Roman" w:hAnsi="Times New Roman"/>
          <w:sz w:val="28"/>
          <w:szCs w:val="28"/>
          <w:lang w:val="kk-KZ"/>
        </w:rPr>
        <w:t xml:space="preserve">–ның болуына ойлары) және тағы да басқа сұрақтардан тұрды. Бұнымен қатар, олардың ойынша нақты кандай үдерістерден Орталық Азияның бес мемлекетінің бірігу үдерісінде перспективалар пайда болатынын сұралынды, қандай салаларға </w:t>
      </w:r>
      <w:r>
        <w:rPr>
          <w:rFonts w:ascii="Times New Roman" w:hAnsi="Times New Roman"/>
          <w:sz w:val="28"/>
          <w:szCs w:val="28"/>
          <w:lang w:val="kk-KZ"/>
        </w:rPr>
        <w:lastRenderedPageBreak/>
        <w:t xml:space="preserve">басымдық беруге тиісті және соңғы сұрақтардың бірі бірегей посткеңестік өткеннің аймақтың келешегіне қандай да бір әсері барма жоқ па деген сұрақтардан тұрды.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Бұдан әрі қарата нақты түсіну мақсатында мына сұрақтар қойылды: аймақтың елдері үшін жайлы қандай жағдайлар жасалуға тиісті, бәлкім еркін сауда аймағы, визасыз режиим немесе еркін еңбек көші- қон зонасы, білімдік- мәдениеттік туризм салалары ма, немесе бірегей әлеуметтік стандарттар жобасы ма екендігі сұралды. Белгілі екендігіндей Орталық Азияның дамуына оның географиялық орналасуы мен территориялық жағдайы әсер етедіме, аймақтың пайдалы қазба ресурстары мен оның интеллектуалық ресурстарының мәні, аймақтық консолидацияға Ковид-19 пандемиясының маңызы мен атқаратын рөлі қандай болды, соңғы қорытынды сұрақтар Қазақстан мен Өзбекстан ынтымақтастығы негізінде аймақтың толыққанды бірігу перспективалары қандай және интеграцияның болашақтағы бірігу модельін қандай қылып көретіндері сұралынды.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Сауалнаманың мақсаты- Қазақстан мен Өзбекстан Республикаларының қоғамының Орталық Азиялық консолидацияға деген ойлары мен дайындығын білу мақсаты болды. Осы тұрғыды аймақтың екі ірі мемлекеттері қазақстанды және Өзбекстанды алдық. Алдыңғы уақытта ескеріп кеткендей аймақтың интеграциясы мен консолидациясына деген алғышарт негізінде оның халқы мен қоғамның ойының өзгеруі мен осы біріктіруу фактісін қабылдау болып табылады. Консолидацияның маңызы бір – бірінен алшақтауда емес керісінше бірішуде, ал аймақтың қоғамының оны саналы түрде қабылдауы үрдістің біршама өзгеше болып жүріуіне толыққанды түрде әсер етеді. Себебі, саяси элитаның іс- әрекеті ғана емес, қоғамды құрайтын халықтың да осы тұста атқаратын рөлі ерекше болмақ.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Сауалнама әлеуметтік желілер арқылы, бір – біріне тарату тәсілі арқылы жүргізілді. Бұған </w:t>
      </w:r>
      <w:r w:rsidRPr="00250E46">
        <w:rPr>
          <w:rFonts w:ascii="Times New Roman" w:hAnsi="Times New Roman"/>
          <w:sz w:val="28"/>
          <w:szCs w:val="28"/>
          <w:lang w:val="kk-KZ"/>
        </w:rPr>
        <w:t xml:space="preserve">Google form, Whatsapp, mail ru </w:t>
      </w:r>
      <w:r>
        <w:rPr>
          <w:rFonts w:ascii="Times New Roman" w:hAnsi="Times New Roman"/>
          <w:sz w:val="28"/>
          <w:szCs w:val="28"/>
          <w:lang w:val="kk-KZ"/>
        </w:rPr>
        <w:t xml:space="preserve">мен </w:t>
      </w:r>
      <w:r w:rsidRPr="00250E46">
        <w:rPr>
          <w:rFonts w:ascii="Times New Roman" w:hAnsi="Times New Roman"/>
          <w:sz w:val="28"/>
          <w:szCs w:val="28"/>
          <w:lang w:val="kk-KZ"/>
        </w:rPr>
        <w:t>Facebook</w:t>
      </w:r>
      <w:r>
        <w:rPr>
          <w:rFonts w:ascii="Times New Roman" w:hAnsi="Times New Roman"/>
          <w:sz w:val="28"/>
          <w:szCs w:val="28"/>
          <w:lang w:val="kk-KZ"/>
        </w:rPr>
        <w:t xml:space="preserve"> желілері қолданылды.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Алынған нәтижелер әлеуметтік және жас аралықтарына байланысты бөлдік: бірінші топ- халықаралық қатынастар мамандары және саясаттанушылар, екінші топ- бейіндік емес мамандық студенттері, үшінші топ- халықаралық қатынастар мамандығы бойынша студенттер және төртінші топта басқа саладағы мамандар.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Жастық және әлеуметтік топтарына байланыста әр мемлекеттерде берілген жауаптар өзгеріп отырады. Талдау көрсеткендей бірінші топтағы жауаптар саны жоғары, ең көп пайыз Қазақстаннан -33% көрсетті 45-65 жас мөлшері аралығында болды. Өзбекстанда бірінші топ жауаптары 28% құрап 35-45 жас аралығында көрсетті. Бірінші кестеге қарап екінші топта, яғни бейіндік емес білім алушылар аралығында ең көп пайызды 35% Өзбекстанда 35-45 жас мөлешері арасында шықты. Кезекті үшінші группаның жауаптарына сәйкес ең жоғары пайыздық көрсеткіш 21% мөлшерде Қазақстанда 18-25 жас аралығында болса, 7% көрсеткіш Өзбекстаннан берілген жауаптар құрады. Соңғы, төртінші топта басқа салалардан келген жауаптар ең жоғарғы пайыз Өзбекстан </w:t>
      </w:r>
      <w:r>
        <w:rPr>
          <w:rFonts w:ascii="Times New Roman" w:hAnsi="Times New Roman"/>
          <w:sz w:val="28"/>
          <w:szCs w:val="28"/>
          <w:lang w:val="kk-KZ"/>
        </w:rPr>
        <w:lastRenderedPageBreak/>
        <w:t xml:space="preserve">Республикасынан 30% ды 25-35 жас аралығында көрсетсе, Қазақстан Республикасында 18% -дық көрсеткішпен 45-65 жас арасында 6% көрсетті. Барлық жас мөлшерлерін қосып есептегенде төрт топтың ішінде ең көп жауап 35-45 жастарда және 45-65 жас аралығында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Келесі сұрақтардың бірі қатысушылардың Орталық Азияда болып жатқан саяси- экономикалық, мәдени және әлеуметтік салаларға мән бередіме әлде қарайды ма екендігін білу мақсатында қойылды. Жауаптар әртүрлі болды, 69% қатуысушылар екі мемлекеттен де оң жауап берсе, 19% мөлшерде қызықпайтындарын белгіледі, қалған 12% жауап беруге қиналған. Бұл жерде айта кететін жайт 7% Өзбекстан Республикасының қатысушылары Қазақстан азаматтарына қарағанда көп екендігі, яғни саяси-әлеуметтік мәселелерге аса мән беріп, Орталық Азия елдерінің бір-бірімен қатынасына маңызды орын беретіндерін білдіреді.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Кесте 1 – Әлеуметтік және жас аралық топтар</w:t>
      </w:r>
    </w:p>
    <w:p w:rsidR="006055E0" w:rsidRPr="00FA6C44" w:rsidRDefault="006055E0" w:rsidP="006055E0">
      <w:pPr>
        <w:pStyle w:val="a3"/>
        <w:spacing w:after="0" w:line="240" w:lineRule="auto"/>
        <w:ind w:left="0"/>
        <w:jc w:val="both"/>
        <w:rPr>
          <w:rFonts w:ascii="Times New Roman" w:hAnsi="Times New Roman"/>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134"/>
        <w:gridCol w:w="992"/>
        <w:gridCol w:w="709"/>
        <w:gridCol w:w="567"/>
        <w:gridCol w:w="708"/>
        <w:gridCol w:w="709"/>
        <w:gridCol w:w="567"/>
        <w:gridCol w:w="567"/>
        <w:gridCol w:w="567"/>
        <w:gridCol w:w="709"/>
      </w:tblGrid>
      <w:tr w:rsidR="00DA1997" w:rsidRPr="00DA1997" w:rsidTr="00A26DB0">
        <w:tc>
          <w:tcPr>
            <w:tcW w:w="534" w:type="dxa"/>
            <w:vMerge w:val="restart"/>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701" w:type="dxa"/>
            <w:vMerge w:val="restart"/>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Топтар</w:t>
            </w:r>
          </w:p>
        </w:tc>
        <w:tc>
          <w:tcPr>
            <w:tcW w:w="2126" w:type="dxa"/>
            <w:gridSpan w:val="2"/>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 xml:space="preserve"> Респонденттер саны</w:t>
            </w:r>
          </w:p>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 xml:space="preserve">(әр елден 100 адам) </w:t>
            </w:r>
          </w:p>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5103" w:type="dxa"/>
            <w:gridSpan w:val="8"/>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 xml:space="preserve">Әлеуметтік топтар,  % (18- 65 жас ) </w:t>
            </w:r>
          </w:p>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Жас аралықтары,  %</w:t>
            </w:r>
          </w:p>
        </w:tc>
      </w:tr>
      <w:tr w:rsidR="00DA1997" w:rsidRPr="00A26DB0" w:rsidTr="00A26DB0">
        <w:tc>
          <w:tcPr>
            <w:tcW w:w="534"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701"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134" w:type="dxa"/>
            <w:vMerge w:val="restart"/>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Қазақстан</w:t>
            </w:r>
          </w:p>
        </w:tc>
        <w:tc>
          <w:tcPr>
            <w:tcW w:w="992" w:type="dxa"/>
            <w:vMerge w:val="restart"/>
            <w:shd w:val="clear" w:color="auto" w:fill="auto"/>
          </w:tcPr>
          <w:p w:rsidR="006055E0" w:rsidRPr="00A26DB0" w:rsidRDefault="006055E0" w:rsidP="00A26DB0">
            <w:pPr>
              <w:spacing w:after="0" w:line="240" w:lineRule="auto"/>
              <w:ind w:left="-108"/>
              <w:jc w:val="center"/>
              <w:rPr>
                <w:rFonts w:ascii="Times New Roman" w:eastAsia="Calibri" w:hAnsi="Times New Roman"/>
                <w:bCs/>
                <w:lang w:val="kk-KZ" w:eastAsia="en-US"/>
              </w:rPr>
            </w:pPr>
            <w:r w:rsidRPr="00A26DB0">
              <w:rPr>
                <w:rFonts w:ascii="Times New Roman" w:eastAsia="Calibri" w:hAnsi="Times New Roman"/>
                <w:bCs/>
                <w:lang w:val="kk-KZ" w:eastAsia="en-US"/>
              </w:rPr>
              <w:t>Өзбекстан</w:t>
            </w:r>
          </w:p>
        </w:tc>
        <w:tc>
          <w:tcPr>
            <w:tcW w:w="2693" w:type="dxa"/>
            <w:gridSpan w:val="4"/>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 xml:space="preserve">Қазақстан </w:t>
            </w:r>
          </w:p>
        </w:tc>
        <w:tc>
          <w:tcPr>
            <w:tcW w:w="2410" w:type="dxa"/>
            <w:gridSpan w:val="4"/>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 xml:space="preserve">Өзбекстан </w:t>
            </w:r>
          </w:p>
        </w:tc>
      </w:tr>
      <w:tr w:rsidR="00DA1997" w:rsidRPr="00A26DB0" w:rsidTr="00A26DB0">
        <w:tc>
          <w:tcPr>
            <w:tcW w:w="534"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701"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134"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992"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9"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18-25</w:t>
            </w: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25-35</w:t>
            </w:r>
          </w:p>
        </w:tc>
        <w:tc>
          <w:tcPr>
            <w:tcW w:w="708"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35-45</w:t>
            </w:r>
          </w:p>
        </w:tc>
        <w:tc>
          <w:tcPr>
            <w:tcW w:w="709"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45-65</w:t>
            </w: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18-25</w:t>
            </w: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25-35</w:t>
            </w: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35-45</w:t>
            </w:r>
          </w:p>
        </w:tc>
        <w:tc>
          <w:tcPr>
            <w:tcW w:w="709"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45-65</w:t>
            </w:r>
          </w:p>
        </w:tc>
      </w:tr>
      <w:tr w:rsidR="00DA1997" w:rsidRPr="00A26DB0" w:rsidTr="00A26DB0">
        <w:tc>
          <w:tcPr>
            <w:tcW w:w="534" w:type="dxa"/>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1</w:t>
            </w:r>
          </w:p>
        </w:tc>
        <w:tc>
          <w:tcPr>
            <w:tcW w:w="1701" w:type="dxa"/>
            <w:shd w:val="clear" w:color="auto" w:fill="auto"/>
          </w:tcPr>
          <w:p w:rsidR="006055E0" w:rsidRPr="00A26DB0" w:rsidRDefault="006055E0" w:rsidP="00A26DB0">
            <w:pPr>
              <w:spacing w:after="160" w:line="240" w:lineRule="auto"/>
              <w:jc w:val="both"/>
              <w:rPr>
                <w:rFonts w:ascii="Times New Roman" w:eastAsia="Calibri" w:hAnsi="Times New Roman"/>
                <w:b/>
                <w:bCs/>
                <w:sz w:val="24"/>
                <w:szCs w:val="20"/>
                <w:lang w:val="kk-KZ" w:eastAsia="en-US"/>
              </w:rPr>
            </w:pPr>
            <w:r w:rsidRPr="00A26DB0">
              <w:rPr>
                <w:rFonts w:ascii="Times New Roman" w:eastAsia="Calibri" w:hAnsi="Times New Roman"/>
                <w:bCs/>
                <w:sz w:val="24"/>
                <w:szCs w:val="20"/>
                <w:lang w:val="kk-KZ" w:eastAsia="en-US"/>
              </w:rPr>
              <w:t>Халықаралық қатынастар және саясаттану мамандық бойынша респонденттер тобы</w:t>
            </w:r>
          </w:p>
        </w:tc>
        <w:tc>
          <w:tcPr>
            <w:tcW w:w="1134"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33%</w:t>
            </w:r>
          </w:p>
        </w:tc>
        <w:tc>
          <w:tcPr>
            <w:tcW w:w="992"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28%</w:t>
            </w:r>
          </w:p>
        </w:tc>
        <w:tc>
          <w:tcPr>
            <w:tcW w:w="709"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8" w:type="dxa"/>
            <w:shd w:val="clear" w:color="auto" w:fill="auto"/>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14</w:t>
            </w:r>
          </w:p>
        </w:tc>
        <w:tc>
          <w:tcPr>
            <w:tcW w:w="709" w:type="dxa"/>
            <w:shd w:val="clear" w:color="auto" w:fill="auto"/>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19</w:t>
            </w: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67" w:type="dxa"/>
            <w:shd w:val="clear" w:color="auto" w:fill="auto"/>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17</w:t>
            </w:r>
          </w:p>
        </w:tc>
        <w:tc>
          <w:tcPr>
            <w:tcW w:w="709" w:type="dxa"/>
            <w:shd w:val="clear" w:color="auto" w:fill="auto"/>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11</w:t>
            </w:r>
          </w:p>
        </w:tc>
      </w:tr>
      <w:tr w:rsidR="00DA1997" w:rsidRPr="00A26DB0" w:rsidTr="00A26DB0">
        <w:tc>
          <w:tcPr>
            <w:tcW w:w="534" w:type="dxa"/>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2</w:t>
            </w:r>
          </w:p>
        </w:tc>
        <w:tc>
          <w:tcPr>
            <w:tcW w:w="1701" w:type="dxa"/>
            <w:shd w:val="clear" w:color="auto" w:fill="auto"/>
          </w:tcPr>
          <w:p w:rsidR="006055E0" w:rsidRPr="00A26DB0" w:rsidRDefault="006055E0" w:rsidP="00A26DB0">
            <w:pPr>
              <w:spacing w:after="160" w:line="240" w:lineRule="auto"/>
              <w:jc w:val="both"/>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Бейіндік емес білім алушылар тобы</w:t>
            </w:r>
          </w:p>
        </w:tc>
        <w:tc>
          <w:tcPr>
            <w:tcW w:w="1134"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28%</w:t>
            </w:r>
          </w:p>
        </w:tc>
        <w:tc>
          <w:tcPr>
            <w:tcW w:w="992"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35%</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5</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9</w:t>
            </w:r>
          </w:p>
        </w:tc>
        <w:tc>
          <w:tcPr>
            <w:tcW w:w="708"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7</w:t>
            </w:r>
          </w:p>
        </w:tc>
        <w:tc>
          <w:tcPr>
            <w:tcW w:w="709" w:type="dxa"/>
            <w:shd w:val="clear" w:color="auto" w:fill="auto"/>
          </w:tcPr>
          <w:p w:rsidR="006055E0" w:rsidRPr="00A26DB0" w:rsidRDefault="006055E0" w:rsidP="00A26DB0">
            <w:pPr>
              <w:spacing w:after="160" w:line="240" w:lineRule="auto"/>
              <w:ind w:left="-108"/>
              <w:jc w:val="center"/>
              <w:rPr>
                <w:rFonts w:ascii="Times New Roman" w:eastAsia="Calibri" w:hAnsi="Times New Roman"/>
                <w:lang w:val="kk-KZ" w:eastAsia="en-US"/>
              </w:rPr>
            </w:pPr>
            <w:r w:rsidRPr="00A26DB0">
              <w:rPr>
                <w:rFonts w:ascii="Times New Roman" w:eastAsia="Calibri" w:hAnsi="Times New Roman"/>
                <w:lang w:val="kk-KZ" w:eastAsia="en-US"/>
              </w:rPr>
              <w:t>7</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w:t>
            </w:r>
          </w:p>
        </w:tc>
        <w:tc>
          <w:tcPr>
            <w:tcW w:w="567" w:type="dxa"/>
            <w:shd w:val="clear" w:color="auto" w:fill="auto"/>
          </w:tcPr>
          <w:p w:rsidR="006055E0" w:rsidRPr="00A26DB0" w:rsidRDefault="006055E0" w:rsidP="00A26DB0">
            <w:pPr>
              <w:spacing w:after="160" w:line="240" w:lineRule="auto"/>
              <w:ind w:left="-108"/>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12</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14</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7</w:t>
            </w:r>
          </w:p>
        </w:tc>
      </w:tr>
      <w:tr w:rsidR="00DA1997" w:rsidRPr="00A26DB0" w:rsidTr="00A26DB0">
        <w:tc>
          <w:tcPr>
            <w:tcW w:w="534" w:type="dxa"/>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3</w:t>
            </w:r>
          </w:p>
        </w:tc>
        <w:tc>
          <w:tcPr>
            <w:tcW w:w="1701" w:type="dxa"/>
            <w:shd w:val="clear" w:color="auto" w:fill="auto"/>
          </w:tcPr>
          <w:p w:rsidR="006055E0" w:rsidRPr="00A26DB0" w:rsidRDefault="006055E0" w:rsidP="00A26DB0">
            <w:pPr>
              <w:spacing w:after="160" w:line="240" w:lineRule="auto"/>
              <w:jc w:val="both"/>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«Халықаралық қатынастар» мамандығы бойынша білім алушылар тобы</w:t>
            </w:r>
          </w:p>
        </w:tc>
        <w:tc>
          <w:tcPr>
            <w:tcW w:w="1134"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21%</w:t>
            </w:r>
          </w:p>
        </w:tc>
        <w:tc>
          <w:tcPr>
            <w:tcW w:w="992"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7%</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21</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708"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7</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r>
      <w:tr w:rsidR="00DA1997" w:rsidRPr="00A26DB0" w:rsidTr="00A26DB0">
        <w:tc>
          <w:tcPr>
            <w:tcW w:w="534" w:type="dxa"/>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4</w:t>
            </w:r>
          </w:p>
        </w:tc>
        <w:tc>
          <w:tcPr>
            <w:tcW w:w="1701" w:type="dxa"/>
            <w:shd w:val="clear" w:color="auto" w:fill="auto"/>
          </w:tcPr>
          <w:p w:rsidR="006055E0" w:rsidRPr="00A26DB0" w:rsidRDefault="006055E0" w:rsidP="00A26DB0">
            <w:pPr>
              <w:spacing w:after="0" w:line="240" w:lineRule="auto"/>
              <w:jc w:val="both"/>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Басқа салалардан респонденттер тобы</w:t>
            </w:r>
          </w:p>
          <w:p w:rsidR="006055E0" w:rsidRPr="00A26DB0" w:rsidRDefault="006055E0" w:rsidP="00A26DB0">
            <w:pPr>
              <w:spacing w:after="0" w:line="240" w:lineRule="auto"/>
              <w:jc w:val="both"/>
              <w:rPr>
                <w:rFonts w:ascii="Times New Roman" w:eastAsia="Calibri" w:hAnsi="Times New Roman"/>
                <w:sz w:val="24"/>
                <w:szCs w:val="20"/>
                <w:lang w:val="kk-KZ" w:eastAsia="en-US"/>
              </w:rPr>
            </w:pPr>
            <w:r w:rsidRPr="00A26DB0">
              <w:rPr>
                <w:rFonts w:ascii="Times New Roman" w:eastAsia="Calibri" w:hAnsi="Times New Roman"/>
                <w:bCs/>
                <w:sz w:val="24"/>
                <w:szCs w:val="20"/>
                <w:lang w:val="kk-KZ" w:eastAsia="en-US"/>
              </w:rPr>
              <w:lastRenderedPageBreak/>
              <w:t xml:space="preserve">(жоғарғы және орта білім) </w:t>
            </w:r>
          </w:p>
        </w:tc>
        <w:tc>
          <w:tcPr>
            <w:tcW w:w="1134"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lastRenderedPageBreak/>
              <w:t>18%</w:t>
            </w:r>
          </w:p>
        </w:tc>
        <w:tc>
          <w:tcPr>
            <w:tcW w:w="992"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30%</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5</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4</w:t>
            </w:r>
          </w:p>
        </w:tc>
        <w:tc>
          <w:tcPr>
            <w:tcW w:w="708"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6</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7</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11</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7</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5</w:t>
            </w:r>
          </w:p>
        </w:tc>
      </w:tr>
      <w:tr w:rsidR="00DA1997" w:rsidRPr="00A26DB0" w:rsidTr="00A26DB0">
        <w:tc>
          <w:tcPr>
            <w:tcW w:w="534" w:type="dxa"/>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p>
        </w:tc>
        <w:tc>
          <w:tcPr>
            <w:tcW w:w="1701" w:type="dxa"/>
            <w:shd w:val="clear" w:color="auto" w:fill="auto"/>
          </w:tcPr>
          <w:p w:rsidR="006055E0" w:rsidRPr="00A26DB0" w:rsidRDefault="006055E0" w:rsidP="00A26DB0">
            <w:pPr>
              <w:spacing w:after="160" w:line="240" w:lineRule="auto"/>
              <w:jc w:val="both"/>
              <w:rPr>
                <w:rFonts w:ascii="Times New Roman" w:eastAsia="Calibri" w:hAnsi="Times New Roman"/>
                <w:bCs/>
                <w:sz w:val="24"/>
                <w:szCs w:val="20"/>
                <w:lang w:val="kk-KZ" w:eastAsia="en-US"/>
              </w:rPr>
            </w:pPr>
          </w:p>
        </w:tc>
        <w:tc>
          <w:tcPr>
            <w:tcW w:w="1134"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100%</w:t>
            </w:r>
          </w:p>
        </w:tc>
        <w:tc>
          <w:tcPr>
            <w:tcW w:w="992"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100%</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31</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13</w:t>
            </w:r>
          </w:p>
        </w:tc>
        <w:tc>
          <w:tcPr>
            <w:tcW w:w="708"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24</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32</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16</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23</w:t>
            </w:r>
          </w:p>
        </w:tc>
        <w:tc>
          <w:tcPr>
            <w:tcW w:w="567"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38</w:t>
            </w:r>
          </w:p>
        </w:tc>
        <w:tc>
          <w:tcPr>
            <w:tcW w:w="709"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23</w:t>
            </w:r>
          </w:p>
        </w:tc>
      </w:tr>
    </w:tbl>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сауалнаманы талдау барысында аса маңызы бар сұрақтардың ішіне қоғамның Орталық Азияның бүгінгі күнгі жағдайына берерлік бағаларын білу болды. Осыған орай Қазақстанда 38% көпшілігі жақын бес жыл аралығында жаңа деңгейде өзгерістер болады деп топшаласа, Өзбекстан жағынанн 34% сауалнама өтушілер алдағы он жылдықта аймақтың перспективаларының қайтадан жанданып, өзінің жемісін беретіндігін белгілеген. Мүлдем қарсы пікірде Қазақстан жағынан 14% таңдаушылар жоқ деген жауапты тандаған, ал Өзбекстан жақтан тек 4% жуық адам ғана керіс пікірді таңдаған. Бұл тұрғыда өзбек халықының аймақтың бірігуіне деген ынталарын Қазақстандық жаққа қарағанда оң көзқарастарын білдіреді. Тек қана иә деген нұсқада екі жақтыңда ойы біршама бірдей мөлшерде 20% және 23% көрсеткіште шыққан. Ең қызығы жоғарыда ойды келістіре отырып, Өзбекстандық тараптан мүлдем және еш уақытта интеграциялық үдерістерді күту мәні жоқ деп еш адам дауыс бермеген, ал Қазақстандық тарапта 7% адам саны Орталық Азиялық аумақта шоғырланудың ешқандайда мәні жоқ деп, алдағы уақытта қандай да бір оң нәтижені күтудің қажеті жоқ деген ойда осы нұсқаны таңдаған. Әрине, бұл тек аймақтың екі мемлекетінің біршама көлемдегі болсада нақты ойларын жеткізуі деп және халықтың ойының жалпылама түре қандай екендігін анықтап, бәлкім болшақта қандай да бір өзгерістерге деген қарым-қатынастарын анықтауға жол ашады.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Сурет 1 – Орталық Азияның интеграциясына берілген баға</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11213F" w:rsidP="006055E0">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514975" cy="322897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Диссертациялық жұмыстың бұл бөлімінде аймақтағы екі басты елдің бастамасымен болашақта бірқатар өзгерістер болып, трансформацияға ұшырап консолидацияға деген алғышарттардың пайда болуы туралы қарастырылып, зерттеліп жатқанда салысырмалы түрде кішігірім санда халық санасының, ойының нақ осы мәселе туралы ашық түрде білу жасалынып жатқан жұмыстың маңызы мен мәнін біршама ашып, оны басқа тұрғыдан зерттеуге мүмкіндік береді.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Төменде көрсетілген екінші кестеде осы сауаланамы толықтыратын аймақтық елдерде қандай салалық бағытты негізгі және басым ретінде қарайсыз деген сұраққа жауапты қарасақ болады. Кестеде берілгендей жауаптар былай болды. 59% жауап берушілер тобы Қазақстанда ең көп және басым бағыт ретінде экономикалық саланы таңдаған, 23% саяси элитаның ауысуы десе, 18% дауыс ұрпақтар кезеңінің ауысуы деп белгілеген, ал Өзбекстанға келсек жғдай былай сипатталады. 48% сұраққа жауап берушілер тағыда экономикалық бағытты басым деп таңдаса, қалған 25% ұрпақтар өзгеруі десе, 27% саяси элитаның өзгеру фактілерің маңызды деп көрсеткен. Яғни, бұл берілген сұрақты қорытындылай келе аймақтың қоғамының үлкен пайыздық көрсеткішпенн экономикалық дамуды перспектива ретінде белгілеген. Тағыда қызықты талдау нәтижесінің бірі жас мөлшерлік аралықта осы сұрақта. Ең көп жауап берген Қазақстанда үшінші топ бойынша 18-25 жас аралығы болса, Өзбекстанда 12% да бірінші топқа кіретін сұраққа жауап беруші респонденттер 35-45 жас аралығында дәл осы экономикалық бағытты таңдаған.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Жалпылама түрде аймаққа басым түрде экономикалық қарым-қатынас жасау таңдалса, бұдан кейінгі екінші орында пайыздық көрсеткіште саяси элитаның өзгеруі атқарушы рөл ретінде таңдаған және үшінші ретте табиғи үдеріс ретінде жаңа ұрпақтардың ауысуы деп келтірген. Мәселен, бұл бұл нұсқадағы жауапқа терңірек тоқталсақ. Тәуелсіз және жас мемлекеттерді дүниеге келген жастардың ойлау және саналары Кеңестік заманда туған және сол уақытта өсіп өнген адамдардың ойлау тұрғысынан ерекшеленеді. Бұны «</w:t>
      </w:r>
      <w:r w:rsidRPr="009572EF">
        <w:rPr>
          <w:rFonts w:ascii="Times New Roman" w:hAnsi="Times New Roman"/>
          <w:sz w:val="28"/>
          <w:szCs w:val="28"/>
          <w:lang w:val="kk-KZ"/>
        </w:rPr>
        <w:t xml:space="preserve">Z </w:t>
      </w:r>
      <w:r>
        <w:rPr>
          <w:rFonts w:ascii="Times New Roman" w:hAnsi="Times New Roman"/>
          <w:sz w:val="28"/>
          <w:szCs w:val="28"/>
          <w:lang w:val="kk-KZ"/>
        </w:rPr>
        <w:t xml:space="preserve">ұрпақтары» депте атап жатады. Біз бұны Орталық Азиямен байланыс ретінде қарап, ұрпақтың өсіп-өніп басқа да критериалды ойлауы аймақтың бірігу және шоғырлану мәселесінде атқаратын іс-әрекеттері бүгінгіден өзгеше болатындығын атап айтықымыз келеді. </w:t>
      </w:r>
    </w:p>
    <w:p w:rsidR="006055E0" w:rsidRPr="00113416"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Кесте 2 – Аймақтың экономикалық дамуын таңдаған пайыздық көрсеткіш</w:t>
      </w:r>
    </w:p>
    <w:p w:rsidR="006055E0" w:rsidRDefault="006055E0" w:rsidP="006055E0">
      <w:pPr>
        <w:pStyle w:val="a3"/>
        <w:spacing w:after="0" w:line="240" w:lineRule="auto"/>
        <w:ind w:left="0"/>
        <w:jc w:val="both"/>
        <w:rPr>
          <w:rFonts w:ascii="Times New Roman" w:hAnsi="Times New Roman"/>
          <w:sz w:val="28"/>
          <w:szCs w:val="28"/>
          <w:lang w:val="kk-KZ"/>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276"/>
        <w:gridCol w:w="1276"/>
        <w:gridCol w:w="709"/>
        <w:gridCol w:w="708"/>
        <w:gridCol w:w="709"/>
        <w:gridCol w:w="567"/>
        <w:gridCol w:w="709"/>
        <w:gridCol w:w="567"/>
        <w:gridCol w:w="536"/>
        <w:gridCol w:w="740"/>
      </w:tblGrid>
      <w:tr w:rsidR="006055E0" w:rsidRPr="00DA1997" w:rsidTr="00A26DB0">
        <w:tc>
          <w:tcPr>
            <w:tcW w:w="1842" w:type="dxa"/>
            <w:vMerge w:val="restart"/>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Топтар</w:t>
            </w:r>
          </w:p>
        </w:tc>
        <w:tc>
          <w:tcPr>
            <w:tcW w:w="2552" w:type="dxa"/>
            <w:gridSpan w:val="2"/>
            <w:shd w:val="clear" w:color="auto" w:fill="auto"/>
          </w:tcPr>
          <w:p w:rsidR="006055E0" w:rsidRPr="00A26DB0" w:rsidRDefault="006055E0" w:rsidP="00A26DB0">
            <w:pPr>
              <w:spacing w:after="16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Респонденттер саны</w:t>
            </w:r>
          </w:p>
          <w:p w:rsidR="006055E0" w:rsidRPr="00A26DB0" w:rsidRDefault="006055E0" w:rsidP="00A26DB0">
            <w:pPr>
              <w:spacing w:after="16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 xml:space="preserve">(әр елден 100 адам) </w:t>
            </w:r>
          </w:p>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5245" w:type="dxa"/>
            <w:gridSpan w:val="8"/>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 xml:space="preserve">Әлеуметтік топтар,  % (18- 65 жас ) </w:t>
            </w:r>
          </w:p>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Жас мөлшерлері,  %</w:t>
            </w:r>
          </w:p>
        </w:tc>
      </w:tr>
      <w:tr w:rsidR="00DA1997" w:rsidRPr="00A26DB0" w:rsidTr="00A26DB0">
        <w:tc>
          <w:tcPr>
            <w:tcW w:w="1842"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276" w:type="dxa"/>
            <w:vMerge w:val="restart"/>
            <w:shd w:val="clear" w:color="auto" w:fill="auto"/>
          </w:tcPr>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Қазақстан</w:t>
            </w:r>
          </w:p>
          <w:p w:rsidR="006055E0" w:rsidRPr="00A26DB0" w:rsidRDefault="006055E0" w:rsidP="00A26DB0">
            <w:pPr>
              <w:spacing w:after="0" w:line="240" w:lineRule="auto"/>
              <w:jc w:val="center"/>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ЭД</w:t>
            </w:r>
          </w:p>
        </w:tc>
        <w:tc>
          <w:tcPr>
            <w:tcW w:w="1276" w:type="dxa"/>
            <w:vMerge w:val="restart"/>
            <w:shd w:val="clear" w:color="auto" w:fill="auto"/>
          </w:tcPr>
          <w:p w:rsidR="006055E0" w:rsidRPr="00A26DB0" w:rsidRDefault="006055E0" w:rsidP="00A26DB0">
            <w:pPr>
              <w:spacing w:after="0" w:line="240" w:lineRule="auto"/>
              <w:ind w:left="-108"/>
              <w:jc w:val="center"/>
              <w:rPr>
                <w:rFonts w:ascii="Times New Roman" w:eastAsia="Calibri" w:hAnsi="Times New Roman"/>
                <w:bCs/>
                <w:lang w:val="kk-KZ" w:eastAsia="en-US"/>
              </w:rPr>
            </w:pPr>
            <w:r w:rsidRPr="00A26DB0">
              <w:rPr>
                <w:rFonts w:ascii="Times New Roman" w:eastAsia="Calibri" w:hAnsi="Times New Roman"/>
                <w:bCs/>
                <w:lang w:val="kk-KZ" w:eastAsia="en-US"/>
              </w:rPr>
              <w:t>Өзбекстан ЭД</w:t>
            </w:r>
          </w:p>
        </w:tc>
        <w:tc>
          <w:tcPr>
            <w:tcW w:w="2693" w:type="dxa"/>
            <w:gridSpan w:val="4"/>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Қазақстан</w:t>
            </w:r>
          </w:p>
        </w:tc>
        <w:tc>
          <w:tcPr>
            <w:tcW w:w="2552" w:type="dxa"/>
            <w:gridSpan w:val="4"/>
            <w:shd w:val="clear" w:color="auto" w:fill="E5B8B7"/>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b/>
                <w:bCs/>
                <w:sz w:val="24"/>
                <w:szCs w:val="20"/>
                <w:lang w:val="kk-KZ" w:eastAsia="en-US"/>
              </w:rPr>
              <w:t xml:space="preserve">Өзбекстан </w:t>
            </w:r>
          </w:p>
        </w:tc>
      </w:tr>
      <w:tr w:rsidR="00DA1997" w:rsidRPr="00A26DB0" w:rsidTr="00A26DB0">
        <w:tc>
          <w:tcPr>
            <w:tcW w:w="1842"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276"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1276" w:type="dxa"/>
            <w:vMerge/>
            <w:shd w:val="clear" w:color="auto" w:fill="auto"/>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9"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18-25</w:t>
            </w:r>
          </w:p>
        </w:tc>
        <w:tc>
          <w:tcPr>
            <w:tcW w:w="708"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25-35</w:t>
            </w:r>
          </w:p>
        </w:tc>
        <w:tc>
          <w:tcPr>
            <w:tcW w:w="709"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35-45</w:t>
            </w:r>
          </w:p>
        </w:tc>
        <w:tc>
          <w:tcPr>
            <w:tcW w:w="567"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45-65</w:t>
            </w:r>
          </w:p>
        </w:tc>
        <w:tc>
          <w:tcPr>
            <w:tcW w:w="709" w:type="dxa"/>
            <w:shd w:val="clear" w:color="auto" w:fill="E5B8B7"/>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18-25</w:t>
            </w:r>
          </w:p>
        </w:tc>
        <w:tc>
          <w:tcPr>
            <w:tcW w:w="567" w:type="dxa"/>
            <w:shd w:val="clear" w:color="auto" w:fill="E5B8B7"/>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25-35</w:t>
            </w:r>
          </w:p>
        </w:tc>
        <w:tc>
          <w:tcPr>
            <w:tcW w:w="536" w:type="dxa"/>
            <w:shd w:val="clear" w:color="auto" w:fill="E5B8B7"/>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35-45</w:t>
            </w:r>
          </w:p>
        </w:tc>
        <w:tc>
          <w:tcPr>
            <w:tcW w:w="740" w:type="dxa"/>
            <w:shd w:val="clear" w:color="auto" w:fill="E5B8B7"/>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r w:rsidRPr="00A26DB0">
              <w:rPr>
                <w:rFonts w:ascii="Times New Roman" w:eastAsia="Calibri" w:hAnsi="Times New Roman"/>
                <w:sz w:val="24"/>
                <w:szCs w:val="20"/>
                <w:lang w:val="kk-KZ" w:eastAsia="en-US"/>
              </w:rPr>
              <w:t>45-65</w:t>
            </w:r>
          </w:p>
        </w:tc>
      </w:tr>
      <w:tr w:rsidR="00DA1997" w:rsidRPr="00A26DB0" w:rsidTr="00A26DB0">
        <w:tc>
          <w:tcPr>
            <w:tcW w:w="1842" w:type="dxa"/>
            <w:shd w:val="clear" w:color="auto" w:fill="auto"/>
          </w:tcPr>
          <w:p w:rsidR="006055E0" w:rsidRPr="00A26DB0" w:rsidRDefault="006055E0" w:rsidP="00A26DB0">
            <w:pPr>
              <w:spacing w:after="160" w:line="240" w:lineRule="auto"/>
              <w:jc w:val="both"/>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 xml:space="preserve">Жалпы саны </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59</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b/>
                <w:sz w:val="24"/>
                <w:szCs w:val="20"/>
                <w:lang w:val="kk-KZ" w:eastAsia="en-US"/>
              </w:rPr>
            </w:pPr>
            <w:r w:rsidRPr="00A26DB0">
              <w:rPr>
                <w:rFonts w:ascii="Times New Roman" w:eastAsia="Calibri" w:hAnsi="Times New Roman"/>
                <w:b/>
                <w:sz w:val="24"/>
                <w:szCs w:val="20"/>
                <w:lang w:val="kk-KZ" w:eastAsia="en-US"/>
              </w:rPr>
              <w:t>48</w:t>
            </w:r>
          </w:p>
        </w:tc>
        <w:tc>
          <w:tcPr>
            <w:tcW w:w="709"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8"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9" w:type="dxa"/>
            <w:shd w:val="clear" w:color="auto" w:fill="D6E3BC"/>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67" w:type="dxa"/>
            <w:shd w:val="clear" w:color="auto" w:fill="D6E3BC"/>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709"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67"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36"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740"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r>
      <w:tr w:rsidR="00DA1997" w:rsidRPr="00A26DB0" w:rsidTr="00A26DB0">
        <w:tc>
          <w:tcPr>
            <w:tcW w:w="1842" w:type="dxa"/>
            <w:shd w:val="clear" w:color="auto" w:fill="auto"/>
          </w:tcPr>
          <w:p w:rsidR="006055E0" w:rsidRPr="00A26DB0" w:rsidRDefault="006055E0" w:rsidP="00A26DB0">
            <w:pPr>
              <w:spacing w:after="160" w:line="240" w:lineRule="auto"/>
              <w:jc w:val="both"/>
              <w:rPr>
                <w:rFonts w:ascii="Times New Roman" w:eastAsia="Calibri" w:hAnsi="Times New Roman"/>
                <w:b/>
                <w:bCs/>
                <w:sz w:val="24"/>
                <w:szCs w:val="20"/>
                <w:lang w:val="kk-KZ" w:eastAsia="en-US"/>
              </w:rPr>
            </w:pPr>
            <w:r w:rsidRPr="00A26DB0">
              <w:rPr>
                <w:rFonts w:ascii="Times New Roman" w:eastAsia="Calibri" w:hAnsi="Times New Roman"/>
                <w:bCs/>
                <w:sz w:val="24"/>
                <w:szCs w:val="20"/>
                <w:lang w:val="kk-KZ" w:eastAsia="en-US"/>
              </w:rPr>
              <w:lastRenderedPageBreak/>
              <w:t>1 топ</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24</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20</w:t>
            </w:r>
          </w:p>
        </w:tc>
        <w:tc>
          <w:tcPr>
            <w:tcW w:w="709"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8" w:type="dxa"/>
            <w:shd w:val="clear" w:color="auto" w:fill="D6E3BC"/>
          </w:tcPr>
          <w:p w:rsidR="006055E0" w:rsidRPr="00A26DB0" w:rsidRDefault="006055E0" w:rsidP="00A26DB0">
            <w:pPr>
              <w:spacing w:after="0" w:line="240" w:lineRule="auto"/>
              <w:jc w:val="center"/>
              <w:rPr>
                <w:rFonts w:ascii="Times New Roman" w:eastAsia="Calibri" w:hAnsi="Times New Roman"/>
                <w:b/>
                <w:bCs/>
                <w:sz w:val="24"/>
                <w:szCs w:val="20"/>
                <w:lang w:val="kk-KZ" w:eastAsia="en-US"/>
              </w:rPr>
            </w:pPr>
          </w:p>
        </w:tc>
        <w:tc>
          <w:tcPr>
            <w:tcW w:w="709" w:type="dxa"/>
            <w:shd w:val="clear" w:color="auto" w:fill="D6E3BC"/>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11</w:t>
            </w:r>
          </w:p>
        </w:tc>
        <w:tc>
          <w:tcPr>
            <w:tcW w:w="567" w:type="dxa"/>
            <w:shd w:val="clear" w:color="auto" w:fill="D6E3BC"/>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13</w:t>
            </w:r>
          </w:p>
        </w:tc>
        <w:tc>
          <w:tcPr>
            <w:tcW w:w="709"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67"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p>
        </w:tc>
        <w:tc>
          <w:tcPr>
            <w:tcW w:w="536"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12</w:t>
            </w:r>
          </w:p>
        </w:tc>
        <w:tc>
          <w:tcPr>
            <w:tcW w:w="740" w:type="dxa"/>
            <w:shd w:val="clear" w:color="auto" w:fill="E5B8B7"/>
          </w:tcPr>
          <w:p w:rsidR="006055E0" w:rsidRPr="00A26DB0" w:rsidRDefault="006055E0" w:rsidP="00A26DB0">
            <w:pPr>
              <w:spacing w:after="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8</w:t>
            </w:r>
          </w:p>
        </w:tc>
      </w:tr>
      <w:tr w:rsidR="00DA1997" w:rsidRPr="00A26DB0" w:rsidTr="00A26DB0">
        <w:tc>
          <w:tcPr>
            <w:tcW w:w="1842" w:type="dxa"/>
            <w:shd w:val="clear" w:color="auto" w:fill="auto"/>
          </w:tcPr>
          <w:p w:rsidR="006055E0" w:rsidRPr="00A26DB0" w:rsidRDefault="006055E0" w:rsidP="00A26DB0">
            <w:pPr>
              <w:spacing w:after="160" w:line="240" w:lineRule="auto"/>
              <w:jc w:val="both"/>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2 топ</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14</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12</w:t>
            </w:r>
          </w:p>
        </w:tc>
        <w:tc>
          <w:tcPr>
            <w:tcW w:w="709"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w:t>
            </w:r>
          </w:p>
        </w:tc>
        <w:tc>
          <w:tcPr>
            <w:tcW w:w="708"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w:t>
            </w:r>
          </w:p>
        </w:tc>
        <w:tc>
          <w:tcPr>
            <w:tcW w:w="709"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6</w:t>
            </w:r>
          </w:p>
        </w:tc>
        <w:tc>
          <w:tcPr>
            <w:tcW w:w="567" w:type="dxa"/>
            <w:shd w:val="clear" w:color="auto" w:fill="D6E3BC"/>
          </w:tcPr>
          <w:p w:rsidR="006055E0" w:rsidRPr="00A26DB0" w:rsidRDefault="006055E0" w:rsidP="00A26DB0">
            <w:pPr>
              <w:spacing w:after="160" w:line="240" w:lineRule="auto"/>
              <w:ind w:left="-108"/>
              <w:jc w:val="center"/>
              <w:rPr>
                <w:rFonts w:ascii="Times New Roman" w:eastAsia="Calibri" w:hAnsi="Times New Roman"/>
                <w:lang w:val="kk-KZ" w:eastAsia="en-US"/>
              </w:rPr>
            </w:pPr>
            <w:r w:rsidRPr="00A26DB0">
              <w:rPr>
                <w:rFonts w:ascii="Times New Roman" w:eastAsia="Calibri" w:hAnsi="Times New Roman"/>
                <w:lang w:val="kk-KZ" w:eastAsia="en-US"/>
              </w:rPr>
              <w:t>5</w:t>
            </w:r>
          </w:p>
        </w:tc>
        <w:tc>
          <w:tcPr>
            <w:tcW w:w="709"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w:t>
            </w:r>
          </w:p>
        </w:tc>
        <w:tc>
          <w:tcPr>
            <w:tcW w:w="567" w:type="dxa"/>
            <w:shd w:val="clear" w:color="auto" w:fill="E5B8B7"/>
          </w:tcPr>
          <w:p w:rsidR="006055E0" w:rsidRPr="00A26DB0" w:rsidRDefault="006055E0" w:rsidP="00A26DB0">
            <w:pPr>
              <w:spacing w:after="160" w:line="240" w:lineRule="auto"/>
              <w:ind w:left="-108"/>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w:t>
            </w:r>
          </w:p>
        </w:tc>
        <w:tc>
          <w:tcPr>
            <w:tcW w:w="536"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4</w:t>
            </w:r>
          </w:p>
        </w:tc>
        <w:tc>
          <w:tcPr>
            <w:tcW w:w="740"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w:t>
            </w:r>
          </w:p>
        </w:tc>
      </w:tr>
      <w:tr w:rsidR="00DA1997" w:rsidRPr="00A26DB0" w:rsidTr="00A26DB0">
        <w:tc>
          <w:tcPr>
            <w:tcW w:w="1842" w:type="dxa"/>
            <w:shd w:val="clear" w:color="auto" w:fill="auto"/>
          </w:tcPr>
          <w:p w:rsidR="006055E0" w:rsidRPr="00A26DB0" w:rsidRDefault="006055E0" w:rsidP="00A26DB0">
            <w:pPr>
              <w:spacing w:after="160" w:line="240" w:lineRule="auto"/>
              <w:jc w:val="both"/>
              <w:rPr>
                <w:rFonts w:ascii="Times New Roman" w:eastAsia="Calibri" w:hAnsi="Times New Roman"/>
                <w:bCs/>
                <w:sz w:val="24"/>
                <w:szCs w:val="20"/>
                <w:lang w:val="kk-KZ" w:eastAsia="en-US"/>
              </w:rPr>
            </w:pPr>
            <w:r w:rsidRPr="00A26DB0">
              <w:rPr>
                <w:rFonts w:ascii="Times New Roman" w:eastAsia="Calibri" w:hAnsi="Times New Roman"/>
                <w:bCs/>
                <w:sz w:val="24"/>
                <w:szCs w:val="20"/>
                <w:lang w:val="kk-KZ" w:eastAsia="en-US"/>
              </w:rPr>
              <w:t xml:space="preserve">3 топ </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15</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5</w:t>
            </w:r>
          </w:p>
        </w:tc>
        <w:tc>
          <w:tcPr>
            <w:tcW w:w="709"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15</w:t>
            </w:r>
          </w:p>
        </w:tc>
        <w:tc>
          <w:tcPr>
            <w:tcW w:w="708"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709"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567"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709"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4</w:t>
            </w:r>
          </w:p>
        </w:tc>
        <w:tc>
          <w:tcPr>
            <w:tcW w:w="567"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536"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c>
          <w:tcPr>
            <w:tcW w:w="740"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p>
        </w:tc>
      </w:tr>
      <w:tr w:rsidR="00DA1997" w:rsidRPr="00A26DB0" w:rsidTr="00A26DB0">
        <w:tc>
          <w:tcPr>
            <w:tcW w:w="1842" w:type="dxa"/>
            <w:shd w:val="clear" w:color="auto" w:fill="auto"/>
          </w:tcPr>
          <w:p w:rsidR="006055E0" w:rsidRPr="00A26DB0" w:rsidRDefault="006055E0" w:rsidP="00A26DB0">
            <w:pPr>
              <w:spacing w:after="0" w:line="240" w:lineRule="auto"/>
              <w:jc w:val="both"/>
              <w:rPr>
                <w:rFonts w:ascii="Times New Roman" w:eastAsia="Calibri" w:hAnsi="Times New Roman"/>
                <w:sz w:val="24"/>
                <w:szCs w:val="20"/>
                <w:lang w:val="kk-KZ" w:eastAsia="en-US"/>
              </w:rPr>
            </w:pPr>
            <w:r w:rsidRPr="00A26DB0">
              <w:rPr>
                <w:rFonts w:ascii="Times New Roman" w:eastAsia="Calibri" w:hAnsi="Times New Roman"/>
                <w:bCs/>
                <w:sz w:val="24"/>
                <w:szCs w:val="20"/>
                <w:lang w:val="kk-KZ" w:eastAsia="en-US"/>
              </w:rPr>
              <w:t xml:space="preserve">4 топ  </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6</w:t>
            </w:r>
          </w:p>
        </w:tc>
        <w:tc>
          <w:tcPr>
            <w:tcW w:w="1276" w:type="dxa"/>
            <w:shd w:val="clear" w:color="auto" w:fill="auto"/>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11</w:t>
            </w:r>
          </w:p>
        </w:tc>
        <w:tc>
          <w:tcPr>
            <w:tcW w:w="709"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w:t>
            </w:r>
          </w:p>
        </w:tc>
        <w:tc>
          <w:tcPr>
            <w:tcW w:w="708"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w:t>
            </w:r>
          </w:p>
        </w:tc>
        <w:tc>
          <w:tcPr>
            <w:tcW w:w="709"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2</w:t>
            </w:r>
          </w:p>
        </w:tc>
        <w:tc>
          <w:tcPr>
            <w:tcW w:w="567" w:type="dxa"/>
            <w:shd w:val="clear" w:color="auto" w:fill="D6E3BC"/>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0</w:t>
            </w:r>
          </w:p>
        </w:tc>
        <w:tc>
          <w:tcPr>
            <w:tcW w:w="709"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1</w:t>
            </w:r>
          </w:p>
        </w:tc>
        <w:tc>
          <w:tcPr>
            <w:tcW w:w="567"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4</w:t>
            </w:r>
          </w:p>
        </w:tc>
        <w:tc>
          <w:tcPr>
            <w:tcW w:w="536"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w:t>
            </w:r>
          </w:p>
        </w:tc>
        <w:tc>
          <w:tcPr>
            <w:tcW w:w="740" w:type="dxa"/>
            <w:shd w:val="clear" w:color="auto" w:fill="E5B8B7"/>
          </w:tcPr>
          <w:p w:rsidR="006055E0" w:rsidRPr="00A26DB0" w:rsidRDefault="006055E0" w:rsidP="00A26DB0">
            <w:pPr>
              <w:spacing w:after="160" w:line="240" w:lineRule="auto"/>
              <w:jc w:val="center"/>
              <w:rPr>
                <w:rFonts w:ascii="Times New Roman" w:eastAsia="Calibri" w:hAnsi="Times New Roman"/>
                <w:sz w:val="24"/>
                <w:szCs w:val="20"/>
                <w:lang w:val="kk-KZ" w:eastAsia="en-US"/>
              </w:rPr>
            </w:pPr>
            <w:r w:rsidRPr="00A26DB0">
              <w:rPr>
                <w:rFonts w:ascii="Times New Roman" w:eastAsia="Calibri" w:hAnsi="Times New Roman"/>
                <w:sz w:val="24"/>
                <w:szCs w:val="20"/>
                <w:lang w:val="kk-KZ" w:eastAsia="en-US"/>
              </w:rPr>
              <w:t>3</w:t>
            </w:r>
          </w:p>
        </w:tc>
      </w:tr>
    </w:tbl>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Екінші берілген суретте ақпарат төмендегідей мәнді білдіреді. Қазіргі уақытта Орталық Азияның екі мемлекеті Қазақстан және Өзбекстан әлемдегі болып жатқан көптеген үдерістерге байланысты осы аймаққан бағытын бұрып, консолидацияға деген алғышарттардың міндеттерін орындауда.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тұста көптеген зерттеуші ғалымдардың да Орталық Азиялық аумақтың дамуының перспективалық бағытын нақ осы экономикалық саланы таңдайды. Мәселен, бұған еркін сауда аймағы, еркін көші –қон аймағы және географиялық шекаралық орналасуына байланысты бұл тұрғыда екі елген кедендік мәселелерді де шешіп, оны дамудағы маңызды құралдардың бірі ретінде қолдануға мүмкіндікер бар. Бұл тұрғыда екі ел басшыларыда осы уақтты Қазақстан мен Өзбекстан арасында территориялық, шекаралық ешқандайда шешілмеген мәселелер қалмады деп өздерінің жарияланымдары мен сөйлеген сөздерінде атап айтып жүр. Бұл аймақтың екі мемлекеті Орталық Азиядағы аса ірі елдері ретінде өзара болған проблемаларды шешу арқылы қалған аймақтың мемлекеттеріне бірігуге және шоғырлануға жол ашатыны сөзсіз.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Сурет 2 – Аймақтың дамуындағы басым іс- әрекеттер</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11213F" w:rsidP="006055E0">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514975" cy="3228975"/>
            <wp:effectExtent l="0" t="0" r="9525"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Диаграммада Орталық Азияның басты басымдылықтары ретінде үш нұсқада берілді, олар: экономикалық дамудың бірегейлігі, ұрпақтардың ауысу </w:t>
      </w:r>
      <w:r>
        <w:rPr>
          <w:rFonts w:ascii="Times New Roman" w:hAnsi="Times New Roman"/>
          <w:sz w:val="28"/>
          <w:szCs w:val="28"/>
          <w:lang w:val="kk-KZ"/>
        </w:rPr>
        <w:lastRenderedPageBreak/>
        <w:t xml:space="preserve">үдерісінің жүруі және одан кейінгі уақыттарда аймақтық жағдайдың өзгеру шарттары іс- әрекетке жүгінеді, ал үшінші нұсқада аймақтағы саяси элитаның өзгеру үдерістерінің орын алуы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Аймақтағы саяси элитаның өзгері барысында жоғарыда аталып өткендей тәуелсіз елдерде дүниеге келген, ойлау шарықтары бұрынғыдан өзгеше болар деген және оларыдң негізгі жасанды түрде емес, нақты саналы түрде аймақтың бірігуі мәселесіне басым мән беруінде деген негізде берілді.</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Сурет 3 – Қазақстан Өзбекстан ынтымақастығындағы басым бағыт</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11213F" w:rsidP="006055E0">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514975" cy="3228975"/>
            <wp:effectExtent l="0" t="0" r="9525" b="9525"/>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берілген суретте алдыңғы сұрақтан ерекшелігі нақты Қазақстан Республикасы мен Өзбекстан Республикалары арасындағы ынтымақтастықтың және қарым- қатынасқа түсудің басты көздерін тану болып табылады. Жоғарыдағы сұраққа берілген жауаптан бұл сұрақтың жауаптары біршама түрде қайта анықтауды мақсат ретінде алған болатын. Сонымен, бұл талдауға сәйкес таңдау одан әрі нақтыланып, оның жауаптарындағы пайыз саны одан әрі тереңірек анализ алуға жәрдемдеседі. Мысалы, 70% таңдау тағыда экономикалық бағытта санаса бұл Қазақстандық жақтан, Өзбекстандық жақтан 46% және де осы экономиканың таңдады. Бір ерекшелігі Өзбекстаннын 25% саяси бағытты тандап, оған басымдық берген, ал Қазақстан тек 7% ды көрсетті. 23% және 22% таңдау мәдени салаға түскен.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Сауалнамада қорытынды сұрақтың бірі Орталық Азиялық аймақтың елдеріне тығыз қарым- қатынасқа түсіп, ынтымақтастық іс- әрекеттерін дамытуда қандай іс- шаралар әрі қарата үдерістің тез жүруін қамтамасыз ете алады деген сұраққа мынадай таллау жүргізе алдық.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Өзбекстандық тараптан 45% жауап еркін сауда аймағының нұсқасын таңдап, екінші тараптан ойлар тура екі жаққа бірдей бөлінген, бірінші жартысы еркін сауда аймағы мен еркін экономикалық арена деп белігілесе, екінші </w:t>
      </w:r>
      <w:r>
        <w:rPr>
          <w:rFonts w:ascii="Times New Roman" w:hAnsi="Times New Roman"/>
          <w:sz w:val="28"/>
          <w:szCs w:val="28"/>
          <w:lang w:val="kk-KZ"/>
        </w:rPr>
        <w:lastRenderedPageBreak/>
        <w:t xml:space="preserve">жартысы мәдени- білімдік туризм деп қарасытрды. Осыған дейін бәріне белгілі Өзбекстандағы туризм саласының Қазақстанға қарағанда өте жақсы дамыған және бұл салада біршама басымдыққа ие саналады. Сонымен, басқада таңдаулар бірдей мөлшерде еркін көші-қон аймағы деп қараса, қалған теңдей бөлік визасыз режимді таңдаған. Ең төменгі көрсеткіш Өзбекстанда 4% бірегей әлеуметтік стандарттарды ойлап табуды таңдаған. Бұл жасалаған анализдерде де аймақтың басты назар аударар тенденциясына экономиканы таңдап, өздерінің назарын осы салада дамуға бағыттауды жөн деп санайды.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Сурет 4- Тығыз қарым- қатынасқа керек шарттар</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11213F" w:rsidP="006055E0">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514975" cy="3228975"/>
            <wp:effectExtent l="0" t="0" r="9525" b="9525"/>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Жүргізілген сауаланаманың қосымша сұрақтарының ішінде қай мемлекеттерді драйвер ретінде санайсыз деген сұрақта солайынан күтілгендей ақ екі мемлекет арасында бөлінді.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Өткен посткеңестік бірегейлік қандайда бір тұрғыда дамуға немесе аймақтық интеграцияға әсері туралы 74% жауап беруші респонденттер оң жауап берген, яғнни ортақ мәселелер немесе ортақ тарихтың өзі ажырамас бір бөлігі ретінде аймақтық бес елде қарастыруға болады.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Ең маңызды сұрақтардың бірі Ковид -19 вирусының пандемиясының аймақтық консолидацияға және интеграцияға әсері болама деген сұраққа және де Орталық Азиялық интеграция болсада қандай бірнақты модельде болуыға тиісті немесе аймаққа өзінің басқа моделін жасауға күштері және еркнідіктері барама деген қосымша сұрақтарға әртүрлі көзқарастар болды. Өткізілген сауалнаманың нәтижелеріне сәйкес қорытындыласақ Қазақстан мен Өзбекстан Республикаларының қоғамдық санасы және ойлары әлі де болсын толықтай түрде Орталық Азияның интеграциясына дайын еметігін көрсетті. Болғанның өзінде тек экономикалық салада және бағытта болуы көптеп келтірілді.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Мемлекеттің сыртқы саясаты қандай болсада, оны басқарып отырған саяси элитаның басты назары және бағыты қандай болғанның өзінде де қоғамның саяси санасы және саяси таңдауы мен бағытына аса мән берген және оған біршама деңгейде назар аударған оң шешім және қоғамның таңдауы басты назарда болуы басымдықта болуы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Сауалнамаға берілген және қойылған міндеттер арқылы алдыға қойған жоспарлы мақсатқа қол жеткізіп, алынған нәтижелерге толыққанды талдау жасалынды. Талдау нәтижесі бірегей мәнде, бірегей ойда болмады және бұл күтілгендей болып шықты. Негізі аймақтың елдерінің басын қосу мәселесі ұрыннан келе жатқан жәнеде әлі де болсын өзектілігін жоғалтпаған, тіпті керісінше күнделікті уақытта әлемдегі болып жатқан жайттар мен мәселелерге байланысты артып келе жатыр, бұнымен қоса аймаққа көз тіккен әлемнің алпауыт елдеріне қарсы тұру мақсаттында аймақтық мүдделерді қорғау осы аймақтың бес мемлекетінің негізігі міндеттерінің бірі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берілген сауаланама бұрыннан келе жатқан проблемалар мен мәселелерді анықтау мақсатында және оны шешу жолдарын іздеу, алынған нәтижелер мен қорытындылар негізінде оны нақтылап зерттеп қарастыруды көздеп, сол мәселелерді шешу жолдарын анықтау негізінде жасалынған құрал және тәсіл болып табылады. Осы жоғарыда жазылған қорытындыларға қоса кетеін жайт әліде болса Орталық Азияның екі мемлекетінде бәсекелестік, аймақтағы көшбасшылыққа деген қызығушылықтың барын атап кеткен жөн. Әр мемлекет өзін көшбасшы, локомотив ретінде көрсетеді және осы да аймақтың алдңғы қатардағы проблемасы ретінде анықталады. Егерде бәсекелестік болған жағдайда да ол – балансқа ие, сау бәсекелестік болуға тиісті. Орталық Азияның елдеріне ұзақ мерзімдегі перспективада ақырындап кішкентай қадамдармен аймақта дамудың жаңа бағыттарын тауып, консолидацияның алғышарттарына қадам жасаулары тиісті.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Бұл консолидация ұғымына сәйкес біз бұл диссертациялық жұмыста оны толық интеграцияға деген бірінші және алғашқы қадам ретінде анықтап, ұсынып отырмыз. Енідігіде өткізілген зерттеу жұмыстары мен жасалынған сауалнамаға сәйкес бірігудің толыққанды интеграциясына дайын емес аймақтың бес мемлекетіне Қазақстан және Өзбекстанның халықаралық ынтымақтастық контекстінде консолидацияның алғышарттарына жұмыс атқару және іс- әрекеттерге еркіндік беру дұрыс шешім болып табылады.</w:t>
      </w:r>
    </w:p>
    <w:p w:rsidR="006055E0" w:rsidRPr="000F2304" w:rsidRDefault="006055E0" w:rsidP="006055E0">
      <w:pPr>
        <w:pStyle w:val="a3"/>
        <w:spacing w:after="0" w:line="240" w:lineRule="auto"/>
        <w:ind w:left="0"/>
        <w:jc w:val="both"/>
        <w:rPr>
          <w:rFonts w:ascii="Times New Roman" w:hAnsi="Times New Roman"/>
          <w:sz w:val="28"/>
          <w:szCs w:val="28"/>
          <w:lang w:val="kk-KZ"/>
        </w:rPr>
      </w:pPr>
    </w:p>
    <w:p w:rsidR="006055E0" w:rsidRPr="00027F4E" w:rsidRDefault="006055E0" w:rsidP="006055E0">
      <w:pPr>
        <w:pStyle w:val="a3"/>
        <w:spacing w:after="0" w:line="240" w:lineRule="auto"/>
        <w:ind w:left="0"/>
        <w:rPr>
          <w:rFonts w:ascii="Times New Roman" w:hAnsi="Times New Roman"/>
          <w:b/>
          <w:bCs/>
          <w:sz w:val="28"/>
          <w:szCs w:val="28"/>
          <w:lang w:val="kk-KZ"/>
        </w:rPr>
      </w:pPr>
      <w:r>
        <w:rPr>
          <w:rFonts w:ascii="Times New Roman" w:hAnsi="Times New Roman"/>
          <w:b/>
          <w:bCs/>
          <w:sz w:val="28"/>
          <w:szCs w:val="28"/>
          <w:lang w:val="kk-KZ"/>
        </w:rPr>
        <w:tab/>
      </w:r>
      <w:r w:rsidRPr="00027F4E">
        <w:rPr>
          <w:rFonts w:ascii="Times New Roman" w:hAnsi="Times New Roman"/>
          <w:b/>
          <w:bCs/>
          <w:sz w:val="28"/>
          <w:szCs w:val="28"/>
          <w:lang w:val="kk-KZ"/>
        </w:rPr>
        <w:t>3.3 Қазақстан мен Өзбекстан ынтымақтастығы негізіндегі Орталық Азияның бірігуінің теоретикалық моделі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Тәуелсіздік алғаннан кейінгі Орталық Азияның бес мемлекеті 1992 жылдардын кейінгі уақытта аймақтық интеграцияға деген ынта әрекеттерін бірнеше рет көрсеткен болатын. Мысалға алғанда «Орталық Азиялық экономикалық және «Орталық Азиялық ынтымақтастық»ұйымдарының пайда болуы Орталық Азиялық мемлекеттердің кооперацияға деп жасалған қадамдарын іс жүзінде көрсетеді. Аймақтың екі мемлекетінің президенттері Өзбекстанның эксбасшысы Ислам Каримов және Қазақстанның бірінші </w:t>
      </w:r>
      <w:r>
        <w:rPr>
          <w:rFonts w:ascii="Times New Roman" w:hAnsi="Times New Roman"/>
          <w:sz w:val="28"/>
          <w:szCs w:val="28"/>
          <w:lang w:val="kk-KZ"/>
        </w:rPr>
        <w:lastRenderedPageBreak/>
        <w:t xml:space="preserve">президенті Нұрсұлтан Назарбаев 1994 жылы 10 қаңтарда Ташкент қаласында «жалпы аймақтық экономикалық келісімге» қол қою арқылы аймақтық интеграцияға деген алғашқы қадам жасаған болатын. Қырғызстан, Тәжікстан, Өзбекстан мемлекеттерінің президенттері аталмыш келісімге біршама уакыт өткеннен кейін қосылған болатын. Зерттеліп отырған  тақырып бойынша аймақтың ең ірі мемлекеттері саналатын Қазақстан және Өзбекстан бұл келісім шарттармен қатар 1997 жылы Орталық Азиялық ядролық қарудан еркін даймақ құру мақсатында «Алматы декларациясын» қабылдаған болатын. Бұдан кейінгі уақытта бұл декларация 2006 жылы 8 қыркүйекте Семей қаласында қол қойылған келісім шарт ретінде жүзеге асырылды. Орталық Азия аймағында бұдан бөлек біршама үйлестіріп, ретке келтіруші ұйымдар және де басқа да көптеген құжаттарға қол қойылған болатын, 160 тан астам әртараптық құжаттар ынтымақтастық саласында экономика саласында 50 ден астам жобалар қабылданып, толықтай жұзеге асырылғанмен де бұл қадамдардың барлығы бірегей терең интеграциялық аймақ құруға әкелмеді. Біздің ойымызша Орталық Азиялық мемлекеттердің түсінігінде терең ынтымақтастық жүргізудің түсінігі болғанмен де бұл жас жаңа мемлекеттер тәуелсіздігін толықтай сезіне алған жоқ. </w:t>
      </w:r>
      <w:r>
        <w:rPr>
          <w:rFonts w:ascii="Times New Roman" w:hAnsi="Times New Roman"/>
          <w:sz w:val="28"/>
          <w:szCs w:val="28"/>
          <w:lang w:val="kk-KZ"/>
        </w:rPr>
        <w:tab/>
        <w:t>1995 жылы желтоқсан айында Қазақстан Республикасының Президенті Н.Ә.Назарбаев, Өзбекстан Республикасының Президенті И.Каримов және Қырғызстан Президенті А.Ақаев Жамбыл облысындағы кездесулерінде төмендегідей бірқатар шешімдер қабылдады: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Орталық Азиялық даму және реконструкция банкін құру және 200 дылға дейінгі аралыққа инвитициялық саясат және экономикалық ынтымақтастықтың бағыттарын қабылдады;</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БҰҰ-ның бастамасымен Орталық Азиялық бейбітшілік батальонын қалыптастыру;</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Үш мемлекет арасындағы Қорғаныс Министрлігінің Кеңесі мекемесін қалыптастыру; </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Орталық Азиялық парламентін қалыптастыру. </w:t>
      </w:r>
    </w:p>
    <w:p w:rsidR="006055E0" w:rsidRPr="006674A1" w:rsidRDefault="006055E0" w:rsidP="006055E0">
      <w:pPr>
        <w:pStyle w:val="a3"/>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Өзбекстан Республикасының Орталық Азиялық аймақтық мәселелермен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айналысатын біршама белгілі талдаушы Ф.Толипов </w:t>
      </w:r>
      <w:r w:rsidRPr="003277BB">
        <w:rPr>
          <w:rFonts w:ascii="Times New Roman" w:hAnsi="Times New Roman"/>
          <w:sz w:val="28"/>
          <w:szCs w:val="28"/>
          <w:lang w:val="kk-KZ"/>
        </w:rPr>
        <w:t>[120]</w:t>
      </w:r>
      <w:r>
        <w:rPr>
          <w:rFonts w:ascii="Times New Roman" w:hAnsi="Times New Roman"/>
          <w:sz w:val="28"/>
          <w:szCs w:val="28"/>
          <w:lang w:val="kk-KZ"/>
        </w:rPr>
        <w:t xml:space="preserve">  бұл интеграцияға деп қабылданған шешімдерді мынадай мәнде қарастырады. Бұл мемлекеттік шешімдер Орталық Азиялық экономикалық аймақтың жалпылама түрде қатысы бар елуден астам нақты экономикалық жобаларды қабылдап, оларды жүзеге асыруға біршама уақыт бұрын кірісіп кетті. Бұнымен қатар аймақтық елдер бірігу үдерісінің деңгейі өте жоғарылап, тіптім бірнеше ортақ атрибуттар мен белгілер қабылдау мақсатында шынар ағашының жапырағын алмақ болды. Барлығымызға белгілі шынар ағашының бес сүйір бұрышы бар. Бұл Орталық Азияның бес мемлекетін білдіреді. Тек бұл ғана емес «Орталық Азия: интеграция мәселелері» атты журнал жүргізу жоспарларында болған. Саясаттанушының айтуы бойынша бұл уақыттар аралығында аймақтың мемлекеттерінің басшылары интеграциялық мәселелер тұрғысында біршама батылырақ болған.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 xml:space="preserve">Әлемдегі бірнеше қалыптасқан аймақтық қалыптасулар Орталық Азия елдері үшін нақты мәні бар салдарлар тудырады. </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 xml:space="preserve">Біріншіден, Орталық Азиялық аймақтық ынтымақтастық бүкіл қоғамдық ойлардан алшақтықта өзара оң тәжірибеге ие аймақ, Әрине, толыққанды әлемдегі болып жатқан саяси жағдайлар мен проблемаларға бірден қарсы тұру мүмкін емес және бұл аймақтың да елдері ерекше емес және осы үдерістерге өзіндік ықпалын тигізеді, өздері де сол ықпалға қарсы тұра алмады. Ол табиғи процесс. Себебі әлемде барлық болып жатқан үдерістер мен өзгешеліктер, трансформциялар  бір- бірімен тығыз байланыста, міндетті түрде бір – біріне қандайда бір деңгейде болсын әсер етеді. 2000- шы жылдары болған геосаяси қысым Орталық Азияның аймақ ретінде дамуына уақыташа тоқтауына және дамуының тоқтауынаәкелді. Ал, түсінудің басты негізі және одан күтіліетін нәтижелер қазіргі болып жатқан өзгерістер мен трансформацияның негізі болып қалыптасты. Яғни, Орталық Азияның дамуы мен оның келешегінен алдыңғы жақын болашақта салмақты өзгерістер мен шоғырланудың, консолидацияның нәтижелерін күтуге болады. Бұл қандай жағдайдарда орын алмақ, қандай жағдайдар барысында үдеріс ары қарата жүреді, олардан қандай нәтиже күтуге болатындағы осы бөлімде анықталып, қадамдары анықталып, таразыланып жазылған.  </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 xml:space="preserve">Екіншіден, барлық болатын процесстер мен өзгерістерге ыңғайлы уақыт аралығы кажет. Сол сияқты, Орталық Азия еллерінің адмуы мен консолидациясының қазіргі уақытта біршама жоғары деңгейде айтылып және қозғалып жүргендігі оның уақтының енді кезекте келгендігіне белгі береді. Осы уақыттар аймақтың елдері үшін қолайлы және байсалды шешімдер қабылдап, аймақтық ынтымақтастықты интитуционалдаудың реті келді. Барлық бес мемлекет өздерінің мемлекеттілігін нығайтып, ендігі кезекте аймақтың жетістікке жету мақсатында керек алғашқышарттарына толықтай ие. </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Үшіншіден, тарихи өткендік тәжірибеге сәйкес Орталық Азиялық бірігуде Қазақстан мен Өзбекстанның оң негіздегі және конструктивті ынтымақатстық деңгейлері аса маңызды есептеледі [159].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аймағының геосаяси және геоэкономикалық жағдайларына талдау жүргізіп болған соң, аймақтың тиімді дамудың механизмдері мен жолдарының траекториясының сызбасын түсініп Қазақстан мен Өзбекстанның консолидацияға өту қандай жағдайдарда орн алатынын қарастырып, талдау жүргізгенде анық түсінетініміз- аймақттың саяси элиталарының өзгеру үдерісінің жүргізілуі болып табылады. </w:t>
      </w:r>
    </w:p>
    <w:p w:rsidR="006055E0" w:rsidRPr="00EE5DF6"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Азияда саяси басқарудағы ұрпақ ауысуы үдерісінің қазіргі уақыттағы өзгерісі жүріп жатқандығын, олардың аймақтың бағыттарының қарым- қатынастағы біршама тұрғыда трансформацияға ұшыратып жатқандығын анықтап айтты [199]. Расыменде, төмендегідей келтіргендей аймақтың елдерінің ұрпақ ауысуы біршама салаларға әсер етті. Ол тек қана экономика емес. Оған мысал бола алатын бәрін үйреншікті болған сауда- нарықтық қарым- қатынастары емес, осы жақын аралықта 2021 жылы аймақтың елдерінің Білім Министрлерінің ортақ кездесулері болған болатын. Бұл </w:t>
      </w:r>
      <w:r>
        <w:rPr>
          <w:rFonts w:ascii="Times New Roman" w:hAnsi="Times New Roman"/>
          <w:sz w:val="28"/>
          <w:szCs w:val="28"/>
          <w:lang w:val="kk-KZ"/>
        </w:rPr>
        <w:lastRenderedPageBreak/>
        <w:t xml:space="preserve">кездесуде әрине Орталық Азияның осы білім және ғылым салаларындағы қарым- қатынастарын тығыз орнату мен оны біріккенді түрде тәжірибе алмасыпотырып дамытуды анықтап келтірді.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Аймақтық интеграция мәселелері ел басшыларының кездесулерінде, министрлік және ведомствалық жетекшілерінің әр уақыт аралығындағы өткізілетін кездесулерінде белсенді түрде талқыға салынады. Сонымен қатар, өздері мүше болып саналатын халықаралық және аймақтық ұйымдардың конференцияларында нақты осы аймақтық біргіу үрдістерінің проблемалары көтеріліп жүр. Посткеңестік аймақта, ұлттық бұқаралық ақпарат құралдарында  және  алыс шетелдерде монографиялар мен жекеленген зерттеулер, аналитикалық баяндамалар, ғылыми мақалалар жариялануда. Бұл материалдарда жүргізілген талдаулар тіпті Қазақстан және Өзбестан арасындағы қарым-қатынас мәселелері және аймақтық интеграциялық үрдістердің ақырын және әртүрлі бағыттарда бірыңғай еместігін көрсетеді. Аталмыш мемлекеттерде сауда-саттық көлемі 2020 жылдар аралығында бірқатар туындаған мәселелерге байланысты өздерінде бар потенциалды көрсете алмады. Бұл жердегі ең басты мәселе бүкіл әлемді жаулаған </w:t>
      </w:r>
      <w:r w:rsidRPr="000F0FFA">
        <w:rPr>
          <w:rFonts w:ascii="Times New Roman" w:hAnsi="Times New Roman"/>
          <w:sz w:val="28"/>
          <w:szCs w:val="28"/>
          <w:lang w:val="kk-KZ"/>
        </w:rPr>
        <w:t>COVID-</w:t>
      </w:r>
      <w:r>
        <w:rPr>
          <w:rFonts w:ascii="Times New Roman" w:hAnsi="Times New Roman"/>
          <w:sz w:val="28"/>
          <w:szCs w:val="28"/>
          <w:lang w:val="kk-KZ"/>
        </w:rPr>
        <w:t xml:space="preserve">19 пандемиясы болып табылады. Осы тұрғыда айта кететін жайт бұл пандемия мемлекетаралық бұдан алдыңғы уақыттарда білінбеген жаңа мәлелелерді анық көрсетіп берді.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Жоғарыда көрсетілгендей Орталық Азия басшыларының, саяси элиталарының кездесулерінің тек консультативтік деңгейде ғана екендігін түсінікті. Осы мәселені тарқатып қарастырсақ, ең алғашқы консультативтік кеңес 2018 жылы 15 наурызда Астанада, қазіргі Нұр- Сұлтан қаласында өтілді. Бұл іс-шарада аймақтыңқауіпсіздік мәселелері, Ауғаныстанның территориялық жақындығына байланысты, трансшекаралық өзендер проблемалары, суда-саттық экономикалық ынтымақтастық перспективаларын талдады. Қорытындысында келесі жылы наурыз айында Ташкент қаласында өткізу шешілді. Бірақ, әлемді жайлаған пандемия вируыстық ауруларына байланысты оны шегертуге тура келді. Бұл жерде аталмыш пандемиясының аймақтың нақты проблемаларын анықтап, қай бағытта жұмыс жасаудың перспективаларын көрсетіп бергенге келді.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Келесі консультативтік кездесу 2019 жылы 28 қарашада Ташкентте бас қосып, институционалдық деңгейде Орталық Азия елдерінің инвестициондық форумын құру, аймақтық көлік коммуникацясы кеңесін және «Орталық Азияға саяхат» атты халықаралық туристтік конференцияны өткізу секілді шешімдер қабылданды.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Бұдан кейінгі, үшінші консультативтік кездесу Түркменстанда 6 тамыз күні 2021 жылы төмендегідей жалпы саны отызға жуық шешімдерді қабылдаған болатын, оның ең маңыздыларына:</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Орталық Азия мемлекеттерінің халықаралық аренадағы орыны мен маңызын жандандыру барысында БҰҰ-ның негізінде қабылданған ұзақ мерзімді стратегиялар мен тұжырымдамларды нақты іске асыру;</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lastRenderedPageBreak/>
        <w:t>«Солтүстік және Оңтүстік», «Шығыс - Батыс» халықаралық дәліздерін бірлескен түрде дамыту;</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осы жылғы кездесудің басты ерекшелігінің бірі білім саласындағы өзара ынтымақтастықты одан әрі жандандыру есептеледі, бұл тұрғыда ғылыми конференциялар мен форумдардың санын ұлғайту, ғылыми дипломатия, жастар симпозиумдарын көптеп өткіззуді қолға алуды атап өтті;</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климаттың өзгеруі мен экологиялық проблемаларды шешуде, Арал теңізі проблемасын реттеуде кешенді іс- әрекеттер жүйесін қабылдау және оған аса мән беруді көздеді;</w:t>
      </w:r>
    </w:p>
    <w:p w:rsidR="006055E0" w:rsidRDefault="006055E0" w:rsidP="006055E0">
      <w:pPr>
        <w:pStyle w:val="a3"/>
        <w:numPr>
          <w:ilvl w:val="0"/>
          <w:numId w:val="2"/>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 xml:space="preserve">соңғы реттерде Ковид-19 вирустық ауруынан туындаған мәселелерді кешенді түрде зерттеп, одан қалған салдарларды жою мақсатында жүйелі түрде өзара ынтымақтастықта болуды көздейтіндерін атап айтты.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тұрғыда Консультативтік кездесулердің барылығының өзіндік функционалды қызметтерін атқарып, басқада институционалды нақты бір жүйелі қарым- қатынасқа түсу формасына айналғаны аймақтың елдеріне басқа екпін берері сөзсіз болар 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Саясаттану ғылыми саласында саяси элита терминдерінің теориялық тұрғыдан зерттеулерін алып қарастырсақ, аса осы бағытта еңбектері ғылымда орыны ерекше Г. Моска болып табалады. Әлеуметтанушы, саясаттанушы зерттеушінің өзінің «Правящая элита» еңбегінде жазуынша, ең төменгі класстағы елдер мен ең жоғарғы деңгейдегі дамыған елдерде болсын екі билеуші таптарды атайды. Біріншісі, әрқашан азырақ және саяси функциялардың барлығын атқарады, биліктің берген артықшылығымен масаттанып, оның берген оң қызметтерін атқарады. Ал, екіншісі көбірек басқарылып, бірінші таптың айтқанымен жүріп, басқарылады [99].</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«Элитаның циркуляциясы»теориясы бойынша итальяндық зерртеуші В. Парето былай деп келтіреді. Топтық циркуляцияға, яғни ауысуға сәйкесінше басқарушы элита әрқашан ақырын және үздіксіз трансформацияда жүреді. Белгілі бір уақыт аралығында кенеттен және мықты тәртіпсіздіктер орын алып тұрады. Бұдан соң басқарушы саяси элита өзінің өзгеру үдерісін қайтадан жүзеге асырып, қайтадан трансформация жүргізіледі [100]. Мәселен, ғалымның ойы бойынша саяси элитада әрқана үздіксіз өзгеру үдерісері жүріп отыруға тиісті. Аталған теорияны Орталық Азия елдерінің басқару элиталарына салыстырмалы түрде анализ жүргізіп көрсек. Бұл диссертациялық жұмыста аймақтың елдерінің бірігудегі, интеграция деп атасақта, оған дейінгі алғышарт негізінде консолидацияны алсақта ең негізгі өзгермелі және транформацияға әкелетін фактордың бірі саяси элитаның өзгеру процесстері болып табылады. Яғни, жаңадан келген басқару жұмыстарының бағытының осы аймаққа негізделуінде деп есептеледі. Бұдан әрі осы саяси элитаның векторының өзгеруі ғана емес басқада механизмдерді құрайтыны белігілі.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Аймақтың консолидациясының атап айтуға әсер етуші аса маңызды фактордың бірі Өзбекстан Республикасының президенті орынына жаңадан 2016 жылы Ш. Мирзиеевтың келуі болыып табылады. Бұған қосатын, 2019 жылы Қазақстандағы президенттің ауысу үрдістерінің жүруі Орталық Азиялық </w:t>
      </w:r>
      <w:r>
        <w:rPr>
          <w:rFonts w:ascii="Times New Roman" w:hAnsi="Times New Roman"/>
          <w:sz w:val="28"/>
          <w:szCs w:val="28"/>
          <w:lang w:val="kk-KZ"/>
        </w:rPr>
        <w:lastRenderedPageBreak/>
        <w:t xml:space="preserve">аумақтың жалпылама түрде «көңіл- күйдің» өзгеруі бірталай өзгерістерге әкелді. Осыған орай, екі елдің ішінді министрлер кабинетінің өзгеріп, басқа тұлғалардың келуі және тағы да сол сияқты ішкі басқару саясатындағы мәні бар трансформациялардың жүруі болды. Сырты саяси векторларының толығымен болмасада біршама өзгеруі орын алды. Ш. Мирзиеевтың сөйлеген сөздері мен жарияланымдарына Өзбекстан Республикасының сыртқы саясатындағы басты басымдық қазіргі таңда Орталық Азиялық аумақта екендігін айтылып, бірден аймақтың қарым- қатынастарында, ынтымақтастықтың барлық салаларында терең іс- әрекеттер орын алып, дамудың жаңа перспективаларының бағыттары анықталып, аймақтың кооперациясы жандана түсті.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5F2DBB">
        <w:rPr>
          <w:rFonts w:ascii="Times New Roman" w:hAnsi="Times New Roman"/>
          <w:sz w:val="28"/>
          <w:szCs w:val="28"/>
          <w:lang w:val="kk-KZ"/>
        </w:rPr>
        <w:t xml:space="preserve">Ranking.kz </w:t>
      </w:r>
      <w:r>
        <w:rPr>
          <w:rFonts w:ascii="Times New Roman" w:hAnsi="Times New Roman"/>
          <w:sz w:val="28"/>
          <w:szCs w:val="28"/>
          <w:lang w:val="kk-KZ"/>
        </w:rPr>
        <w:t xml:space="preserve">деректеріне сәйкес Қазақстандағы министрлердің орташа жас мөлшері 48 жас. Бүгінде Қазақстанда саны 18-ге жуық министрлер қызмет етуде. Ең жас минстрлер қатарында: ұлттық экономика министрі А. Иргалиев </w:t>
      </w:r>
      <w:r w:rsidRPr="00EF1EBD">
        <w:rPr>
          <w:rFonts w:ascii="Times New Roman" w:hAnsi="Times New Roman"/>
          <w:sz w:val="28"/>
          <w:szCs w:val="28"/>
          <w:lang w:val="kk-KZ"/>
        </w:rPr>
        <w:t>(</w:t>
      </w:r>
      <w:r>
        <w:rPr>
          <w:rFonts w:ascii="Times New Roman" w:hAnsi="Times New Roman"/>
          <w:sz w:val="28"/>
          <w:szCs w:val="28"/>
          <w:lang w:val="kk-KZ"/>
        </w:rPr>
        <w:t>33 жас</w:t>
      </w:r>
      <w:r w:rsidRPr="00EF1EBD">
        <w:rPr>
          <w:rFonts w:ascii="Times New Roman" w:hAnsi="Times New Roman"/>
          <w:sz w:val="28"/>
          <w:szCs w:val="28"/>
          <w:lang w:val="kk-KZ"/>
        </w:rPr>
        <w:t>)</w:t>
      </w:r>
      <w:r>
        <w:rPr>
          <w:rFonts w:ascii="Times New Roman" w:hAnsi="Times New Roman"/>
          <w:sz w:val="28"/>
          <w:szCs w:val="28"/>
          <w:lang w:val="kk-KZ"/>
        </w:rPr>
        <w:t>, ақпараттық даму және инновация, аэроғарыштық өндіріс министрі Б. Мусин</w:t>
      </w:r>
      <w:r w:rsidRPr="00EF1EBD">
        <w:rPr>
          <w:rFonts w:ascii="Times New Roman" w:hAnsi="Times New Roman"/>
          <w:sz w:val="28"/>
          <w:szCs w:val="28"/>
          <w:lang w:val="kk-KZ"/>
        </w:rPr>
        <w:t xml:space="preserve"> (</w:t>
      </w:r>
      <w:r>
        <w:rPr>
          <w:rFonts w:ascii="Times New Roman" w:hAnsi="Times New Roman"/>
          <w:sz w:val="28"/>
          <w:szCs w:val="28"/>
          <w:lang w:val="kk-KZ"/>
        </w:rPr>
        <w:t>37 жас</w:t>
      </w:r>
      <w:r w:rsidRPr="00EF1EBD">
        <w:rPr>
          <w:rFonts w:ascii="Times New Roman" w:hAnsi="Times New Roman"/>
          <w:sz w:val="28"/>
          <w:szCs w:val="28"/>
          <w:lang w:val="kk-KZ"/>
        </w:rPr>
        <w:t>)</w:t>
      </w:r>
      <w:r>
        <w:rPr>
          <w:rFonts w:ascii="Times New Roman" w:hAnsi="Times New Roman"/>
          <w:sz w:val="28"/>
          <w:szCs w:val="28"/>
          <w:lang w:val="kk-KZ"/>
        </w:rPr>
        <w:t>, білім және ғылым министрі А. Аймағамбетов</w:t>
      </w:r>
      <w:r w:rsidRPr="00EF1EBD">
        <w:rPr>
          <w:rFonts w:ascii="Times New Roman" w:hAnsi="Times New Roman"/>
          <w:sz w:val="28"/>
          <w:szCs w:val="28"/>
          <w:lang w:val="kk-KZ"/>
        </w:rPr>
        <w:t xml:space="preserve"> (</w:t>
      </w:r>
      <w:r>
        <w:rPr>
          <w:rFonts w:ascii="Times New Roman" w:hAnsi="Times New Roman"/>
          <w:sz w:val="28"/>
          <w:szCs w:val="28"/>
          <w:lang w:val="kk-KZ"/>
        </w:rPr>
        <w:t>38 жас</w:t>
      </w:r>
      <w:r w:rsidRPr="00EF1EBD">
        <w:rPr>
          <w:rFonts w:ascii="Times New Roman" w:hAnsi="Times New Roman"/>
          <w:sz w:val="28"/>
          <w:szCs w:val="28"/>
          <w:lang w:val="kk-KZ"/>
        </w:rPr>
        <w:t>)</w:t>
      </w:r>
      <w:r>
        <w:rPr>
          <w:rFonts w:ascii="Times New Roman" w:hAnsi="Times New Roman"/>
          <w:sz w:val="28"/>
          <w:szCs w:val="28"/>
          <w:lang w:val="kk-KZ"/>
        </w:rPr>
        <w:t xml:space="preserve"> толықтырады [189]. Ал, Өзбекстанда министрлердің орташа жасы 51,3 жасты құрайды. Ең жас министрі байланыс және инвестиция, сауда министрі У. Умурзаков </w:t>
      </w:r>
      <w:r w:rsidRPr="00FA6C44">
        <w:rPr>
          <w:rFonts w:ascii="Times New Roman" w:hAnsi="Times New Roman"/>
          <w:sz w:val="28"/>
          <w:szCs w:val="28"/>
          <w:lang w:val="kk-KZ"/>
        </w:rPr>
        <w:t>(</w:t>
      </w:r>
      <w:r>
        <w:rPr>
          <w:rFonts w:ascii="Times New Roman" w:hAnsi="Times New Roman"/>
          <w:sz w:val="28"/>
          <w:szCs w:val="28"/>
          <w:lang w:val="kk-KZ"/>
        </w:rPr>
        <w:t>40 жас</w:t>
      </w:r>
      <w:r w:rsidRPr="00FA6C44">
        <w:rPr>
          <w:rFonts w:ascii="Times New Roman" w:hAnsi="Times New Roman"/>
          <w:sz w:val="28"/>
          <w:szCs w:val="28"/>
          <w:lang w:val="kk-KZ"/>
        </w:rPr>
        <w:t>)</w:t>
      </w:r>
      <w:r>
        <w:rPr>
          <w:rFonts w:ascii="Times New Roman" w:hAnsi="Times New Roman"/>
          <w:sz w:val="28"/>
          <w:szCs w:val="28"/>
          <w:lang w:val="kk-KZ"/>
        </w:rPr>
        <w:t>, юстиция министрі Р.К. Давлетов</w:t>
      </w:r>
      <w:r w:rsidRPr="00FA6C44">
        <w:rPr>
          <w:rFonts w:ascii="Times New Roman" w:hAnsi="Times New Roman"/>
          <w:sz w:val="28"/>
          <w:szCs w:val="28"/>
          <w:lang w:val="kk-KZ"/>
        </w:rPr>
        <w:t xml:space="preserve"> (</w:t>
      </w:r>
      <w:r>
        <w:rPr>
          <w:rFonts w:ascii="Times New Roman" w:hAnsi="Times New Roman"/>
          <w:sz w:val="28"/>
          <w:szCs w:val="28"/>
          <w:lang w:val="kk-KZ"/>
        </w:rPr>
        <w:t>41 жаста</w:t>
      </w:r>
      <w:r w:rsidRPr="00FA6C44">
        <w:rPr>
          <w:rFonts w:ascii="Times New Roman" w:hAnsi="Times New Roman"/>
          <w:sz w:val="28"/>
          <w:szCs w:val="28"/>
          <w:lang w:val="kk-KZ"/>
        </w:rPr>
        <w:t>)</w:t>
      </w:r>
      <w:r>
        <w:rPr>
          <w:rFonts w:ascii="Times New Roman" w:hAnsi="Times New Roman"/>
          <w:sz w:val="28"/>
          <w:szCs w:val="28"/>
          <w:lang w:val="kk-KZ"/>
        </w:rPr>
        <w:t>, қаржы министрі Т.А. Ишметов</w:t>
      </w:r>
      <w:r w:rsidRPr="00FA6C44">
        <w:rPr>
          <w:rFonts w:ascii="Times New Roman" w:hAnsi="Times New Roman"/>
          <w:sz w:val="28"/>
          <w:szCs w:val="28"/>
          <w:lang w:val="kk-KZ"/>
        </w:rPr>
        <w:t xml:space="preserve"> (</w:t>
      </w:r>
      <w:r>
        <w:rPr>
          <w:rFonts w:ascii="Times New Roman" w:hAnsi="Times New Roman"/>
          <w:sz w:val="28"/>
          <w:szCs w:val="28"/>
          <w:lang w:val="kk-KZ"/>
        </w:rPr>
        <w:t>42 жас</w:t>
      </w:r>
      <w:r w:rsidRPr="00FA6C44">
        <w:rPr>
          <w:rFonts w:ascii="Times New Roman" w:hAnsi="Times New Roman"/>
          <w:sz w:val="28"/>
          <w:szCs w:val="28"/>
          <w:lang w:val="kk-KZ"/>
        </w:rPr>
        <w:t>)</w:t>
      </w:r>
      <w:r>
        <w:rPr>
          <w:rFonts w:ascii="Times New Roman" w:hAnsi="Times New Roman"/>
          <w:sz w:val="28"/>
          <w:szCs w:val="28"/>
          <w:lang w:val="kk-KZ"/>
        </w:rPr>
        <w:t xml:space="preserve"> екен [186].</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елдеріндегі өткені және бүгіні, келешегі тақырыптарына көптеген ғылыми жарияланымдардың жазылып және қазіргі таңда да аналитикалдық талдаулар салыстырмалы түрде зерттелініп жатқаны айқын.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Көптеген зерттеушілер мен эксперттер дәл осы саяси элитаның құрылымы мен атқарылатын қызметтері туралы зерттеген. Мысалыға, К. Пужоль өзінің зерттеулерінде Орталық Азияның елдерінде саяси элитаныің өзгеру үрдісінің жүзеге асырылуы керек екендігін атап айтты. Сонымен қатар, бұл аймақта ең көп жас посткеңестік уақыттан соң немесе дейін дүниеге келген жастардың және жұмыс атқарып жүрген саяси элитаның көптігін басқаларына салыстырмалы түрде Қазақстанда екендігін айттты [1</w:t>
      </w:r>
      <w:r w:rsidRPr="00BD475B">
        <w:rPr>
          <w:rFonts w:ascii="Times New Roman" w:hAnsi="Times New Roman"/>
          <w:sz w:val="28"/>
          <w:szCs w:val="28"/>
          <w:lang w:val="kk-KZ"/>
        </w:rPr>
        <w:t>5</w:t>
      </w:r>
      <w:r>
        <w:rPr>
          <w:rFonts w:ascii="Times New Roman" w:hAnsi="Times New Roman"/>
          <w:sz w:val="28"/>
          <w:szCs w:val="28"/>
          <w:lang w:val="kk-KZ"/>
        </w:rPr>
        <w:t>]. Иә, жоғарыда көрсетілгендей ең жастары Қазақстан Республикасында екендігі және оның себебі қазіргі президенттің жастарды билік жүйесіне тарту және жастардан құралған резервтерді құру іс- әрекеттерімен сипатталады.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Саяси элитаның мәселелеріне қарамастан Қазақстан 2019 жылы ең тиімді жұмыс атқаратын үкімет рейтінгісінде 209 мемлекет арасында 89 орын алды. Негізгі көрсеткіштер қатарына: мемлекеттік қызмет көрсету, халықтың мемлекеттік саясатқа деген сенімі, ішкі саяси әзірлеу мен оны жүзеге асыру, мемлекеттік аппараттың қызмет етуі мен мемлекеттік қызметкерлердің сапасы сияқты критериилерге толы болды.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Ескере кететін жайт, саяси элита проблемалары тек Орталық Азиялық аумақта ғана емес бүкіл әлемнің мемлекеттік саясатында орын 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Еуропалық элитаның әлсіреуі, біршама азиялық мемлекеттерді және бұған себеп ретінде барлық әлемді жайлап, өзінің діттегенімен жүргізген короновирустық пандемияның салдары деп айтуға болады. Консолидацияның бірнеше анықтамаларына екпін жасасақ, қазіргі таңда батыстың жаңа </w:t>
      </w:r>
      <w:r>
        <w:rPr>
          <w:rFonts w:ascii="Times New Roman" w:hAnsi="Times New Roman"/>
          <w:sz w:val="28"/>
          <w:szCs w:val="28"/>
          <w:lang w:val="kk-KZ"/>
        </w:rPr>
        <w:lastRenderedPageBreak/>
        <w:t>консолидациясының бастапқы  шарттары оның бұрынғы әсерінің төмендеуімен байланысты. Бұл консолидация қазіргі таңда Еуропаның Ресеймен қарсыласу негізінде түсіндірілуге болады [102].</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Түгелдей болып жатқан жайттар мен құбылыстар заңды түрде оның өзінің орын алуы, яғни болы және екінші ретте оны қабылдау, түсіну және үшінші қадамда оған рефлексия, қайта жауап беру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мемлекеттеріне сәйкесінше осы қадамдар арқылы қарастырсақ. Алдымен тәуелсіздік алып, онымен отыз жылдай уақыт аралығында түсіну, өзінің мемлекетаралық құрылу негіздері болса, қазіргі таңда шоғырланудың, консолидацияның үдерістеріне бастама салар мәселелердің туындауы түсіністікке, оны қабылдауға әкелсе, оған қазіргі біз айтып отырған саяси элитаның өзгеруі, халықтық ой-сананың транформацияға ұшырауы және ең маңыздысы ортақ, біріккен түрде жауап беруге, іс- әрекет жасауға итермелейтін қауіп- қатерлердің кенеттен пайда болуын жатқызамыз. Ендігі жерде, үшінші ретте осы аталған факкторлар бойынша іс-әрекеттерді нақты шынайы түрде қимылмен жүзеге асыру жатады. Одан әрі қарата тарқатқанда бұл аталған мемлекеттер арасындағы кішкентай өзара ынтымақтастық пен қарым- қатынас үдерістері осы консолицияға әкелетін механизмдерден тұрады.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Көптеген зерттеу жұмыстары мен жарияланымдарда Өзбекстан президентінің іс-сапарларының алғашқылары қатарында Орталық Азтя елдеріне ресми жүргізілуі аса қатты маңызға ие екендігін атап өтеді. Бұл тұрғыда, әрине келісуге боларлық факт. Себебі, қандайда бір маңызы бар сұрақтар мен проблемалар алғашқылар қатарында болып шешілуді және оған жауап табуды талап етеді.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Адами потециалдың дамуының маңызы мәселесінде ынтымақтастық бағытындағы қарым-қатынас оның халықаралық өзара әрекеттестігіне ықпал етеді. Тұрақты даму мақсатына жету және мұнымеен қатар денсаулық сақтау бағыты, білім және қоршаған ортаны қорғау бағыттарынлда көрінеді. Бұл бірінші, екінші бөлімдердегі параграфтарда келтірілгендей көптеген мәселелермен және бірқатар факторлармен түсіндіріледі.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Азиялық мемлекеттердің шоғырлану бағытындағы туындайтын мәселелер, мысалға қаржы ресурстарының жетіспеуі, макроэкономикалық тұрақсыздық, біршама нашар басқару, трансшекаралық дау-дамайлар мен қақтығыстар, жоғары деңгейдегі миграция және жұмыс мамандарының біліктілігінің төмендегі және т.б.</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Біздің талдауымызға байланысты, Қазақстан және Өзбекстан республикаларының халықаралық өзара іс-әрекеттерінің перспективаларының жақсару көзқарасында Орталық Азиялық интеграция бірқатар жоғарғы деңгейдегі мүмкіншіліктерге ие. Алайда бұл интеграциялық потенциалдың жүзеге асыру мүмкіншілігі Орталық Азиялық басшыларының саяси таңдауларына байланысты және осы зерттеу жұмысында жоғарыда аталып өтілгендей консолидация ұғымын Орталық Азия мемлекеттерінің аймақтық интеграциясына бірінші қадам ретінде есептеп, аралық кезең ретінде қарастырамыз.</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t>Орталық Азиялық интеграциялық теоретикалық модель екі нақты негізге ие:</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бірыңғай тарихи-мәдени  ортақтық;</w:t>
      </w:r>
    </w:p>
    <w:p w:rsidR="006055E0" w:rsidRDefault="006055E0" w:rsidP="006055E0">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географиялықжақындық факторына байланысты әлеуметтік-экономикалық мінездеме.</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Ұсынылып отырған теоретикалық моделде аймақтың елдерінің өзара пайдалы ынтымақтастыққа бағытталған консолидацияның шеңбері анықталып көрсетілген.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Теоретикалық моделдің құрылымдық элементтері: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1</w:t>
      </w:r>
      <w:r w:rsidRPr="00573509">
        <w:rPr>
          <w:rFonts w:ascii="Times New Roman" w:hAnsi="Times New Roman"/>
          <w:b/>
          <w:bCs/>
          <w:sz w:val="28"/>
          <w:szCs w:val="28"/>
          <w:lang w:val="kk-KZ"/>
        </w:rPr>
        <w:t xml:space="preserve"> элемент.</w:t>
      </w:r>
      <w:r>
        <w:rPr>
          <w:rFonts w:ascii="Times New Roman" w:hAnsi="Times New Roman"/>
          <w:sz w:val="28"/>
          <w:szCs w:val="28"/>
          <w:lang w:val="kk-KZ"/>
        </w:rPr>
        <w:t>К</w:t>
      </w:r>
      <w:r w:rsidRPr="00573509">
        <w:rPr>
          <w:rFonts w:ascii="Times New Roman" w:hAnsi="Times New Roman"/>
          <w:sz w:val="28"/>
          <w:szCs w:val="28"/>
          <w:lang w:val="kk-KZ"/>
        </w:rPr>
        <w:t xml:space="preserve">онсолидация </w:t>
      </w:r>
      <w:r>
        <w:rPr>
          <w:rFonts w:ascii="Times New Roman" w:hAnsi="Times New Roman"/>
          <w:sz w:val="28"/>
          <w:szCs w:val="28"/>
          <w:lang w:val="kk-KZ"/>
        </w:rPr>
        <w:t xml:space="preserve">арқылыаймақтық </w:t>
      </w:r>
      <w:r w:rsidRPr="00573509">
        <w:rPr>
          <w:rFonts w:ascii="Times New Roman" w:hAnsi="Times New Roman"/>
          <w:sz w:val="28"/>
          <w:szCs w:val="28"/>
          <w:lang w:val="kk-KZ"/>
        </w:rPr>
        <w:t xml:space="preserve">интеграцияға ұласатын үдерстер </w:t>
      </w:r>
      <w:r>
        <w:rPr>
          <w:rFonts w:ascii="Times New Roman" w:hAnsi="Times New Roman"/>
          <w:sz w:val="28"/>
          <w:szCs w:val="28"/>
          <w:lang w:val="kk-KZ"/>
        </w:rPr>
        <w:t>б</w:t>
      </w:r>
      <w:r w:rsidRPr="00573509">
        <w:rPr>
          <w:rFonts w:ascii="Times New Roman" w:hAnsi="Times New Roman"/>
          <w:sz w:val="28"/>
          <w:szCs w:val="28"/>
          <w:lang w:val="kk-KZ"/>
        </w:rPr>
        <w:t>ұдан арғы уақыттардағы аймақтың іс- әрекеттерінің жүйе</w:t>
      </w:r>
      <w:r>
        <w:rPr>
          <w:rFonts w:ascii="Times New Roman" w:hAnsi="Times New Roman"/>
          <w:sz w:val="28"/>
          <w:szCs w:val="28"/>
          <w:lang w:val="kk-KZ"/>
        </w:rPr>
        <w:t>лілігі мен мықты саяси еркіндігін</w:t>
      </w:r>
      <w:r w:rsidRPr="00573509">
        <w:rPr>
          <w:rFonts w:ascii="Times New Roman" w:hAnsi="Times New Roman"/>
          <w:sz w:val="28"/>
          <w:szCs w:val="28"/>
          <w:lang w:val="kk-KZ"/>
        </w:rPr>
        <w:t>е байланысты болмақ. Орталық Азия елдерінің басшыларының аймақтық интеграцияға деген бар мүмкіншіліктер</w:t>
      </w:r>
      <w:r>
        <w:rPr>
          <w:rFonts w:ascii="Times New Roman" w:hAnsi="Times New Roman"/>
          <w:sz w:val="28"/>
          <w:szCs w:val="28"/>
          <w:lang w:val="kk-KZ"/>
        </w:rPr>
        <w:t>і мен ресурстарына</w:t>
      </w:r>
      <w:r w:rsidRPr="00573509">
        <w:rPr>
          <w:rFonts w:ascii="Times New Roman" w:hAnsi="Times New Roman"/>
          <w:sz w:val="28"/>
          <w:szCs w:val="28"/>
          <w:lang w:val="kk-KZ"/>
        </w:rPr>
        <w:t xml:space="preserve"> байланысты қарастырып алып, нақты саяси шешімдер қабылдағандары дұрыс болмақ.</w:t>
      </w:r>
    </w:p>
    <w:p w:rsidR="006055E0" w:rsidRPr="00573509"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2</w:t>
      </w:r>
      <w:r w:rsidRPr="00BF5F89">
        <w:rPr>
          <w:rFonts w:ascii="Times New Roman" w:hAnsi="Times New Roman"/>
          <w:b/>
          <w:bCs/>
          <w:sz w:val="28"/>
          <w:szCs w:val="28"/>
          <w:lang w:val="kk-KZ"/>
        </w:rPr>
        <w:t xml:space="preserve"> элемент.</w:t>
      </w:r>
      <w:r w:rsidRPr="00BF5F89">
        <w:rPr>
          <w:rFonts w:ascii="Times New Roman" w:hAnsi="Times New Roman"/>
          <w:sz w:val="28"/>
          <w:szCs w:val="28"/>
          <w:lang w:val="kk-KZ"/>
        </w:rPr>
        <w:t xml:space="preserve"> Экономикалық консолидация аймақтық өндірістік саясатының оқылуы мен қаралуын жалғастырады және өндірістік базалармен ресурстарды әртараптандыруды қоса алғанда, оған қоса еңбек нарығының, оның даму перспективаларының өзгеріске ұшырау мүмкіншіліктері қосып қарастырады. Бұндай шоғырландырылған өндірістік саясат оның тиімділігінің қарқынының өсуін жоғарылататын еді. Мәселен, Еуропалық Одақ және Оңтүстік Шығыс Азия мемелекеттерінің қауымдастығы елдеріндегі өндірістік қызметті елдер арасында бөлу және экономикалық біріккен интеграциялық аймақ құруда нақты мысал болып табылады.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3</w:t>
      </w:r>
      <w:r w:rsidRPr="00C61176">
        <w:rPr>
          <w:rFonts w:ascii="Times New Roman" w:hAnsi="Times New Roman"/>
          <w:b/>
          <w:bCs/>
          <w:sz w:val="28"/>
          <w:szCs w:val="28"/>
          <w:lang w:val="kk-KZ"/>
        </w:rPr>
        <w:t xml:space="preserve"> элемент.</w:t>
      </w:r>
      <w:r>
        <w:rPr>
          <w:rFonts w:ascii="Times New Roman" w:hAnsi="Times New Roman"/>
          <w:sz w:val="28"/>
          <w:szCs w:val="28"/>
          <w:lang w:val="kk-KZ"/>
        </w:rPr>
        <w:t xml:space="preserve"> Консолидация ұғымының артықшылығы- экономикалық және мәдени- гуманитарлық тұрғыда дамуы өсетін болса, ол ұлттық деңгейде инфрақұрылым инвестициямен қоса жүргізілсе жоғарылайтын болады. Инвестиция өндірістік күш пен өндірістік қатынастың дамуына әкеліп, экономикалық дамуға жаңа мүмкіндіктер ашады. Аймықтық мемлекеттердің бір-біріне географиялық тұрғыда жақындықтарына байланысты инфрақұрылымға инвестиция құю тиімді болады. Бұл инвестициялар тек қана көлік секторына ғана байланысты емес сонымен қатар энергетика, су ресуртстары, мәдени-гуманитарлық ынтымақтастыққа және тағы да басқа салаларға құйылса, дәл осы аталмыш салалардың дамуына әкеледі.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097A18">
        <w:rPr>
          <w:rFonts w:ascii="Times New Roman" w:hAnsi="Times New Roman"/>
          <w:b/>
          <w:bCs/>
          <w:sz w:val="28"/>
          <w:szCs w:val="28"/>
          <w:lang w:val="kk-KZ"/>
        </w:rPr>
        <w:t>4 элемент.</w:t>
      </w:r>
      <w:r w:rsidRPr="00097A18">
        <w:rPr>
          <w:rFonts w:ascii="Times New Roman" w:hAnsi="Times New Roman"/>
          <w:sz w:val="28"/>
          <w:szCs w:val="28"/>
          <w:lang w:val="kk-KZ"/>
        </w:rPr>
        <w:t xml:space="preserve"> Орталық Азия мемлекеттерінің әртүрлі деңгейлердегі экономикалық дамудың шарттарына сәйкес экономикалық консолидация логикалық түрде бірегей саяси мықты аймақтық институттардың пайда болуына және жоғарыда көрсетілгендей бақылау механизмдері қосылған аймақтық стандарттар мен шаралар қолданысқа енгізіліп, әзірленіне әкелуге тиісті. Бұл, аймақтық институттар Орталық Азияның шоғырлануы негізінде қауіп-қатерлерден сақтайтын кепілдік құралдарын әзірлеуге жол ашып қана қоймай, бұл аталмыш механизмдер аймақтың жаһандық қауіп-қатерлерден және сыртқы үшінші күштерден, сонымен қатар ұлттық мүдделердің маңызын айырықша тану негізінде еңбек етуге тиісті.</w:t>
      </w:r>
    </w:p>
    <w:p w:rsidR="006055E0" w:rsidRPr="005A6E45"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r>
      <w:r>
        <w:rPr>
          <w:rFonts w:ascii="Times New Roman" w:hAnsi="Times New Roman"/>
          <w:b/>
          <w:bCs/>
          <w:sz w:val="28"/>
          <w:szCs w:val="28"/>
          <w:lang w:val="kk-KZ"/>
        </w:rPr>
        <w:t>5</w:t>
      </w:r>
      <w:r w:rsidRPr="005A6E45">
        <w:rPr>
          <w:rFonts w:ascii="Times New Roman" w:hAnsi="Times New Roman"/>
          <w:b/>
          <w:bCs/>
          <w:sz w:val="28"/>
          <w:szCs w:val="28"/>
          <w:lang w:val="kk-KZ"/>
        </w:rPr>
        <w:t xml:space="preserve"> элемент.</w:t>
      </w:r>
      <w:r w:rsidRPr="005A6E45">
        <w:rPr>
          <w:rFonts w:ascii="Times New Roman" w:hAnsi="Times New Roman"/>
          <w:sz w:val="28"/>
          <w:szCs w:val="28"/>
          <w:lang w:val="kk-KZ"/>
        </w:rPr>
        <w:t xml:space="preserve"> Жалпылама ережелер мен стандарттардың жоқтығы аймақтық экономикалық қызметке кедергілер туындатады. Сондықтан, нормативтік шеңберлер мен барлық экономикалық субъекттердің ашық білуі, тіпті осыған қоса алғанда трансшекаралық еңбек нарығы ұтқырлығы, сауда нарығы және қызмет көрсету салаларының да ашықтығына келісімдер мен оны дайындау аса қажет саналады. </w:t>
      </w:r>
    </w:p>
    <w:p w:rsidR="006055E0" w:rsidRPr="00097A18"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6</w:t>
      </w:r>
      <w:r w:rsidRPr="00097A18">
        <w:rPr>
          <w:rFonts w:ascii="Times New Roman" w:hAnsi="Times New Roman"/>
          <w:b/>
          <w:bCs/>
          <w:sz w:val="28"/>
          <w:szCs w:val="28"/>
          <w:lang w:val="kk-KZ"/>
        </w:rPr>
        <w:t xml:space="preserve"> элемент.</w:t>
      </w:r>
      <w:r w:rsidRPr="00097A18">
        <w:rPr>
          <w:rFonts w:ascii="Times New Roman" w:hAnsi="Times New Roman"/>
          <w:sz w:val="28"/>
          <w:szCs w:val="28"/>
          <w:lang w:val="kk-KZ"/>
        </w:rPr>
        <w:t xml:space="preserve"> Мемлекеттің ішкі кіріс- шығысына экономикалық консолидация, одан әрі интеграцияға әсер етеді. Бұл консолидациядан және одан арғы толықтай интеграциядан Орталық Азиялық елдерге басты пайда ашық және бәсекеге қабілетті әлеуметтік саясатта болмақ және ол қауіп- қатерлерді минимизациялауға әсер ететін болады. </w:t>
      </w:r>
      <w:r w:rsidRPr="007E3A93">
        <w:rPr>
          <w:rFonts w:ascii="Times New Roman" w:hAnsi="Times New Roman"/>
          <w:sz w:val="28"/>
          <w:szCs w:val="28"/>
          <w:lang w:val="kk-KZ"/>
        </w:rPr>
        <w:t xml:space="preserve">Әлеуметтік қауіпсіздік дамудың қолайлы шарттарын ұстану,  дәстүрлі тілдік формалар және мәдениет пен дін, ұлттық даралық  қоса дәстүр этникалық бірегейлікті сақтауды қамтиды. </w:t>
      </w:r>
    </w:p>
    <w:p w:rsidR="006055E0" w:rsidRPr="008F4078"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7</w:t>
      </w:r>
      <w:r w:rsidRPr="008F4078">
        <w:rPr>
          <w:rFonts w:ascii="Times New Roman" w:hAnsi="Times New Roman"/>
          <w:b/>
          <w:bCs/>
          <w:sz w:val="28"/>
          <w:szCs w:val="28"/>
          <w:lang w:val="kk-KZ"/>
        </w:rPr>
        <w:t xml:space="preserve"> элемент.</w:t>
      </w:r>
      <w:r w:rsidRPr="008F4078">
        <w:rPr>
          <w:rFonts w:ascii="Times New Roman" w:hAnsi="Times New Roman"/>
          <w:sz w:val="28"/>
          <w:szCs w:val="28"/>
          <w:lang w:val="kk-KZ"/>
        </w:rPr>
        <w:t xml:space="preserve"> Орталық Азия мемлекеттері үшін ортақ маңызды ұлттық, аймақтық және халықаралық деңгейде болсын сонымен қатар Тәжікстан мен Өзбекстанның дағдарыстық территориялар мен шектесуі, әрине қауіпсіздік саласы екендігін білдіреді. Оған жарқын мысал ретінде тамыз айының ортасындағы тәліптердің билік басына келуімен байланысты Ауғанстандағы жағдайды алсақ болады.    </w:t>
      </w:r>
    </w:p>
    <w:p w:rsidR="006055E0" w:rsidRPr="00097A18"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Пандемия кезіндегі және пандемиядан кейінгі уақыттардағы білім және денсаулық салаларындағы ынтымақтастық пен саясат бағытында экономикалық консолидацияға және одан арғы толықтай интеграцияға байланысты маңызды және шешуші рөл атқарады. Бұдан бөлек, аталмыш бағыттар өндіріс күштерінің мүмкіндіктерінің жоғарылауы мен өндіріс еңбегінің өсуіне және құқығының кеңеюіне юағытталатын болады. Берілген консолидация ұғымы және оның шоғырлануы мәнінде аймақтың елдері өзіндік аймақтық және халықаралық, тіпті жаһандық аренада өзінің бәсекелестік орынын сақтай отырып, негізгі еңбек ресурстары базасын және технологиялық потенциалдарын тұрақты даму мақсатында адами капиталдың кеңеюі, сонымен қатар аталған факторлардың өсіп, кеңеюіне әсер ететін болады.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7E3A93">
        <w:rPr>
          <w:rFonts w:ascii="Times New Roman" w:hAnsi="Times New Roman"/>
          <w:b/>
          <w:bCs/>
          <w:sz w:val="28"/>
          <w:szCs w:val="28"/>
          <w:lang w:val="kk-KZ"/>
        </w:rPr>
        <w:t xml:space="preserve">8 элемент. </w:t>
      </w:r>
      <w:r w:rsidRPr="007E3A93">
        <w:rPr>
          <w:rFonts w:ascii="Times New Roman" w:hAnsi="Times New Roman"/>
          <w:sz w:val="28"/>
          <w:szCs w:val="28"/>
          <w:lang w:val="kk-KZ"/>
        </w:rPr>
        <w:t>Аймақтық интеграция мен консолидация үрдісінің жүру барысында негізгі бағыт ретінде кешенді негіздемелік бағдарламаның құрастырылуы мен қабылдануы есептеледі.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bCs/>
          <w:sz w:val="28"/>
          <w:szCs w:val="28"/>
          <w:lang w:val="kk-KZ"/>
        </w:rPr>
        <w:t>9</w:t>
      </w:r>
      <w:r w:rsidRPr="00C56530">
        <w:rPr>
          <w:rFonts w:ascii="Times New Roman" w:hAnsi="Times New Roman"/>
          <w:b/>
          <w:bCs/>
          <w:sz w:val="28"/>
          <w:szCs w:val="28"/>
          <w:lang w:val="kk-KZ"/>
        </w:rPr>
        <w:t xml:space="preserve"> элемент.</w:t>
      </w:r>
      <w:r>
        <w:rPr>
          <w:rFonts w:ascii="Times New Roman" w:hAnsi="Times New Roman"/>
          <w:sz w:val="28"/>
          <w:szCs w:val="28"/>
          <w:lang w:val="kk-KZ"/>
        </w:rPr>
        <w:t>Бұдан да жоғары деңгейдегі консолидация және белсенді түрдегі аймақтық интеграцияның әсер ететін келесі бағыты - экологиялық мәселелер болып саналады. Орталық Азияның мемлекеттері экологиялық табиғи мәселелермен қатар қоршаған ортаны аялау және сақтау, табиғи ресурстарды сақтау мәселелеріне де қатысы болады. Айта кетерлік бұл жердегі маңызды факт ретінде, ол халықаралық ұйымдар мен қоғамдастықтардың қолдауы болып табылады.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7E3A93">
        <w:rPr>
          <w:rFonts w:ascii="Times New Roman" w:hAnsi="Times New Roman"/>
          <w:b/>
          <w:bCs/>
          <w:sz w:val="28"/>
          <w:szCs w:val="28"/>
          <w:lang w:val="kk-KZ"/>
        </w:rPr>
        <w:t>10</w:t>
      </w:r>
      <w:r w:rsidRPr="00C56530">
        <w:rPr>
          <w:rFonts w:ascii="Times New Roman" w:hAnsi="Times New Roman"/>
          <w:b/>
          <w:bCs/>
          <w:sz w:val="28"/>
          <w:szCs w:val="28"/>
          <w:lang w:val="kk-KZ"/>
        </w:rPr>
        <w:t>элемент.</w:t>
      </w:r>
      <w:r>
        <w:rPr>
          <w:rFonts w:ascii="Times New Roman" w:hAnsi="Times New Roman"/>
          <w:sz w:val="28"/>
          <w:szCs w:val="28"/>
          <w:lang w:val="kk-KZ"/>
        </w:rPr>
        <w:t xml:space="preserve"> Аймақтық интеграцияны дамыту және алға тарту мақсатында халықаралық негіз маңызды рөл атқарады. Орталық Азиялық мемлекеттердің, соның ішінде біз қарастырып отырған Қазақстан Республикасы мен Өзбекстан  Республикаларының аймақтық және халықаралық ұйымдарда қатысуы мен </w:t>
      </w:r>
      <w:r>
        <w:rPr>
          <w:rFonts w:ascii="Times New Roman" w:hAnsi="Times New Roman"/>
          <w:sz w:val="28"/>
          <w:szCs w:val="28"/>
          <w:lang w:val="kk-KZ"/>
        </w:rPr>
        <w:lastRenderedPageBreak/>
        <w:t>біршама консолидациядада және аймақтық интеграция тұрғысынан да әсер етуге тиісті.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p>
    <w:p w:rsidR="006055E0" w:rsidRDefault="006055E0" w:rsidP="006055E0">
      <w:pPr>
        <w:pStyle w:val="a3"/>
        <w:spacing w:after="0" w:line="240" w:lineRule="auto"/>
        <w:ind w:left="0"/>
        <w:jc w:val="right"/>
        <w:rPr>
          <w:rFonts w:ascii="Times New Roman" w:hAnsi="Times New Roman"/>
          <w:b/>
          <w:bCs/>
          <w:sz w:val="28"/>
          <w:szCs w:val="28"/>
          <w:lang w:val="kk-KZ"/>
        </w:rPr>
      </w:pPr>
    </w:p>
    <w:p w:rsidR="006055E0" w:rsidRPr="00270BD7" w:rsidRDefault="006055E0" w:rsidP="006055E0">
      <w:pPr>
        <w:pStyle w:val="a3"/>
        <w:spacing w:after="0" w:line="240" w:lineRule="auto"/>
        <w:ind w:left="0"/>
        <w:rPr>
          <w:rFonts w:ascii="Times New Roman" w:hAnsi="Times New Roman"/>
          <w:sz w:val="28"/>
          <w:szCs w:val="28"/>
          <w:lang w:val="kk-KZ"/>
        </w:rPr>
      </w:pPr>
      <w:r w:rsidRPr="00270BD7">
        <w:rPr>
          <w:rFonts w:ascii="Times New Roman" w:hAnsi="Times New Roman"/>
          <w:sz w:val="28"/>
          <w:szCs w:val="28"/>
          <w:lang w:val="kk-KZ"/>
        </w:rPr>
        <w:t>Сурет 5 – Орталық Азия елдерінің консолидациясы контекстінде теоретикалық моделі</w:t>
      </w: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Default="006055E0" w:rsidP="006055E0">
      <w:pPr>
        <w:pStyle w:val="a3"/>
        <w:spacing w:after="0" w:line="240" w:lineRule="auto"/>
        <w:ind w:left="0"/>
        <w:jc w:val="center"/>
        <w:rPr>
          <w:rFonts w:ascii="Times New Roman" w:hAnsi="Times New Roman"/>
          <w:b/>
          <w:bCs/>
          <w:sz w:val="28"/>
          <w:szCs w:val="28"/>
          <w:lang w:val="kk-KZ"/>
        </w:rPr>
      </w:pPr>
    </w:p>
    <w:p w:rsidR="006055E0" w:rsidRPr="00A70406" w:rsidRDefault="006055E0" w:rsidP="006055E0">
      <w:pPr>
        <w:pStyle w:val="a3"/>
        <w:spacing w:after="0" w:line="240" w:lineRule="auto"/>
        <w:ind w:left="0"/>
        <w:jc w:val="center"/>
        <w:rPr>
          <w:rFonts w:ascii="Times New Roman" w:hAnsi="Times New Roman"/>
          <w:b/>
          <w:bCs/>
          <w:sz w:val="28"/>
          <w:szCs w:val="28"/>
          <w:lang w:val="kk-KZ"/>
        </w:rPr>
      </w:pPr>
      <w:r w:rsidRPr="00A70406">
        <w:rPr>
          <w:rFonts w:ascii="Times New Roman" w:hAnsi="Times New Roman"/>
          <w:b/>
          <w:bCs/>
          <w:sz w:val="28"/>
          <w:szCs w:val="28"/>
          <w:lang w:val="kk-KZ"/>
        </w:rPr>
        <w:t>Модельдер</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11213F" w:rsidP="006055E0">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848350" cy="3514725"/>
            <wp:effectExtent l="0" t="0" r="0" b="952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514725"/>
                    </a:xfrm>
                    <a:prstGeom prst="rect">
                      <a:avLst/>
                    </a:prstGeom>
                    <a:noFill/>
                    <a:ln>
                      <a:noFill/>
                    </a:ln>
                  </pic:spPr>
                </pic:pic>
              </a:graphicData>
            </a:graphic>
          </wp:inline>
        </w:drawing>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197990">
        <w:rPr>
          <w:rFonts w:ascii="Times New Roman" w:hAnsi="Times New Roman"/>
          <w:b/>
          <w:bCs/>
          <w:sz w:val="28"/>
          <w:szCs w:val="28"/>
          <w:lang w:val="kk-KZ"/>
        </w:rPr>
        <w:t>Вертикалды ось:</w:t>
      </w:r>
      <w:r>
        <w:rPr>
          <w:rFonts w:ascii="Times New Roman" w:hAnsi="Times New Roman"/>
          <w:sz w:val="28"/>
          <w:szCs w:val="28"/>
          <w:lang w:val="kk-KZ"/>
        </w:rPr>
        <w:t xml:space="preserve"> шешім қабылдау моделіне сүйенетін басқару моделін қосатын құрылымдар. Саяси элитаның еркі, интеграциялық үдерістердің белсенділігі, институцияналдық құқықтық-нормативтік құжаттар мен осыған кіретін құрылымдарды жүзеге асыру.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197990">
        <w:rPr>
          <w:rFonts w:ascii="Times New Roman" w:hAnsi="Times New Roman"/>
          <w:b/>
          <w:bCs/>
          <w:sz w:val="28"/>
          <w:szCs w:val="28"/>
          <w:lang w:val="kk-KZ"/>
        </w:rPr>
        <w:t>Горизонталды ось:</w:t>
      </w:r>
      <w:r>
        <w:rPr>
          <w:rFonts w:ascii="Times New Roman" w:hAnsi="Times New Roman"/>
          <w:sz w:val="28"/>
          <w:szCs w:val="28"/>
          <w:lang w:val="kk-KZ"/>
        </w:rPr>
        <w:t xml:space="preserve">консолидациялық ынтымақтастықты үдеріс ретінде бағыттау өзіне дамудың моделін қосады, одан кейінгі орындаушы құрылымдар. Бұл үдерісте мемлекет аралық түсініспеушіліктер мен мүдделердің қайшылықтары да орын алуы мүмкін. Экономикалық бағыт өзіне мына төменде келтірілген факторларды қосады: табиғи ресурстар, қаржыландыру, жоғары </w:t>
      </w:r>
      <w:r>
        <w:rPr>
          <w:rFonts w:ascii="Times New Roman" w:hAnsi="Times New Roman"/>
          <w:sz w:val="28"/>
          <w:szCs w:val="28"/>
          <w:lang w:val="kk-KZ"/>
        </w:rPr>
        <w:lastRenderedPageBreak/>
        <w:t>білікті еңбек күші. Бұл аталғандардың барлығы Орталық Азиялық аймақтық шоғырланудың ортақ бағыттары болып саналады.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Ескі кедендік кедергілерден арылу жаңа жалпы жүйелік еркін сауда аймағын қалыптастырушы аймақтың елдері үшін жақсы нәтижеге алып келеді. Біздің тұжырымдауымыз бойынша, инфрақұрылымды жақсарту және сауда-саттық жолындағы техникалық кедергілерді азайту қажет. Ол үшін өзінің кедендік кедергілерін жеткілікті деңгейге дейін шектеу қажет.</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Қазақстан мен Өзбекстан мысалындағы Орталық Азияның консолидациясы одан кейінгі аймақтық бірегей интеграция бес мемлекетке өзіндік ресурстарын біріктіруге, нарықты кеңейтуге, сауда мен инвестицияның көлемін жоғарылатуға, сонымен қатар, әртараптандыруды жоғарылатып және оған қосылған құнның артуына әкеледі.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Тарихи тұрғыдан қарастырсақ, аймақтық интеграциялық нарықтардың қалыптасуы және жұмыс істеуі біршама баяу және қиын түрде болды. Оған себеп болар мына берілген факторлар: өндірістік ресурстардың және қаржының жетіспеуі және бұл әрекеттер ынтымақтастықтың координациясын және оған нақты түрде тәртіп пен бақылауды қажет етеді.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Аймақтық интеграциялануды және аймақтық  стандарттардың құрылуына негіз болатын стандарттау қызметін жүзеге асыратын органдарды қалыптастыру қажет.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Экономикалық дамудың әртүрлі деңгейлеріне ие Орталық Азияның мемлекеттері конвергенттік деңгейді өтуге тиісті, яғни экономикалық дамудың жетістіктеріне ұқсас эволюциялық үдерістен өтуі қажет. Бұл берілген жағдаяттар әртүрлі әрекеттегі қауіп-қатерлер мен сан-қилы мәселелерге барабар жол тауып, бұнымен қоса, консолидация ұғымын логикалық тұрғыда аймақтық интеграцияға әкеледі.</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Диссертациялық зерттеу жұмысының үшінші бөлімінде Орталық Азиялық аймақтың консолидациялық деңгейге өту жолдары мен халықаралық ынтымақтастықтағы Қазақстан мен Өзбекстан елдерінің даму ерекшеліктері, осы ғылыми еңбекте жүргізілген сауалнамаға сәйкес практикалық жұмысқа сипаттама беріліп, аймақтың қоғамының санасының өзгеру факторларына талдау жасалынып, сонымен қатар толықтай Орталық Азиялық аймақтың консолидациясының негізінде теориялық моделі жасалынды. </w:t>
      </w: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sz w:val="28"/>
          <w:szCs w:val="28"/>
          <w:lang w:val="kk-KZ"/>
        </w:rPr>
      </w:pPr>
    </w:p>
    <w:p w:rsidR="006055E0" w:rsidRDefault="006055E0" w:rsidP="006055E0">
      <w:pPr>
        <w:pStyle w:val="a3"/>
        <w:spacing w:after="0" w:line="240" w:lineRule="auto"/>
        <w:ind w:left="0"/>
        <w:jc w:val="center"/>
        <w:rPr>
          <w:rFonts w:ascii="Times New Roman" w:hAnsi="Times New Roman"/>
          <w:sz w:val="28"/>
          <w:szCs w:val="28"/>
          <w:lang w:val="kk-KZ"/>
        </w:rPr>
      </w:pPr>
    </w:p>
    <w:p w:rsidR="006055E0" w:rsidRPr="00296D12" w:rsidRDefault="006055E0" w:rsidP="006055E0">
      <w:pPr>
        <w:pStyle w:val="a3"/>
        <w:spacing w:after="0" w:line="240" w:lineRule="auto"/>
        <w:ind w:left="0"/>
        <w:jc w:val="center"/>
        <w:rPr>
          <w:rFonts w:ascii="Times New Roman" w:hAnsi="Times New Roman"/>
          <w:b/>
          <w:bCs/>
          <w:sz w:val="28"/>
          <w:szCs w:val="28"/>
          <w:lang w:val="kk-KZ"/>
        </w:rPr>
      </w:pPr>
      <w:r w:rsidRPr="00296D12">
        <w:rPr>
          <w:rFonts w:ascii="Times New Roman" w:hAnsi="Times New Roman"/>
          <w:b/>
          <w:bCs/>
          <w:sz w:val="28"/>
          <w:szCs w:val="28"/>
          <w:lang w:val="kk-KZ"/>
        </w:rPr>
        <w:t>ҚОРЫТЫНДЫ</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Орталық Азия мемлекеттерінің қазіргі таңдағы халықаралық аренадағы жағдайы мен осы уақыттағы өзара қарым- қатынастары бүкіл әлемнің қызығушылығын тудырып отырған саяси үдерістердің бірі болып табылады. Аймақтың Кеңес Үкіметі тарағаннан кейінгі тәуелсіздіктің жаңа отыз жылдай уақытын бастан өткізген бұл бес мемлекет арасындағы ынтымақтастық бірталай сын мен мәселелерді бастан кешіріп, бүгінгі таңда өзіндік кей жерлерінде ұқсас, кейбір тұстарда мүлдем басқаша әрекет етуші елдерге айналды. Бұған әсер ететін сыртқы факторлар да жетерлік. Жас және енді аяқтан тұрып келе жатқан аймақтың елдерінің біршама қателіктер жіберуі де табиғи факторлардан болып есептеледі.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Бірақ, қазіргі уақыт жаһанданған заманда, түрлі қуаіп- қатерлер мен сындардың өршіп, кенеттен пайда болу қаупінің деңгейінің жоғарылап тұрған кез деп есепке алса аталмыш зерттеліп отырған аймақ Орталық Азияның да бұл мәселелерде айналып өтуі екіталай. Оған қоса аймаққа назарда ұстап мүдделері мен қызығушылықтары бар алып елдерде жоқтың қасы емес, мәселенге көршілес Ресей мен Қытайдың өзі аймақтың елдерінің осал тұстары болып есептеледі. Ендігіде Орталық Азия аймағының зерттелу маңызын одан әрі ашатын негіз ретінде аталған сындар мен қатерлерге біріге жауап қайтару мақсатында түп – тамыры бір бес елдің интеграциялық үдерістерін зерттеу күндік маңызды шараға айналды.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Орталық Азиядағы аса ірі және дамыған мемлекеттер ретінде алынған Қазақстан мен Өзбекстан Республикалалары аймақтың шоғырлануында нақты әсер етуші және динамика беретін инфлюенсер ретінде алып қарастырдық. Диссертациялық жұмыстағы Орталық Азияның ынтымақтастығы негізінде Қазақстан және Өзбекстанның халықаралық өзара қарым- қатынастарын зерттей отырып, мындай алғышарттарға сәйкес қорытындылаймыз:</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Аймақты толығымен зерттеу барысында Қазақстан мен Өзбекстан тұрғысында қарастырғанда мына теориялар мен концепцияларға сәйкестендірілді және талданды. </w:t>
      </w:r>
      <w:r w:rsidRPr="00631CAA">
        <w:rPr>
          <w:rFonts w:ascii="Times New Roman" w:hAnsi="Times New Roman"/>
          <w:sz w:val="28"/>
          <w:szCs w:val="28"/>
          <w:lang w:val="kk-KZ"/>
        </w:rPr>
        <w:t>И. Валлерстайнның теориясына сүйене отырып Қазақстан мен Өзбекстан Республикалары Орталық Азияның басты мемлекеттерінің бір бөлшегі ретінде әлемдік жүйе мен әлемдік экономикаға, халықаралық үрдістер</w:t>
      </w:r>
      <w:r>
        <w:rPr>
          <w:rFonts w:ascii="Times New Roman" w:hAnsi="Times New Roman"/>
          <w:sz w:val="28"/>
          <w:szCs w:val="28"/>
          <w:lang w:val="kk-KZ"/>
        </w:rPr>
        <w:t xml:space="preserve">ге тығыз байланыстығын және </w:t>
      </w:r>
      <w:r w:rsidRPr="00631CAA">
        <w:rPr>
          <w:rFonts w:ascii="Times New Roman" w:hAnsi="Times New Roman"/>
          <w:sz w:val="28"/>
          <w:szCs w:val="28"/>
          <w:lang w:val="kk-KZ"/>
        </w:rPr>
        <w:t xml:space="preserve">Х. Маккиндердің </w:t>
      </w:r>
      <w:r>
        <w:rPr>
          <w:rFonts w:ascii="Times New Roman" w:hAnsi="Times New Roman"/>
          <w:sz w:val="28"/>
          <w:szCs w:val="28"/>
          <w:lang w:val="kk-KZ"/>
        </w:rPr>
        <w:t>«</w:t>
      </w:r>
      <w:r w:rsidRPr="00631CAA">
        <w:rPr>
          <w:rFonts w:ascii="Times New Roman" w:hAnsi="Times New Roman"/>
          <w:sz w:val="28"/>
          <w:szCs w:val="28"/>
          <w:lang w:val="kk-KZ"/>
        </w:rPr>
        <w:t>Хартленд</w:t>
      </w:r>
      <w:r>
        <w:rPr>
          <w:rFonts w:ascii="Times New Roman" w:hAnsi="Times New Roman"/>
          <w:sz w:val="28"/>
          <w:szCs w:val="28"/>
          <w:lang w:val="kk-KZ"/>
        </w:rPr>
        <w:t>»</w:t>
      </w:r>
      <w:r w:rsidRPr="00631CAA">
        <w:rPr>
          <w:rFonts w:ascii="Times New Roman" w:hAnsi="Times New Roman"/>
          <w:sz w:val="28"/>
          <w:szCs w:val="28"/>
          <w:lang w:val="kk-KZ"/>
        </w:rPr>
        <w:t xml:space="preserve"> тұжырымдамасына</w:t>
      </w:r>
      <w:r>
        <w:rPr>
          <w:rFonts w:ascii="Times New Roman" w:hAnsi="Times New Roman"/>
          <w:sz w:val="28"/>
          <w:szCs w:val="28"/>
          <w:lang w:val="kk-KZ"/>
        </w:rPr>
        <w:t xml:space="preserve"> негіздеп, бұл</w:t>
      </w:r>
      <w:r w:rsidRPr="00631CAA">
        <w:rPr>
          <w:rFonts w:ascii="Times New Roman" w:hAnsi="Times New Roman"/>
          <w:sz w:val="28"/>
          <w:szCs w:val="28"/>
          <w:lang w:val="kk-KZ"/>
        </w:rPr>
        <w:t xml:space="preserve"> мемлекеттер өзінің географиялық- теорриториялық орналасуына байланысты бұл жағдайды барынша экономикалық пайда табудың таптырмас негізгі бір құралы ретінде жүзеге асыруға тиісті</w:t>
      </w:r>
      <w:r>
        <w:rPr>
          <w:rFonts w:ascii="Times New Roman" w:hAnsi="Times New Roman"/>
          <w:sz w:val="28"/>
          <w:szCs w:val="28"/>
          <w:lang w:val="kk-KZ"/>
        </w:rPr>
        <w:t xml:space="preserve"> екендігін анықтауға жол ашты</w:t>
      </w:r>
      <w:r w:rsidRPr="00631CAA">
        <w:rPr>
          <w:rFonts w:ascii="Times New Roman" w:hAnsi="Times New Roman"/>
          <w:sz w:val="28"/>
          <w:szCs w:val="28"/>
          <w:lang w:val="kk-KZ"/>
        </w:rPr>
        <w:t xml:space="preserve">. </w:t>
      </w:r>
      <w:r>
        <w:rPr>
          <w:rFonts w:ascii="Times New Roman" w:hAnsi="Times New Roman"/>
          <w:sz w:val="28"/>
          <w:szCs w:val="28"/>
          <w:lang w:val="kk-KZ"/>
        </w:rPr>
        <w:t xml:space="preserve">Келесі кезекте </w:t>
      </w:r>
      <w:r w:rsidRPr="00631CAA">
        <w:rPr>
          <w:rFonts w:ascii="Times New Roman" w:hAnsi="Times New Roman"/>
          <w:sz w:val="28"/>
          <w:szCs w:val="28"/>
          <w:lang w:val="kk-KZ"/>
        </w:rPr>
        <w:t xml:space="preserve">А. Мэханның теориясына сәйкестеп Орталық Азияның «теңіз жолының ашық пен жабықтығы» </w:t>
      </w:r>
      <w:r>
        <w:rPr>
          <w:rFonts w:ascii="Times New Roman" w:hAnsi="Times New Roman"/>
          <w:sz w:val="28"/>
          <w:szCs w:val="28"/>
          <w:lang w:val="kk-KZ"/>
        </w:rPr>
        <w:t xml:space="preserve">[108] </w:t>
      </w:r>
      <w:r w:rsidRPr="00631CAA">
        <w:rPr>
          <w:rFonts w:ascii="Times New Roman" w:hAnsi="Times New Roman"/>
          <w:sz w:val="28"/>
          <w:szCs w:val="28"/>
          <w:lang w:val="kk-KZ"/>
        </w:rPr>
        <w:t>халықтың әл-ауқатын арттыру әрбір мемелекеттін басты мақсаты негізінде дәл осы жағдайда экономика саласындағы халықаралық драйверге айналуға тиісті</w:t>
      </w:r>
      <w:r>
        <w:rPr>
          <w:rFonts w:ascii="Times New Roman" w:hAnsi="Times New Roman"/>
          <w:sz w:val="28"/>
          <w:szCs w:val="28"/>
          <w:lang w:val="kk-KZ"/>
        </w:rPr>
        <w:t xml:space="preserve"> екендігін анықтап, Орталық Азияның елдерінің басқа жолдар арқылы жүзеге асыруға альтернативаларын қарастыруға мүмкіндік беріп, осы ретте транзиттік жолдардың қаншалықты маңызды екендігін ашып </w:t>
      </w:r>
      <w:r>
        <w:rPr>
          <w:rFonts w:ascii="Times New Roman" w:hAnsi="Times New Roman"/>
          <w:sz w:val="28"/>
          <w:szCs w:val="28"/>
          <w:lang w:val="kk-KZ"/>
        </w:rPr>
        <w:lastRenderedPageBreak/>
        <w:t>қарауға болады</w:t>
      </w:r>
      <w:r w:rsidRPr="00631CAA">
        <w:rPr>
          <w:rFonts w:ascii="Times New Roman" w:hAnsi="Times New Roman"/>
          <w:sz w:val="28"/>
          <w:szCs w:val="28"/>
          <w:lang w:val="kk-KZ"/>
        </w:rPr>
        <w:t xml:space="preserve">. </w:t>
      </w:r>
      <w:r>
        <w:rPr>
          <w:rFonts w:ascii="Times New Roman" w:hAnsi="Times New Roman"/>
          <w:sz w:val="28"/>
          <w:szCs w:val="28"/>
          <w:lang w:val="kk-KZ"/>
        </w:rPr>
        <w:t xml:space="preserve">Бұл арқылы Орталық Азиялық аймақтың қазіргі кезеңдегі ұтымды жағдайларын анықтауға, экономикасының одан әрі дамуы мен жоғарылауына әсер етуші механизмдерді зерттеуге және анықтауға әкелді.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Келесі атап айтатын жайт Қазақстан мен Өзбекстанның өзара ынтымақтастық іс- әрекеттеріне әсер етуші ішкі және сыртқы факторлардың бар екендігі. Осы ретте аймақтың елдерінің басты мәселесі ретінде қауіпсіздік проблемалары күн тәртібінде бірінші орынға шығады. Қазіргі болып жатқан әлемдегі жайттар Орталық Азияға да әсер теуші табиғи шарт болып табылады. Әсіресе, осы соңғы уақыттағы Ауғанстандағы саяси ахуал әлемнің елдерінің көңілін аудартып отырған аса маңызды мәселе ретінде қарастырылады. Тамыз айындағы Ауғанстандағы жағдайдада тәліптердің билікке келуі мен АҚШ-тың әсерилерінің елден шығарылуы және жалпылама ол жақтағы жағдай Орталық Азия елдеріне етене жақын мәселе болып табылады. Аса сын- қатерде көршілес Өзбекстанды келтірсек болады. Ауғанстандағы жағдай аймақтың елдерінің барлығын осал әсерде қалтырып, тіпті біршама кенеттен келер жайттарды туындатып, халықтың қауіпсіздігіне қатер төндіруіде айқын.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Осы арқылы әрине  аймақта діни исламдық эстремисттер мен терроризмнің деңгейінің жоғарылауы, одан қала радикалдық іс- әрекеттер мен заңсыз көші – қон және заңсыз қару- жарақты сату мен пайдалану үдерістері жоғарылап кетуі, орын алуы мүмкіндіктері көп болады. Осы аталмыш проблемалар барысында да Орталық Азияның елдеріне біріккенді түрде іс- қимылға жүгінуі тиісті болып табылады. </w:t>
      </w:r>
      <w:r w:rsidRPr="002A0EA7">
        <w:rPr>
          <w:rFonts w:ascii="Times New Roman" w:hAnsi="Times New Roman"/>
          <w:sz w:val="28"/>
          <w:szCs w:val="28"/>
          <w:lang w:val="kk-KZ"/>
        </w:rPr>
        <w:t xml:space="preserve">Жастар арасындағы тағы да бір мәселенің бірі ол көші- қон тақырыбы және бүкіл әлемде жайлап жатқан COVID- 19 пандемиясының әсерінен айтарлықтай қысқарған қазіргі таңдағы ақша ағынының кобеюі. Зерттелініп отырған мемлекеттерді сипаттайтын сын- тегеуріндердің қатарында қауіпсіздік мәселесі, ұлтшылдық мінезінің өсу көріністері бар, алайда аталмыш проблемалар үлкен және ұзаққа апарар соқтығыстарға әкелу қаупі қатты емес. </w:t>
      </w:r>
      <w:r>
        <w:rPr>
          <w:rFonts w:ascii="Times New Roman" w:hAnsi="Times New Roman"/>
          <w:sz w:val="28"/>
          <w:szCs w:val="28"/>
          <w:lang w:val="kk-KZ"/>
        </w:rPr>
        <w:t xml:space="preserve">Осы орайда аймақтың елдері ШЫҰ мен ҰҚҰШ негізіне сәйкес қызметтерін жандандырып, осыған сәйкес қорғаныштық іс- әректтер жүргізуге тиісті. Зерттеу жұмысында бұл Орталық Азиядағы мүшелік етуші ұйымдардың маңызын, осы аренада қызмет етудің өзектілігінің анықталғанын көрсетеді. </w:t>
      </w:r>
    </w:p>
    <w:p w:rsidR="006055E0" w:rsidRPr="007F75BE"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Диссертациялық зерттеу жұмысында Қазақстан мен Өзбекстан Республикалары және жалпылама Орталық Азия елдері арасындағы басты назар аударатын және мән беретін бағыттар ретінде экономика саласы, энергия ресурстары мен аймақтық транс шекаралық су ресурстары мен қайта индустриализациялау векторлары анықталды. Бұл тұрғыда осы бағытты басты назарға алар және де Орталық Азиялық аймақтағы елдердің дамуындағы басымдықтар ретінде қарауға мүмкіншілік алады. Д</w:t>
      </w:r>
      <w:r w:rsidRPr="007F75BE">
        <w:rPr>
          <w:rFonts w:ascii="Times New Roman" w:hAnsi="Times New Roman"/>
          <w:sz w:val="28"/>
          <w:szCs w:val="28"/>
          <w:lang w:val="kk-KZ"/>
        </w:rPr>
        <w:t>ұрыс бағыттағы қайта индустриализация жүргізу нәтижесінде нақты осы экономикаға назар аударуда тұрақтылыққа және дамуға қол жеткізуге болады. Орталық Азия елдеріндегі бар мәселелер керісінше бұл мемлекеттерге бірігу алғышарттары ретінде жү</w:t>
      </w:r>
      <w:r>
        <w:rPr>
          <w:rFonts w:ascii="Times New Roman" w:hAnsi="Times New Roman"/>
          <w:sz w:val="28"/>
          <w:szCs w:val="28"/>
          <w:lang w:val="kk-KZ"/>
        </w:rPr>
        <w:t>руге тиісті, ал мемлекеттер одан өзіндік пайданы көруі</w:t>
      </w:r>
      <w:r w:rsidRPr="007F75BE">
        <w:rPr>
          <w:rFonts w:ascii="Times New Roman" w:hAnsi="Times New Roman"/>
          <w:sz w:val="28"/>
          <w:szCs w:val="28"/>
          <w:lang w:val="kk-KZ"/>
        </w:rPr>
        <w:t xml:space="preserve"> қажет. </w:t>
      </w:r>
      <w:r>
        <w:rPr>
          <w:rFonts w:ascii="Times New Roman" w:hAnsi="Times New Roman"/>
          <w:sz w:val="28"/>
          <w:szCs w:val="28"/>
          <w:lang w:val="kk-KZ"/>
        </w:rPr>
        <w:t>Осы</w:t>
      </w:r>
      <w:r w:rsidRPr="007F75BE">
        <w:rPr>
          <w:rFonts w:ascii="Times New Roman" w:hAnsi="Times New Roman"/>
          <w:sz w:val="28"/>
          <w:szCs w:val="28"/>
          <w:lang w:val="kk-KZ"/>
        </w:rPr>
        <w:t xml:space="preserve"> аталған факторларлың барлығы дерлік Орталық Азияның және әсіресе Қазақстан </w:t>
      </w:r>
      <w:r w:rsidRPr="007F75BE">
        <w:rPr>
          <w:rFonts w:ascii="Times New Roman" w:hAnsi="Times New Roman"/>
          <w:sz w:val="28"/>
          <w:szCs w:val="28"/>
          <w:lang w:val="kk-KZ"/>
        </w:rPr>
        <w:lastRenderedPageBreak/>
        <w:t>Ө</w:t>
      </w:r>
      <w:r>
        <w:rPr>
          <w:rFonts w:ascii="Times New Roman" w:hAnsi="Times New Roman"/>
          <w:sz w:val="28"/>
          <w:szCs w:val="28"/>
          <w:lang w:val="kk-KZ"/>
        </w:rPr>
        <w:t>збекстан конт</w:t>
      </w:r>
      <w:r w:rsidRPr="007F75BE">
        <w:rPr>
          <w:rFonts w:ascii="Times New Roman" w:hAnsi="Times New Roman"/>
          <w:sz w:val="28"/>
          <w:szCs w:val="28"/>
          <w:lang w:val="kk-KZ"/>
        </w:rPr>
        <w:t>екстінде консолидацияға әкелетін</w:t>
      </w:r>
      <w:r>
        <w:rPr>
          <w:rFonts w:ascii="Times New Roman" w:hAnsi="Times New Roman"/>
          <w:sz w:val="28"/>
          <w:szCs w:val="28"/>
          <w:lang w:val="kk-KZ"/>
        </w:rPr>
        <w:t xml:space="preserve"> факторлар болады және алғышарттары ретінде іс- әрекеттер жүргізіп бастағанда басым назарда ұ стауға қажет</w:t>
      </w:r>
      <w:r w:rsidRPr="007F75BE">
        <w:rPr>
          <w:rFonts w:ascii="Times New Roman" w:hAnsi="Times New Roman"/>
          <w:sz w:val="28"/>
          <w:szCs w:val="28"/>
          <w:lang w:val="kk-KZ"/>
        </w:rPr>
        <w:t xml:space="preserve">.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Зерттеу жұмысындағы аса маңызы бар фактор осы аймақтың елдеріне әсер етуші 2019 жылғы әлемді дүрліктірген </w:t>
      </w:r>
      <w:r w:rsidRPr="00F74DD7">
        <w:rPr>
          <w:rFonts w:ascii="Times New Roman" w:hAnsi="Times New Roman"/>
          <w:sz w:val="28"/>
          <w:szCs w:val="28"/>
          <w:lang w:val="kk-KZ"/>
        </w:rPr>
        <w:t xml:space="preserve">COVID- 19 </w:t>
      </w:r>
      <w:r>
        <w:rPr>
          <w:rFonts w:ascii="Times New Roman" w:hAnsi="Times New Roman"/>
          <w:sz w:val="28"/>
          <w:szCs w:val="28"/>
          <w:lang w:val="kk-KZ"/>
        </w:rPr>
        <w:t xml:space="preserve">дерті Орталық Азия үшінде қиын және болашағы бұлыңғыр, түсініксіз заманға әкеліп тіреді. Бұл пандемия атағандай елдерге олардың арасындағы бар мәселелерді нақыт анықтауға және оны шешудегі жолдарды табуға мүмкіндік берген кенеттен туындаған жағдаят ретінде есептеледі.  Бұдан алар негізгі сабақ аталмыш мемлекеттерге, мәселе бәсекелестікте емес, керісінше бірігуде, осыған дейінгі Орталық Азиялық мемлекеттерінің нақты нәтижеге жете алмағандығына жауап ретінде жаңа ынтымақтастықтың дәуірінің бастапқы жолағы деп санауға болатындығын толықтай айтамыз.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Туындаған бұл жағдайда аймақтың мемлекеттері үшін оңтайлы шығар жол ретінде және даму үдерістеріндегі оңтайлы міндеттерді атқарушы жеткілікті түрдегі «макро өңірдегі» тұрақты дамуды қайта индустрияландыру жолдары болып есептелді. Болып жатқан дағдарыс қайта индустрияландырудың жаңа перспективті векторларын анықтауға мүмкіндік туғызды. Мысалыға алғанда, осы уақытқа дейінгі беті ашылмай тұрған ескі-жаңа сын- тегеуріндерге бетпе – бет тоғыстық. Әлемдегі каронавирустық инфекцияның салдарынан нақты айтқан Орталық Азияның елдерінің медицина салалары мен экономиканың шытынағаны сөзсіз және осы тұрғыда қайта индустрияландыруда дамудың альтернативті жолдарын ашып, бір- бірімен тығыс байланыс орнатуға мүмкіндік ашты, осы пандемия аясында бірін-біріне көмек көрсету фактілері орын алды, яғни әлі де болса географиялық болсын, тарихи- мәдени жақындасытық болсын Орталық Азияның елдерінде бәрібірде маңызды орын алады және жақын болашақтағы басым фактор ретінде жүруі әбден мүмкін саналады. </w:t>
      </w:r>
    </w:p>
    <w:p w:rsidR="006055E0" w:rsidRDefault="006055E0" w:rsidP="006055E0">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Бұл осы механизмдерге сәйкес әрбір мемлекетке аймақтың нақты қандайда бір өнеркәсіптің басым түрлерін анықтауға тиісті, себебі қазіргі таңда бұрынғы кәсіпорындар ескіруге таяу болып табылса, әрине осы уақыттағы озық технологияларды игеріп үлгергендерінен басқаларына қатысты есептеледі. Жаңа кәсіпорындық жұмыстар жаңа инвестициялар мен үйлестірулерге мұқтаждық танытады, осы себептен аймақтың бірігуінің жаңа оңтайлы процестері іске қосылады. Бұл аралықта Қазақстан мен Өзбекстан Республикаларының халықаралық ынтымақтастығы контекстінде Орталық Азияның басқа елдерінің осы өзара іс- әрекет аясына ұштастыруды жүзеге асыруға міндетті екендігінн толықтай айтуға болады. Осы ретте аймақтың елдерінің өзара ынтымақтастықтарын бірегей деңгейде жоғарылату перспективалары жүзеге асырылады және консолидацияның алғышарттары негізінде барлық талаптарға сәйкес жауап береді. </w:t>
      </w:r>
    </w:p>
    <w:p w:rsidR="006055E0"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D95F64">
        <w:rPr>
          <w:rFonts w:ascii="Times New Roman" w:hAnsi="Times New Roman"/>
          <w:sz w:val="28"/>
          <w:szCs w:val="28"/>
          <w:lang w:val="kk-KZ"/>
        </w:rPr>
        <w:t xml:space="preserve">Қазақстан мен Өзбекстанның ынтымақтастығында геосаяси тұрғысынанда және геоэкономикалық тұрғыдан да біртекті емес мәселелердің күрделі кешені біріктіреді. Олар, саяси, экономикалық, әлеуметтік- мәдени, </w:t>
      </w:r>
      <w:r w:rsidRPr="00D95F64">
        <w:rPr>
          <w:rFonts w:ascii="Times New Roman" w:hAnsi="Times New Roman"/>
          <w:sz w:val="28"/>
          <w:szCs w:val="28"/>
          <w:lang w:val="kk-KZ"/>
        </w:rPr>
        <w:lastRenderedPageBreak/>
        <w:t>көлік және коммуникациялық сұрақтар, су - энергетикалық мәселелер және де тағыда басқалары бар. Бұл сын- тегеуріндерді атап өтпей боламас, себе</w:t>
      </w:r>
      <w:r>
        <w:rPr>
          <w:rFonts w:ascii="Times New Roman" w:hAnsi="Times New Roman"/>
          <w:sz w:val="28"/>
          <w:szCs w:val="28"/>
          <w:lang w:val="kk-KZ"/>
        </w:rPr>
        <w:t>б</w:t>
      </w:r>
      <w:r w:rsidRPr="00D95F64">
        <w:rPr>
          <w:rFonts w:ascii="Times New Roman" w:hAnsi="Times New Roman"/>
          <w:sz w:val="28"/>
          <w:szCs w:val="28"/>
          <w:lang w:val="kk-KZ"/>
        </w:rPr>
        <w:t>і бұлардың әрқайсысы да оң және теріс жақтары бар, оларды шешуде де, бірқатар шешімдер қабылдау да  аймақтың елдеріне оңай түспеуі сөзсіз, кейбір же</w:t>
      </w:r>
      <w:r>
        <w:rPr>
          <w:rFonts w:ascii="Times New Roman" w:hAnsi="Times New Roman"/>
          <w:sz w:val="28"/>
          <w:szCs w:val="28"/>
          <w:lang w:val="kk-KZ"/>
        </w:rPr>
        <w:t>рлерде әсір</w:t>
      </w:r>
      <w:r w:rsidRPr="00D95F64">
        <w:rPr>
          <w:rFonts w:ascii="Times New Roman" w:hAnsi="Times New Roman"/>
          <w:sz w:val="28"/>
          <w:szCs w:val="28"/>
          <w:lang w:val="kk-KZ"/>
        </w:rPr>
        <w:t xml:space="preserve">есе, территориялық мәселелерде қиыншылық қатты тудыруы белгілі. </w:t>
      </w:r>
    </w:p>
    <w:p w:rsidR="006055E0" w:rsidRPr="00D95F64" w:rsidRDefault="006055E0" w:rsidP="006055E0">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D95F64">
        <w:rPr>
          <w:rFonts w:ascii="Times New Roman" w:hAnsi="Times New Roman"/>
          <w:sz w:val="28"/>
          <w:szCs w:val="28"/>
          <w:lang w:val="kk-KZ"/>
        </w:rPr>
        <w:t xml:space="preserve">Осы проблемаларды талдау барысында екі елдің арасындағы экономикалық дамудың жолдарын зерттеуде жаңа перспективті бағыттарды ашып, қайта ой саралауға мүмкіндік береді. Мәселен, қазіргі таңдағы экономикалық жағдайды зерделеп қарап ұрпақтың ауысу үрдісінің жүріп және оның салдарынан тәуелсіз мемлекетте туылған жастардың өсіп, тіпті кей жерлерде олардың қол ұшының қазіргі таңдағы жасалынып жатқан жұмыстарға тиіп  жатқанын түсінеміз. Бұл, жаңа өскелең ұрпақ, оның ойы бұрынғыдан өзгеше, баяғыдағыдан басқа және осы басымдықта Орталық Азия елдерінің өзгеру барысындағы алғышарттардың одан ары оң нәтижеде белең алып, оң септігін тигізер деген ой туғызады. Өсіп- өну ол табиғи процесс, ал өсумен қатар өзгерісте жүреді және бұл өзгерістер аймақтың бес мемлекеті үшін жаңа белестерді бірге алуына салынар сара жол болуы әбден мүмкін. Жоғарыда айтылып келе жатқан Орталық Азия елдерінің бірігу моделі мынадай позияцияларды өзіне алуға тиісті: экономиканың жаңғыртылуы, қайта индустрияландыру, еркін экономикалық аймақ, еркін сауда аймағы, аймақтың дамуының нақты стратегиясы мен тұжырымдамасы, Орталық Азиядағы ішкі саяси шешімдердің үйлесімі бірқатар құрылымдар арқылы (сарапшылар форумдары, кәсіпкерлердің ортақ форумдары, су- энергетикалық консорциум, бірыңғай ақпараттық аймақ, әлеуметтік стандарттардың ұқсастығы, еңбек көші- қон мәселелері, білімдік- мәдени туризмнің жақындығы) және тағыда басқалары. </w:t>
      </w:r>
    </w:p>
    <w:p w:rsidR="006055E0" w:rsidRPr="00D95F64" w:rsidRDefault="006055E0" w:rsidP="006055E0">
      <w:pPr>
        <w:spacing w:after="0" w:line="240" w:lineRule="auto"/>
        <w:contextualSpacing/>
        <w:jc w:val="both"/>
        <w:rPr>
          <w:rFonts w:ascii="Times New Roman" w:eastAsia="Calibri" w:hAnsi="Times New Roman"/>
          <w:sz w:val="28"/>
          <w:szCs w:val="28"/>
          <w:lang w:val="kk-KZ"/>
        </w:rPr>
      </w:pPr>
      <w:r w:rsidRPr="00D95F64">
        <w:rPr>
          <w:rFonts w:ascii="Times New Roman" w:eastAsia="Calibri" w:hAnsi="Times New Roman"/>
          <w:sz w:val="28"/>
          <w:szCs w:val="28"/>
          <w:lang w:val="kk-KZ"/>
        </w:rPr>
        <w:tab/>
        <w:t>Жүргізілген сауалнамалық талдауларға сәйкес аймақтың елдерінің Қазақстан және Өзбекстандағы қоғамдық ой –санаға негізделе отырып Орталық Азиядағы консолидацияға деген пікірлерін анықтауға қадам жасалды. Қазақстан және Өзбекстан қоғамдарындағы ойлау және қабылдау, бір бағытта іс- әрекеттер жүргізу аймақтың елдерінің барлығының арасындағы басты векторына айналу перспективаларының бар екендігін растайды. Аймақтық халықтар әлі күнге дейін Орталық Азияны біріккен түрле толықтай аймақ ретінде қабылдаған жоқтығы және дайын еместігі айқын</w:t>
      </w:r>
      <w:r>
        <w:rPr>
          <w:rFonts w:ascii="Times New Roman" w:eastAsia="Calibri" w:hAnsi="Times New Roman"/>
          <w:sz w:val="28"/>
          <w:szCs w:val="28"/>
          <w:lang w:val="kk-KZ"/>
        </w:rPr>
        <w:t xml:space="preserve"> болып шықты</w:t>
      </w:r>
      <w:r w:rsidRPr="00D95F64">
        <w:rPr>
          <w:rFonts w:ascii="Times New Roman" w:eastAsia="Calibri" w:hAnsi="Times New Roman"/>
          <w:sz w:val="28"/>
          <w:szCs w:val="28"/>
          <w:lang w:val="kk-KZ"/>
        </w:rPr>
        <w:t>. Бірақ, Орталық Азиялық елдердің консолидациясы интеграцияға деген бірінші қадам ретінде қабылдап, оның біршама жаңа және толықтай элементтердің пайда болуына, жаңа қарым- қатынастық іс –әрекеттерге әкелу мүмкіншіліктері толықтай бар.</w:t>
      </w:r>
      <w:r>
        <w:rPr>
          <w:rFonts w:ascii="Times New Roman" w:eastAsia="Calibri" w:hAnsi="Times New Roman"/>
          <w:sz w:val="28"/>
          <w:szCs w:val="28"/>
          <w:lang w:val="kk-KZ"/>
        </w:rPr>
        <w:t xml:space="preserve"> Жүргізілген сауалнамалық талдау барысында қорытындыға келсек халықтың ойы мен санасының қайта және жаңаша жаңғырып, Орталық Азиялық аймаққа деген көзқарастарының өзгеру тізбектілік жүйеде халықтық ұрпақтың аусыу үдерісімен сабақтасса бұл аралықта үлкен өзгерістер орын алуы мүмкін. Мәселен, саяси элитаның ойымен келісілген тұрғыдағыдай жаңа халықтық ойдың жаңаруы аймақтық барлық ынтымақтастық аспектілеріне </w:t>
      </w:r>
      <w:r>
        <w:rPr>
          <w:rFonts w:ascii="Times New Roman" w:eastAsia="Calibri" w:hAnsi="Times New Roman"/>
          <w:sz w:val="28"/>
          <w:szCs w:val="28"/>
          <w:lang w:val="kk-KZ"/>
        </w:rPr>
        <w:lastRenderedPageBreak/>
        <w:t xml:space="preserve">қарастыруға болады. Бұл тұрғыда қазіргі уақытта біршама өзгерістердің орын алып жатқаны рас. Бұған дәлел бола алып жатқан Қазақстандағы біршама компаниялар мен дамушы жеке өнеркәсіптің, бизнес пен кішігірім кәсіп иелерінің болсын даму бақсатында Өзбекстандық нарыққа шығулары. Оған қоса қазір екі ел арасында бизнес шаралардың көбейіп, бір –бірінің нарығына шыға мақсаттарында келіссөздердің санының көбеюі.  </w:t>
      </w:r>
    </w:p>
    <w:p w:rsidR="006055E0" w:rsidRPr="00D95F64" w:rsidRDefault="006055E0" w:rsidP="006055E0">
      <w:pPr>
        <w:spacing w:line="240" w:lineRule="auto"/>
        <w:contextualSpacing/>
        <w:jc w:val="both"/>
        <w:rPr>
          <w:rFonts w:ascii="Times New Roman" w:eastAsia="Calibri" w:hAnsi="Times New Roman"/>
          <w:sz w:val="28"/>
          <w:szCs w:val="28"/>
          <w:lang w:val="kk-KZ"/>
        </w:rPr>
      </w:pPr>
      <w:r w:rsidRPr="00D95F64">
        <w:rPr>
          <w:rFonts w:ascii="Times New Roman" w:eastAsia="Calibri" w:hAnsi="Times New Roman"/>
          <w:sz w:val="28"/>
          <w:szCs w:val="28"/>
          <w:lang w:val="kk-KZ"/>
        </w:rPr>
        <w:tab/>
        <w:t>Саяси элитаның өзгеруі мен трансформацияға ұшырауы саяси элита теорияларына сәйкес ішкі табиғи үдеріс ретінде ерекшеленеді. Жүйелі түрде бұл саяси элитаның өзгеруінің жалғасы ұрпақтың ауысуымен тізбектеледі және де арғы кезеңде халықтың, Орталық Азиялық қоғамның ой- санасының өзгеруі мен жаңғыруына, жаңартылуына ықпалын тидіруі айқын. Бұл аталмыш факторларды қазіргі таңдағы әлемдегі болып жатқан үдерістерге сәйкес жаһандану мен геосаяи және геоэкономикалық орталықтардың Батыстан Шығысқа ауысуы, ұлттық, аймақты және халықаралық қауіпсіздіктің төмендеуінің себептеріне сәйкес, этникалық және діни радикализмнің деңгейінің жоғарылауы мен көші – қон, ақпараттық – технологиялық жарыс пен революцияның белең алуы және тағыда сол сияқтылары себептерге байланысты.</w:t>
      </w:r>
    </w:p>
    <w:p w:rsidR="006055E0" w:rsidRDefault="006055E0" w:rsidP="006055E0">
      <w:pPr>
        <w:spacing w:line="240" w:lineRule="auto"/>
        <w:contextualSpacing/>
        <w:jc w:val="both"/>
        <w:rPr>
          <w:rFonts w:ascii="Times New Roman" w:eastAsia="Calibri" w:hAnsi="Times New Roman"/>
          <w:sz w:val="28"/>
          <w:szCs w:val="28"/>
          <w:lang w:val="kk-KZ"/>
        </w:rPr>
      </w:pPr>
      <w:r w:rsidRPr="00D95F64">
        <w:rPr>
          <w:rFonts w:ascii="Times New Roman" w:eastAsia="Calibri" w:hAnsi="Times New Roman"/>
          <w:sz w:val="28"/>
          <w:szCs w:val="28"/>
          <w:lang w:val="kk-KZ"/>
        </w:rPr>
        <w:tab/>
        <w:t xml:space="preserve">Қазақстан мен Өзбекстан Республикаларының ынтымақтастығы негізінде Орталық Азияның консолидациясының  теориялық моделін жасап шығаруға болады. Бұл екі мемлекет арасындағы халықаралық өзара ынтымақтастық іс- әрекеттері нәтижесінде Орталық Азияның бес елінің даму және консолидациялық тұрғыда алғышарт ретінде жүре алатын үдерістік теориялық моделін жүзеге асыруға септігін тигізе алды. </w:t>
      </w:r>
    </w:p>
    <w:p w:rsidR="006055E0" w:rsidRPr="00D95F64" w:rsidRDefault="006055E0" w:rsidP="006055E0">
      <w:pPr>
        <w:spacing w:line="240" w:lineRule="auto"/>
        <w:contextualSpacing/>
        <w:jc w:val="both"/>
        <w:rPr>
          <w:rFonts w:ascii="Times New Roman" w:eastAsia="Calibri" w:hAnsi="Times New Roman"/>
          <w:sz w:val="28"/>
          <w:szCs w:val="28"/>
          <w:lang w:val="kk-KZ"/>
        </w:rPr>
      </w:pPr>
      <w:r>
        <w:rPr>
          <w:rFonts w:ascii="Times New Roman" w:eastAsia="Calibri" w:hAnsi="Times New Roman"/>
          <w:sz w:val="28"/>
          <w:szCs w:val="28"/>
          <w:lang w:val="kk-KZ"/>
        </w:rPr>
        <w:tab/>
        <w:t xml:space="preserve">Қорытындылай келгенде диссертациялық жұмыстың басты маңызының бірі Орталық Азиялық аймақтың шоғырлауындағы басымдықты Қазақстан және Өзбекстан елдеріне беру маңыздылығы артып, оны нақты қалай жүргізу мысалы мен нақты іс- әрекеттер жүйесі белгіленді. Қазақстан мен Өзбекстанның халықаралық ынтымақтастығы негізінде Орталық Азияның консолидациясы осы аталған іс- шаралар мен қадамдарды зерттеп, талдай келе төмендегідей тізбектіліккке және кезеңдердегі өзгерістерге, трансформация сәйкес мынадай қорытындылардан тұратындығын анықтаймыз: ол ең алдымен осы консолидацияға әкелетін саяси жағдайлардың және ынтаның бар болуы. Ол ең алдымен осы аймақтағы Қазақстан мен Өзбекстанның халықаралық ынтымақтастықтағы қарым- қатынастары нәтижесіндегі Орталық Азияға ерекше мән беруі және соған екпін коюуы болып табылады. Қашанда саяси элитаның басты назарына түссе, оған мән берілсе оның жүзеге асуының мүмкіншіліктері бірден артады. Яғни, келесіде екі ел арасындағы жақындықтарға сәйкес, транформаицяларға сәйкес келесі тізбекте олардың экономикалық және басқада маңызды салалардағы қарым- қатынасның тиімділігінің жоғарылауы жүргізіледі. Осы аталған іс- жағдайларға сәйкес аймақтың елдеріне ықпал етіп, аймақтық шоғырлануға алғышарттар ретінде қарауға болады. Бұл  тек екі жақтық тараптық қарым- қатынас емес, көп жақтық біріккен түрдегі ынтымақтастық іс- әрекеттері болуына әкеледі. </w:t>
      </w:r>
      <w:r>
        <w:rPr>
          <w:rFonts w:ascii="Times New Roman" w:eastAsia="Calibri" w:hAnsi="Times New Roman"/>
          <w:sz w:val="28"/>
          <w:szCs w:val="28"/>
          <w:lang w:val="kk-KZ"/>
        </w:rPr>
        <w:lastRenderedPageBreak/>
        <w:t xml:space="preserve">Диссертациялық зерттеу жұмысында зерттеліп, анықталғандай Орталық Азиялық елдердің бірігуі, шоғырлануы немесе олардың консолидациялық үдерістері жоғарыда көрсетілген факторларға сәйкес жүріп, орындалатын болса онда аймақтың елдерінің толықтай тек экономикалық блок ретінде де бірігуінде жақын болашақта үдерістері мен транформацияларын көруімізге және оған куә болуымыз әбден мүмкін. Себебі, ең алдымен бұл Орталық Азиялық мемлекеттердің тарихи жақындығы мен географиялық орналасу ерекшеліктері мен мәдени ұқсастықтары бәрібір де кілт рөлді атқарып, артынша аталған факторлар арқылы сыртқы әсер етуші жағдайдар мен мәселелерге толықтай жауап бере алатын, өзіндік аймақтың проблемаларын үшінші тараптың қатысуынсыз шеше алатын аймақтық консолидацияны көре алуымыз мүмкін болып табылады.    </w:t>
      </w:r>
    </w:p>
    <w:p w:rsidR="006055E0" w:rsidRPr="00631CAA" w:rsidRDefault="006055E0" w:rsidP="006055E0">
      <w:pPr>
        <w:pStyle w:val="a3"/>
        <w:spacing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6055E0" w:rsidRDefault="006055E0" w:rsidP="006055E0">
      <w:pPr>
        <w:pStyle w:val="a3"/>
        <w:spacing w:after="0" w:line="240" w:lineRule="auto"/>
        <w:ind w:left="0"/>
        <w:jc w:val="both"/>
        <w:rPr>
          <w:rFonts w:ascii="Times New Roman" w:hAnsi="Times New Roman"/>
          <w:sz w:val="28"/>
          <w:szCs w:val="28"/>
          <w:lang w:val="kk-KZ"/>
        </w:rPr>
      </w:pPr>
    </w:p>
    <w:p w:rsidR="00977A21" w:rsidRPr="006055E0" w:rsidRDefault="00977A21">
      <w:pPr>
        <w:rPr>
          <w:lang w:val="kk-KZ"/>
        </w:rPr>
      </w:pPr>
    </w:p>
    <w:sectPr w:rsidR="00977A21" w:rsidRPr="006055E0" w:rsidSect="001602FB">
      <w:footerReference w:type="default" r:id="rId14"/>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937" w:rsidRDefault="00656937">
      <w:pPr>
        <w:spacing w:after="0" w:line="240" w:lineRule="auto"/>
      </w:pPr>
      <w:r>
        <w:separator/>
      </w:r>
    </w:p>
  </w:endnote>
  <w:endnote w:type="continuationSeparator" w:id="0">
    <w:p w:rsidR="00656937" w:rsidRDefault="0065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2FB" w:rsidRDefault="00977A21">
    <w:pPr>
      <w:pStyle w:val="a6"/>
      <w:jc w:val="center"/>
    </w:pPr>
    <w:r>
      <w:fldChar w:fldCharType="begin"/>
    </w:r>
    <w:r>
      <w:instrText>PAGE   \* MERGEFORMAT</w:instrText>
    </w:r>
    <w:r>
      <w:fldChar w:fldCharType="separate"/>
    </w:r>
    <w:r w:rsidR="0011213F">
      <w:rPr>
        <w:noProof/>
      </w:rPr>
      <w:t>2</w:t>
    </w:r>
    <w:r>
      <w:fldChar w:fldCharType="end"/>
    </w:r>
  </w:p>
  <w:p w:rsidR="001602FB" w:rsidRDefault="001602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937" w:rsidRDefault="00656937">
      <w:pPr>
        <w:spacing w:after="0" w:line="240" w:lineRule="auto"/>
      </w:pPr>
      <w:r>
        <w:separator/>
      </w:r>
    </w:p>
  </w:footnote>
  <w:footnote w:type="continuationSeparator" w:id="0">
    <w:p w:rsidR="00656937" w:rsidRDefault="00656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44DD1"/>
    <w:multiLevelType w:val="hybridMultilevel"/>
    <w:tmpl w:val="12745E00"/>
    <w:lvl w:ilvl="0" w:tplc="79C61E8A">
      <w:start w:val="1"/>
      <w:numFmt w:val="decimal"/>
      <w:lvlText w:val="%1"/>
      <w:lvlJc w:val="left"/>
      <w:pPr>
        <w:ind w:left="199" w:hanging="356"/>
      </w:pPr>
      <w:rPr>
        <w:rFonts w:hint="default"/>
        <w:w w:val="99"/>
        <w:lang w:val="kk-KZ" w:eastAsia="en-US" w:bidi="ar-SA"/>
      </w:rPr>
    </w:lvl>
    <w:lvl w:ilvl="1" w:tplc="111E23D6">
      <w:numFmt w:val="bullet"/>
      <w:lvlText w:val="•"/>
      <w:lvlJc w:val="left"/>
      <w:pPr>
        <w:ind w:left="1176" w:hanging="356"/>
      </w:pPr>
      <w:rPr>
        <w:rFonts w:hint="default"/>
        <w:lang w:val="kk-KZ" w:eastAsia="en-US" w:bidi="ar-SA"/>
      </w:rPr>
    </w:lvl>
    <w:lvl w:ilvl="2" w:tplc="0C5EF2BE">
      <w:numFmt w:val="bullet"/>
      <w:lvlText w:val="•"/>
      <w:lvlJc w:val="left"/>
      <w:pPr>
        <w:ind w:left="2152" w:hanging="356"/>
      </w:pPr>
      <w:rPr>
        <w:rFonts w:hint="default"/>
        <w:lang w:val="kk-KZ" w:eastAsia="en-US" w:bidi="ar-SA"/>
      </w:rPr>
    </w:lvl>
    <w:lvl w:ilvl="3" w:tplc="E502FA0C">
      <w:numFmt w:val="bullet"/>
      <w:lvlText w:val="•"/>
      <w:lvlJc w:val="left"/>
      <w:pPr>
        <w:ind w:left="3129" w:hanging="356"/>
      </w:pPr>
      <w:rPr>
        <w:rFonts w:hint="default"/>
        <w:lang w:val="kk-KZ" w:eastAsia="en-US" w:bidi="ar-SA"/>
      </w:rPr>
    </w:lvl>
    <w:lvl w:ilvl="4" w:tplc="695C7298">
      <w:numFmt w:val="bullet"/>
      <w:lvlText w:val="•"/>
      <w:lvlJc w:val="left"/>
      <w:pPr>
        <w:ind w:left="4105" w:hanging="356"/>
      </w:pPr>
      <w:rPr>
        <w:rFonts w:hint="default"/>
        <w:lang w:val="kk-KZ" w:eastAsia="en-US" w:bidi="ar-SA"/>
      </w:rPr>
    </w:lvl>
    <w:lvl w:ilvl="5" w:tplc="9648B2D2">
      <w:numFmt w:val="bullet"/>
      <w:lvlText w:val="•"/>
      <w:lvlJc w:val="left"/>
      <w:pPr>
        <w:ind w:left="5082" w:hanging="356"/>
      </w:pPr>
      <w:rPr>
        <w:rFonts w:hint="default"/>
        <w:lang w:val="kk-KZ" w:eastAsia="en-US" w:bidi="ar-SA"/>
      </w:rPr>
    </w:lvl>
    <w:lvl w:ilvl="6" w:tplc="AC96772E">
      <w:numFmt w:val="bullet"/>
      <w:lvlText w:val="•"/>
      <w:lvlJc w:val="left"/>
      <w:pPr>
        <w:ind w:left="6058" w:hanging="356"/>
      </w:pPr>
      <w:rPr>
        <w:rFonts w:hint="default"/>
        <w:lang w:val="kk-KZ" w:eastAsia="en-US" w:bidi="ar-SA"/>
      </w:rPr>
    </w:lvl>
    <w:lvl w:ilvl="7" w:tplc="B65A1312">
      <w:numFmt w:val="bullet"/>
      <w:lvlText w:val="•"/>
      <w:lvlJc w:val="left"/>
      <w:pPr>
        <w:ind w:left="7034" w:hanging="356"/>
      </w:pPr>
      <w:rPr>
        <w:rFonts w:hint="default"/>
        <w:lang w:val="kk-KZ" w:eastAsia="en-US" w:bidi="ar-SA"/>
      </w:rPr>
    </w:lvl>
    <w:lvl w:ilvl="8" w:tplc="D910C020">
      <w:numFmt w:val="bullet"/>
      <w:lvlText w:val="•"/>
      <w:lvlJc w:val="left"/>
      <w:pPr>
        <w:ind w:left="8011" w:hanging="356"/>
      </w:pPr>
      <w:rPr>
        <w:rFonts w:hint="default"/>
        <w:lang w:val="kk-KZ" w:eastAsia="en-US" w:bidi="ar-SA"/>
      </w:rPr>
    </w:lvl>
  </w:abstractNum>
  <w:abstractNum w:abstractNumId="1">
    <w:nsid w:val="2CED30BA"/>
    <w:multiLevelType w:val="hybridMultilevel"/>
    <w:tmpl w:val="F45E3E14"/>
    <w:lvl w:ilvl="0" w:tplc="EB0E1B82">
      <w:start w:val="15"/>
      <w:numFmt w:val="decimal"/>
      <w:lvlText w:val="%1"/>
      <w:lvlJc w:val="left"/>
      <w:pPr>
        <w:ind w:left="199" w:hanging="346"/>
        <w:jc w:val="right"/>
      </w:pPr>
      <w:rPr>
        <w:rFonts w:ascii="Times New Roman" w:eastAsia="Times New Roman" w:hAnsi="Times New Roman" w:cs="Times New Roman" w:hint="default"/>
        <w:w w:val="99"/>
        <w:sz w:val="28"/>
        <w:szCs w:val="28"/>
        <w:lang w:val="kk-KZ" w:eastAsia="en-US" w:bidi="ar-SA"/>
      </w:rPr>
    </w:lvl>
    <w:lvl w:ilvl="1" w:tplc="A12CB636">
      <w:start w:val="22"/>
      <w:numFmt w:val="decimal"/>
      <w:lvlText w:val="%2"/>
      <w:lvlJc w:val="left"/>
      <w:pPr>
        <w:ind w:left="199" w:hanging="514"/>
      </w:pPr>
      <w:rPr>
        <w:rFonts w:ascii="Times New Roman" w:eastAsia="Times New Roman" w:hAnsi="Times New Roman" w:cs="Times New Roman" w:hint="default"/>
        <w:w w:val="99"/>
        <w:sz w:val="28"/>
        <w:szCs w:val="28"/>
        <w:lang w:val="kk-KZ" w:eastAsia="en-US" w:bidi="ar-SA"/>
      </w:rPr>
    </w:lvl>
    <w:lvl w:ilvl="2" w:tplc="E7E4A010">
      <w:numFmt w:val="bullet"/>
      <w:lvlText w:val="•"/>
      <w:lvlJc w:val="left"/>
      <w:pPr>
        <w:ind w:left="2152" w:hanging="514"/>
      </w:pPr>
      <w:rPr>
        <w:rFonts w:hint="default"/>
        <w:lang w:val="kk-KZ" w:eastAsia="en-US" w:bidi="ar-SA"/>
      </w:rPr>
    </w:lvl>
    <w:lvl w:ilvl="3" w:tplc="08AE5900">
      <w:numFmt w:val="bullet"/>
      <w:lvlText w:val="•"/>
      <w:lvlJc w:val="left"/>
      <w:pPr>
        <w:ind w:left="3129" w:hanging="514"/>
      </w:pPr>
      <w:rPr>
        <w:rFonts w:hint="default"/>
        <w:lang w:val="kk-KZ" w:eastAsia="en-US" w:bidi="ar-SA"/>
      </w:rPr>
    </w:lvl>
    <w:lvl w:ilvl="4" w:tplc="DEB8D2B6">
      <w:numFmt w:val="bullet"/>
      <w:lvlText w:val="•"/>
      <w:lvlJc w:val="left"/>
      <w:pPr>
        <w:ind w:left="4105" w:hanging="514"/>
      </w:pPr>
      <w:rPr>
        <w:rFonts w:hint="default"/>
        <w:lang w:val="kk-KZ" w:eastAsia="en-US" w:bidi="ar-SA"/>
      </w:rPr>
    </w:lvl>
    <w:lvl w:ilvl="5" w:tplc="4F96AB82">
      <w:numFmt w:val="bullet"/>
      <w:lvlText w:val="•"/>
      <w:lvlJc w:val="left"/>
      <w:pPr>
        <w:ind w:left="5082" w:hanging="514"/>
      </w:pPr>
      <w:rPr>
        <w:rFonts w:hint="default"/>
        <w:lang w:val="kk-KZ" w:eastAsia="en-US" w:bidi="ar-SA"/>
      </w:rPr>
    </w:lvl>
    <w:lvl w:ilvl="6" w:tplc="358CA5AA">
      <w:numFmt w:val="bullet"/>
      <w:lvlText w:val="•"/>
      <w:lvlJc w:val="left"/>
      <w:pPr>
        <w:ind w:left="6058" w:hanging="514"/>
      </w:pPr>
      <w:rPr>
        <w:rFonts w:hint="default"/>
        <w:lang w:val="kk-KZ" w:eastAsia="en-US" w:bidi="ar-SA"/>
      </w:rPr>
    </w:lvl>
    <w:lvl w:ilvl="7" w:tplc="D6E49C62">
      <w:numFmt w:val="bullet"/>
      <w:lvlText w:val="•"/>
      <w:lvlJc w:val="left"/>
      <w:pPr>
        <w:ind w:left="7034" w:hanging="514"/>
      </w:pPr>
      <w:rPr>
        <w:rFonts w:hint="default"/>
        <w:lang w:val="kk-KZ" w:eastAsia="en-US" w:bidi="ar-SA"/>
      </w:rPr>
    </w:lvl>
    <w:lvl w:ilvl="8" w:tplc="CF9E54DA">
      <w:numFmt w:val="bullet"/>
      <w:lvlText w:val="•"/>
      <w:lvlJc w:val="left"/>
      <w:pPr>
        <w:ind w:left="8011" w:hanging="514"/>
      </w:pPr>
      <w:rPr>
        <w:rFonts w:hint="default"/>
        <w:lang w:val="kk-KZ" w:eastAsia="en-US" w:bidi="ar-SA"/>
      </w:rPr>
    </w:lvl>
  </w:abstractNum>
  <w:abstractNum w:abstractNumId="2">
    <w:nsid w:val="47FD0170"/>
    <w:multiLevelType w:val="hybridMultilevel"/>
    <w:tmpl w:val="C57A7EEE"/>
    <w:lvl w:ilvl="0" w:tplc="18E8FB56">
      <w:start w:val="3"/>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87037E"/>
    <w:multiLevelType w:val="hybridMultilevel"/>
    <w:tmpl w:val="246C9E0C"/>
    <w:lvl w:ilvl="0" w:tplc="C80ADB36">
      <w:start w:val="1"/>
      <w:numFmt w:val="decimal"/>
      <w:lvlText w:val="%1."/>
      <w:lvlJc w:val="left"/>
      <w:pPr>
        <w:ind w:left="1068" w:hanging="360"/>
      </w:pPr>
      <w:rPr>
        <w:rFonts w:hint="default"/>
        <w:b w:val="0"/>
        <w:bCs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A887C4D"/>
    <w:multiLevelType w:val="hybridMultilevel"/>
    <w:tmpl w:val="E2C8BAE0"/>
    <w:lvl w:ilvl="0" w:tplc="D3D89B38">
      <w:start w:val="15"/>
      <w:numFmt w:val="decimal"/>
      <w:lvlText w:val="%1"/>
      <w:lvlJc w:val="left"/>
      <w:pPr>
        <w:ind w:left="199" w:hanging="346"/>
        <w:jc w:val="right"/>
      </w:pPr>
      <w:rPr>
        <w:rFonts w:ascii="Times New Roman" w:eastAsia="Times New Roman" w:hAnsi="Times New Roman" w:cs="Times New Roman" w:hint="default"/>
        <w:w w:val="99"/>
        <w:sz w:val="28"/>
        <w:szCs w:val="28"/>
        <w:lang w:val="kk-KZ" w:eastAsia="en-US" w:bidi="ar-SA"/>
      </w:rPr>
    </w:lvl>
    <w:lvl w:ilvl="1" w:tplc="1EE207A2">
      <w:start w:val="22"/>
      <w:numFmt w:val="decimal"/>
      <w:lvlText w:val="%2"/>
      <w:lvlJc w:val="left"/>
      <w:pPr>
        <w:ind w:left="199" w:hanging="514"/>
      </w:pPr>
      <w:rPr>
        <w:rFonts w:ascii="Times New Roman" w:eastAsia="Times New Roman" w:hAnsi="Times New Roman" w:cs="Times New Roman" w:hint="default"/>
        <w:w w:val="99"/>
        <w:sz w:val="28"/>
        <w:szCs w:val="28"/>
        <w:lang w:val="kk-KZ" w:eastAsia="en-US" w:bidi="ar-SA"/>
      </w:rPr>
    </w:lvl>
    <w:lvl w:ilvl="2" w:tplc="41B2DC0A">
      <w:numFmt w:val="bullet"/>
      <w:lvlText w:val="•"/>
      <w:lvlJc w:val="left"/>
      <w:pPr>
        <w:ind w:left="2152" w:hanging="514"/>
      </w:pPr>
      <w:rPr>
        <w:rFonts w:hint="default"/>
        <w:lang w:val="kk-KZ" w:eastAsia="en-US" w:bidi="ar-SA"/>
      </w:rPr>
    </w:lvl>
    <w:lvl w:ilvl="3" w:tplc="2496EFD2">
      <w:numFmt w:val="bullet"/>
      <w:lvlText w:val="•"/>
      <w:lvlJc w:val="left"/>
      <w:pPr>
        <w:ind w:left="3129" w:hanging="514"/>
      </w:pPr>
      <w:rPr>
        <w:rFonts w:hint="default"/>
        <w:lang w:val="kk-KZ" w:eastAsia="en-US" w:bidi="ar-SA"/>
      </w:rPr>
    </w:lvl>
    <w:lvl w:ilvl="4" w:tplc="036E1632">
      <w:numFmt w:val="bullet"/>
      <w:lvlText w:val="•"/>
      <w:lvlJc w:val="left"/>
      <w:pPr>
        <w:ind w:left="4105" w:hanging="514"/>
      </w:pPr>
      <w:rPr>
        <w:rFonts w:hint="default"/>
        <w:lang w:val="kk-KZ" w:eastAsia="en-US" w:bidi="ar-SA"/>
      </w:rPr>
    </w:lvl>
    <w:lvl w:ilvl="5" w:tplc="DD464114">
      <w:numFmt w:val="bullet"/>
      <w:lvlText w:val="•"/>
      <w:lvlJc w:val="left"/>
      <w:pPr>
        <w:ind w:left="5082" w:hanging="514"/>
      </w:pPr>
      <w:rPr>
        <w:rFonts w:hint="default"/>
        <w:lang w:val="kk-KZ" w:eastAsia="en-US" w:bidi="ar-SA"/>
      </w:rPr>
    </w:lvl>
    <w:lvl w:ilvl="6" w:tplc="2D00C55A">
      <w:numFmt w:val="bullet"/>
      <w:lvlText w:val="•"/>
      <w:lvlJc w:val="left"/>
      <w:pPr>
        <w:ind w:left="6058" w:hanging="514"/>
      </w:pPr>
      <w:rPr>
        <w:rFonts w:hint="default"/>
        <w:lang w:val="kk-KZ" w:eastAsia="en-US" w:bidi="ar-SA"/>
      </w:rPr>
    </w:lvl>
    <w:lvl w:ilvl="7" w:tplc="8698055C">
      <w:numFmt w:val="bullet"/>
      <w:lvlText w:val="•"/>
      <w:lvlJc w:val="left"/>
      <w:pPr>
        <w:ind w:left="7034" w:hanging="514"/>
      </w:pPr>
      <w:rPr>
        <w:rFonts w:hint="default"/>
        <w:lang w:val="kk-KZ" w:eastAsia="en-US" w:bidi="ar-SA"/>
      </w:rPr>
    </w:lvl>
    <w:lvl w:ilvl="8" w:tplc="10001682">
      <w:numFmt w:val="bullet"/>
      <w:lvlText w:val="•"/>
      <w:lvlJc w:val="left"/>
      <w:pPr>
        <w:ind w:left="8011" w:hanging="514"/>
      </w:pPr>
      <w:rPr>
        <w:rFonts w:hint="default"/>
        <w:lang w:val="kk-KZ" w:eastAsia="en-US" w:bidi="ar-SA"/>
      </w:rPr>
    </w:lvl>
  </w:abstractNum>
  <w:abstractNum w:abstractNumId="5">
    <w:nsid w:val="525C4A42"/>
    <w:multiLevelType w:val="hybridMultilevel"/>
    <w:tmpl w:val="121E7352"/>
    <w:lvl w:ilvl="0" w:tplc="B50AB1C0">
      <w:start w:val="37"/>
      <w:numFmt w:val="decimal"/>
      <w:lvlText w:val="%1"/>
      <w:lvlJc w:val="left"/>
      <w:pPr>
        <w:ind w:left="2550" w:hanging="423"/>
      </w:pPr>
      <w:rPr>
        <w:rFonts w:ascii="Times New Roman" w:eastAsia="Times New Roman" w:hAnsi="Times New Roman" w:cs="Times New Roman" w:hint="default"/>
        <w:w w:val="99"/>
        <w:sz w:val="28"/>
        <w:szCs w:val="28"/>
        <w:lang w:val="kk-KZ" w:eastAsia="en-US" w:bidi="ar-SA"/>
      </w:rPr>
    </w:lvl>
    <w:lvl w:ilvl="1" w:tplc="A70016E6">
      <w:numFmt w:val="bullet"/>
      <w:lvlText w:val="•"/>
      <w:lvlJc w:val="left"/>
      <w:pPr>
        <w:ind w:left="2251" w:hanging="423"/>
      </w:pPr>
      <w:rPr>
        <w:rFonts w:hint="default"/>
        <w:lang w:val="kk-KZ" w:eastAsia="en-US" w:bidi="ar-SA"/>
      </w:rPr>
    </w:lvl>
    <w:lvl w:ilvl="2" w:tplc="F33AC1C4">
      <w:numFmt w:val="bullet"/>
      <w:lvlText w:val="•"/>
      <w:lvlJc w:val="left"/>
      <w:pPr>
        <w:ind w:left="3227" w:hanging="423"/>
      </w:pPr>
      <w:rPr>
        <w:rFonts w:hint="default"/>
        <w:lang w:val="kk-KZ" w:eastAsia="en-US" w:bidi="ar-SA"/>
      </w:rPr>
    </w:lvl>
    <w:lvl w:ilvl="3" w:tplc="34AE7DF8">
      <w:numFmt w:val="bullet"/>
      <w:lvlText w:val="•"/>
      <w:lvlJc w:val="left"/>
      <w:pPr>
        <w:ind w:left="4204" w:hanging="423"/>
      </w:pPr>
      <w:rPr>
        <w:rFonts w:hint="default"/>
        <w:lang w:val="kk-KZ" w:eastAsia="en-US" w:bidi="ar-SA"/>
      </w:rPr>
    </w:lvl>
    <w:lvl w:ilvl="4" w:tplc="33B88306">
      <w:numFmt w:val="bullet"/>
      <w:lvlText w:val="•"/>
      <w:lvlJc w:val="left"/>
      <w:pPr>
        <w:ind w:left="5180" w:hanging="423"/>
      </w:pPr>
      <w:rPr>
        <w:rFonts w:hint="default"/>
        <w:lang w:val="kk-KZ" w:eastAsia="en-US" w:bidi="ar-SA"/>
      </w:rPr>
    </w:lvl>
    <w:lvl w:ilvl="5" w:tplc="1488EE20">
      <w:numFmt w:val="bullet"/>
      <w:lvlText w:val="•"/>
      <w:lvlJc w:val="left"/>
      <w:pPr>
        <w:ind w:left="6157" w:hanging="423"/>
      </w:pPr>
      <w:rPr>
        <w:rFonts w:hint="default"/>
        <w:lang w:val="kk-KZ" w:eastAsia="en-US" w:bidi="ar-SA"/>
      </w:rPr>
    </w:lvl>
    <w:lvl w:ilvl="6" w:tplc="EB20B4BA">
      <w:numFmt w:val="bullet"/>
      <w:lvlText w:val="•"/>
      <w:lvlJc w:val="left"/>
      <w:pPr>
        <w:ind w:left="7133" w:hanging="423"/>
      </w:pPr>
      <w:rPr>
        <w:rFonts w:hint="default"/>
        <w:lang w:val="kk-KZ" w:eastAsia="en-US" w:bidi="ar-SA"/>
      </w:rPr>
    </w:lvl>
    <w:lvl w:ilvl="7" w:tplc="DD244212">
      <w:numFmt w:val="bullet"/>
      <w:lvlText w:val="•"/>
      <w:lvlJc w:val="left"/>
      <w:pPr>
        <w:ind w:left="8109" w:hanging="423"/>
      </w:pPr>
      <w:rPr>
        <w:rFonts w:hint="default"/>
        <w:lang w:val="kk-KZ" w:eastAsia="en-US" w:bidi="ar-SA"/>
      </w:rPr>
    </w:lvl>
    <w:lvl w:ilvl="8" w:tplc="FFA89202">
      <w:numFmt w:val="bullet"/>
      <w:lvlText w:val="•"/>
      <w:lvlJc w:val="left"/>
      <w:pPr>
        <w:ind w:left="9086" w:hanging="423"/>
      </w:pPr>
      <w:rPr>
        <w:rFonts w:hint="default"/>
        <w:lang w:val="kk-KZ" w:eastAsia="en-US" w:bidi="ar-SA"/>
      </w:rPr>
    </w:lvl>
  </w:abstractNum>
  <w:abstractNum w:abstractNumId="6">
    <w:nsid w:val="5E6476E2"/>
    <w:multiLevelType w:val="multilevel"/>
    <w:tmpl w:val="0CCC506C"/>
    <w:lvl w:ilvl="0">
      <w:start w:val="1"/>
      <w:numFmt w:val="decimal"/>
      <w:lvlText w:val="%1"/>
      <w:lvlJc w:val="left"/>
      <w:pPr>
        <w:ind w:left="927" w:hanging="360"/>
      </w:pPr>
      <w:rPr>
        <w:rFonts w:hint="default"/>
      </w:rPr>
    </w:lvl>
    <w:lvl w:ilvl="1">
      <w:start w:val="1"/>
      <w:numFmt w:val="decimal"/>
      <w:isLgl/>
      <w:lvlText w:val="%1.%2"/>
      <w:lvlJc w:val="left"/>
      <w:pPr>
        <w:ind w:left="1347" w:hanging="780"/>
      </w:pPr>
      <w:rPr>
        <w:rFonts w:hint="default"/>
      </w:rPr>
    </w:lvl>
    <w:lvl w:ilvl="2">
      <w:start w:val="1"/>
      <w:numFmt w:val="decimal"/>
      <w:isLgl/>
      <w:lvlText w:val="%1.%2.%3"/>
      <w:lvlJc w:val="left"/>
      <w:pPr>
        <w:ind w:left="1347" w:hanging="7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609215BF"/>
    <w:multiLevelType w:val="hybridMultilevel"/>
    <w:tmpl w:val="DAC41338"/>
    <w:lvl w:ilvl="0" w:tplc="B5CE4DEC">
      <w:start w:val="12"/>
      <w:numFmt w:val="decimal"/>
      <w:lvlText w:val="%1"/>
      <w:lvlJc w:val="left"/>
      <w:pPr>
        <w:ind w:left="199" w:hanging="341"/>
      </w:pPr>
      <w:rPr>
        <w:rFonts w:ascii="Times New Roman" w:eastAsia="Times New Roman" w:hAnsi="Times New Roman" w:cs="Times New Roman" w:hint="default"/>
        <w:w w:val="99"/>
        <w:sz w:val="28"/>
        <w:szCs w:val="28"/>
        <w:lang w:val="kk-KZ" w:eastAsia="en-US" w:bidi="ar-SA"/>
      </w:rPr>
    </w:lvl>
    <w:lvl w:ilvl="1" w:tplc="C9AC7734">
      <w:numFmt w:val="bullet"/>
      <w:lvlText w:val="•"/>
      <w:lvlJc w:val="left"/>
      <w:pPr>
        <w:ind w:left="1176" w:hanging="341"/>
      </w:pPr>
      <w:rPr>
        <w:rFonts w:hint="default"/>
        <w:lang w:val="kk-KZ" w:eastAsia="en-US" w:bidi="ar-SA"/>
      </w:rPr>
    </w:lvl>
    <w:lvl w:ilvl="2" w:tplc="80606C98">
      <w:numFmt w:val="bullet"/>
      <w:lvlText w:val="•"/>
      <w:lvlJc w:val="left"/>
      <w:pPr>
        <w:ind w:left="2152" w:hanging="341"/>
      </w:pPr>
      <w:rPr>
        <w:rFonts w:hint="default"/>
        <w:lang w:val="kk-KZ" w:eastAsia="en-US" w:bidi="ar-SA"/>
      </w:rPr>
    </w:lvl>
    <w:lvl w:ilvl="3" w:tplc="8D4E6DBC">
      <w:numFmt w:val="bullet"/>
      <w:lvlText w:val="•"/>
      <w:lvlJc w:val="left"/>
      <w:pPr>
        <w:ind w:left="3129" w:hanging="341"/>
      </w:pPr>
      <w:rPr>
        <w:rFonts w:hint="default"/>
        <w:lang w:val="kk-KZ" w:eastAsia="en-US" w:bidi="ar-SA"/>
      </w:rPr>
    </w:lvl>
    <w:lvl w:ilvl="4" w:tplc="53C2C20C">
      <w:numFmt w:val="bullet"/>
      <w:lvlText w:val="•"/>
      <w:lvlJc w:val="left"/>
      <w:pPr>
        <w:ind w:left="4105" w:hanging="341"/>
      </w:pPr>
      <w:rPr>
        <w:rFonts w:hint="default"/>
        <w:lang w:val="kk-KZ" w:eastAsia="en-US" w:bidi="ar-SA"/>
      </w:rPr>
    </w:lvl>
    <w:lvl w:ilvl="5" w:tplc="DC66B5CE">
      <w:numFmt w:val="bullet"/>
      <w:lvlText w:val="•"/>
      <w:lvlJc w:val="left"/>
      <w:pPr>
        <w:ind w:left="5082" w:hanging="341"/>
      </w:pPr>
      <w:rPr>
        <w:rFonts w:hint="default"/>
        <w:lang w:val="kk-KZ" w:eastAsia="en-US" w:bidi="ar-SA"/>
      </w:rPr>
    </w:lvl>
    <w:lvl w:ilvl="6" w:tplc="1FAA3B48">
      <w:numFmt w:val="bullet"/>
      <w:lvlText w:val="•"/>
      <w:lvlJc w:val="left"/>
      <w:pPr>
        <w:ind w:left="6058" w:hanging="341"/>
      </w:pPr>
      <w:rPr>
        <w:rFonts w:hint="default"/>
        <w:lang w:val="kk-KZ" w:eastAsia="en-US" w:bidi="ar-SA"/>
      </w:rPr>
    </w:lvl>
    <w:lvl w:ilvl="7" w:tplc="AA028CE8">
      <w:numFmt w:val="bullet"/>
      <w:lvlText w:val="•"/>
      <w:lvlJc w:val="left"/>
      <w:pPr>
        <w:ind w:left="7034" w:hanging="341"/>
      </w:pPr>
      <w:rPr>
        <w:rFonts w:hint="default"/>
        <w:lang w:val="kk-KZ" w:eastAsia="en-US" w:bidi="ar-SA"/>
      </w:rPr>
    </w:lvl>
    <w:lvl w:ilvl="8" w:tplc="36C80918">
      <w:numFmt w:val="bullet"/>
      <w:lvlText w:val="•"/>
      <w:lvlJc w:val="left"/>
      <w:pPr>
        <w:ind w:left="8011" w:hanging="341"/>
      </w:pPr>
      <w:rPr>
        <w:rFonts w:hint="default"/>
        <w:lang w:val="kk-KZ" w:eastAsia="en-US" w:bidi="ar-SA"/>
      </w:rPr>
    </w:lvl>
  </w:abstractNum>
  <w:abstractNum w:abstractNumId="8">
    <w:nsid w:val="6B944827"/>
    <w:multiLevelType w:val="hybridMultilevel"/>
    <w:tmpl w:val="B6C2AF5C"/>
    <w:lvl w:ilvl="0" w:tplc="829AAEC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0"/>
  </w:num>
  <w:num w:numId="6">
    <w:abstractNumId w:val="7"/>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3F"/>
    <w:rsid w:val="0011213F"/>
    <w:rsid w:val="001602FB"/>
    <w:rsid w:val="006055E0"/>
    <w:rsid w:val="00656937"/>
    <w:rsid w:val="00977A21"/>
    <w:rsid w:val="00A26DB0"/>
    <w:rsid w:val="00DA1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rsid w:val="006055E0"/>
    <w:pPr>
      <w:keepNext/>
      <w:keepLines/>
      <w:spacing w:before="240" w:after="0" w:line="259" w:lineRule="auto"/>
      <w:outlineLvl w:val="0"/>
    </w:pPr>
    <w:rPr>
      <w:rFonts w:ascii="Cambria" w:hAnsi="Cambria"/>
      <w:color w:val="365F91"/>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055E0"/>
    <w:rPr>
      <w:rFonts w:ascii="Cambria" w:eastAsia="Times New Roman" w:hAnsi="Cambria" w:cs="Times New Roman"/>
      <w:color w:val="365F91"/>
      <w:sz w:val="32"/>
      <w:szCs w:val="32"/>
      <w:lang w:eastAsia="en-US"/>
    </w:rPr>
  </w:style>
  <w:style w:type="paragraph" w:styleId="a3">
    <w:name w:val="List Paragraph"/>
    <w:basedOn w:val="a"/>
    <w:uiPriority w:val="1"/>
    <w:qFormat/>
    <w:rsid w:val="006055E0"/>
    <w:pPr>
      <w:spacing w:after="160" w:line="259" w:lineRule="auto"/>
      <w:ind w:left="720"/>
      <w:contextualSpacing/>
    </w:pPr>
    <w:rPr>
      <w:rFonts w:eastAsia="Calibri"/>
      <w:lang w:eastAsia="en-US"/>
    </w:rPr>
  </w:style>
  <w:style w:type="paragraph" w:styleId="a4">
    <w:name w:val="header"/>
    <w:basedOn w:val="a"/>
    <w:link w:val="a5"/>
    <w:uiPriority w:val="99"/>
    <w:unhideWhenUsed/>
    <w:rsid w:val="006055E0"/>
    <w:pPr>
      <w:tabs>
        <w:tab w:val="center" w:pos="4677"/>
        <w:tab w:val="right" w:pos="9355"/>
      </w:tabs>
      <w:spacing w:after="0" w:line="240" w:lineRule="auto"/>
    </w:pPr>
    <w:rPr>
      <w:rFonts w:eastAsia="Calibri"/>
      <w:lang w:eastAsia="en-US"/>
    </w:rPr>
  </w:style>
  <w:style w:type="character" w:customStyle="1" w:styleId="a5">
    <w:name w:val="Верхний колонтитул Знак"/>
    <w:link w:val="a4"/>
    <w:uiPriority w:val="99"/>
    <w:rsid w:val="006055E0"/>
    <w:rPr>
      <w:rFonts w:eastAsia="Calibri"/>
      <w:lang w:eastAsia="en-US"/>
    </w:rPr>
  </w:style>
  <w:style w:type="paragraph" w:styleId="a6">
    <w:name w:val="footer"/>
    <w:basedOn w:val="a"/>
    <w:link w:val="a7"/>
    <w:uiPriority w:val="99"/>
    <w:unhideWhenUsed/>
    <w:rsid w:val="006055E0"/>
    <w:pPr>
      <w:tabs>
        <w:tab w:val="center" w:pos="4677"/>
        <w:tab w:val="right" w:pos="9355"/>
      </w:tabs>
      <w:spacing w:after="0" w:line="240" w:lineRule="auto"/>
    </w:pPr>
    <w:rPr>
      <w:rFonts w:eastAsia="Calibri"/>
      <w:lang w:eastAsia="en-US"/>
    </w:rPr>
  </w:style>
  <w:style w:type="character" w:customStyle="1" w:styleId="a7">
    <w:name w:val="Нижний колонтитул Знак"/>
    <w:link w:val="a6"/>
    <w:uiPriority w:val="99"/>
    <w:rsid w:val="006055E0"/>
    <w:rPr>
      <w:rFonts w:eastAsia="Calibri"/>
      <w:lang w:eastAsia="en-US"/>
    </w:rPr>
  </w:style>
  <w:style w:type="character" w:styleId="a8">
    <w:name w:val="Placeholder Text"/>
    <w:uiPriority w:val="99"/>
    <w:semiHidden/>
    <w:rsid w:val="006055E0"/>
    <w:rPr>
      <w:color w:val="808080"/>
    </w:rPr>
  </w:style>
  <w:style w:type="character" w:styleId="a9">
    <w:name w:val="Hyperlink"/>
    <w:uiPriority w:val="99"/>
    <w:unhideWhenUsed/>
    <w:rsid w:val="006055E0"/>
    <w:rPr>
      <w:color w:val="0000FF"/>
      <w:u w:val="single"/>
    </w:rPr>
  </w:style>
  <w:style w:type="paragraph" w:styleId="aa">
    <w:name w:val="No Spacing"/>
    <w:uiPriority w:val="1"/>
    <w:qFormat/>
    <w:rsid w:val="006055E0"/>
    <w:rPr>
      <w:rFonts w:eastAsia="Calibri"/>
      <w:sz w:val="22"/>
      <w:szCs w:val="22"/>
      <w:lang w:eastAsia="en-US"/>
    </w:rPr>
  </w:style>
  <w:style w:type="table" w:styleId="ab">
    <w:name w:val="Table Grid"/>
    <w:basedOn w:val="a1"/>
    <w:uiPriority w:val="59"/>
    <w:rsid w:val="006055E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39"/>
    <w:rsid w:val="006055E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semiHidden/>
    <w:unhideWhenUsed/>
    <w:rsid w:val="006055E0"/>
    <w:pPr>
      <w:spacing w:after="120" w:line="259" w:lineRule="auto"/>
    </w:pPr>
    <w:rPr>
      <w:rFonts w:eastAsia="Calibri"/>
      <w:lang w:eastAsia="en-US"/>
    </w:rPr>
  </w:style>
  <w:style w:type="character" w:customStyle="1" w:styleId="ad">
    <w:name w:val="Основной текст Знак"/>
    <w:link w:val="ac"/>
    <w:uiPriority w:val="99"/>
    <w:semiHidden/>
    <w:rsid w:val="006055E0"/>
    <w:rPr>
      <w:rFonts w:eastAsia="Calibri"/>
      <w:lang w:eastAsia="en-US"/>
    </w:rPr>
  </w:style>
  <w:style w:type="paragraph" w:styleId="ae">
    <w:name w:val="Balloon Text"/>
    <w:basedOn w:val="a"/>
    <w:link w:val="af"/>
    <w:uiPriority w:val="99"/>
    <w:semiHidden/>
    <w:unhideWhenUsed/>
    <w:rsid w:val="006055E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6055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rsid w:val="006055E0"/>
    <w:pPr>
      <w:keepNext/>
      <w:keepLines/>
      <w:spacing w:before="240" w:after="0" w:line="259" w:lineRule="auto"/>
      <w:outlineLvl w:val="0"/>
    </w:pPr>
    <w:rPr>
      <w:rFonts w:ascii="Cambria" w:hAnsi="Cambria"/>
      <w:color w:val="365F91"/>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055E0"/>
    <w:rPr>
      <w:rFonts w:ascii="Cambria" w:eastAsia="Times New Roman" w:hAnsi="Cambria" w:cs="Times New Roman"/>
      <w:color w:val="365F91"/>
      <w:sz w:val="32"/>
      <w:szCs w:val="32"/>
      <w:lang w:eastAsia="en-US"/>
    </w:rPr>
  </w:style>
  <w:style w:type="paragraph" w:styleId="a3">
    <w:name w:val="List Paragraph"/>
    <w:basedOn w:val="a"/>
    <w:uiPriority w:val="1"/>
    <w:qFormat/>
    <w:rsid w:val="006055E0"/>
    <w:pPr>
      <w:spacing w:after="160" w:line="259" w:lineRule="auto"/>
      <w:ind w:left="720"/>
      <w:contextualSpacing/>
    </w:pPr>
    <w:rPr>
      <w:rFonts w:eastAsia="Calibri"/>
      <w:lang w:eastAsia="en-US"/>
    </w:rPr>
  </w:style>
  <w:style w:type="paragraph" w:styleId="a4">
    <w:name w:val="header"/>
    <w:basedOn w:val="a"/>
    <w:link w:val="a5"/>
    <w:uiPriority w:val="99"/>
    <w:unhideWhenUsed/>
    <w:rsid w:val="006055E0"/>
    <w:pPr>
      <w:tabs>
        <w:tab w:val="center" w:pos="4677"/>
        <w:tab w:val="right" w:pos="9355"/>
      </w:tabs>
      <w:spacing w:after="0" w:line="240" w:lineRule="auto"/>
    </w:pPr>
    <w:rPr>
      <w:rFonts w:eastAsia="Calibri"/>
      <w:lang w:eastAsia="en-US"/>
    </w:rPr>
  </w:style>
  <w:style w:type="character" w:customStyle="1" w:styleId="a5">
    <w:name w:val="Верхний колонтитул Знак"/>
    <w:link w:val="a4"/>
    <w:uiPriority w:val="99"/>
    <w:rsid w:val="006055E0"/>
    <w:rPr>
      <w:rFonts w:eastAsia="Calibri"/>
      <w:lang w:eastAsia="en-US"/>
    </w:rPr>
  </w:style>
  <w:style w:type="paragraph" w:styleId="a6">
    <w:name w:val="footer"/>
    <w:basedOn w:val="a"/>
    <w:link w:val="a7"/>
    <w:uiPriority w:val="99"/>
    <w:unhideWhenUsed/>
    <w:rsid w:val="006055E0"/>
    <w:pPr>
      <w:tabs>
        <w:tab w:val="center" w:pos="4677"/>
        <w:tab w:val="right" w:pos="9355"/>
      </w:tabs>
      <w:spacing w:after="0" w:line="240" w:lineRule="auto"/>
    </w:pPr>
    <w:rPr>
      <w:rFonts w:eastAsia="Calibri"/>
      <w:lang w:eastAsia="en-US"/>
    </w:rPr>
  </w:style>
  <w:style w:type="character" w:customStyle="1" w:styleId="a7">
    <w:name w:val="Нижний колонтитул Знак"/>
    <w:link w:val="a6"/>
    <w:uiPriority w:val="99"/>
    <w:rsid w:val="006055E0"/>
    <w:rPr>
      <w:rFonts w:eastAsia="Calibri"/>
      <w:lang w:eastAsia="en-US"/>
    </w:rPr>
  </w:style>
  <w:style w:type="character" w:styleId="a8">
    <w:name w:val="Placeholder Text"/>
    <w:uiPriority w:val="99"/>
    <w:semiHidden/>
    <w:rsid w:val="006055E0"/>
    <w:rPr>
      <w:color w:val="808080"/>
    </w:rPr>
  </w:style>
  <w:style w:type="character" w:styleId="a9">
    <w:name w:val="Hyperlink"/>
    <w:uiPriority w:val="99"/>
    <w:unhideWhenUsed/>
    <w:rsid w:val="006055E0"/>
    <w:rPr>
      <w:color w:val="0000FF"/>
      <w:u w:val="single"/>
    </w:rPr>
  </w:style>
  <w:style w:type="paragraph" w:styleId="aa">
    <w:name w:val="No Spacing"/>
    <w:uiPriority w:val="1"/>
    <w:qFormat/>
    <w:rsid w:val="006055E0"/>
    <w:rPr>
      <w:rFonts w:eastAsia="Calibri"/>
      <w:sz w:val="22"/>
      <w:szCs w:val="22"/>
      <w:lang w:eastAsia="en-US"/>
    </w:rPr>
  </w:style>
  <w:style w:type="table" w:styleId="ab">
    <w:name w:val="Table Grid"/>
    <w:basedOn w:val="a1"/>
    <w:uiPriority w:val="59"/>
    <w:rsid w:val="006055E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39"/>
    <w:rsid w:val="006055E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semiHidden/>
    <w:unhideWhenUsed/>
    <w:rsid w:val="006055E0"/>
    <w:pPr>
      <w:spacing w:after="120" w:line="259" w:lineRule="auto"/>
    </w:pPr>
    <w:rPr>
      <w:rFonts w:eastAsia="Calibri"/>
      <w:lang w:eastAsia="en-US"/>
    </w:rPr>
  </w:style>
  <w:style w:type="character" w:customStyle="1" w:styleId="ad">
    <w:name w:val="Основной текст Знак"/>
    <w:link w:val="ac"/>
    <w:uiPriority w:val="99"/>
    <w:semiHidden/>
    <w:rsid w:val="006055E0"/>
    <w:rPr>
      <w:rFonts w:eastAsia="Calibri"/>
      <w:lang w:eastAsia="en-US"/>
    </w:rPr>
  </w:style>
  <w:style w:type="paragraph" w:styleId="ae">
    <w:name w:val="Balloon Text"/>
    <w:basedOn w:val="a"/>
    <w:link w:val="af"/>
    <w:uiPriority w:val="99"/>
    <w:semiHidden/>
    <w:unhideWhenUsed/>
    <w:rsid w:val="006055E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6055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44;&#1080;&#1089;&#1099;\&#1056;&#1040;&#1047;&#1052;&#1045;&#1065;&#1045;&#1053;&#1048;&#1045;%20&#1053;&#1040;%20&#1057;&#1040;&#1049;&#1058;\15.12.2021\&#1057;&#1077;&#1084;&#1073;&#1072;&#1077;&#1074;&#1072;%20&#1046;%20-%20PhD%20&#1089;%20&#1057;&#1055;%20&#1087;&#1086;&#1074;&#1090;&#1086;&#1088;&#1085;&#108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Сембаева Ж - PhD с СП повторно</Template>
  <TotalTime>0</TotalTime>
  <Pages>124</Pages>
  <Words>49522</Words>
  <Characters>282276</Characters>
  <Application>Microsoft Office Word</Application>
  <DocSecurity>0</DocSecurity>
  <Lines>2352</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Говоров</dc:creator>
  <cp:lastModifiedBy>Алексей Говоров</cp:lastModifiedBy>
  <cp:revision>1</cp:revision>
  <dcterms:created xsi:type="dcterms:W3CDTF">2021-12-15T05:35:00Z</dcterms:created>
  <dcterms:modified xsi:type="dcterms:W3CDTF">2021-12-15T05:35:00Z</dcterms:modified>
</cp:coreProperties>
</file>